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sz w:val="40"/>
          <w:szCs w:val="40"/>
        </w:rPr>
      </w:pPr>
      <w:r w:rsidDel="00000000" w:rsidR="00000000" w:rsidRPr="00000000">
        <w:rPr>
          <w:b w:val="1"/>
          <w:sz w:val="40"/>
          <w:szCs w:val="40"/>
          <w:rtl w:val="0"/>
        </w:rPr>
        <w:t xml:space="preserve">Universidad Autónoma de Baja California</w:t>
      </w:r>
    </w:p>
    <w:p w:rsidR="00000000" w:rsidDel="00000000" w:rsidP="00000000" w:rsidRDefault="00000000" w:rsidRPr="00000000" w14:paraId="00000001">
      <w:pPr>
        <w:contextualSpacing w:val="0"/>
        <w:jc w:val="center"/>
        <w:rPr>
          <w:sz w:val="40"/>
          <w:szCs w:val="40"/>
        </w:rPr>
      </w:pPr>
      <w:r w:rsidDel="00000000" w:rsidR="00000000" w:rsidRPr="00000000">
        <w:rPr>
          <w:sz w:val="40"/>
          <w:szCs w:val="40"/>
          <w:rtl w:val="0"/>
        </w:rPr>
        <w:t xml:space="preserve">Facultad de ciencias químicas e ingeniería</w:t>
      </w:r>
    </w:p>
    <w:p w:rsidR="00000000" w:rsidDel="00000000" w:rsidP="00000000" w:rsidRDefault="00000000" w:rsidRPr="00000000" w14:paraId="00000002">
      <w:pPr>
        <w:contextualSpacing w:val="0"/>
        <w:jc w:val="center"/>
        <w:rPr>
          <w:b w:val="1"/>
          <w:sz w:val="28"/>
          <w:szCs w:val="28"/>
        </w:rPr>
      </w:pPr>
      <w:r w:rsidDel="00000000" w:rsidR="00000000" w:rsidRPr="00000000">
        <w:rPr>
          <w:b w:val="1"/>
          <w:sz w:val="28"/>
          <w:szCs w:val="28"/>
        </w:rPr>
        <w:drawing>
          <wp:inline distB="114300" distT="114300" distL="114300" distR="114300">
            <wp:extent cx="1757363" cy="2425160"/>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757363" cy="242516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contextualSpacing w:val="0"/>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4">
      <w:pPr>
        <w:contextualSpacing w:val="0"/>
        <w:jc w:val="center"/>
        <w:rPr>
          <w:b w:val="1"/>
          <w:sz w:val="28"/>
          <w:szCs w:val="28"/>
        </w:rPr>
      </w:pPr>
      <w:r w:rsidDel="00000000" w:rsidR="00000000" w:rsidRPr="00000000">
        <w:rPr>
          <w:b w:val="1"/>
          <w:sz w:val="28"/>
          <w:szCs w:val="28"/>
          <w:rtl w:val="0"/>
        </w:rPr>
        <w:t xml:space="preserve">Materia.</w:t>
      </w:r>
    </w:p>
    <w:p w:rsidR="00000000" w:rsidDel="00000000" w:rsidP="00000000" w:rsidRDefault="00000000" w:rsidRPr="00000000" w14:paraId="00000005">
      <w:pPr>
        <w:contextualSpacing w:val="0"/>
        <w:jc w:val="center"/>
        <w:rPr>
          <w:sz w:val="28"/>
          <w:szCs w:val="28"/>
        </w:rPr>
      </w:pPr>
      <w:r w:rsidDel="00000000" w:rsidR="00000000" w:rsidRPr="00000000">
        <w:rPr>
          <w:sz w:val="28"/>
          <w:szCs w:val="28"/>
          <w:rtl w:val="0"/>
        </w:rPr>
        <w:t xml:space="preserve"> Microprocesadores y Microcontroladores.</w:t>
      </w:r>
    </w:p>
    <w:p w:rsidR="00000000" w:rsidDel="00000000" w:rsidP="00000000" w:rsidRDefault="00000000" w:rsidRPr="00000000" w14:paraId="00000006">
      <w:pPr>
        <w:contextualSpacing w:val="0"/>
        <w:jc w:val="center"/>
        <w:rPr>
          <w:b w:val="1"/>
          <w:sz w:val="28"/>
          <w:szCs w:val="28"/>
        </w:rPr>
      </w:pPr>
      <w:r w:rsidDel="00000000" w:rsidR="00000000" w:rsidRPr="00000000">
        <w:rPr>
          <w:rtl w:val="0"/>
        </w:rPr>
      </w:r>
    </w:p>
    <w:p w:rsidR="00000000" w:rsidDel="00000000" w:rsidP="00000000" w:rsidRDefault="00000000" w:rsidRPr="00000000" w14:paraId="00000007">
      <w:pPr>
        <w:contextualSpacing w:val="0"/>
        <w:jc w:val="center"/>
        <w:rPr>
          <w:b w:val="1"/>
          <w:sz w:val="28"/>
          <w:szCs w:val="28"/>
        </w:rPr>
      </w:pPr>
      <w:r w:rsidDel="00000000" w:rsidR="00000000" w:rsidRPr="00000000">
        <w:rPr>
          <w:b w:val="1"/>
          <w:sz w:val="28"/>
          <w:szCs w:val="28"/>
          <w:rtl w:val="0"/>
        </w:rPr>
        <w:t xml:space="preserve">Maestro.</w:t>
      </w:r>
    </w:p>
    <w:p w:rsidR="00000000" w:rsidDel="00000000" w:rsidP="00000000" w:rsidRDefault="00000000" w:rsidRPr="00000000" w14:paraId="00000008">
      <w:pPr>
        <w:contextualSpacing w:val="0"/>
        <w:jc w:val="center"/>
        <w:rPr>
          <w:sz w:val="28"/>
          <w:szCs w:val="28"/>
        </w:rPr>
      </w:pPr>
      <w:r w:rsidDel="00000000" w:rsidR="00000000" w:rsidRPr="00000000">
        <w:rPr>
          <w:sz w:val="28"/>
          <w:szCs w:val="28"/>
          <w:rtl w:val="0"/>
        </w:rPr>
        <w:t xml:space="preserve">Garcia Lopez Jesus Adan.</w:t>
      </w:r>
    </w:p>
    <w:p w:rsidR="00000000" w:rsidDel="00000000" w:rsidP="00000000" w:rsidRDefault="00000000" w:rsidRPr="00000000" w14:paraId="00000009">
      <w:pPr>
        <w:contextualSpacing w:val="0"/>
        <w:jc w:val="center"/>
        <w:rPr>
          <w:b w:val="1"/>
          <w:sz w:val="28"/>
          <w:szCs w:val="28"/>
        </w:rPr>
      </w:pPr>
      <w:r w:rsidDel="00000000" w:rsidR="00000000" w:rsidRPr="00000000">
        <w:rPr>
          <w:rtl w:val="0"/>
        </w:rPr>
      </w:r>
    </w:p>
    <w:p w:rsidR="00000000" w:rsidDel="00000000" w:rsidP="00000000" w:rsidRDefault="00000000" w:rsidRPr="00000000" w14:paraId="0000000A">
      <w:pPr>
        <w:contextualSpacing w:val="0"/>
        <w:jc w:val="center"/>
        <w:rPr>
          <w:b w:val="1"/>
          <w:sz w:val="28"/>
          <w:szCs w:val="28"/>
        </w:rPr>
      </w:pPr>
      <w:r w:rsidDel="00000000" w:rsidR="00000000" w:rsidRPr="00000000">
        <w:rPr>
          <w:b w:val="1"/>
          <w:sz w:val="28"/>
          <w:szCs w:val="28"/>
          <w:rtl w:val="0"/>
        </w:rPr>
        <w:t xml:space="preserve">Alumno</w:t>
      </w:r>
    </w:p>
    <w:p w:rsidR="00000000" w:rsidDel="00000000" w:rsidP="00000000" w:rsidRDefault="00000000" w:rsidRPr="00000000" w14:paraId="0000000B">
      <w:pPr>
        <w:contextualSpacing w:val="0"/>
        <w:jc w:val="center"/>
        <w:rPr>
          <w:sz w:val="28"/>
          <w:szCs w:val="28"/>
        </w:rPr>
      </w:pPr>
      <w:r w:rsidDel="00000000" w:rsidR="00000000" w:rsidRPr="00000000">
        <w:rPr>
          <w:sz w:val="28"/>
          <w:szCs w:val="28"/>
          <w:rtl w:val="0"/>
        </w:rPr>
        <w:t xml:space="preserve">Gonzalez Cardiel Luis Enrique</w:t>
      </w:r>
    </w:p>
    <w:p w:rsidR="00000000" w:rsidDel="00000000" w:rsidP="00000000" w:rsidRDefault="00000000" w:rsidRPr="00000000" w14:paraId="0000000C">
      <w:pPr>
        <w:contextualSpacing w:val="0"/>
        <w:jc w:val="center"/>
        <w:rPr>
          <w:b w:val="1"/>
          <w:sz w:val="28"/>
          <w:szCs w:val="28"/>
        </w:rPr>
      </w:pPr>
      <w:r w:rsidDel="00000000" w:rsidR="00000000" w:rsidRPr="00000000">
        <w:rPr>
          <w:rtl w:val="0"/>
        </w:rPr>
      </w:r>
    </w:p>
    <w:p w:rsidR="00000000" w:rsidDel="00000000" w:rsidP="00000000" w:rsidRDefault="00000000" w:rsidRPr="00000000" w14:paraId="0000000D">
      <w:pPr>
        <w:contextualSpacing w:val="0"/>
        <w:jc w:val="center"/>
        <w:rPr>
          <w:b w:val="1"/>
          <w:sz w:val="28"/>
          <w:szCs w:val="28"/>
        </w:rPr>
      </w:pPr>
      <w:r w:rsidDel="00000000" w:rsidR="00000000" w:rsidRPr="00000000">
        <w:rPr>
          <w:b w:val="1"/>
          <w:sz w:val="28"/>
          <w:szCs w:val="28"/>
          <w:rtl w:val="0"/>
        </w:rPr>
        <w:t xml:space="preserve">Matricula:</w:t>
      </w:r>
    </w:p>
    <w:p w:rsidR="00000000" w:rsidDel="00000000" w:rsidP="00000000" w:rsidRDefault="00000000" w:rsidRPr="00000000" w14:paraId="0000000E">
      <w:pPr>
        <w:contextualSpacing w:val="0"/>
        <w:jc w:val="center"/>
        <w:rPr>
          <w:sz w:val="28"/>
          <w:szCs w:val="28"/>
        </w:rPr>
      </w:pPr>
      <w:r w:rsidDel="00000000" w:rsidR="00000000" w:rsidRPr="00000000">
        <w:rPr>
          <w:sz w:val="28"/>
          <w:szCs w:val="28"/>
          <w:rtl w:val="0"/>
        </w:rPr>
        <w:t xml:space="preserve">1217258</w:t>
      </w:r>
    </w:p>
    <w:p w:rsidR="00000000" w:rsidDel="00000000" w:rsidP="00000000" w:rsidRDefault="00000000" w:rsidRPr="00000000" w14:paraId="0000000F">
      <w:pPr>
        <w:contextualSpacing w:val="0"/>
        <w:jc w:val="center"/>
        <w:rPr>
          <w:b w:val="1"/>
          <w:sz w:val="28"/>
          <w:szCs w:val="28"/>
        </w:rPr>
      </w:pPr>
      <w:r w:rsidDel="00000000" w:rsidR="00000000" w:rsidRPr="00000000">
        <w:rPr>
          <w:rtl w:val="0"/>
        </w:rPr>
      </w:r>
    </w:p>
    <w:p w:rsidR="00000000" w:rsidDel="00000000" w:rsidP="00000000" w:rsidRDefault="00000000" w:rsidRPr="00000000" w14:paraId="00000010">
      <w:pPr>
        <w:contextualSpacing w:val="0"/>
        <w:jc w:val="center"/>
        <w:rPr>
          <w:b w:val="1"/>
          <w:sz w:val="28"/>
          <w:szCs w:val="28"/>
        </w:rPr>
      </w:pPr>
      <w:r w:rsidDel="00000000" w:rsidR="00000000" w:rsidRPr="00000000">
        <w:rPr>
          <w:b w:val="1"/>
          <w:sz w:val="28"/>
          <w:szCs w:val="28"/>
          <w:rtl w:val="0"/>
        </w:rPr>
        <w:t xml:space="preserve">Grupo:</w:t>
      </w:r>
    </w:p>
    <w:p w:rsidR="00000000" w:rsidDel="00000000" w:rsidP="00000000" w:rsidRDefault="00000000" w:rsidRPr="00000000" w14:paraId="00000011">
      <w:pPr>
        <w:contextualSpacing w:val="0"/>
        <w:jc w:val="center"/>
        <w:rPr>
          <w:sz w:val="28"/>
          <w:szCs w:val="28"/>
        </w:rPr>
      </w:pPr>
      <w:r w:rsidDel="00000000" w:rsidR="00000000" w:rsidRPr="00000000">
        <w:rPr>
          <w:sz w:val="28"/>
          <w:szCs w:val="28"/>
          <w:rtl w:val="0"/>
        </w:rPr>
        <w:t xml:space="preserve">561</w:t>
      </w:r>
    </w:p>
    <w:p w:rsidR="00000000" w:rsidDel="00000000" w:rsidP="00000000" w:rsidRDefault="00000000" w:rsidRPr="00000000" w14:paraId="00000012">
      <w:pPr>
        <w:contextualSpacing w:val="0"/>
        <w:jc w:val="center"/>
        <w:rPr>
          <w:b w:val="1"/>
          <w:sz w:val="28"/>
          <w:szCs w:val="28"/>
        </w:rPr>
      </w:pPr>
      <w:r w:rsidDel="00000000" w:rsidR="00000000" w:rsidRPr="00000000">
        <w:rPr>
          <w:rtl w:val="0"/>
        </w:rPr>
      </w:r>
    </w:p>
    <w:p w:rsidR="00000000" w:rsidDel="00000000" w:rsidP="00000000" w:rsidRDefault="00000000" w:rsidRPr="00000000" w14:paraId="00000013">
      <w:pPr>
        <w:contextualSpacing w:val="0"/>
        <w:jc w:val="center"/>
        <w:rPr>
          <w:b w:val="1"/>
          <w:sz w:val="28"/>
          <w:szCs w:val="28"/>
        </w:rPr>
      </w:pPr>
      <w:r w:rsidDel="00000000" w:rsidR="00000000" w:rsidRPr="00000000">
        <w:rPr>
          <w:b w:val="1"/>
          <w:sz w:val="28"/>
          <w:szCs w:val="28"/>
          <w:rtl w:val="0"/>
        </w:rPr>
        <w:t xml:space="preserve">Trabajo:</w:t>
      </w:r>
    </w:p>
    <w:p w:rsidR="00000000" w:rsidDel="00000000" w:rsidP="00000000" w:rsidRDefault="00000000" w:rsidRPr="00000000" w14:paraId="00000014">
      <w:pPr>
        <w:contextualSpacing w:val="0"/>
        <w:jc w:val="center"/>
        <w:rPr>
          <w:sz w:val="28"/>
          <w:szCs w:val="28"/>
        </w:rPr>
      </w:pPr>
      <w:r w:rsidDel="00000000" w:rsidR="00000000" w:rsidRPr="00000000">
        <w:rPr>
          <w:sz w:val="28"/>
          <w:szCs w:val="28"/>
          <w:rtl w:val="0"/>
        </w:rPr>
        <w:t xml:space="preserve">Practica No.3</w:t>
      </w:r>
    </w:p>
    <w:p w:rsidR="00000000" w:rsidDel="00000000" w:rsidP="00000000" w:rsidRDefault="00000000" w:rsidRPr="00000000" w14:paraId="00000015">
      <w:pPr>
        <w:contextualSpacing w:val="0"/>
        <w:jc w:val="center"/>
        <w:rPr>
          <w:sz w:val="28"/>
          <w:szCs w:val="28"/>
        </w:rPr>
      </w:pPr>
      <w:r w:rsidDel="00000000" w:rsidR="00000000" w:rsidRPr="00000000">
        <w:rPr>
          <w:rtl w:val="0"/>
        </w:rPr>
      </w:r>
    </w:p>
    <w:p w:rsidR="00000000" w:rsidDel="00000000" w:rsidP="00000000" w:rsidRDefault="00000000" w:rsidRPr="00000000" w14:paraId="00000016">
      <w:pPr>
        <w:contextualSpacing w:val="0"/>
        <w:jc w:val="center"/>
        <w:rPr>
          <w:sz w:val="28"/>
          <w:szCs w:val="28"/>
        </w:rPr>
      </w:pPr>
      <w:r w:rsidDel="00000000" w:rsidR="00000000" w:rsidRPr="00000000">
        <w:rPr>
          <w:rtl w:val="0"/>
        </w:rPr>
      </w:r>
    </w:p>
    <w:p w:rsidR="00000000" w:rsidDel="00000000" w:rsidP="00000000" w:rsidRDefault="00000000" w:rsidRPr="00000000" w14:paraId="00000017">
      <w:pPr>
        <w:ind w:left="6480" w:firstLine="720"/>
        <w:contextualSpacing w:val="0"/>
        <w:jc w:val="right"/>
        <w:rPr/>
      </w:pPr>
      <w:r w:rsidDel="00000000" w:rsidR="00000000" w:rsidRPr="00000000">
        <w:rPr>
          <w:sz w:val="28"/>
          <w:szCs w:val="28"/>
          <w:rtl w:val="0"/>
        </w:rPr>
        <w:t xml:space="preserve">28/09/2018</w:t>
      </w: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pStyle w:val="Title"/>
        <w:contextualSpacing w:val="0"/>
        <w:jc w:val="center"/>
        <w:rPr>
          <w:b w:val="1"/>
          <w:sz w:val="36"/>
          <w:szCs w:val="36"/>
        </w:rPr>
      </w:pPr>
      <w:bookmarkStart w:colFirst="0" w:colLast="0" w:name="_8qwyynose89v" w:id="0"/>
      <w:bookmarkEnd w:id="0"/>
      <w:r w:rsidDel="00000000" w:rsidR="00000000" w:rsidRPr="00000000">
        <w:rPr>
          <w:b w:val="1"/>
          <w:sz w:val="36"/>
          <w:szCs w:val="36"/>
          <w:rtl w:val="0"/>
        </w:rPr>
        <w:t xml:space="preserve">Práctica No. 3</w:t>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b w:val="1"/>
        </w:rPr>
      </w:pPr>
      <w:r w:rsidDel="00000000" w:rsidR="00000000" w:rsidRPr="00000000">
        <w:rPr>
          <w:b w:val="1"/>
          <w:rtl w:val="0"/>
        </w:rPr>
        <w:t xml:space="preserve">• Sección de Memoria (Prueba de memoria RAM)</w:t>
      </w:r>
    </w:p>
    <w:p w:rsidR="00000000" w:rsidDel="00000000" w:rsidP="00000000" w:rsidRDefault="00000000" w:rsidRPr="00000000" w14:paraId="0000001D">
      <w:pPr>
        <w:contextualSpacing w:val="0"/>
        <w:rPr>
          <w:b w:val="1"/>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b w:val="1"/>
          <w:rtl w:val="0"/>
        </w:rPr>
        <w:t xml:space="preserve">Objetivo:</w:t>
      </w:r>
      <w:r w:rsidDel="00000000" w:rsidR="00000000" w:rsidRPr="00000000">
        <w:rPr>
          <w:rtl w:val="0"/>
        </w:rPr>
        <w:t xml:space="preserve"> El alumno hará uso de una técnica de prueba de memoria aplicándolo en un     programa de prueba de memoria RAM.</w:t>
      </w:r>
    </w:p>
    <w:p w:rsidR="00000000" w:rsidDel="00000000" w:rsidP="00000000" w:rsidRDefault="00000000" w:rsidRPr="00000000" w14:paraId="0000001F">
      <w:pPr>
        <w:contextualSpacing w:val="0"/>
        <w:rPr>
          <w:b w:val="1"/>
        </w:rPr>
      </w:pP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b w:val="1"/>
          <w:rtl w:val="0"/>
        </w:rPr>
        <w:t xml:space="preserve">Material:</w:t>
      </w:r>
      <w:r w:rsidDel="00000000" w:rsidR="00000000" w:rsidRPr="00000000">
        <w:rPr>
          <w:rtl w:val="0"/>
        </w:rPr>
        <w:t xml:space="preserve"> </w:t>
        <w:tab/>
        <w:t xml:space="preserve">- Memoria RAM y Latch para T-Juino.</w:t>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b w:val="1"/>
          <w:rtl w:val="0"/>
        </w:rPr>
        <w:t xml:space="preserve">Equipo:</w:t>
      </w:r>
      <w:r w:rsidDel="00000000" w:rsidR="00000000" w:rsidRPr="00000000">
        <w:rPr>
          <w:rtl w:val="0"/>
        </w:rPr>
        <w:t xml:space="preserve"> </w:t>
        <w:tab/>
        <w:t xml:space="preserve">- Computadora Personal</w:t>
      </w:r>
    </w:p>
    <w:p w:rsidR="00000000" w:rsidDel="00000000" w:rsidP="00000000" w:rsidRDefault="00000000" w:rsidRPr="00000000" w14:paraId="00000023">
      <w:pPr>
        <w:ind w:left="720" w:firstLine="720"/>
        <w:contextualSpacing w:val="0"/>
        <w:rPr/>
      </w:pPr>
      <w:r w:rsidDel="00000000" w:rsidR="00000000" w:rsidRPr="00000000">
        <w:rPr>
          <w:rtl w:val="0"/>
        </w:rPr>
        <w:t xml:space="preserve">- Tarjeta T-Juino.</w:t>
      </w:r>
    </w:p>
    <w:p w:rsidR="00000000" w:rsidDel="00000000" w:rsidP="00000000" w:rsidRDefault="00000000" w:rsidRPr="00000000" w14:paraId="00000024">
      <w:pPr>
        <w:ind w:left="720" w:firstLine="720"/>
        <w:contextualSpacing w:val="0"/>
        <w:rPr/>
      </w:pPr>
      <w:r w:rsidDel="00000000" w:rsidR="00000000" w:rsidRPr="00000000">
        <w:rPr>
          <w:rtl w:val="0"/>
        </w:rPr>
        <w:t xml:space="preserve">- Protoboard</w:t>
      </w:r>
    </w:p>
    <w:p w:rsidR="00000000" w:rsidDel="00000000" w:rsidP="00000000" w:rsidRDefault="00000000" w:rsidRPr="00000000" w14:paraId="00000025">
      <w:pPr>
        <w:ind w:left="720" w:firstLine="720"/>
        <w:contextualSpacing w:val="0"/>
        <w:rPr/>
      </w:pPr>
      <w:r w:rsidDel="00000000" w:rsidR="00000000" w:rsidRPr="00000000">
        <w:rPr>
          <w:rtl w:val="0"/>
        </w:rPr>
        <w:t xml:space="preserve">- Una Memoria RAM ( 2K u 8K )</w:t>
      </w:r>
    </w:p>
    <w:p w:rsidR="00000000" w:rsidDel="00000000" w:rsidP="00000000" w:rsidRDefault="00000000" w:rsidRPr="00000000" w14:paraId="00000026">
      <w:pPr>
        <w:ind w:left="720" w:firstLine="720"/>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b w:val="1"/>
          <w:rtl w:val="0"/>
        </w:rPr>
        <w:t xml:space="preserve">Teoría:</w:t>
        <w:tab/>
        <w:tab/>
      </w:r>
      <w:r w:rsidDel="00000000" w:rsidR="00000000" w:rsidRPr="00000000">
        <w:rPr>
          <w:rtl w:val="0"/>
        </w:rPr>
        <w:t xml:space="preserve"> * * * algoritmos de prueba para memoria RAM * * *</w:t>
      </w:r>
    </w:p>
    <w:p w:rsidR="00000000" w:rsidDel="00000000" w:rsidP="00000000" w:rsidRDefault="00000000" w:rsidRPr="00000000" w14:paraId="00000028">
      <w:pPr>
        <w:ind w:left="720" w:firstLine="0"/>
        <w:contextualSpacing w:val="0"/>
        <w:rPr/>
      </w:pPr>
      <w:r w:rsidDel="00000000" w:rsidR="00000000" w:rsidRPr="00000000">
        <w:rPr>
          <w:rtl w:val="0"/>
        </w:rPr>
        <w:t xml:space="preserve">         * * * funciones peek y poke() en arquitectura x86 (16bits) * * *</w:t>
      </w:r>
    </w:p>
    <w:p w:rsidR="00000000" w:rsidDel="00000000" w:rsidP="00000000" w:rsidRDefault="00000000" w:rsidRPr="00000000" w14:paraId="00000029">
      <w:pPr>
        <w:ind w:left="720" w:firstLine="0"/>
        <w:contextualSpacing w:val="0"/>
        <w:rPr/>
      </w:pPr>
      <w:r w:rsidDel="00000000" w:rsidR="00000000" w:rsidRPr="00000000">
        <w:rPr>
          <w:rtl w:val="0"/>
        </w:rPr>
      </w:r>
    </w:p>
    <w:p w:rsidR="00000000" w:rsidDel="00000000" w:rsidP="00000000" w:rsidRDefault="00000000" w:rsidRPr="00000000" w14:paraId="0000002A">
      <w:pPr>
        <w:ind w:left="720" w:firstLine="0"/>
        <w:contextualSpacing w:val="0"/>
        <w:jc w:val="center"/>
        <w:rPr/>
      </w:pPr>
      <w:r w:rsidDel="00000000" w:rsidR="00000000" w:rsidRPr="00000000">
        <w:rPr/>
        <w:drawing>
          <wp:inline distB="114300" distT="114300" distL="114300" distR="114300">
            <wp:extent cx="5327454" cy="2433638"/>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327454"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2160" w:firstLine="720"/>
        <w:contextualSpacing w:val="0"/>
        <w:rPr/>
      </w:pPr>
      <w:r w:rsidDel="00000000" w:rsidR="00000000" w:rsidRPr="00000000">
        <w:rPr>
          <w:b w:val="1"/>
          <w:rtl w:val="0"/>
        </w:rPr>
        <w:t xml:space="preserve">Figura 1.</w:t>
      </w:r>
      <w:r w:rsidDel="00000000" w:rsidR="00000000" w:rsidRPr="00000000">
        <w:rPr>
          <w:rtl w:val="0"/>
        </w:rPr>
        <w:t xml:space="preserve"> Esquema de Memoria de T-Juino.</w:t>
      </w:r>
    </w:p>
    <w:p w:rsidR="00000000" w:rsidDel="00000000" w:rsidP="00000000" w:rsidRDefault="00000000" w:rsidRPr="00000000" w14:paraId="0000002C">
      <w:pPr>
        <w:contextualSpacing w:val="0"/>
        <w:rPr>
          <w:b w:val="1"/>
        </w:rPr>
      </w:pPr>
      <w:r w:rsidDel="00000000" w:rsidR="00000000" w:rsidRPr="00000000">
        <w:rPr>
          <w:b w:val="1"/>
          <w:rtl w:val="0"/>
        </w:rPr>
        <w:t xml:space="preserve">Desarrollo:</w:t>
      </w:r>
    </w:p>
    <w:p w:rsidR="00000000" w:rsidDel="00000000" w:rsidP="00000000" w:rsidRDefault="00000000" w:rsidRPr="00000000" w14:paraId="0000002D">
      <w:pPr>
        <w:contextualSpacing w:val="0"/>
        <w:jc w:val="both"/>
        <w:rPr>
          <w:b w:val="1"/>
        </w:rPr>
      </w:pPr>
      <w:r w:rsidDel="00000000" w:rsidR="00000000" w:rsidRPr="00000000">
        <w:rPr>
          <w:rtl w:val="0"/>
        </w:rPr>
      </w:r>
    </w:p>
    <w:p w:rsidR="00000000" w:rsidDel="00000000" w:rsidP="00000000" w:rsidRDefault="00000000" w:rsidRPr="00000000" w14:paraId="0000002E">
      <w:pPr>
        <w:contextualSpacing w:val="0"/>
        <w:jc w:val="both"/>
        <w:rPr/>
      </w:pPr>
      <w:r w:rsidDel="00000000" w:rsidR="00000000" w:rsidRPr="00000000">
        <w:rPr>
          <w:rtl w:val="0"/>
        </w:rPr>
        <w:t xml:space="preserve">1) Diseñe e implemente un programa (</w:t>
      </w:r>
      <w:r w:rsidDel="00000000" w:rsidR="00000000" w:rsidRPr="00000000">
        <w:rPr>
          <w:b w:val="1"/>
          <w:rtl w:val="0"/>
        </w:rPr>
        <w:t xml:space="preserve">lenguaje C + ensamblador</w:t>
      </w:r>
      <w:r w:rsidDel="00000000" w:rsidR="00000000" w:rsidRPr="00000000">
        <w:rPr>
          <w:rtl w:val="0"/>
        </w:rPr>
        <w:t xml:space="preserve">) para probar la expansión de memoria RAM que cumpla con las siguientes requisitos:</w:t>
      </w:r>
    </w:p>
    <w:p w:rsidR="00000000" w:rsidDel="00000000" w:rsidP="00000000" w:rsidRDefault="00000000" w:rsidRPr="00000000" w14:paraId="0000002F">
      <w:pPr>
        <w:contextualSpacing w:val="0"/>
        <w:jc w:val="both"/>
        <w:rPr/>
      </w:pPr>
      <w:r w:rsidDel="00000000" w:rsidR="00000000" w:rsidRPr="00000000">
        <w:rPr>
          <w:rtl w:val="0"/>
        </w:rPr>
      </w:r>
    </w:p>
    <w:p w:rsidR="00000000" w:rsidDel="00000000" w:rsidP="00000000" w:rsidRDefault="00000000" w:rsidRPr="00000000" w14:paraId="00000030">
      <w:pPr>
        <w:ind w:left="720" w:firstLine="0"/>
        <w:contextualSpacing w:val="0"/>
        <w:jc w:val="both"/>
        <w:rPr/>
      </w:pPr>
      <w:r w:rsidDel="00000000" w:rsidR="00000000" w:rsidRPr="00000000">
        <w:rPr>
          <w:rtl w:val="0"/>
        </w:rPr>
        <w:t xml:space="preserve">a) La prueba de memoria será para el rango de direcciones </w:t>
      </w:r>
      <w:r w:rsidDel="00000000" w:rsidR="00000000" w:rsidRPr="00000000">
        <w:rPr>
          <w:b w:val="1"/>
          <w:rtl w:val="0"/>
        </w:rPr>
        <w:t xml:space="preserve">2200h</w:t>
      </w:r>
      <w:r w:rsidDel="00000000" w:rsidR="00000000" w:rsidRPr="00000000">
        <w:rPr>
          <w:rtl w:val="0"/>
        </w:rPr>
        <w:t xml:space="preserve"> a </w:t>
      </w:r>
      <w:r w:rsidDel="00000000" w:rsidR="00000000" w:rsidRPr="00000000">
        <w:rPr>
          <w:b w:val="1"/>
          <w:rtl w:val="0"/>
        </w:rPr>
        <w:t xml:space="preserve">FFFFh</w:t>
      </w:r>
      <w:r w:rsidDel="00000000" w:rsidR="00000000" w:rsidRPr="00000000">
        <w:rPr>
          <w:rtl w:val="0"/>
        </w:rPr>
        <w:t xml:space="preserve"> que corresponde exclusivamente a la memoria RAM externa.</w:t>
      </w:r>
    </w:p>
    <w:p w:rsidR="00000000" w:rsidDel="00000000" w:rsidP="00000000" w:rsidRDefault="00000000" w:rsidRPr="00000000" w14:paraId="00000031">
      <w:pPr>
        <w:ind w:left="720" w:firstLine="0"/>
        <w:contextualSpacing w:val="0"/>
        <w:jc w:val="both"/>
        <w:rPr/>
      </w:pPr>
      <w:r w:rsidDel="00000000" w:rsidR="00000000" w:rsidRPr="00000000">
        <w:rPr>
          <w:rtl w:val="0"/>
        </w:rPr>
      </w:r>
    </w:p>
    <w:p w:rsidR="00000000" w:rsidDel="00000000" w:rsidP="00000000" w:rsidRDefault="00000000" w:rsidRPr="00000000" w14:paraId="00000032">
      <w:pPr>
        <w:ind w:left="720" w:firstLine="0"/>
        <w:contextualSpacing w:val="0"/>
        <w:jc w:val="both"/>
        <w:rPr/>
      </w:pPr>
      <w:r w:rsidDel="00000000" w:rsidR="00000000" w:rsidRPr="00000000">
        <w:rPr>
          <w:rtl w:val="0"/>
        </w:rPr>
        <w:t xml:space="preserve">b) El programa deberá determinar si existe algún problema causado por el </w:t>
      </w:r>
      <w:r w:rsidDel="00000000" w:rsidR="00000000" w:rsidRPr="00000000">
        <w:rPr>
          <w:b w:val="1"/>
          <w:rtl w:val="0"/>
        </w:rPr>
        <w:t xml:space="preserve">Bus de Datos</w:t>
      </w:r>
      <w:r w:rsidDel="00000000" w:rsidR="00000000" w:rsidRPr="00000000">
        <w:rPr>
          <w:rtl w:val="0"/>
        </w:rPr>
        <w:t xml:space="preserve">, por el </w:t>
      </w:r>
      <w:r w:rsidDel="00000000" w:rsidR="00000000" w:rsidRPr="00000000">
        <w:rPr>
          <w:b w:val="1"/>
          <w:rtl w:val="0"/>
        </w:rPr>
        <w:t xml:space="preserve">Bus de Direcciones</w:t>
      </w:r>
      <w:r w:rsidDel="00000000" w:rsidR="00000000" w:rsidRPr="00000000">
        <w:rPr>
          <w:rtl w:val="0"/>
        </w:rPr>
        <w:t xml:space="preserve"> o por un </w:t>
      </w:r>
      <w:r w:rsidDel="00000000" w:rsidR="00000000" w:rsidRPr="00000000">
        <w:rPr>
          <w:b w:val="1"/>
          <w:rtl w:val="0"/>
        </w:rPr>
        <w:t xml:space="preserve">Fallo Catastrófico</w:t>
      </w:r>
      <w:r w:rsidDel="00000000" w:rsidR="00000000" w:rsidRPr="00000000">
        <w:rPr>
          <w:rtl w:val="0"/>
        </w:rPr>
        <w:t xml:space="preserve"> de la memoria. Indicando la dirección donde se encuentra y la(s) línea(s) afectadas (en el caso de ser un Bus).</w:t>
      </w:r>
    </w:p>
    <w:p w:rsidR="00000000" w:rsidDel="00000000" w:rsidP="00000000" w:rsidRDefault="00000000" w:rsidRPr="00000000" w14:paraId="00000033">
      <w:pPr>
        <w:contextualSpacing w:val="0"/>
        <w:jc w:val="both"/>
        <w:rPr>
          <w:sz w:val="18"/>
          <w:szCs w:val="18"/>
        </w:rPr>
      </w:pPr>
      <w:r w:rsidDel="00000000" w:rsidR="00000000" w:rsidRPr="00000000">
        <w:rPr>
          <w:b w:val="1"/>
          <w:sz w:val="18"/>
          <w:szCs w:val="18"/>
          <w:rtl w:val="0"/>
        </w:rPr>
        <w:t xml:space="preserve">Nota: </w:t>
      </w:r>
      <w:r w:rsidDel="00000000" w:rsidR="00000000" w:rsidRPr="00000000">
        <w:rPr>
          <w:sz w:val="18"/>
          <w:szCs w:val="18"/>
          <w:rtl w:val="0"/>
        </w:rPr>
        <w:t xml:space="preserve">El programa deberá hacer uso de las funciones </w:t>
      </w:r>
      <w:r w:rsidDel="00000000" w:rsidR="00000000" w:rsidRPr="00000000">
        <w:rPr>
          <w:b w:val="1"/>
          <w:sz w:val="18"/>
          <w:szCs w:val="18"/>
          <w:rtl w:val="0"/>
        </w:rPr>
        <w:t xml:space="preserve">peek()</w:t>
      </w:r>
      <w:r w:rsidDel="00000000" w:rsidR="00000000" w:rsidRPr="00000000">
        <w:rPr>
          <w:sz w:val="18"/>
          <w:szCs w:val="18"/>
          <w:rtl w:val="0"/>
        </w:rPr>
        <w:t xml:space="preserve"> y </w:t>
      </w:r>
      <w:r w:rsidDel="00000000" w:rsidR="00000000" w:rsidRPr="00000000">
        <w:rPr>
          <w:b w:val="1"/>
          <w:sz w:val="18"/>
          <w:szCs w:val="18"/>
          <w:rtl w:val="0"/>
        </w:rPr>
        <w:t xml:space="preserve">poke()</w:t>
      </w:r>
      <w:r w:rsidDel="00000000" w:rsidR="00000000" w:rsidRPr="00000000">
        <w:rPr>
          <w:sz w:val="18"/>
          <w:szCs w:val="18"/>
          <w:rtl w:val="0"/>
        </w:rPr>
        <w:t xml:space="preserve"> las cuales están implementadas en lenguaje ensamblador (fuera de línea – archivo .asm) y son llamas desde el programa en lenguaje C.</w:t>
      </w:r>
    </w:p>
    <w:p w:rsidR="00000000" w:rsidDel="00000000" w:rsidP="00000000" w:rsidRDefault="00000000" w:rsidRPr="00000000" w14:paraId="00000034">
      <w:pPr>
        <w:contextualSpacing w:val="0"/>
        <w:jc w:val="both"/>
        <w:rPr>
          <w:b w:val="1"/>
          <w:sz w:val="24"/>
          <w:szCs w:val="24"/>
        </w:rPr>
      </w:pPr>
      <w:r w:rsidDel="00000000" w:rsidR="00000000" w:rsidRPr="00000000">
        <w:rPr>
          <w:b w:val="1"/>
          <w:sz w:val="24"/>
          <w:szCs w:val="24"/>
          <w:rtl w:val="0"/>
        </w:rPr>
        <w:t xml:space="preserve">Teoría:</w:t>
      </w:r>
    </w:p>
    <w:p w:rsidR="00000000" w:rsidDel="00000000" w:rsidP="00000000" w:rsidRDefault="00000000" w:rsidRPr="00000000" w14:paraId="00000035">
      <w:pPr>
        <w:contextualSpacing w:val="0"/>
        <w:jc w:val="both"/>
        <w:rPr>
          <w:b w:val="1"/>
          <w:sz w:val="24"/>
          <w:szCs w:val="24"/>
        </w:rPr>
      </w:pPr>
      <w:r w:rsidDel="00000000" w:rsidR="00000000" w:rsidRPr="00000000">
        <w:rPr>
          <w:rtl w:val="0"/>
        </w:rPr>
      </w:r>
    </w:p>
    <w:p w:rsidR="00000000" w:rsidDel="00000000" w:rsidP="00000000" w:rsidRDefault="00000000" w:rsidRPr="00000000" w14:paraId="00000036">
      <w:pPr>
        <w:contextualSpacing w:val="0"/>
        <w:jc w:val="center"/>
        <w:rPr/>
      </w:pPr>
      <w:r w:rsidDel="00000000" w:rsidR="00000000" w:rsidRPr="00000000">
        <w:rPr>
          <w:rtl w:val="0"/>
        </w:rPr>
        <w:t xml:space="preserve"> * * * algoritmos de prueba para memoria RAM * * *</w:t>
      </w:r>
    </w:p>
    <w:p w:rsidR="00000000" w:rsidDel="00000000" w:rsidP="00000000" w:rsidRDefault="00000000" w:rsidRPr="00000000" w14:paraId="00000037">
      <w:pPr>
        <w:contextualSpacing w:val="0"/>
        <w:jc w:val="center"/>
        <w:rPr/>
      </w:pP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rtl w:val="0"/>
        </w:rPr>
        <w:t xml:space="preserve">Walking One’s Algorithm Este algoritmo, permite diagnosticar todos los tipos de defectos eléctricos presentes en una tarjeta de circuito impreso. Este algoritmo solo permite la existencia de un uno en cada vector de test paralelo, de tal manera que el resto son ceros. Para cada vector de test paralelo la posición del 1 ha de ser distinta, por lo que se enviarán tantos vectores como redes haya en el circuito.</w:t>
      </w:r>
    </w:p>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rPr>
          <w:rtl w:val="0"/>
        </w:rPr>
        <w:t xml:space="preserve">El Walking One/Walking Zero Algorithm permite identificar correctamente todos los tipos de cortocircuitos, pues el Walking One es incapaz de detectar los cortocircuitos de tipo AND mientras que el Walking Zero no puede identificar los cortocircuitos de tipo OR. Al usar ambas versiones del mismo algoritmo se logra un diagnóstico completo.</w:t>
      </w:r>
    </w:p>
    <w:p w:rsidR="00000000" w:rsidDel="00000000" w:rsidP="00000000" w:rsidRDefault="00000000" w:rsidRPr="00000000" w14:paraId="0000003B">
      <w:pPr>
        <w:contextualSpacing w:val="0"/>
        <w:jc w:val="center"/>
        <w:rPr/>
      </w:pPr>
      <w:r w:rsidDel="00000000" w:rsidR="00000000" w:rsidRPr="00000000">
        <w:rPr>
          <w:rtl w:val="0"/>
        </w:rPr>
      </w:r>
    </w:p>
    <w:p w:rsidR="00000000" w:rsidDel="00000000" w:rsidP="00000000" w:rsidRDefault="00000000" w:rsidRPr="00000000" w14:paraId="0000003C">
      <w:pPr>
        <w:contextualSpacing w:val="0"/>
        <w:jc w:val="center"/>
        <w:rPr/>
      </w:pP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r>
    </w:p>
    <w:p w:rsidR="00000000" w:rsidDel="00000000" w:rsidP="00000000" w:rsidRDefault="00000000" w:rsidRPr="00000000" w14:paraId="0000003E">
      <w:pPr>
        <w:ind w:left="720" w:firstLine="0"/>
        <w:contextualSpacing w:val="0"/>
        <w:jc w:val="center"/>
        <w:rPr/>
      </w:pPr>
      <w:r w:rsidDel="00000000" w:rsidR="00000000" w:rsidRPr="00000000">
        <w:rPr>
          <w:rtl w:val="0"/>
        </w:rPr>
        <w:t xml:space="preserve">         * * * funciones peek y poke() en arquitectura x86 (16bits) * * *</w:t>
      </w:r>
    </w:p>
    <w:p w:rsidR="00000000" w:rsidDel="00000000" w:rsidP="00000000" w:rsidRDefault="00000000" w:rsidRPr="00000000" w14:paraId="0000003F">
      <w:pPr>
        <w:contextualSpacing w:val="0"/>
        <w:jc w:val="both"/>
        <w:rPr/>
      </w:pPr>
      <w:r w:rsidDel="00000000" w:rsidR="00000000" w:rsidRPr="00000000">
        <w:rPr>
          <w:rtl w:val="0"/>
        </w:rPr>
      </w:r>
    </w:p>
    <w:p w:rsidR="00000000" w:rsidDel="00000000" w:rsidP="00000000" w:rsidRDefault="00000000" w:rsidRPr="00000000" w14:paraId="00000040">
      <w:pPr>
        <w:shd w:fill="ffffff" w:val="clear"/>
        <w:spacing w:after="120" w:before="120" w:lineRule="auto"/>
        <w:contextualSpacing w:val="0"/>
        <w:jc w:val="both"/>
        <w:rPr>
          <w:sz w:val="20"/>
          <w:szCs w:val="20"/>
        </w:rPr>
      </w:pPr>
      <w:r w:rsidDel="00000000" w:rsidR="00000000" w:rsidRPr="00000000">
        <w:rPr>
          <w:sz w:val="20"/>
          <w:szCs w:val="20"/>
          <w:rtl w:val="0"/>
        </w:rPr>
        <w:t xml:space="preserve">En </w:t>
      </w:r>
      <w:hyperlink r:id="rId8">
        <w:r w:rsidDel="00000000" w:rsidR="00000000" w:rsidRPr="00000000">
          <w:rPr>
            <w:sz w:val="20"/>
            <w:szCs w:val="20"/>
            <w:rtl w:val="0"/>
          </w:rPr>
          <w:t xml:space="preserve">informática</w:t>
        </w:r>
      </w:hyperlink>
      <w:r w:rsidDel="00000000" w:rsidR="00000000" w:rsidRPr="00000000">
        <w:rPr>
          <w:sz w:val="20"/>
          <w:szCs w:val="20"/>
          <w:rtl w:val="0"/>
        </w:rPr>
        <w:t xml:space="preserve"> , PEEK y POKE son comandos utilizados en algunos </w:t>
      </w:r>
      <w:hyperlink r:id="rId9">
        <w:r w:rsidDel="00000000" w:rsidR="00000000" w:rsidRPr="00000000">
          <w:rPr>
            <w:sz w:val="20"/>
            <w:szCs w:val="20"/>
            <w:rtl w:val="0"/>
          </w:rPr>
          <w:t xml:space="preserve">lenguajes de programación de alto nivel</w:t>
        </w:r>
      </w:hyperlink>
      <w:r w:rsidDel="00000000" w:rsidR="00000000" w:rsidRPr="00000000">
        <w:rPr>
          <w:sz w:val="20"/>
          <w:szCs w:val="20"/>
          <w:rtl w:val="0"/>
        </w:rPr>
        <w:t xml:space="preserve"> para acceder al contenido de una celda de memoria específica a la que hace referencia su </w:t>
      </w:r>
      <w:hyperlink r:id="rId10">
        <w:r w:rsidDel="00000000" w:rsidR="00000000" w:rsidRPr="00000000">
          <w:rPr>
            <w:sz w:val="20"/>
            <w:szCs w:val="20"/>
            <w:rtl w:val="0"/>
          </w:rPr>
          <w:t xml:space="preserve">dirección de memoria</w:t>
        </w:r>
      </w:hyperlink>
      <w:r w:rsidDel="00000000" w:rsidR="00000000" w:rsidRPr="00000000">
        <w:rPr>
          <w:sz w:val="20"/>
          <w:szCs w:val="20"/>
          <w:rtl w:val="0"/>
        </w:rPr>
        <w:t xml:space="preserve">.Estos comandos están particularmente asociados con el </w:t>
      </w:r>
      <w:hyperlink r:id="rId11">
        <w:r w:rsidDel="00000000" w:rsidR="00000000" w:rsidRPr="00000000">
          <w:rPr>
            <w:sz w:val="20"/>
            <w:szCs w:val="20"/>
            <w:rtl w:val="0"/>
          </w:rPr>
          <w:t xml:space="preserve">lenguaje de</w:t>
        </w:r>
      </w:hyperlink>
      <w:r w:rsidDel="00000000" w:rsidR="00000000" w:rsidRPr="00000000">
        <w:rPr>
          <w:sz w:val="20"/>
          <w:szCs w:val="20"/>
          <w:rtl w:val="0"/>
        </w:rPr>
        <w:t xml:space="preserve"> programación </w:t>
      </w:r>
      <w:hyperlink r:id="rId12">
        <w:r w:rsidDel="00000000" w:rsidR="00000000" w:rsidRPr="00000000">
          <w:rPr>
            <w:sz w:val="20"/>
            <w:szCs w:val="20"/>
            <w:rtl w:val="0"/>
          </w:rPr>
          <w:t xml:space="preserve">BASIC</w:t>
        </w:r>
      </w:hyperlink>
      <w:r w:rsidDel="00000000" w:rsidR="00000000" w:rsidRPr="00000000">
        <w:rPr>
          <w:sz w:val="20"/>
          <w:szCs w:val="20"/>
          <w:rtl w:val="0"/>
        </w:rPr>
        <w:t xml:space="preserve"> , aunque algunos otros lenguajes como </w:t>
      </w:r>
      <w:hyperlink r:id="rId13">
        <w:r w:rsidDel="00000000" w:rsidR="00000000" w:rsidRPr="00000000">
          <w:rPr>
            <w:sz w:val="20"/>
            <w:szCs w:val="20"/>
            <w:rtl w:val="0"/>
          </w:rPr>
          <w:t xml:space="preserve">Pascal</w:t>
        </w:r>
      </w:hyperlink>
      <w:r w:rsidDel="00000000" w:rsidR="00000000" w:rsidRPr="00000000">
        <w:rPr>
          <w:sz w:val="20"/>
          <w:szCs w:val="20"/>
          <w:rtl w:val="0"/>
        </w:rPr>
        <w:t xml:space="preserve"> y </w:t>
      </w:r>
      <w:hyperlink r:id="rId14">
        <w:r w:rsidDel="00000000" w:rsidR="00000000" w:rsidRPr="00000000">
          <w:rPr>
            <w:sz w:val="20"/>
            <w:szCs w:val="20"/>
            <w:rtl w:val="0"/>
          </w:rPr>
          <w:t xml:space="preserve">COMAL también</w:t>
        </w:r>
      </w:hyperlink>
      <w:r w:rsidDel="00000000" w:rsidR="00000000" w:rsidRPr="00000000">
        <w:rPr>
          <w:sz w:val="20"/>
          <w:szCs w:val="20"/>
          <w:rtl w:val="0"/>
        </w:rPr>
        <w:t xml:space="preserve"> tienen estos comandos. Estos comandos son comparables en sus roles con los </w:t>
      </w:r>
      <w:hyperlink r:id="rId15">
        <w:r w:rsidDel="00000000" w:rsidR="00000000" w:rsidRPr="00000000">
          <w:rPr>
            <w:sz w:val="20"/>
            <w:szCs w:val="20"/>
            <w:rtl w:val="0"/>
          </w:rPr>
          <w:t xml:space="preserve">punteros</w:t>
        </w:r>
      </w:hyperlink>
      <w:r w:rsidDel="00000000" w:rsidR="00000000" w:rsidRPr="00000000">
        <w:rPr>
          <w:sz w:val="20"/>
          <w:szCs w:val="20"/>
          <w:rtl w:val="0"/>
        </w:rPr>
        <w:t xml:space="preserve"> en el </w:t>
      </w:r>
      <w:hyperlink r:id="rId16">
        <w:r w:rsidDel="00000000" w:rsidR="00000000" w:rsidRPr="00000000">
          <w:rPr>
            <w:sz w:val="20"/>
            <w:szCs w:val="20"/>
            <w:rtl w:val="0"/>
          </w:rPr>
          <w:t xml:space="preserve">lenguaje C</w:t>
        </w:r>
      </w:hyperlink>
      <w:r w:rsidDel="00000000" w:rsidR="00000000" w:rsidRPr="00000000">
        <w:rPr>
          <w:sz w:val="20"/>
          <w:szCs w:val="20"/>
          <w:rtl w:val="0"/>
        </w:rPr>
        <w:t xml:space="preserve"> y algunos otros lenguajes de programación.</w:t>
      </w:r>
    </w:p>
    <w:p w:rsidR="00000000" w:rsidDel="00000000" w:rsidP="00000000" w:rsidRDefault="00000000" w:rsidRPr="00000000" w14:paraId="00000041">
      <w:pPr>
        <w:shd w:fill="ffffff" w:val="clear"/>
        <w:spacing w:after="120" w:before="120" w:lineRule="auto"/>
        <w:contextualSpacing w:val="0"/>
        <w:jc w:val="both"/>
        <w:rPr>
          <w:sz w:val="20"/>
          <w:szCs w:val="20"/>
        </w:rPr>
      </w:pPr>
      <w:r w:rsidDel="00000000" w:rsidR="00000000" w:rsidRPr="00000000">
        <w:rPr>
          <w:sz w:val="20"/>
          <w:szCs w:val="20"/>
          <w:rtl w:val="0"/>
        </w:rPr>
        <w:t xml:space="preserve">Los comandos PEEK y POKE se concibieron en los primeros sistemas informáticos personales para servir a una variedad de propósitos, especialmente para modificar </w:t>
      </w:r>
      <w:hyperlink r:id="rId17">
        <w:r w:rsidDel="00000000" w:rsidR="00000000" w:rsidRPr="00000000">
          <w:rPr>
            <w:sz w:val="20"/>
            <w:szCs w:val="20"/>
            <w:rtl w:val="0"/>
          </w:rPr>
          <w:t xml:space="preserve">registros de hardware </w:t>
        </w:r>
      </w:hyperlink>
      <w:hyperlink r:id="rId18">
        <w:r w:rsidDel="00000000" w:rsidR="00000000" w:rsidRPr="00000000">
          <w:rPr>
            <w:sz w:val="20"/>
            <w:szCs w:val="20"/>
            <w:rtl w:val="0"/>
          </w:rPr>
          <w:t xml:space="preserve">mapeados en memoria</w:t>
        </w:r>
      </w:hyperlink>
      <w:r w:rsidDel="00000000" w:rsidR="00000000" w:rsidRPr="00000000">
        <w:rPr>
          <w:sz w:val="20"/>
          <w:szCs w:val="20"/>
          <w:rtl w:val="0"/>
        </w:rPr>
        <w:t xml:space="preserve"> especiales para controlar funciones particulares de la computadora, como los periféricos de entrada / salida. Alternativamente, los programadores pueden usar estos comandos para copiar software o incluso para eludir el propósito de un determinado software (por ejemplo, manipular un programa de juego para permitir que el usuario haga trampa). Hoy es inusual controlar la memoria de la computadora a un nivel tan bajo usando un lenguaje de alto nivel como BASIC. Como tal, las nociones de comandos PEEK y POKE generalmente se consideran anticuadas.</w:t>
      </w:r>
    </w:p>
    <w:p w:rsidR="00000000" w:rsidDel="00000000" w:rsidP="00000000" w:rsidRDefault="00000000" w:rsidRPr="00000000" w14:paraId="00000042">
      <w:pPr>
        <w:shd w:fill="ffffff" w:val="clear"/>
        <w:spacing w:after="120" w:before="120" w:lineRule="auto"/>
        <w:contextualSpacing w:val="0"/>
        <w:jc w:val="both"/>
        <w:rPr>
          <w:sz w:val="24"/>
          <w:szCs w:val="24"/>
        </w:rPr>
      </w:pPr>
      <w:r w:rsidDel="00000000" w:rsidR="00000000" w:rsidRPr="00000000">
        <w:rPr>
          <w:sz w:val="20"/>
          <w:szCs w:val="20"/>
          <w:rtl w:val="0"/>
        </w:rPr>
        <w:t xml:space="preserve">Los términos peek y poke se usan a veces coloquialmente en la programación de computadora para referirse al acceso a la memoria en general.</w:t>
      </w:r>
      <w:r w:rsidDel="00000000" w:rsidR="00000000" w:rsidRPr="00000000">
        <w:rPr>
          <w:rtl w:val="0"/>
        </w:rPr>
      </w:r>
    </w:p>
    <w:p w:rsidR="00000000" w:rsidDel="00000000" w:rsidP="00000000" w:rsidRDefault="00000000" w:rsidRPr="00000000" w14:paraId="00000043">
      <w:pPr>
        <w:shd w:fill="ffffff" w:val="clear"/>
        <w:spacing w:after="120" w:before="120" w:lineRule="auto"/>
        <w:contextualSpacing w:val="0"/>
        <w:jc w:val="both"/>
        <w:rPr>
          <w:sz w:val="24"/>
          <w:szCs w:val="24"/>
        </w:rPr>
      </w:pPr>
      <w:r w:rsidDel="00000000" w:rsidR="00000000" w:rsidRPr="00000000">
        <w:rPr>
          <w:rtl w:val="0"/>
        </w:rPr>
      </w:r>
    </w:p>
    <w:p w:rsidR="00000000" w:rsidDel="00000000" w:rsidP="00000000" w:rsidRDefault="00000000" w:rsidRPr="00000000" w14:paraId="00000044">
      <w:pPr>
        <w:contextualSpacing w:val="0"/>
        <w:jc w:val="both"/>
        <w:rPr>
          <w:sz w:val="18"/>
          <w:szCs w:val="18"/>
        </w:rPr>
      </w:pPr>
      <w:r w:rsidDel="00000000" w:rsidR="00000000" w:rsidRPr="00000000">
        <w:rPr>
          <w:sz w:val="18"/>
          <w:szCs w:val="18"/>
          <w:rtl w:val="0"/>
        </w:rPr>
        <w:t xml:space="preserve">void poke (unsigned seg, unsigned offs, int valor);         /* poner palabra valor (16 bits) en seg:offset */</w:t>
      </w:r>
    </w:p>
    <w:p w:rsidR="00000000" w:rsidDel="00000000" w:rsidP="00000000" w:rsidRDefault="00000000" w:rsidRPr="00000000" w14:paraId="00000045">
      <w:pPr>
        <w:contextualSpacing w:val="0"/>
        <w:jc w:val="both"/>
        <w:rPr>
          <w:sz w:val="16"/>
          <w:szCs w:val="16"/>
        </w:rPr>
      </w:pPr>
      <w:r w:rsidDel="00000000" w:rsidR="00000000" w:rsidRPr="00000000">
        <w:rPr>
          <w:sz w:val="18"/>
          <w:szCs w:val="18"/>
          <w:rtl w:val="0"/>
        </w:rPr>
        <w:t xml:space="preserve">int peek (unsigned seg, unsigned offs);           </w:t>
        <w:tab/>
        <w:t xml:space="preserve">  /* leer la palabra (16 bits) en seg:offset */</w:t>
      </w:r>
      <w:r w:rsidDel="00000000" w:rsidR="00000000" w:rsidRPr="00000000">
        <w:rPr>
          <w:sz w:val="16"/>
          <w:szCs w:val="16"/>
          <w:rtl w:val="0"/>
        </w:rPr>
        <w:br w:type="textWrapping"/>
      </w:r>
    </w:p>
    <w:p w:rsidR="00000000" w:rsidDel="00000000" w:rsidP="00000000" w:rsidRDefault="00000000" w:rsidRPr="00000000" w14:paraId="00000046">
      <w:pPr>
        <w:contextualSpacing w:val="0"/>
        <w:jc w:val="both"/>
        <w:rPr>
          <w:sz w:val="24"/>
          <w:szCs w:val="24"/>
        </w:rPr>
      </w:pPr>
      <w:r w:rsidDel="00000000" w:rsidR="00000000" w:rsidRPr="00000000">
        <w:rPr>
          <w:rtl w:val="0"/>
        </w:rPr>
      </w:r>
    </w:p>
    <w:p w:rsidR="00000000" w:rsidDel="00000000" w:rsidP="00000000" w:rsidRDefault="00000000" w:rsidRPr="00000000" w14:paraId="00000047">
      <w:pPr>
        <w:contextualSpacing w:val="0"/>
        <w:jc w:val="both"/>
        <w:rPr>
          <w:sz w:val="24"/>
          <w:szCs w:val="24"/>
        </w:rPr>
      </w:pPr>
      <w:r w:rsidDel="00000000" w:rsidR="00000000" w:rsidRPr="00000000">
        <w:rPr>
          <w:rtl w:val="0"/>
        </w:rPr>
      </w:r>
    </w:p>
    <w:p w:rsidR="00000000" w:rsidDel="00000000" w:rsidP="00000000" w:rsidRDefault="00000000" w:rsidRPr="00000000" w14:paraId="00000048">
      <w:pPr>
        <w:contextualSpacing w:val="0"/>
        <w:jc w:val="both"/>
        <w:rPr>
          <w:sz w:val="24"/>
          <w:szCs w:val="24"/>
        </w:rPr>
      </w:pPr>
      <w:r w:rsidDel="00000000" w:rsidR="00000000" w:rsidRPr="00000000">
        <w:rPr>
          <w:rtl w:val="0"/>
        </w:rPr>
      </w:r>
    </w:p>
    <w:p w:rsidR="00000000" w:rsidDel="00000000" w:rsidP="00000000" w:rsidRDefault="00000000" w:rsidRPr="00000000" w14:paraId="00000049">
      <w:pPr>
        <w:contextualSpacing w:val="0"/>
        <w:jc w:val="both"/>
        <w:rPr>
          <w:sz w:val="24"/>
          <w:szCs w:val="24"/>
        </w:rPr>
      </w:pP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jc w:val="both"/>
        <w:rPr>
          <w:sz w:val="24"/>
          <w:szCs w:val="24"/>
        </w:rPr>
      </w:pP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rtl w:val="0"/>
        </w:rPr>
        <w:t xml:space="preserve">2) Diseñar el esquemático del circuito de expansión de memoria, y posteriormente alambrarlo, en base a lo sugerido en Figura 1. Una vez alambrado, probarlo con el programa del punto 1.</w:t>
      </w:r>
    </w:p>
    <w:p w:rsidR="00000000" w:rsidDel="00000000" w:rsidP="00000000" w:rsidRDefault="00000000" w:rsidRPr="00000000" w14:paraId="0000004D">
      <w:pPr>
        <w:contextualSpacing w:val="0"/>
        <w:rPr>
          <w:b w:val="1"/>
        </w:rPr>
      </w:pP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drawing>
          <wp:inline distB="114300" distT="114300" distL="114300" distR="114300">
            <wp:extent cx="5734050" cy="4267200"/>
            <wp:effectExtent b="0" l="0" r="0" t="0"/>
            <wp:docPr id="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405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contextualSpacing w:val="0"/>
        <w:rPr>
          <w:b w:val="1"/>
        </w:rPr>
      </w:pPr>
      <w:r w:rsidDel="00000000" w:rsidR="00000000" w:rsidRPr="00000000">
        <w:rPr>
          <w:b w:val="1"/>
          <w:rtl w:val="0"/>
        </w:rPr>
        <w:t xml:space="preserve">Conclusiones y Comentarios.</w:t>
      </w:r>
    </w:p>
    <w:p w:rsidR="00000000" w:rsidDel="00000000" w:rsidP="00000000" w:rsidRDefault="00000000" w:rsidRPr="00000000" w14:paraId="00000052">
      <w:pPr>
        <w:contextualSpacing w:val="0"/>
        <w:rPr>
          <w:b w:val="1"/>
        </w:rPr>
      </w:pPr>
      <w:r w:rsidDel="00000000" w:rsidR="00000000" w:rsidRPr="00000000">
        <w:rPr>
          <w:rtl w:val="0"/>
        </w:rPr>
      </w:r>
    </w:p>
    <w:p w:rsidR="00000000" w:rsidDel="00000000" w:rsidP="00000000" w:rsidRDefault="00000000" w:rsidRPr="00000000" w14:paraId="00000053">
      <w:pPr>
        <w:contextualSpacing w:val="0"/>
        <w:rPr/>
      </w:pPr>
      <w:r w:rsidDel="00000000" w:rsidR="00000000" w:rsidRPr="00000000">
        <w:rPr>
          <w:rtl w:val="0"/>
        </w:rPr>
        <w:t xml:space="preserve">A la hora de probar la memoria en el bus de direcciones surgieron varios errores ya que al haber tantos puts(“”) el intérprete no trabajaba de manera adecuada y por lo tanto fallaba el programa, se decidió separar el código en dos partes una de Datos y otra de Direcciones. Así el programa funcionó de manera correcta.</w:t>
      </w:r>
    </w:p>
    <w:p w:rsidR="00000000" w:rsidDel="00000000" w:rsidP="00000000" w:rsidRDefault="00000000" w:rsidRPr="00000000" w14:paraId="00000054">
      <w:pPr>
        <w:contextualSpacing w:val="0"/>
        <w:rPr>
          <w:b w:val="1"/>
        </w:rPr>
      </w:pPr>
      <w:r w:rsidDel="00000000" w:rsidR="00000000" w:rsidRPr="00000000">
        <w:rPr>
          <w:rtl w:val="0"/>
        </w:rPr>
      </w:r>
    </w:p>
    <w:p w:rsidR="00000000" w:rsidDel="00000000" w:rsidP="00000000" w:rsidRDefault="00000000" w:rsidRPr="00000000" w14:paraId="00000055">
      <w:pPr>
        <w:contextualSpacing w:val="0"/>
        <w:rPr>
          <w:b w:val="1"/>
        </w:rPr>
      </w:pPr>
      <w:r w:rsidDel="00000000" w:rsidR="00000000" w:rsidRPr="00000000">
        <w:rPr>
          <w:rtl w:val="0"/>
        </w:rPr>
      </w:r>
    </w:p>
    <w:p w:rsidR="00000000" w:rsidDel="00000000" w:rsidP="00000000" w:rsidRDefault="00000000" w:rsidRPr="00000000" w14:paraId="00000056">
      <w:pPr>
        <w:contextualSpacing w:val="0"/>
        <w:rPr>
          <w:b w:val="1"/>
        </w:rPr>
      </w:pPr>
      <w:r w:rsidDel="00000000" w:rsidR="00000000" w:rsidRPr="00000000">
        <w:rPr>
          <w:rtl w:val="0"/>
        </w:rPr>
      </w:r>
    </w:p>
    <w:p w:rsidR="00000000" w:rsidDel="00000000" w:rsidP="00000000" w:rsidRDefault="00000000" w:rsidRPr="00000000" w14:paraId="00000057">
      <w:pPr>
        <w:contextualSpacing w:val="0"/>
        <w:rPr>
          <w:b w:val="1"/>
        </w:rPr>
      </w:pPr>
      <w:r w:rsidDel="00000000" w:rsidR="00000000" w:rsidRPr="00000000">
        <w:rPr>
          <w:rtl w:val="0"/>
        </w:rPr>
      </w:r>
    </w:p>
    <w:p w:rsidR="00000000" w:rsidDel="00000000" w:rsidP="00000000" w:rsidRDefault="00000000" w:rsidRPr="00000000" w14:paraId="00000058">
      <w:pPr>
        <w:contextualSpacing w:val="0"/>
        <w:rPr>
          <w:b w:val="1"/>
        </w:rPr>
      </w:pPr>
      <w:r w:rsidDel="00000000" w:rsidR="00000000" w:rsidRPr="00000000">
        <w:rPr>
          <w:b w:val="1"/>
          <w:rtl w:val="0"/>
        </w:rPr>
        <w:t xml:space="preserve">Bibliografía</w:t>
      </w:r>
    </w:p>
    <w:p w:rsidR="00000000" w:rsidDel="00000000" w:rsidP="00000000" w:rsidRDefault="00000000" w:rsidRPr="00000000" w14:paraId="00000059">
      <w:pPr>
        <w:contextualSpacing w:val="0"/>
        <w:rPr>
          <w:b w:val="1"/>
        </w:rPr>
      </w:pPr>
      <w:r w:rsidDel="00000000" w:rsidR="00000000" w:rsidRPr="00000000">
        <w:rPr>
          <w:rtl w:val="0"/>
        </w:rPr>
      </w:r>
    </w:p>
    <w:p w:rsidR="00000000" w:rsidDel="00000000" w:rsidP="00000000" w:rsidRDefault="00000000" w:rsidRPr="00000000" w14:paraId="0000005A">
      <w:pPr>
        <w:contextualSpacing w:val="0"/>
        <w:rPr>
          <w:b w:val="1"/>
        </w:rPr>
      </w:pPr>
      <w:hyperlink r:id="rId20">
        <w:r w:rsidDel="00000000" w:rsidR="00000000" w:rsidRPr="00000000">
          <w:rPr>
            <w:b w:val="1"/>
            <w:color w:val="1155cc"/>
            <w:u w:val="single"/>
            <w:rtl w:val="0"/>
          </w:rPr>
          <w:t xml:space="preserve">https://en.wikipedia.org/wiki/PEEK_and_POKE</w:t>
        </w:r>
      </w:hyperlink>
      <w:r w:rsidDel="00000000" w:rsidR="00000000" w:rsidRPr="00000000">
        <w:rPr>
          <w:rtl w:val="0"/>
        </w:rPr>
      </w:r>
    </w:p>
    <w:p w:rsidR="00000000" w:rsidDel="00000000" w:rsidP="00000000" w:rsidRDefault="00000000" w:rsidRPr="00000000" w14:paraId="0000005B">
      <w:pPr>
        <w:contextualSpacing w:val="0"/>
        <w:rPr>
          <w:b w:val="1"/>
        </w:rPr>
      </w:pPr>
      <w:hyperlink r:id="rId21">
        <w:r w:rsidDel="00000000" w:rsidR="00000000" w:rsidRPr="00000000">
          <w:rPr>
            <w:b w:val="1"/>
            <w:color w:val="1155cc"/>
            <w:u w:val="single"/>
            <w:rtl w:val="0"/>
          </w:rPr>
          <w:t xml:space="preserve">https://core.ac.uk/download/pdf/80526415.pdf</w:t>
        </w:r>
      </w:hyperlink>
      <w:r w:rsidDel="00000000" w:rsidR="00000000" w:rsidRPr="00000000">
        <w:rPr>
          <w:rtl w:val="0"/>
        </w:rPr>
      </w:r>
    </w:p>
    <w:p w:rsidR="00000000" w:rsidDel="00000000" w:rsidP="00000000" w:rsidRDefault="00000000" w:rsidRPr="00000000" w14:paraId="0000005C">
      <w:pPr>
        <w:contextualSpacing w:val="0"/>
        <w:rPr>
          <w:b w:val="1"/>
        </w:rPr>
      </w:pP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PEEK_and_POKE" TargetMode="External"/><Relationship Id="rId11" Type="http://schemas.openxmlformats.org/officeDocument/2006/relationships/hyperlink" Target="https://en.wikipedia.org/wiki/BASIC" TargetMode="External"/><Relationship Id="rId10" Type="http://schemas.openxmlformats.org/officeDocument/2006/relationships/hyperlink" Target="https://en.wikipedia.org/wiki/Memory_address" TargetMode="External"/><Relationship Id="rId21" Type="http://schemas.openxmlformats.org/officeDocument/2006/relationships/hyperlink" Target="https://core.ac.uk/download/pdf/80526415.pdf" TargetMode="External"/><Relationship Id="rId13" Type="http://schemas.openxmlformats.org/officeDocument/2006/relationships/hyperlink" Target="https://en.wikipedia.org/wiki/Pascal_(programming_language)" TargetMode="External"/><Relationship Id="rId12" Type="http://schemas.openxmlformats.org/officeDocument/2006/relationships/hyperlink" Target="https://en.wikipedia.org/wiki/BASI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High-level_programming_language" TargetMode="External"/><Relationship Id="rId15" Type="http://schemas.openxmlformats.org/officeDocument/2006/relationships/hyperlink" Target="https://en.wikipedia.org/wiki/Pointer_(computer_programming)" TargetMode="External"/><Relationship Id="rId14" Type="http://schemas.openxmlformats.org/officeDocument/2006/relationships/hyperlink" Target="https://en.wikipedia.org/wiki/COMAL_(programming_language)" TargetMode="External"/><Relationship Id="rId17" Type="http://schemas.openxmlformats.org/officeDocument/2006/relationships/hyperlink" Target="https://en.wikipedia.org/wiki/Hardware_register" TargetMode="External"/><Relationship Id="rId16" Type="http://schemas.openxmlformats.org/officeDocument/2006/relationships/hyperlink" Target="https://en.wikipedia.org/wiki/C_(programming_language)" TargetMode="External"/><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5.png"/><Relationship Id="rId18" Type="http://schemas.openxmlformats.org/officeDocument/2006/relationships/hyperlink" Target="https://en.wikipedia.org/wiki/Memory-mapped_I/O" TargetMode="External"/><Relationship Id="rId7" Type="http://schemas.openxmlformats.org/officeDocument/2006/relationships/image" Target="media/image6.png"/><Relationship Id="rId8" Type="http://schemas.openxmlformats.org/officeDocument/2006/relationships/hyperlink" Target="https://en.wikipedia.org/wiki/Compu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