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-5651499</wp:posOffset>
                </wp:positionV>
                <wp:extent cx="4592320" cy="2692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54603" y="2438563"/>
                          <a:ext cx="4582795" cy="268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Termo de Abertura do Projeto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Projeto: 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Escritório de Projetos e Processos EPP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65f91"/>
                                <w:sz w:val="32"/>
                                <w:vertAlign w:val="baseline"/>
                              </w:rPr>
                              <w:t xml:space="preserve">xx/xx/xxxx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65f91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-5651499</wp:posOffset>
                </wp:positionV>
                <wp:extent cx="4592320" cy="26924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2320" cy="269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6205"/>
        <w:gridCol w:w="3117"/>
        <w:tblGridChange w:id="0">
          <w:tblGrid>
            <w:gridCol w:w="6205"/>
            <w:gridCol w:w="3117"/>
          </w:tblGrid>
        </w:tblGridChange>
      </w:tblGrid>
      <w:tr>
        <w:trPr>
          <w:trHeight w:val="160" w:hRule="atLeast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03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 – Nome do Projeto </w:t>
            </w:r>
          </w:p>
        </w:tc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04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 Código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Gestor Web - COFECON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12345-54321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07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Chefe do Projeto</w:t>
            </w:r>
          </w:p>
        </w:tc>
        <w:tc>
          <w:tcPr>
            <w:shd w:fill="9bbb59" w:val="clear"/>
          </w:tcPr>
          <w:p w:rsidR="00000000" w:rsidDel="00000000" w:rsidP="00000000" w:rsidRDefault="00000000" w:rsidRPr="00000000" w14:paraId="00000008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3.1 - Área de lotação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João Vitor Pereira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Diretor executivo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0B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3.2 – E-mail </w:t>
            </w:r>
          </w:p>
        </w:tc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0C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3.3 – Telefone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joao.pereira1@ufu.br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120" w:before="12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(34) 99268-6802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Gestor do Projeto</w:t>
            </w:r>
          </w:p>
        </w:tc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10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4.1 – Área de lotação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César Henrique Marçal Cardoso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Tecnologia da Informação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4.2 – E-mail </w:t>
            </w:r>
          </w:p>
        </w:tc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14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4.3 – Telefone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Henrique.cesar100@yahoo.com.br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(34) 98417-8243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shd w:fill="9bbb59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9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 Objetivo do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Este documento tem como objetivo autorizar formalmente o início 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prestação de serviços de desenvolvimento de software contendo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informações necessárias para o entendimento do projeto, fornecendo uma visão macro do produto a ser desenvolvido.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gerente de projetos designado para o início, planejamento, execução, controle e fechamento do projeto é o gerente César Marçal, sob autorização do chefe do projeto, João Vitor Pereira.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data de início prevista para o projeto é 1 de Janeiro de 2020. (01/01/2020).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data de finalização prevista para o projeto é 31 de Dezembro de 2020 (31/12/2020).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7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1306"/>
        <w:gridCol w:w="1433"/>
        <w:gridCol w:w="4263"/>
        <w:gridCol w:w="2285"/>
        <w:tblGridChange w:id="0">
          <w:tblGrid>
            <w:gridCol w:w="1306"/>
            <w:gridCol w:w="1433"/>
            <w:gridCol w:w="4263"/>
            <w:gridCol w:w="2285"/>
          </w:tblGrid>
        </w:tblGridChange>
      </w:tblGrid>
      <w:tr>
        <w:trPr>
          <w:trHeight w:val="160" w:hRule="atLeast"/>
        </w:trPr>
        <w:tc>
          <w:tcPr>
            <w:gridSpan w:val="4"/>
            <w:shd w:fill="9bbb59" w:val="clear"/>
            <w:vAlign w:val="center"/>
          </w:tcPr>
          <w:p w:rsidR="00000000" w:rsidDel="00000000" w:rsidP="00000000" w:rsidRDefault="00000000" w:rsidRPr="00000000" w14:paraId="00000021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Histórico de Mudança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27/11/2019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Preenchimento inicial dos campos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João/César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29/11/2019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Preenchimento/Correção dos campos “Restrições”, “Escopo”, “Não-Escopo”, “Partes Interessadas” e “Equipe Básica”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João/César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06/12/2019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Correção da seção de “Restrições”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César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18/12/2019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Correção da data de início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César</w:t>
            </w:r>
          </w:p>
        </w:tc>
      </w:tr>
      <w:tr>
        <w:trPr>
          <w:trHeight w:val="160" w:hRule="atLeast"/>
        </w:trPr>
        <w:tc>
          <w:tcPr>
            <w:gridSpan w:val="4"/>
            <w:tcBorders>
              <w:bottom w:color="000000" w:space="0" w:sz="8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039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Objetivo do Projeto </w:t>
            </w:r>
          </w:p>
        </w:tc>
      </w:tr>
      <w:tr>
        <w:trPr>
          <w:trHeight w:val="16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120" w:before="120" w:line="276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objetivo do projeto é a implementação de um software de gestão para o Conselho Federal de Economia (COFECON), com o intuito de fornecer uma plataforma para controle cadastral, financeiro e fiscal, bem como a prestação de outros serviços como migração dos dados, implantação, treinamento, customizações, suporte e manutenções contínuas, conforme especificados nos requisitos funcionais e não funcionais do mesmo.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7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9287"/>
        <w:tblGridChange w:id="0">
          <w:tblGrid>
            <w:gridCol w:w="9287"/>
          </w:tblGrid>
        </w:tblGridChange>
      </w:tblGrid>
      <w:tr>
        <w:trPr>
          <w:trHeight w:val="160" w:hRule="atLeast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42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 – Justificativa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software atualmente utilizado no Sistema Cofecon/Corecons está obsoleto, e por utilizar tecnologia antiga, expõe brechas de segurança, como também não consegue acompanhar as necessidades dos conselhos. A padronização dos processos é um objetivo perseguido pelo Sistema Cofecon/Corecons, devido, as seguintes vantagens: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76" w:lineRule="auto"/>
              <w:ind w:left="72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Facilitar a disseminação de práticas comuns entre integrantes do sistema.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Facilitar a integração das informações, a partir da definição de como os processos administrativos devem ser executados.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Aumentar o desempenho e a visibilidade das atividades em nível operacional e tático.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76" w:lineRule="auto"/>
              <w:ind w:left="72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Uniformizar as atividades de módulos exigidos pela legislação vigente e normativos internos.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7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9287"/>
        <w:tblGridChange w:id="0">
          <w:tblGrid>
            <w:gridCol w:w="9287"/>
          </w:tblGrid>
        </w:tblGridChange>
      </w:tblGrid>
      <w:tr>
        <w:trPr>
          <w:trHeight w:val="160" w:hRule="atLeast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4A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 – Escopo 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0" w:afterAutospacing="0" w:before="12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interfaces em linguagem de marcação de texto (HTML4, ou superior + CSS3)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Modelar/Criar Banco de Dados Relacional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Manter pessoa física / jurídica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Manter sistema de contas a pagar e receber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Manter sistema de controle de Execução de Débitos - Dívida Ativa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Manter sistema de controle das Fiscalizações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consultas sobre informações referentes a pessoas físicas e juríficas inscritas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Efetuar treinamento para cada equipe de T.I de cada estado da COFECON.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Efetuar a instalação do sistema, e oferecer todos os recursos e ambientes disponíveis.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after="12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Disponibilizar uma reserva técnica de 90 horas para manutenção do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87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9287"/>
        <w:tblGridChange w:id="0">
          <w:tblGrid>
            <w:gridCol w:w="9287"/>
          </w:tblGrid>
        </w:tblGridChange>
      </w:tblGrid>
      <w:tr>
        <w:trPr>
          <w:trHeight w:val="160" w:hRule="atLeast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57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 – Não-Escopo 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spacing w:after="0" w:afterAutospacing="0" w:before="120" w:line="276" w:lineRule="auto"/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Treinamento de todos funcionários da COFECON que não pertencem ao setor de Tecnologia da informação da empresa.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spacing w:after="120" w:before="0" w:beforeAutospacing="0" w:line="276" w:lineRule="auto"/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Dar manutenção no sistema após o término de 12 meses da reserva técnica, ou após o comprimento das 90 horas reservadas.</w:t>
            </w:r>
          </w:p>
          <w:p w:rsidR="00000000" w:rsidDel="00000000" w:rsidP="00000000" w:rsidRDefault="00000000" w:rsidRPr="00000000" w14:paraId="0000005A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87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3221"/>
        <w:gridCol w:w="2132"/>
        <w:gridCol w:w="158"/>
        <w:gridCol w:w="3776"/>
        <w:tblGridChange w:id="0">
          <w:tblGrid>
            <w:gridCol w:w="3221"/>
            <w:gridCol w:w="2132"/>
            <w:gridCol w:w="158"/>
            <w:gridCol w:w="3776"/>
          </w:tblGrid>
        </w:tblGridChange>
      </w:tblGrid>
      <w:tr>
        <w:trPr>
          <w:trHeight w:val="160" w:hRule="atLeast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 – Parte Interessada</w:t>
            </w:r>
          </w:p>
        </w:tc>
        <w:tc>
          <w:tcPr>
            <w:gridSpan w:val="2"/>
            <w:shd w:fill="9bbb59" w:val="clear"/>
            <w:vAlign w:val="center"/>
          </w:tcPr>
          <w:p w:rsidR="00000000" w:rsidDel="00000000" w:rsidP="00000000" w:rsidRDefault="00000000" w:rsidRPr="00000000" w14:paraId="0000005D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Representante</w:t>
            </w:r>
          </w:p>
        </w:tc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5F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Relacionamento com o projeto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120" w:before="12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Tecnologia da informação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120" w:before="12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Gerente De T.I da Empresa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120" w:before="12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Verificar se não a brechas no sistema, verificar se o servidor para serviços on-line está em funcionamento.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120" w:before="12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R.H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120" w:before="12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Coordenador de R.H da Empresa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120" w:before="12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Verificar se o sistemas cadastral está funcionando corretamente para cadastro de pessoas jurídicas e físicas.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Contabilidade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Contadores da Empresa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todo o controle financeiro de débitos a receber está funcionando corretamente, verificar todo o sistema de execução de débitos, fiscalização.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PMO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Chefe do PMO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escritório do projetos tem como objetivo fornecer diversos recursos necessários para o realizamento do projeto.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Patrocinador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COFECON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contrato está sendo cumprido, verificar o andamento e desenvolvimento do projeto.</w:t>
            </w:r>
          </w:p>
        </w:tc>
      </w:tr>
      <w:tr>
        <w:trPr>
          <w:trHeight w:val="160" w:hRule="atLeast"/>
        </w:trPr>
        <w:tc>
          <w:tcPr>
            <w:gridSpan w:val="2"/>
            <w:shd w:fill="9bbb59" w:val="clear"/>
            <w:vAlign w:val="center"/>
          </w:tcPr>
          <w:p w:rsidR="00000000" w:rsidDel="00000000" w:rsidP="00000000" w:rsidRDefault="00000000" w:rsidRPr="00000000" w14:paraId="00000074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12 – Equipe Básica</w:t>
            </w:r>
          </w:p>
        </w:tc>
        <w:tc>
          <w:tcPr>
            <w:gridSpan w:val="2"/>
            <w:shd w:fill="9bbb59" w:val="clear"/>
            <w:vAlign w:val="center"/>
          </w:tcPr>
          <w:p w:rsidR="00000000" w:rsidDel="00000000" w:rsidP="00000000" w:rsidRDefault="00000000" w:rsidRPr="00000000" w14:paraId="00000076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Papel desempenhado</w:t>
            </w:r>
          </w:p>
        </w:tc>
      </w:tr>
      <w:tr>
        <w:trPr>
          <w:trHeight w:val="16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120" w:before="120" w:line="276" w:lineRule="auto"/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César Henrique Marçal Cardoso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120" w:before="12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Gerente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do projeto</w:t>
            </w:r>
          </w:p>
        </w:tc>
      </w:tr>
      <w:tr>
        <w:trPr>
          <w:trHeight w:val="16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José Oliveira da Silva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Engenheiro de Software</w:t>
            </w:r>
          </w:p>
        </w:tc>
      </w:tr>
      <w:tr>
        <w:trPr>
          <w:trHeight w:val="16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Luana Cardoso Ferraz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Analista de Software</w:t>
            </w:r>
          </w:p>
        </w:tc>
      </w:tr>
      <w:tr>
        <w:trPr>
          <w:trHeight w:val="16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João Pereira Filho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de Banco de Dados (DBA)</w:t>
            </w:r>
          </w:p>
        </w:tc>
      </w:tr>
      <w:tr>
        <w:trPr>
          <w:trHeight w:val="16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Gabriela Cristina Carvalho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Designer</w:t>
            </w:r>
          </w:p>
        </w:tc>
      </w:tr>
      <w:tr>
        <w:trPr>
          <w:trHeight w:val="16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Fontes Pereira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22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5306"/>
        <w:gridCol w:w="4016"/>
        <w:tblGridChange w:id="0">
          <w:tblGrid>
            <w:gridCol w:w="5306"/>
            <w:gridCol w:w="4016"/>
          </w:tblGrid>
        </w:tblGridChange>
      </w:tblGrid>
      <w:tr>
        <w:trPr>
          <w:trHeight w:val="160" w:hRule="atLeast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91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13 – Orçamento Previsto</w:t>
            </w:r>
          </w:p>
        </w:tc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92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14 – Prazo Previsto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R$ 927.989,92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120" w:before="12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 prazo de vigência do contrato é de 12(doze) meses, podendo ser prorrogado por interesse das partes até o limite de 48(quarento e oito) meses, com base no art. 57, IV, da Lei 8.666/1993.</w:t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7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423"/>
        <w:gridCol w:w="8864"/>
        <w:tblGridChange w:id="0">
          <w:tblGrid>
            <w:gridCol w:w="423"/>
            <w:gridCol w:w="8864"/>
          </w:tblGrid>
        </w:tblGridChange>
      </w:tblGrid>
      <w:tr>
        <w:trPr>
          <w:trHeight w:val="160" w:hRule="atLeast"/>
        </w:trPr>
        <w:tc>
          <w:tcPr>
            <w:gridSpan w:val="2"/>
            <w:shd w:fill="9bbb59" w:val="clear"/>
            <w:vAlign w:val="center"/>
          </w:tcPr>
          <w:p w:rsidR="00000000" w:rsidDel="00000000" w:rsidP="00000000" w:rsidRDefault="00000000" w:rsidRPr="00000000" w14:paraId="00000096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15 – Restrições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120" w:before="12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120" w:before="12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 prazo previsto de 12 meses não ser o suficiente para realizar todo 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120" w:before="12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 orçamento previsto não ser o suficiente para contratar e manter pelo tempo necessário todos os profissionais (especializados ou não) para a realização do projeto.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120" w:before="12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Realizar todos os treinamentos das sedes estaduais da COFECON presencialmente.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7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000000" w:space="0" w:sz="8" w:val="single"/>
        </w:tblBorders>
        <w:tblLayout w:type="fixed"/>
        <w:tblLook w:val="0400"/>
      </w:tblPr>
      <w:tblGrid>
        <w:gridCol w:w="423"/>
        <w:gridCol w:w="8864"/>
        <w:tblGridChange w:id="0">
          <w:tblGrid>
            <w:gridCol w:w="423"/>
            <w:gridCol w:w="8864"/>
          </w:tblGrid>
        </w:tblGridChange>
      </w:tblGrid>
      <w:tr>
        <w:trPr>
          <w:trHeight w:val="160" w:hRule="atLeast"/>
        </w:trPr>
        <w:tc>
          <w:tcPr>
            <w:gridSpan w:val="2"/>
            <w:tcBorders>
              <w:bottom w:color="808080" w:space="0" w:sz="8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09F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16 – Premissas</w:t>
            </w:r>
          </w:p>
        </w:tc>
      </w:tr>
      <w:tr>
        <w:trPr>
          <w:trHeight w:val="480" w:hRule="atLeast"/>
        </w:trPr>
        <w:tc>
          <w:tcPr>
            <w:tcBorders>
              <w:right w:color="80808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120" w:before="12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120" w:before="12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Todo o pessoal alocado no projeto deve ter conhecimento/experiência sobre a área de desenvolvimento de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80808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</w:p>
        </w:tc>
        <w:tc>
          <w:tcPr>
            <w:tcBorders>
              <w:left w:color="80808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120" w:before="12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 gerente de projetos deve ter especializações/MBA em metodologias ágeis - SCRUM.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80808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</w:p>
        </w:tc>
        <w:tc>
          <w:tcPr>
            <w:tcBorders>
              <w:left w:color="80808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120" w:before="12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 gerente de projeto deve ter certificação do PMI em gestão de projetos (certificação PMP).</w:t>
            </w:r>
          </w:p>
        </w:tc>
      </w:tr>
      <w:tr>
        <w:trPr>
          <w:trHeight w:val="480" w:hRule="atLeast"/>
        </w:trPr>
        <w:tc>
          <w:tcPr>
            <w:tcBorders>
              <w:right w:color="80808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</w:t>
            </w:r>
          </w:p>
        </w:tc>
        <w:tc>
          <w:tcPr>
            <w:tcBorders>
              <w:left w:color="80808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120" w:before="12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 PMO fornecerá recursos como, RH, ambiente de desenvolvimento bem como equipamentos tecnológicos necessários.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50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000000" w:space="0" w:sz="4" w:val="single"/>
        </w:tblBorders>
        <w:tblLayout w:type="fixed"/>
        <w:tblLook w:val="0000"/>
      </w:tblPr>
      <w:tblGrid>
        <w:gridCol w:w="4743"/>
        <w:gridCol w:w="1558"/>
        <w:gridCol w:w="2949"/>
        <w:tblGridChange w:id="0">
          <w:tblGrid>
            <w:gridCol w:w="4743"/>
            <w:gridCol w:w="1558"/>
            <w:gridCol w:w="2949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bottom w:color="80808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0AB">
            <w:pPr>
              <w:pStyle w:val="Heading5"/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Aprovação</w:t>
            </w:r>
          </w:p>
        </w:tc>
      </w:tr>
      <w:tr>
        <w:tc>
          <w:tcPr>
            <w:tcBorders>
              <w:right w:color="808080" w:space="0" w:sz="4" w:val="single"/>
            </w:tcBorders>
          </w:tcPr>
          <w:p w:rsidR="00000000" w:rsidDel="00000000" w:rsidP="00000000" w:rsidRDefault="00000000" w:rsidRPr="00000000" w14:paraId="000000AE">
            <w:pPr>
              <w:pStyle w:val="Heading2"/>
              <w:spacing w:after="120" w:before="12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Responsável</w:t>
            </w:r>
          </w:p>
        </w:tc>
        <w:tc>
          <w:tcPr>
            <w:tcBorders>
              <w:left w:color="808080" w:space="0" w:sz="4" w:val="single"/>
              <w:right w:color="808080" w:space="0" w:sz="4" w:val="single"/>
            </w:tcBorders>
          </w:tcPr>
          <w:sdt>
            <w:sdtPr>
              <w:tag w:val="goog_rdk_0"/>
            </w:sdtPr>
            <w:sdtContent>
              <w:p w:rsidR="00000000" w:rsidDel="00000000" w:rsidP="00000000" w:rsidRDefault="00000000" w:rsidRPr="00000000" w14:paraId="000000AF">
                <w:pPr>
                  <w:pStyle w:val="Heading2"/>
                  <w:spacing w:after="120" w:before="120"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Data</w:t>
                </w:r>
              </w:p>
            </w:sdtContent>
          </w:sdt>
        </w:tc>
        <w:tc>
          <w:tcPr>
            <w:tcBorders>
              <w:left w:color="808080" w:space="0" w:sz="4" w:val="single"/>
            </w:tcBorders>
          </w:tcPr>
          <w:p w:rsidR="00000000" w:rsidDel="00000000" w:rsidP="00000000" w:rsidRDefault="00000000" w:rsidRPr="00000000" w14:paraId="000000B0">
            <w:pPr>
              <w:pStyle w:val="Heading5"/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Assinatura</w:t>
            </w:r>
          </w:p>
        </w:tc>
      </w:tr>
      <w:tr>
        <w:tc>
          <w:tcPr>
            <w:tcBorders>
              <w:right w:color="80808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César Henrique Marçal Cardoso</w:t>
            </w:r>
          </w:p>
        </w:tc>
        <w:tc>
          <w:tcPr>
            <w:tcBorders>
              <w:left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120" w:before="12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26/11/2019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right w:color="80808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120" w:before="12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João Vitor Pereira</w:t>
            </w:r>
          </w:p>
        </w:tc>
        <w:tc>
          <w:tcPr>
            <w:tcBorders>
              <w:left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120" w:before="12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26/11/2019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6840" w:w="11907"/>
      <w:pgMar w:bottom="1701" w:top="1701" w:left="1418" w:right="1418" w:header="68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                                                                                       </w:t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- </w:t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i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</w:rPr>
  </w:style>
  <w:style w:type="paragraph" w:styleId="Heading6">
    <w:name w:val="heading 6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0C48"/>
    <w:rPr>
      <w:lang w:eastAsia="pt-BR" w:val="pt-BR"/>
    </w:rPr>
  </w:style>
  <w:style w:type="paragraph" w:styleId="Ttulo1">
    <w:name w:val="heading 1"/>
    <w:aliases w:val="Titulo"/>
    <w:basedOn w:val="Normal"/>
    <w:next w:val="Normal"/>
    <w:link w:val="Ttulo1Char"/>
    <w:qFormat w:val="1"/>
    <w:rsid w:val="00020C48"/>
    <w:pPr>
      <w:keepNext w:val="1"/>
      <w:outlineLvl w:val="0"/>
    </w:pPr>
    <w:rPr>
      <w:b w:val="1"/>
      <w:i w:val="1"/>
      <w:sz w:val="24"/>
    </w:rPr>
  </w:style>
  <w:style w:type="paragraph" w:styleId="Ttulo2">
    <w:name w:val="heading 2"/>
    <w:basedOn w:val="Normal"/>
    <w:next w:val="Normal"/>
    <w:qFormat w:val="1"/>
    <w:rsid w:val="00020C48"/>
    <w:pPr>
      <w:keepNext w:val="1"/>
      <w:outlineLvl w:val="1"/>
    </w:pPr>
    <w:rPr>
      <w:b w:val="1"/>
      <w:sz w:val="21"/>
    </w:rPr>
  </w:style>
  <w:style w:type="paragraph" w:styleId="Ttulo3">
    <w:name w:val="heading 3"/>
    <w:basedOn w:val="Normal"/>
    <w:next w:val="Normal"/>
    <w:qFormat w:val="1"/>
    <w:rsid w:val="00020C48"/>
    <w:pPr>
      <w:keepNext w:val="1"/>
      <w:jc w:val="both"/>
      <w:outlineLvl w:val="2"/>
    </w:pPr>
    <w:rPr>
      <w:b w:val="1"/>
      <w:sz w:val="24"/>
    </w:rPr>
  </w:style>
  <w:style w:type="paragraph" w:styleId="Ttulo4">
    <w:name w:val="heading 4"/>
    <w:basedOn w:val="Normal"/>
    <w:next w:val="Normal"/>
    <w:qFormat w:val="1"/>
    <w:rsid w:val="00020C48"/>
    <w:pPr>
      <w:keepNext w:val="1"/>
      <w:outlineLvl w:val="3"/>
    </w:pPr>
    <w:rPr>
      <w:b w:val="1"/>
    </w:rPr>
  </w:style>
  <w:style w:type="paragraph" w:styleId="Ttulo5">
    <w:name w:val="heading 5"/>
    <w:basedOn w:val="Normal"/>
    <w:next w:val="Normal"/>
    <w:qFormat w:val="1"/>
    <w:rsid w:val="00020C48"/>
    <w:pPr>
      <w:keepNext w:val="1"/>
      <w:jc w:val="center"/>
      <w:outlineLvl w:val="4"/>
    </w:pPr>
    <w:rPr>
      <w:b w:val="1"/>
    </w:rPr>
  </w:style>
  <w:style w:type="paragraph" w:styleId="Ttulo6">
    <w:name w:val="heading 6"/>
    <w:basedOn w:val="Normal"/>
    <w:next w:val="Normal"/>
    <w:qFormat w:val="1"/>
    <w:rsid w:val="00020C48"/>
    <w:pPr>
      <w:keepNext w:val="1"/>
      <w:jc w:val="both"/>
      <w:outlineLvl w:val="5"/>
    </w:pPr>
    <w:rPr>
      <w:rFonts w:ascii="Arial" w:hAnsi="Arial"/>
      <w:b w:val="1"/>
      <w:sz w:val="24"/>
    </w:rPr>
  </w:style>
  <w:style w:type="paragraph" w:styleId="Ttulo7">
    <w:name w:val="heading 7"/>
    <w:basedOn w:val="Normal"/>
    <w:next w:val="Normal"/>
    <w:qFormat w:val="1"/>
    <w:rsid w:val="00020C48"/>
    <w:pPr>
      <w:keepNext w:val="1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 w:val="1"/>
    <w:rsid w:val="00020C48"/>
    <w:pPr>
      <w:keepNext w:val="1"/>
      <w:spacing w:after="40" w:before="40"/>
      <w:outlineLvl w:val="7"/>
    </w:pPr>
    <w:rPr>
      <w:rFonts w:ascii="Arial" w:hAnsi="Arial"/>
      <w:b w:val="1"/>
      <w:sz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020C48"/>
    <w:pPr>
      <w:jc w:val="center"/>
    </w:pPr>
    <w:rPr>
      <w:b w:val="1"/>
      <w:sz w:val="36"/>
      <w:u w:val="single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 w:val="1"/>
    <w:rsid w:val="00020C48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 w:val="1"/>
    <w:rsid w:val="00020C48"/>
    <w:rPr>
      <w:sz w:val="16"/>
    </w:rPr>
  </w:style>
  <w:style w:type="paragraph" w:styleId="Textodecomentrio">
    <w:name w:val="annotation text"/>
    <w:basedOn w:val="Normal"/>
    <w:semiHidden w:val="1"/>
    <w:rsid w:val="00020C48"/>
  </w:style>
  <w:style w:type="paragraph" w:styleId="Recuodecorpodetexto">
    <w:name w:val="Body Text Indent"/>
    <w:basedOn w:val="Normal"/>
    <w:semiHidden w:val="1"/>
    <w:rsid w:val="00020C48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semiHidden w:val="1"/>
    <w:rsid w:val="00020C48"/>
    <w:pPr>
      <w:spacing w:after="100" w:before="100"/>
    </w:pPr>
    <w:rPr>
      <w:sz w:val="24"/>
    </w:rPr>
  </w:style>
  <w:style w:type="paragraph" w:styleId="Subttulo">
    <w:name w:val="Subtitle"/>
    <w:basedOn w:val="Normal"/>
    <w:qFormat w:val="1"/>
    <w:rsid w:val="00020C48"/>
    <w:pPr>
      <w:jc w:val="both"/>
    </w:pPr>
    <w:rPr>
      <w:rFonts w:ascii="Arial" w:hAnsi="Arial"/>
      <w:b w:val="1"/>
      <w:sz w:val="24"/>
    </w:rPr>
  </w:style>
  <w:style w:type="paragraph" w:styleId="Corpodetexto3">
    <w:name w:val="Body Text 3"/>
    <w:basedOn w:val="Normal"/>
    <w:semiHidden w:val="1"/>
    <w:rsid w:val="00020C48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 w:val="1"/>
    <w:rsid w:val="00020C48"/>
  </w:style>
  <w:style w:type="character" w:styleId="Refdenotaderodap">
    <w:name w:val="footnote reference"/>
    <w:basedOn w:val="Fontepargpadro"/>
    <w:semiHidden w:val="1"/>
    <w:rsid w:val="00020C48"/>
    <w:rPr>
      <w:vertAlign w:val="superscript"/>
    </w:rPr>
  </w:style>
  <w:style w:type="character" w:styleId="Nmerodepgina">
    <w:name w:val="page number"/>
    <w:basedOn w:val="Fontepargpadro"/>
    <w:semiHidden w:val="1"/>
    <w:rsid w:val="00020C48"/>
  </w:style>
  <w:style w:type="paragraph" w:styleId="Corpodetexto2">
    <w:name w:val="Body Text 2"/>
    <w:basedOn w:val="Normal"/>
    <w:semiHidden w:val="1"/>
    <w:rsid w:val="00020C48"/>
    <w:pPr>
      <w:spacing w:before="120"/>
      <w:jc w:val="both"/>
    </w:pPr>
    <w:rPr>
      <w:rFonts w:ascii="Arial" w:hAnsi="Arial"/>
    </w:rPr>
  </w:style>
  <w:style w:type="paragraph" w:styleId="infoblue" w:customStyle="1">
    <w:name w:val="infoblue"/>
    <w:basedOn w:val="Normal"/>
    <w:rsid w:val="00020C48"/>
    <w:pPr>
      <w:spacing w:after="120" w:line="240" w:lineRule="atLeast"/>
    </w:pPr>
    <w:rPr>
      <w:rFonts w:eastAsia="Arial Unicode MS"/>
      <w:i w:val="1"/>
      <w:iCs w:val="1"/>
      <w:color w:val="0000ff"/>
    </w:rPr>
  </w:style>
  <w:style w:type="paragraph" w:styleId="Textoembloco">
    <w:name w:val="Block Text"/>
    <w:basedOn w:val="Normal"/>
    <w:semiHidden w:val="1"/>
    <w:rsid w:val="00020C48"/>
    <w:pPr>
      <w:ind w:left="72" w:right="72"/>
    </w:pPr>
    <w:rPr>
      <w:rFonts w:ascii="Arial" w:cs="Arial" w:hAnsi="Arial"/>
      <w:color w:val="000000"/>
    </w:rPr>
  </w:style>
  <w:style w:type="paragraph" w:styleId="Cabealho2" w:customStyle="1">
    <w:name w:val="Cabeçalho 2"/>
    <w:basedOn w:val="Cabealho"/>
    <w:next w:val="Normal"/>
    <w:rsid w:val="004D3AEB"/>
    <w:pPr>
      <w:spacing w:after="120" w:before="120" w:line="360" w:lineRule="auto"/>
      <w:ind w:firstLine="567"/>
      <w:jc w:val="center"/>
    </w:pPr>
    <w:rPr>
      <w:rFonts w:ascii="Arial" w:hAnsi="Arial"/>
      <w:b w:val="1"/>
      <w:sz w:val="24"/>
    </w:rPr>
  </w:style>
  <w:style w:type="paragraph" w:styleId="Cabealho1" w:customStyle="1">
    <w:name w:val="Cabeçalho 1"/>
    <w:basedOn w:val="Normal"/>
    <w:next w:val="Normal"/>
    <w:rsid w:val="004D3AEB"/>
    <w:pPr>
      <w:spacing w:after="120" w:before="120" w:line="360" w:lineRule="auto"/>
      <w:ind w:firstLine="567"/>
      <w:jc w:val="center"/>
    </w:pPr>
    <w:rPr>
      <w:rFonts w:ascii="Arial" w:hAnsi="Arial"/>
      <w:b w:val="1"/>
      <w:caps w:val="1"/>
      <w:sz w:val="24"/>
    </w:rPr>
  </w:style>
  <w:style w:type="character" w:styleId="CabealhoChar" w:customStyle="1">
    <w:name w:val="Cabeçalho Char"/>
    <w:basedOn w:val="Fontepargpadro"/>
    <w:link w:val="Cabealho"/>
    <w:uiPriority w:val="99"/>
    <w:rsid w:val="00337193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371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37193"/>
    <w:rPr>
      <w:rFonts w:ascii="Tahoma" w:cs="Tahoma" w:hAnsi="Tahoma"/>
      <w:sz w:val="16"/>
      <w:szCs w:val="16"/>
    </w:rPr>
  </w:style>
  <w:style w:type="paragraph" w:styleId="SemEspaamento">
    <w:name w:val="No Spacing"/>
    <w:uiPriority w:val="1"/>
    <w:qFormat w:val="1"/>
    <w:rsid w:val="00EE383F"/>
    <w:pPr>
      <w:widowControl w:val="0"/>
      <w:suppressAutoHyphens w:val="1"/>
    </w:pPr>
    <w:rPr>
      <w:rFonts w:ascii="Arial" w:eastAsia="Arial Unicode MS" w:hAnsi="Arial"/>
      <w:sz w:val="24"/>
      <w:szCs w:val="24"/>
      <w:lang w:val="pt-BR"/>
    </w:rPr>
  </w:style>
  <w:style w:type="paragraph" w:styleId="Contedodatabela" w:customStyle="1">
    <w:name w:val="Conteúdo da tabela"/>
    <w:basedOn w:val="Normal"/>
    <w:rsid w:val="0061042C"/>
    <w:pPr>
      <w:widowControl w:val="0"/>
      <w:suppressLineNumbers w:val="1"/>
      <w:suppressAutoHyphens w:val="1"/>
    </w:pPr>
    <w:rPr>
      <w:rFonts w:ascii="Century Gothic" w:eastAsia="Arial Unicode MS" w:hAnsi="Century Gothic"/>
      <w:sz w:val="18"/>
      <w:szCs w:val="24"/>
    </w:rPr>
  </w:style>
  <w:style w:type="paragraph" w:styleId="PargrafodaLista">
    <w:name w:val="List Paragraph"/>
    <w:basedOn w:val="Normal"/>
    <w:uiPriority w:val="34"/>
    <w:qFormat w:val="1"/>
    <w:rsid w:val="005F7958"/>
    <w:pPr>
      <w:ind w:left="720"/>
      <w:contextualSpacing w:val="1"/>
    </w:pPr>
  </w:style>
  <w:style w:type="character" w:styleId="Ttulo1Char" w:customStyle="1">
    <w:name w:val="Título 1 Char"/>
    <w:aliases w:val="Titulo Char"/>
    <w:basedOn w:val="Fontepargpadro"/>
    <w:link w:val="Ttulo1"/>
    <w:rsid w:val="00D87E65"/>
    <w:rPr>
      <w:b w:val="1"/>
      <w:i w:val="1"/>
      <w:sz w:val="24"/>
      <w:lang w:eastAsia="pt-BR" w:val="pt-BR"/>
    </w:rPr>
  </w:style>
  <w:style w:type="character" w:styleId="apple-style-span" w:customStyle="1">
    <w:name w:val="apple-style-span"/>
    <w:rsid w:val="00942402"/>
  </w:style>
  <w:style w:type="paragraph" w:styleId="Subtitle">
    <w:name w:val="Subtitle"/>
    <w:basedOn w:val="Normal"/>
    <w:next w:val="Normal"/>
    <w:pPr>
      <w:jc w:val="both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JRiVUY22KPJndx+wR6sa6ie2tw==">AMUW2mWWL7dtLd1PTvezSn9EX1gr5g9DUdXSmfuMEQJNUQB1z5e6tL7W7rRbH2+E405u69+l83nfdN7O2laWOLI5fYJnaZ4+SQSKn2TU9LDdYcLH3iFk3Lmfz7FBtYZRMf9rzqNaBkxN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2011-03-04T02:36:00Z</dcterms:created>
  <dc:creator>pmkb</dc:creator>
</cp:coreProperties>
</file>