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7C3" w:rsidRPr="009510C4" w:rsidRDefault="00B247C3" w:rsidP="00B247C3">
      <w:pPr>
        <w:pStyle w:val="Cabealho"/>
        <w:jc w:val="center"/>
      </w:pPr>
      <w:r w:rsidRPr="009510C4">
        <w:rPr>
          <w:noProof/>
        </w:rPr>
        <w:drawing>
          <wp:inline distT="0" distB="0" distL="0" distR="0">
            <wp:extent cx="5362575" cy="533400"/>
            <wp:effectExtent l="19050" t="0" r="9525" b="0"/>
            <wp:docPr id="1" name="Imagem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Look w:val="01E0"/>
      </w:tblPr>
      <w:tblGrid>
        <w:gridCol w:w="9039"/>
      </w:tblGrid>
      <w:tr w:rsidR="00B247C3" w:rsidRPr="009510C4" w:rsidTr="009307DB">
        <w:trPr>
          <w:trHeight w:val="454"/>
        </w:trPr>
        <w:tc>
          <w:tcPr>
            <w:tcW w:w="9468" w:type="dxa"/>
            <w:shd w:val="clear" w:color="auto" w:fill="E6E6E6"/>
            <w:vAlign w:val="center"/>
          </w:tcPr>
          <w:p w:rsidR="00B247C3" w:rsidRPr="009510C4" w:rsidRDefault="00B247C3" w:rsidP="009307DB">
            <w:pPr>
              <w:tabs>
                <w:tab w:val="left" w:pos="354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0C4">
              <w:rPr>
                <w:rFonts w:ascii="Times New Roman" w:hAnsi="Times New Roman" w:cs="Times New Roman"/>
                <w:b/>
                <w:sz w:val="24"/>
                <w:szCs w:val="24"/>
              </w:rPr>
              <w:t>Faculdade de Tecnologia de Garça</w:t>
            </w:r>
          </w:p>
        </w:tc>
      </w:tr>
    </w:tbl>
    <w:p w:rsidR="00B247C3" w:rsidRPr="009510C4" w:rsidRDefault="00B247C3" w:rsidP="00B247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0C4">
        <w:rPr>
          <w:rFonts w:ascii="Times New Roman" w:hAnsi="Times New Roman" w:cs="Times New Roman"/>
          <w:b/>
          <w:sz w:val="24"/>
          <w:szCs w:val="24"/>
        </w:rPr>
        <w:t>TRABALHO DE PROGRAMAÇÃO LINEAR E APLICAÇÕES</w:t>
      </w:r>
    </w:p>
    <w:p w:rsidR="00B247C3" w:rsidRDefault="00B247C3" w:rsidP="00B247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10C4">
        <w:rPr>
          <w:rFonts w:ascii="Times New Roman" w:hAnsi="Times New Roman" w:cs="Times New Roman"/>
          <w:b/>
          <w:sz w:val="24"/>
          <w:szCs w:val="24"/>
        </w:rPr>
        <w:t>Profa</w:t>
      </w:r>
      <w:proofErr w:type="spellEnd"/>
      <w:r w:rsidRPr="009510C4">
        <w:rPr>
          <w:rFonts w:ascii="Times New Roman" w:hAnsi="Times New Roman" w:cs="Times New Roman"/>
          <w:b/>
          <w:sz w:val="24"/>
          <w:szCs w:val="24"/>
        </w:rPr>
        <w:t xml:space="preserve">. Deise </w:t>
      </w:r>
      <w:proofErr w:type="spellStart"/>
      <w:r w:rsidRPr="009510C4">
        <w:rPr>
          <w:rFonts w:ascii="Times New Roman" w:hAnsi="Times New Roman" w:cs="Times New Roman"/>
          <w:b/>
          <w:sz w:val="24"/>
          <w:szCs w:val="24"/>
        </w:rPr>
        <w:t>Deolindo</w:t>
      </w:r>
      <w:proofErr w:type="spellEnd"/>
      <w:r w:rsidRPr="009510C4">
        <w:rPr>
          <w:rFonts w:ascii="Times New Roman" w:hAnsi="Times New Roman" w:cs="Times New Roman"/>
          <w:b/>
          <w:sz w:val="24"/>
          <w:szCs w:val="24"/>
        </w:rPr>
        <w:t xml:space="preserve"> Silva</w:t>
      </w:r>
    </w:p>
    <w:p w:rsidR="00B247C3" w:rsidRDefault="00B247C3" w:rsidP="00B247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47C3" w:rsidRPr="009510C4" w:rsidRDefault="00B247C3" w:rsidP="00B247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MÉTODO SIMPLEX</w:t>
      </w:r>
    </w:p>
    <w:p w:rsidR="00B247C3" w:rsidRDefault="00B247C3" w:rsidP="00B247C3">
      <w:pPr>
        <w:shd w:val="clear" w:color="auto" w:fill="FFFFFF"/>
        <w:spacing w:before="96" w:after="120" w:line="240" w:lineRule="atLeast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</w:p>
    <w:p w:rsidR="00B247C3" w:rsidRDefault="00B247C3" w:rsidP="00B247C3">
      <w:pPr>
        <w:shd w:val="clear" w:color="auto" w:fill="FFFFFF"/>
        <w:spacing w:before="96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Elaborar um sistema computacional para encontrar a solução ótima, de um problema de maximização, através do método Simplex.</w:t>
      </w:r>
    </w:p>
    <w:p w:rsidR="00B247C3" w:rsidRDefault="00B247C3" w:rsidP="00B247C3">
      <w:pPr>
        <w:shd w:val="clear" w:color="auto" w:fill="FFFFFF"/>
        <w:spacing w:before="96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Utilizar problemas envolvendo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variáveis (x</w:t>
      </w:r>
      <w:r w:rsidRPr="00B247C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x</w:t>
      </w:r>
      <w:r w:rsidRPr="00B247C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</w:t>
      </w:r>
    </w:p>
    <w:p w:rsidR="00B247C3" w:rsidRDefault="00B247C3" w:rsidP="00B247C3">
      <w:pPr>
        <w:shd w:val="clear" w:color="auto" w:fill="FFFFFF"/>
        <w:spacing w:before="96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247C3" w:rsidRPr="00B247C3" w:rsidRDefault="00B247C3" w:rsidP="00B247C3">
      <w:pPr>
        <w:shd w:val="clear" w:color="auto" w:fill="FFFFFF"/>
        <w:spacing w:before="96" w:after="120" w:line="24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B247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Algoritmo</w:t>
      </w:r>
    </w:p>
    <w:p w:rsidR="00B247C3" w:rsidRPr="00B247C3" w:rsidRDefault="00B247C3" w:rsidP="00B247C3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247C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Estes procedimentos são válidos para problemas de maximização:</w:t>
      </w:r>
    </w:p>
    <w:p w:rsidR="00B247C3" w:rsidRPr="00B247C3" w:rsidRDefault="00B247C3" w:rsidP="00B247C3">
      <w:pPr>
        <w:numPr>
          <w:ilvl w:val="0"/>
          <w:numId w:val="1"/>
        </w:numPr>
        <w:shd w:val="clear" w:color="auto" w:fill="FFFFFF"/>
        <w:spacing w:after="0" w:line="240" w:lineRule="atLeast"/>
        <w:ind w:left="7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247C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Introduzir as variáveis de folga, uma para cada desigualdade;</w:t>
      </w:r>
    </w:p>
    <w:p w:rsidR="00B247C3" w:rsidRPr="00B247C3" w:rsidRDefault="00B247C3" w:rsidP="00B247C3">
      <w:pPr>
        <w:numPr>
          <w:ilvl w:val="0"/>
          <w:numId w:val="1"/>
        </w:numPr>
        <w:shd w:val="clear" w:color="auto" w:fill="FFFFFF"/>
        <w:spacing w:before="100" w:beforeAutospacing="1" w:after="24" w:line="240" w:lineRule="atLeast"/>
        <w:ind w:left="7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247C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Montar um quadro para os cálculos, colocando os coeficientes de todas as variáveis com os respectivos sinais e, na última linha, incluir os coeficientes da função objetivo transformada;</w:t>
      </w:r>
    </w:p>
    <w:p w:rsidR="00B247C3" w:rsidRPr="00B247C3" w:rsidRDefault="00B247C3" w:rsidP="00B247C3">
      <w:pPr>
        <w:numPr>
          <w:ilvl w:val="0"/>
          <w:numId w:val="1"/>
        </w:numPr>
        <w:shd w:val="clear" w:color="auto" w:fill="FFFFFF"/>
        <w:spacing w:before="100" w:beforeAutospacing="1" w:after="24" w:line="240" w:lineRule="atLeast"/>
        <w:ind w:left="7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247C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Estabelecer uma solução básica inicial, usualmente atribuindo valor zero às variáveis originais e achando valores positivos para as variáveis de folga;</w:t>
      </w:r>
    </w:p>
    <w:p w:rsidR="00B247C3" w:rsidRPr="00B247C3" w:rsidRDefault="00B247C3" w:rsidP="00B247C3">
      <w:pPr>
        <w:numPr>
          <w:ilvl w:val="0"/>
          <w:numId w:val="1"/>
        </w:numPr>
        <w:shd w:val="clear" w:color="auto" w:fill="FFFFFF"/>
        <w:spacing w:before="100" w:beforeAutospacing="1" w:after="24" w:line="240" w:lineRule="atLeast"/>
        <w:ind w:left="7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247C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Como próxima variável a entrar na base, escolher a variável não básica que oferece, na última linha, a maior contribuição para o aumento da função objetivo (ou seja, tem o maior valor negativo). Se todas as variáveis que estão fora da base tiverem coeficientes nulos ou positivos nesta linha, a solução atual é ótima. Se alguma dessas variáveis tiver coeficiente nulo, isto significa que ela pode ser introduzida na base sem aumentar o valor da função objetivo. Isso quer dizer que temos uma solução ótima, com o mesmo valor da função objetivo.</w:t>
      </w:r>
    </w:p>
    <w:p w:rsidR="00B247C3" w:rsidRPr="00B247C3" w:rsidRDefault="00B247C3" w:rsidP="00B247C3">
      <w:pPr>
        <w:numPr>
          <w:ilvl w:val="0"/>
          <w:numId w:val="1"/>
        </w:numPr>
        <w:shd w:val="clear" w:color="auto" w:fill="FFFFFF"/>
        <w:spacing w:before="100" w:beforeAutospacing="1" w:after="24" w:line="240" w:lineRule="atLeast"/>
        <w:ind w:left="7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247C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escolher a variável que deve deixar a base, deve-se realizar o seguinte procedimento:</w:t>
      </w:r>
    </w:p>
    <w:p w:rsidR="00B247C3" w:rsidRPr="00B247C3" w:rsidRDefault="00B247C3" w:rsidP="00B247C3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247C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Dividir os elementos da última coluna pelos correspondentes elementos positivos da coluna da variável que vai entrar na base. Caso não haja elemento nenhum positivo nesta coluna, o processo deve parar, já que a solução seria ilimitada.</w:t>
      </w:r>
    </w:p>
    <w:p w:rsidR="00B247C3" w:rsidRPr="00B247C3" w:rsidRDefault="00B247C3" w:rsidP="00B247C3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247C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menor quociente indica a equação cuja respectiva variável básica deverá ser anulada, tornando-se variável não básica.</w:t>
      </w:r>
    </w:p>
    <w:p w:rsidR="00B247C3" w:rsidRDefault="00B247C3" w:rsidP="00B247C3">
      <w:pPr>
        <w:numPr>
          <w:ilvl w:val="0"/>
          <w:numId w:val="1"/>
        </w:numPr>
        <w:shd w:val="clear" w:color="auto" w:fill="FFFFFF"/>
        <w:spacing w:after="0" w:line="240" w:lineRule="atLeast"/>
        <w:ind w:left="7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247C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Usando operações válidas com as linhas da matriz, transformar o quadro de cálculos de forma a encontrar a nova solução básica. A coluna da nova variável básica deverá se tornar um vetor identidade, onde o elemento </w:t>
      </w:r>
      <w:proofErr w:type="gramStart"/>
      <w:r w:rsidRPr="00B247C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B247C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aparece na linha correspondente à variável que está sendo anulada.</w:t>
      </w:r>
    </w:p>
    <w:p w:rsidR="00B247C3" w:rsidRDefault="00B247C3" w:rsidP="00B247C3">
      <w:pPr>
        <w:shd w:val="clear" w:color="auto" w:fill="FFFFFF"/>
        <w:spacing w:after="0" w:line="240" w:lineRule="atLeast"/>
        <w:ind w:left="7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247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Observação: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B247C3" w:rsidRDefault="00B247C3" w:rsidP="00B247C3">
      <w:pPr>
        <w:shd w:val="clear" w:color="auto" w:fill="FFFFFF"/>
        <w:spacing w:after="0" w:line="240" w:lineRule="atLeast"/>
        <w:ind w:left="768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transformar o valor </w:t>
      </w:r>
      <w:r w:rsidRPr="00B247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faça: </w:t>
      </w:r>
      <w:r w:rsidRPr="00B247C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  <w:t>Li→Li/x</w:t>
      </w:r>
    </w:p>
    <w:p w:rsidR="00B247C3" w:rsidRPr="00B247C3" w:rsidRDefault="00B247C3" w:rsidP="00B247C3">
      <w:pPr>
        <w:shd w:val="clear" w:color="auto" w:fill="FFFFFF"/>
        <w:spacing w:after="0" w:line="240" w:lineRule="atLeast"/>
        <w:ind w:left="7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transformar os valores da coluna em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faça: </w:t>
      </w:r>
      <w:r w:rsidRPr="00B247C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  <w:t>Li→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  <w:t>-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  <w:t>x</w:t>
      </w:r>
      <w:r w:rsidRPr="00B247C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vertAlign w:val="subscript"/>
          <w:lang w:eastAsia="pt-BR"/>
        </w:rPr>
        <w:t>ij</w:t>
      </w:r>
      <w:r w:rsidRPr="00B247C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  <w:t>L</w:t>
      </w:r>
      <w:r w:rsidRPr="00B247C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vertAlign w:val="subscript"/>
          <w:lang w:eastAsia="pt-BR"/>
        </w:rPr>
        <w:t>base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  <w:t xml:space="preserve"> +Li</w:t>
      </w:r>
    </w:p>
    <w:p w:rsidR="00E77385" w:rsidRPr="00B247C3" w:rsidRDefault="00B247C3" w:rsidP="00B247C3">
      <w:pPr>
        <w:numPr>
          <w:ilvl w:val="0"/>
          <w:numId w:val="1"/>
        </w:numPr>
        <w:shd w:val="clear" w:color="auto" w:fill="FFFFFF"/>
        <w:spacing w:before="100" w:beforeAutospacing="1" w:after="24" w:line="240" w:lineRule="atLeast"/>
        <w:ind w:left="768"/>
        <w:jc w:val="both"/>
        <w:rPr>
          <w:rFonts w:ascii="Times New Roman" w:hAnsi="Times New Roman" w:cs="Times New Roman"/>
          <w:sz w:val="24"/>
          <w:szCs w:val="24"/>
        </w:rPr>
      </w:pPr>
      <w:r w:rsidRPr="00B247C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Retornar ao passo </w:t>
      </w:r>
      <w:proofErr w:type="gramStart"/>
      <w:r w:rsidRPr="00B247C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Pr="00B247C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iniciar outra iteração.</w:t>
      </w:r>
    </w:p>
    <w:sectPr w:rsidR="00E77385" w:rsidRPr="00B247C3" w:rsidSect="00B247C3">
      <w:pgSz w:w="11906" w:h="16838"/>
      <w:pgMar w:top="993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730E1"/>
    <w:multiLevelType w:val="multilevel"/>
    <w:tmpl w:val="F986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247C3"/>
    <w:rsid w:val="00B247C3"/>
    <w:rsid w:val="00E77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3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247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B247C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347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2013-10-10T00:59:00Z</dcterms:created>
  <dcterms:modified xsi:type="dcterms:W3CDTF">2013-10-10T01:10:00Z</dcterms:modified>
</cp:coreProperties>
</file>