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F9F" w:rsidRPr="00C27CE5" w:rsidRDefault="00471F9F" w:rsidP="00471F9F">
      <w:pPr>
        <w:pStyle w:val="Cabealho"/>
        <w:jc w:val="center"/>
        <w:rPr>
          <w:sz w:val="24"/>
          <w:szCs w:val="24"/>
        </w:rPr>
      </w:pPr>
      <w:r w:rsidRPr="00C27CE5">
        <w:rPr>
          <w:noProof/>
          <w:sz w:val="24"/>
          <w:szCs w:val="24"/>
        </w:rPr>
        <w:drawing>
          <wp:inline distT="0" distB="0" distL="0" distR="0">
            <wp:extent cx="4038600" cy="495300"/>
            <wp:effectExtent l="0" t="0" r="0" b="0"/>
            <wp:docPr id="79" name="Imagem 79" descr="LOGO_CPS_201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LOGO_CPS_2010[1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9F" w:rsidRPr="00C27CE5" w:rsidRDefault="00471F9F" w:rsidP="00471F9F">
      <w:pPr>
        <w:pStyle w:val="Cabealho"/>
        <w:jc w:val="center"/>
        <w:rPr>
          <w:sz w:val="24"/>
          <w:szCs w:val="24"/>
        </w:rPr>
      </w:pPr>
    </w:p>
    <w:tbl>
      <w:tblPr>
        <w:tblW w:w="0" w:type="auto"/>
        <w:tblInd w:w="108" w:type="dxa"/>
        <w:shd w:val="clear" w:color="auto" w:fill="E6E6E6"/>
        <w:tblLook w:val="01E0" w:firstRow="1" w:lastRow="1" w:firstColumn="1" w:lastColumn="1" w:noHBand="0" w:noVBand="0"/>
      </w:tblPr>
      <w:tblGrid>
        <w:gridCol w:w="9468"/>
      </w:tblGrid>
      <w:tr w:rsidR="00471F9F" w:rsidRPr="00C27CE5" w:rsidTr="00496402">
        <w:trPr>
          <w:trHeight w:val="454"/>
        </w:trPr>
        <w:tc>
          <w:tcPr>
            <w:tcW w:w="9671" w:type="dxa"/>
            <w:shd w:val="clear" w:color="auto" w:fill="E6E6E6"/>
            <w:vAlign w:val="center"/>
          </w:tcPr>
          <w:p w:rsidR="00471F9F" w:rsidRPr="00C27CE5" w:rsidRDefault="00471F9F" w:rsidP="00496402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E5">
              <w:rPr>
                <w:rFonts w:ascii="Times New Roman" w:hAnsi="Times New Roman" w:cs="Times New Roman"/>
                <w:b/>
                <w:sz w:val="24"/>
                <w:szCs w:val="24"/>
              </w:rPr>
              <w:t>Faculdade de Tecnologia de Garça</w:t>
            </w:r>
          </w:p>
        </w:tc>
      </w:tr>
    </w:tbl>
    <w:p w:rsidR="00471F9F" w:rsidRPr="00C27CE5" w:rsidRDefault="00471F9F" w:rsidP="00471F9F">
      <w:pPr>
        <w:shd w:val="clear" w:color="auto" w:fill="FFFFFF"/>
        <w:spacing w:after="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C27C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TRABALHO DE PROGRAMAÇÃO LINEAR E APLICAÇÕES</w:t>
      </w:r>
    </w:p>
    <w:p w:rsidR="00471F9F" w:rsidRPr="00C27CE5" w:rsidRDefault="00471F9F" w:rsidP="00471F9F">
      <w:pPr>
        <w:shd w:val="clear" w:color="auto" w:fill="FFFFFF"/>
        <w:spacing w:after="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C27C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Profa. Deise Deolindo Silva</w:t>
      </w:r>
    </w:p>
    <w:p w:rsidR="004116A2" w:rsidRDefault="004116A2"/>
    <w:p w:rsidR="00471F9F" w:rsidRDefault="00471F9F">
      <w:r>
        <w:t>Utilize uma linguagem de programação para determinar:</w:t>
      </w:r>
    </w:p>
    <w:p w:rsidR="00471F9F" w:rsidRDefault="00471F9F">
      <w:r>
        <w:t xml:space="preserve">Determinante </w:t>
      </w:r>
      <w:proofErr w:type="gramStart"/>
      <w:r>
        <w:t>2</w:t>
      </w:r>
      <w:proofErr w:type="gramEnd"/>
      <w:r>
        <w:rPr>
          <w:rFonts w:cstheme="minorHAnsi"/>
        </w:rPr>
        <w:t>×</w:t>
      </w:r>
      <w:r>
        <w:t>2</w:t>
      </w:r>
    </w:p>
    <w:p w:rsidR="00471F9F" w:rsidRPr="0058273C" w:rsidRDefault="00471F9F" w:rsidP="00471F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det M 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–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21</m:t>
              </m:r>
            </m:sub>
          </m:sSub>
        </m:oMath>
      </m:oMathPara>
    </w:p>
    <w:p w:rsidR="00471F9F" w:rsidRDefault="00471F9F" w:rsidP="00471F9F">
      <w:r>
        <w:t xml:space="preserve">Determinante </w:t>
      </w:r>
      <w:proofErr w:type="gramStart"/>
      <w:r>
        <w:t>3</w:t>
      </w:r>
      <w:proofErr w:type="gramEnd"/>
      <w:r>
        <w:rPr>
          <w:rFonts w:cstheme="minorHAnsi"/>
        </w:rPr>
        <w:t>×</w:t>
      </w:r>
      <w:r>
        <w:t>3</w:t>
      </w:r>
    </w:p>
    <w:p w:rsidR="00471F9F" w:rsidRDefault="00471F9F" w:rsidP="00471F9F">
      <m:oMathPara>
        <m:oMath>
          <m:r>
            <w:rPr>
              <w:rFonts w:ascii="Cambria Math" w:hAnsi="Cambria Math"/>
            </w:rPr>
            <m:t>DetM=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471F9F" w:rsidRDefault="00471F9F" w:rsidP="00471F9F">
      <w:r w:rsidRPr="00471F9F">
        <w:rPr>
          <w:noProof/>
          <w:lang w:eastAsia="pt-BR"/>
        </w:rPr>
        <w:drawing>
          <wp:inline distT="0" distB="0" distL="0" distR="0">
            <wp:extent cx="4502785" cy="1612900"/>
            <wp:effectExtent l="19050" t="0" r="0" b="0"/>
            <wp:docPr id="55" name="Imagem 55" descr="http://www.somatematica.com.br/emedio/determinantes/Image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somatematica.com.br/emedio/determinantes/Image25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F9F" w:rsidRDefault="00471F9F" w:rsidP="00471F9F">
      <w:r>
        <w:t xml:space="preserve">Determinante </w:t>
      </w:r>
      <w:proofErr w:type="gramStart"/>
      <w:r>
        <w:t>4</w:t>
      </w:r>
      <w:proofErr w:type="gramEnd"/>
      <w:r>
        <w:rPr>
          <w:rFonts w:cstheme="minorHAnsi"/>
        </w:rPr>
        <w:t>×</w:t>
      </w:r>
      <w:r>
        <w:t>4</w:t>
      </w:r>
    </w:p>
    <w:p w:rsidR="00471F9F" w:rsidRPr="0058273C" w:rsidRDefault="00471F9F" w:rsidP="00471F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273C">
        <w:rPr>
          <w:rFonts w:ascii="Times New Roman" w:eastAsia="Times New Roman" w:hAnsi="Times New Roman" w:cs="Times New Roman"/>
          <w:b/>
          <w:bCs/>
          <w:sz w:val="24"/>
          <w:szCs w:val="24"/>
        </w:rPr>
        <w:t>Teorema de Laplace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8273C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bookmarkStart w:id="0" w:name="_GoBack"/>
      <w:bookmarkEnd w:id="0"/>
    </w:p>
    <w:p w:rsidR="00471F9F" w:rsidRDefault="00471F9F" w:rsidP="00471F9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71F9F" w:rsidRPr="004B1D1B" w:rsidRDefault="00471F9F" w:rsidP="00471F9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44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471F9F" w:rsidRDefault="000D594F" w:rsidP="00471F9F">
      <w:r>
        <w:t>Determinante pela 1ª Linha</w:t>
      </w:r>
    </w:p>
    <w:p w:rsidR="00471F9F" w:rsidRDefault="00471F9F"/>
    <w:p w:rsidR="000D594F" w:rsidRPr="000D594F" w:rsidRDefault="000D594F" w:rsidP="000D59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DetM=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:rsidR="000D594F" w:rsidRDefault="000D594F" w:rsidP="000D594F">
      <m:oMathPara>
        <m:oMath>
          <m:r>
            <w:rPr>
              <w:rFonts w:ascii="Cambria Math" w:hAnsi="Cambria Math"/>
            </w:rPr>
            <w:lastRenderedPageBreak/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43</m:t>
                        </m:r>
                      </m:sub>
                    </m:sSub>
                  </m:e>
                </m:mr>
              </m:m>
            </m:e>
          </m:d>
        </m:oMath>
      </m:oMathPara>
    </w:p>
    <w:p w:rsidR="00471F9F" w:rsidRDefault="00471F9F"/>
    <w:sectPr w:rsidR="00471F9F" w:rsidSect="0041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71F9F"/>
    <w:rsid w:val="000D594F"/>
    <w:rsid w:val="001E589D"/>
    <w:rsid w:val="004116A2"/>
    <w:rsid w:val="00427967"/>
    <w:rsid w:val="00471F9F"/>
    <w:rsid w:val="00881848"/>
    <w:rsid w:val="00A0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9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71F9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471F9F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1F9F"/>
    <w:rPr>
      <w:rFonts w:ascii="Tahoma" w:hAnsi="Tahoma" w:cs="Tahoma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semiHidden/>
    <w:rsid w:val="00471F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alunos</cp:lastModifiedBy>
  <cp:revision>2</cp:revision>
  <dcterms:created xsi:type="dcterms:W3CDTF">2012-08-29T15:46:00Z</dcterms:created>
  <dcterms:modified xsi:type="dcterms:W3CDTF">2013-08-15T01:24:00Z</dcterms:modified>
</cp:coreProperties>
</file>