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Activity Desk - Meeting Record</w:t>
      </w:r>
    </w:p>
    <w:p>
      <w:r>
        <w:t>SYNTHETIC TEST TEMPLATE - no real service user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[To be completed from the recording]</w:t>
            </w:r>
          </w:p>
        </w:tc>
      </w:tr>
      <w:tr>
        <w:tc>
          <w:tcPr>
            <w:tcW w:type="dxa" w:w="4320"/>
          </w:tcPr>
          <w:p>
            <w:r>
              <w:t>Meeting purpose</w:t>
            </w:r>
          </w:p>
        </w:tc>
        <w:tc>
          <w:tcPr>
            <w:tcW w:type="dxa" w:w="4320"/>
          </w:tcPr>
          <w:p>
            <w:r>
              <w:t>[To be completed from the recording]</w:t>
            </w:r>
          </w:p>
        </w:tc>
      </w:tr>
      <w:tr>
        <w:tc>
          <w:tcPr>
            <w:tcW w:type="dxa" w:w="4320"/>
          </w:tcPr>
          <w:p>
            <w:r>
              <w:t>Confirmed decisions</w:t>
            </w:r>
          </w:p>
        </w:tc>
        <w:tc>
          <w:tcPr>
            <w:tcW w:type="dxa" w:w="4320"/>
          </w:tcPr>
          <w:p>
            <w:r>
              <w:t>[To be completed from the recording]</w:t>
            </w:r>
          </w:p>
        </w:tc>
      </w:tr>
      <w:tr>
        <w:tc>
          <w:tcPr>
            <w:tcW w:type="dxa" w:w="4320"/>
          </w:tcPr>
          <w:p>
            <w:r>
              <w:t>Action items and due dates</w:t>
            </w:r>
          </w:p>
        </w:tc>
        <w:tc>
          <w:tcPr>
            <w:tcW w:type="dxa" w:w="4320"/>
          </w:tcPr>
          <w:p>
            <w:r>
              <w:t>[To be completed from the recording]</w:t>
            </w:r>
          </w:p>
        </w:tc>
      </w:tr>
      <w:tr>
        <w:tc>
          <w:tcPr>
            <w:tcW w:type="dxa" w:w="4320"/>
          </w:tcPr>
          <w:p>
            <w:r>
              <w:t>Unresolved questions</w:t>
            </w:r>
          </w:p>
        </w:tc>
        <w:tc>
          <w:tcPr>
            <w:tcW w:type="dxa" w:w="4320"/>
          </w:tcPr>
          <w:p>
            <w:r>
              <w:t>[To be completed from the recording]</w:t>
            </w:r>
          </w:p>
        </w:tc>
      </w:tr>
    </w:tbl>
    <w:p>
      <w:r>
        <w:t>Review all fields against the recording before confirming. Unknown information must remain unspecified.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