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D9037" w14:textId="6F94C848" w:rsidR="00B951E4" w:rsidRPr="00657445" w:rsidRDefault="00B951E4" w:rsidP="00697B5C">
      <w:pPr>
        <w:spacing w:after="0" w:line="240" w:lineRule="auto"/>
        <w:rPr>
          <w:rFonts w:asciiTheme="minorHAnsi" w:hAnsiTheme="minorHAnsi" w:cstheme="minorHAnsi"/>
          <w:b/>
          <w:bCs/>
          <w:sz w:val="28"/>
          <w:szCs w:val="28"/>
        </w:rPr>
      </w:pPr>
      <w:r w:rsidRPr="00657445">
        <w:rPr>
          <w:rFonts w:asciiTheme="minorHAnsi" w:hAnsiTheme="minorHAnsi" w:cstheme="minorHAnsi"/>
          <w:b/>
          <w:bCs/>
          <w:sz w:val="28"/>
          <w:szCs w:val="28"/>
        </w:rPr>
        <w:t xml:space="preserve">Predictive performance of the KFRE according to creatinine- and cystatin C-based eGFR equations </w:t>
      </w:r>
    </w:p>
    <w:p w14:paraId="4F687001" w14:textId="77777777" w:rsidR="00C741C1" w:rsidRPr="00657445" w:rsidRDefault="00C741C1" w:rsidP="00697B5C">
      <w:pPr>
        <w:spacing w:after="0" w:line="240" w:lineRule="auto"/>
        <w:rPr>
          <w:rFonts w:asciiTheme="minorHAnsi" w:hAnsiTheme="minorHAnsi" w:cstheme="minorHAnsi"/>
          <w:i/>
          <w:iCs/>
          <w:lang w:val="nl-NL"/>
        </w:rPr>
      </w:pPr>
      <w:r w:rsidRPr="00657445">
        <w:rPr>
          <w:rFonts w:asciiTheme="minorHAnsi" w:hAnsiTheme="minorHAnsi" w:cstheme="minorHAnsi"/>
          <w:i/>
          <w:iCs/>
          <w:lang w:val="nl-NL"/>
        </w:rPr>
        <w:t>Malou Magnani, Merel van Diepen, Friedo W. Dekker, Juan-Jesús Carrero, Edouard L. Fu</w:t>
      </w:r>
    </w:p>
    <w:p w14:paraId="1E526F1A" w14:textId="2F64B9B4" w:rsidR="00C741C1" w:rsidRPr="00657445" w:rsidRDefault="00657445" w:rsidP="00657445">
      <w:pPr>
        <w:tabs>
          <w:tab w:val="left" w:pos="1182"/>
        </w:tabs>
        <w:spacing w:after="0" w:line="240" w:lineRule="auto"/>
        <w:rPr>
          <w:rFonts w:asciiTheme="minorHAnsi" w:hAnsiTheme="minorHAnsi" w:cstheme="minorHAnsi"/>
          <w:lang w:val="nl-NL"/>
        </w:rPr>
      </w:pPr>
      <w:r>
        <w:rPr>
          <w:rFonts w:asciiTheme="minorHAnsi" w:hAnsiTheme="minorHAnsi" w:cstheme="minorHAnsi"/>
          <w:lang w:val="nl-NL"/>
        </w:rPr>
        <w:tab/>
      </w:r>
    </w:p>
    <w:p w14:paraId="5E087BA9" w14:textId="2EC0D91B"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Date: </w:t>
      </w:r>
      <w:r w:rsidR="00D01367" w:rsidRPr="00F63788">
        <w:rPr>
          <w:rFonts w:asciiTheme="minorHAnsi" w:hAnsiTheme="minorHAnsi" w:cstheme="minorHAnsi"/>
        </w:rPr>
        <w:t>31-10-2024</w:t>
      </w:r>
    </w:p>
    <w:p w14:paraId="246C8676" w14:textId="77777777" w:rsidR="00B951E4" w:rsidRPr="00F63788" w:rsidRDefault="00B951E4" w:rsidP="00697B5C">
      <w:pPr>
        <w:spacing w:after="0" w:line="240" w:lineRule="auto"/>
        <w:rPr>
          <w:rFonts w:asciiTheme="minorHAnsi" w:hAnsiTheme="minorHAnsi" w:cstheme="minorHAnsi"/>
        </w:rPr>
      </w:pPr>
    </w:p>
    <w:p w14:paraId="726F130A" w14:textId="6DC2E6CB" w:rsidR="00B951E4" w:rsidRPr="00853F53" w:rsidRDefault="00B951E4" w:rsidP="00853F53">
      <w:pPr>
        <w:pStyle w:val="ListParagraph"/>
        <w:numPr>
          <w:ilvl w:val="0"/>
          <w:numId w:val="14"/>
        </w:numPr>
        <w:spacing w:after="0" w:line="240" w:lineRule="auto"/>
        <w:rPr>
          <w:rFonts w:asciiTheme="minorHAnsi" w:hAnsiTheme="minorHAnsi" w:cstheme="minorHAnsi"/>
          <w:b/>
          <w:bCs/>
        </w:rPr>
      </w:pPr>
      <w:r w:rsidRPr="00853F53">
        <w:rPr>
          <w:rFonts w:asciiTheme="minorHAnsi" w:hAnsiTheme="minorHAnsi" w:cstheme="minorHAnsi"/>
          <w:b/>
          <w:bCs/>
        </w:rPr>
        <w:t>Background</w:t>
      </w:r>
      <w:r w:rsidR="00916098" w:rsidRPr="00853F53">
        <w:rPr>
          <w:rFonts w:asciiTheme="minorHAnsi" w:hAnsiTheme="minorHAnsi" w:cstheme="minorHAnsi"/>
          <w:b/>
          <w:bCs/>
        </w:rPr>
        <w:t xml:space="preserve"> and </w:t>
      </w:r>
      <w:r w:rsidRPr="00853F53">
        <w:rPr>
          <w:rFonts w:asciiTheme="minorHAnsi" w:hAnsiTheme="minorHAnsi" w:cstheme="minorHAnsi"/>
          <w:b/>
          <w:bCs/>
        </w:rPr>
        <w:t xml:space="preserve">relevance </w:t>
      </w:r>
    </w:p>
    <w:p w14:paraId="36D415A2" w14:textId="167FF668" w:rsidR="00F0157C" w:rsidRPr="00F63788" w:rsidRDefault="00F0157C" w:rsidP="00697B5C">
      <w:pPr>
        <w:spacing w:after="0" w:line="240" w:lineRule="auto"/>
        <w:rPr>
          <w:rFonts w:asciiTheme="minorHAnsi" w:hAnsiTheme="minorHAnsi" w:cstheme="minorHAnsi"/>
          <w:b/>
          <w:bCs/>
        </w:rPr>
      </w:pPr>
      <w:r w:rsidRPr="00F63788">
        <w:rPr>
          <w:rFonts w:asciiTheme="minorHAnsi" w:hAnsiTheme="minorHAnsi" w:cstheme="minorHAnsi"/>
          <w:b/>
          <w:bCs/>
        </w:rPr>
        <w:t xml:space="preserve">Aim </w:t>
      </w:r>
    </w:p>
    <w:p w14:paraId="350A8CE0" w14:textId="0810C48F" w:rsidR="00F0157C" w:rsidRPr="00F63788" w:rsidRDefault="00F0157C" w:rsidP="00697B5C">
      <w:pPr>
        <w:spacing w:after="0" w:line="240" w:lineRule="auto"/>
        <w:rPr>
          <w:rFonts w:asciiTheme="minorHAnsi" w:hAnsiTheme="minorHAnsi" w:cstheme="minorHAnsi"/>
        </w:rPr>
      </w:pPr>
      <w:r w:rsidRPr="00F63788">
        <w:rPr>
          <w:rFonts w:asciiTheme="minorHAnsi" w:hAnsiTheme="minorHAnsi" w:cstheme="minorHAnsi"/>
        </w:rPr>
        <w:t xml:space="preserve">The aim of this study is to assess how </w:t>
      </w:r>
      <w:r w:rsidR="001B544C" w:rsidRPr="00F63788">
        <w:rPr>
          <w:rFonts w:asciiTheme="minorHAnsi" w:hAnsiTheme="minorHAnsi" w:cstheme="minorHAnsi"/>
        </w:rPr>
        <w:t>the predictive performance of the 4-variable KFRE for 2- and 5- year horizons</w:t>
      </w:r>
      <w:r w:rsidR="001B544C" w:rsidRPr="00F63788">
        <w:rPr>
          <w:rFonts w:asciiTheme="minorHAnsi" w:hAnsiTheme="minorHAnsi" w:cstheme="minorHAnsi"/>
        </w:rPr>
        <w:t xml:space="preserve"> </w:t>
      </w:r>
      <w:r w:rsidR="001B544C">
        <w:rPr>
          <w:rFonts w:asciiTheme="minorHAnsi" w:hAnsiTheme="minorHAnsi" w:cstheme="minorHAnsi"/>
        </w:rPr>
        <w:t xml:space="preserve">is affected by </w:t>
      </w:r>
      <w:r w:rsidR="0084042D">
        <w:rPr>
          <w:rFonts w:asciiTheme="minorHAnsi" w:hAnsiTheme="minorHAnsi" w:cstheme="minorHAnsi"/>
        </w:rPr>
        <w:t xml:space="preserve">(1) </w:t>
      </w:r>
      <w:r w:rsidR="00B0220F" w:rsidRPr="00F63788">
        <w:rPr>
          <w:rFonts w:asciiTheme="minorHAnsi" w:hAnsiTheme="minorHAnsi" w:cstheme="minorHAnsi"/>
        </w:rPr>
        <w:t>the use of different filtration markers (cystatin C vs. creatinine vs. both)</w:t>
      </w:r>
      <w:r w:rsidR="00B0220F">
        <w:rPr>
          <w:rFonts w:asciiTheme="minorHAnsi" w:hAnsiTheme="minorHAnsi" w:cstheme="minorHAnsi"/>
        </w:rPr>
        <w:t xml:space="preserve"> and (2) </w:t>
      </w:r>
      <w:r w:rsidRPr="00F63788">
        <w:rPr>
          <w:rFonts w:asciiTheme="minorHAnsi" w:hAnsiTheme="minorHAnsi" w:cstheme="minorHAnsi"/>
        </w:rPr>
        <w:t>the use of equations developed by various research groups (CKD-EPI vs. EKFC vs. RLM</w:t>
      </w:r>
      <w:r w:rsidR="00041669">
        <w:rPr>
          <w:rFonts w:asciiTheme="minorHAnsi" w:hAnsiTheme="minorHAnsi" w:cstheme="minorHAnsi"/>
        </w:rPr>
        <w:t>/CAPA</w:t>
      </w:r>
      <w:r w:rsidRPr="00F63788">
        <w:rPr>
          <w:rFonts w:asciiTheme="minorHAnsi" w:hAnsiTheme="minorHAnsi" w:cstheme="minorHAnsi"/>
        </w:rPr>
        <w:t>).</w:t>
      </w:r>
      <w:r w:rsidR="006465EB">
        <w:rPr>
          <w:rFonts w:asciiTheme="minorHAnsi" w:hAnsiTheme="minorHAnsi" w:cstheme="minorHAnsi"/>
        </w:rPr>
        <w:t xml:space="preserve"> </w:t>
      </w:r>
      <w:r w:rsidR="0083714F">
        <w:rPr>
          <w:rFonts w:asciiTheme="minorHAnsi" w:hAnsiTheme="minorHAnsi" w:cstheme="minorHAnsi"/>
        </w:rPr>
        <w:t xml:space="preserve">Results will be </w:t>
      </w:r>
      <w:r w:rsidR="006465EB">
        <w:rPr>
          <w:rFonts w:asciiTheme="minorHAnsi" w:hAnsiTheme="minorHAnsi" w:cstheme="minorHAnsi"/>
        </w:rPr>
        <w:t>publish</w:t>
      </w:r>
      <w:r w:rsidR="0083714F">
        <w:rPr>
          <w:rFonts w:asciiTheme="minorHAnsi" w:hAnsiTheme="minorHAnsi" w:cstheme="minorHAnsi"/>
        </w:rPr>
        <w:t>ed</w:t>
      </w:r>
      <w:r w:rsidR="006465EB">
        <w:rPr>
          <w:rFonts w:asciiTheme="minorHAnsi" w:hAnsiTheme="minorHAnsi" w:cstheme="minorHAnsi"/>
        </w:rPr>
        <w:t xml:space="preserve"> </w:t>
      </w:r>
      <w:r w:rsidR="00CD489B">
        <w:rPr>
          <w:rFonts w:asciiTheme="minorHAnsi" w:hAnsiTheme="minorHAnsi" w:cstheme="minorHAnsi"/>
        </w:rPr>
        <w:t xml:space="preserve">in </w:t>
      </w:r>
      <w:r w:rsidR="006465EB">
        <w:rPr>
          <w:rFonts w:asciiTheme="minorHAnsi" w:hAnsiTheme="minorHAnsi" w:cstheme="minorHAnsi"/>
        </w:rPr>
        <w:t>two manuscripts</w:t>
      </w:r>
      <w:r w:rsidR="00CD489B">
        <w:rPr>
          <w:rFonts w:asciiTheme="minorHAnsi" w:hAnsiTheme="minorHAnsi" w:cstheme="minorHAnsi"/>
        </w:rPr>
        <w:t xml:space="preserve">, one focussing on KFRE </w:t>
      </w:r>
      <w:r w:rsidR="006465EB">
        <w:rPr>
          <w:rFonts w:asciiTheme="minorHAnsi" w:hAnsiTheme="minorHAnsi" w:cstheme="minorHAnsi"/>
        </w:rPr>
        <w:t xml:space="preserve">performance across filtration markers, and </w:t>
      </w:r>
      <w:r w:rsidR="0066176B">
        <w:rPr>
          <w:rFonts w:asciiTheme="minorHAnsi" w:hAnsiTheme="minorHAnsi" w:cstheme="minorHAnsi"/>
        </w:rPr>
        <w:t xml:space="preserve">the other </w:t>
      </w:r>
      <w:r w:rsidR="006465EB">
        <w:rPr>
          <w:rFonts w:asciiTheme="minorHAnsi" w:hAnsiTheme="minorHAnsi" w:cstheme="minorHAnsi"/>
        </w:rPr>
        <w:t xml:space="preserve">on </w:t>
      </w:r>
      <w:r w:rsidR="0066176B">
        <w:rPr>
          <w:rFonts w:asciiTheme="minorHAnsi" w:hAnsiTheme="minorHAnsi" w:cstheme="minorHAnsi"/>
        </w:rPr>
        <w:t xml:space="preserve">KFRE </w:t>
      </w:r>
      <w:r w:rsidR="006465EB">
        <w:rPr>
          <w:rFonts w:asciiTheme="minorHAnsi" w:hAnsiTheme="minorHAnsi" w:cstheme="minorHAnsi"/>
        </w:rPr>
        <w:t>performance</w:t>
      </w:r>
      <w:r w:rsidR="00E52E20">
        <w:rPr>
          <w:rFonts w:asciiTheme="minorHAnsi" w:hAnsiTheme="minorHAnsi" w:cstheme="minorHAnsi"/>
        </w:rPr>
        <w:t xml:space="preserve"> across different</w:t>
      </w:r>
      <w:r w:rsidR="006465EB">
        <w:rPr>
          <w:rFonts w:asciiTheme="minorHAnsi" w:hAnsiTheme="minorHAnsi" w:cstheme="minorHAnsi"/>
        </w:rPr>
        <w:t xml:space="preserve"> research groups. </w:t>
      </w:r>
    </w:p>
    <w:p w14:paraId="644CCC37" w14:textId="77777777" w:rsidR="00F0157C" w:rsidRPr="00F63788" w:rsidRDefault="00F0157C" w:rsidP="00697B5C">
      <w:pPr>
        <w:spacing w:after="0" w:line="240" w:lineRule="auto"/>
        <w:rPr>
          <w:rFonts w:asciiTheme="minorHAnsi" w:hAnsiTheme="minorHAnsi" w:cstheme="minorHAnsi"/>
        </w:rPr>
      </w:pPr>
    </w:p>
    <w:p w14:paraId="2A3A4CFD" w14:textId="2F83DA40" w:rsidR="00B951E4" w:rsidRPr="00F63788" w:rsidRDefault="00F0157C" w:rsidP="00697B5C">
      <w:pPr>
        <w:spacing w:after="0" w:line="240" w:lineRule="auto"/>
        <w:rPr>
          <w:rFonts w:asciiTheme="minorHAnsi" w:hAnsiTheme="minorHAnsi" w:cstheme="minorHAnsi"/>
          <w:b/>
          <w:bCs/>
        </w:rPr>
      </w:pPr>
      <w:r w:rsidRPr="00F63788">
        <w:rPr>
          <w:rFonts w:asciiTheme="minorHAnsi" w:hAnsiTheme="minorHAnsi" w:cstheme="minorHAnsi"/>
          <w:b/>
          <w:bCs/>
        </w:rPr>
        <w:t>Background</w:t>
      </w:r>
    </w:p>
    <w:p w14:paraId="5CAA32ED" w14:textId="543AA2BF" w:rsidR="0065655D" w:rsidRPr="0065655D" w:rsidRDefault="0065655D" w:rsidP="0065655D">
      <w:pPr>
        <w:spacing w:after="0" w:line="240" w:lineRule="auto"/>
        <w:rPr>
          <w:rFonts w:asciiTheme="minorHAnsi" w:hAnsiTheme="minorHAnsi" w:cstheme="minorHAnsi"/>
          <w:lang w:val="en-US"/>
        </w:rPr>
      </w:pPr>
      <w:bookmarkStart w:id="0" w:name="_Hlk186992345"/>
      <w:bookmarkStart w:id="1" w:name="_Hlk186992402"/>
      <w:r w:rsidRPr="0065655D">
        <w:rPr>
          <w:rFonts w:asciiTheme="minorHAnsi" w:hAnsiTheme="minorHAnsi" w:cstheme="minorHAnsi"/>
          <w:lang w:val="en-US"/>
        </w:rPr>
        <w:t>Chronic Kidney Disease (CKD) is characterized by a decreased glomerular filtration rate (GFR) (1). GFR can be measured (mGFR) by the clearance of exogenous filtration markers (e.g. iothalamate or iohexol) or estimated (eGFR) from endogenous markers such as serum creatinine and cystatin C using equations developed by different research groups, including CKD</w:t>
      </w:r>
      <w:r w:rsidRPr="0065655D">
        <w:rPr>
          <w:rFonts w:asciiTheme="minorHAnsi" w:hAnsiTheme="minorHAnsi" w:cstheme="minorHAnsi"/>
          <w:lang w:val="en-US"/>
        </w:rPr>
        <w:noBreakHyphen/>
        <w:t>EPI, EKFC, CAPA, and RLM (2–7). Although mGFR is more accurate, it is complex and costly (8), so eGFR equations are widely used in clinical practice to guide diagnosis, prognosis, and treatment decisions in CKD (9).</w:t>
      </w:r>
    </w:p>
    <w:p w14:paraId="33B4DF80" w14:textId="77777777" w:rsidR="00FC389C" w:rsidRDefault="00FC389C" w:rsidP="0065655D">
      <w:pPr>
        <w:spacing w:after="0" w:line="240" w:lineRule="auto"/>
        <w:rPr>
          <w:rFonts w:asciiTheme="minorHAnsi" w:hAnsiTheme="minorHAnsi" w:cstheme="minorHAnsi"/>
          <w:lang w:val="en-US"/>
        </w:rPr>
      </w:pPr>
    </w:p>
    <w:p w14:paraId="08708A7D" w14:textId="5070DFE3" w:rsidR="0065655D" w:rsidRDefault="0065655D" w:rsidP="0065655D">
      <w:pPr>
        <w:spacing w:after="0" w:line="240" w:lineRule="auto"/>
        <w:rPr>
          <w:rFonts w:asciiTheme="minorHAnsi" w:hAnsiTheme="minorHAnsi" w:cstheme="minorHAnsi"/>
          <w:lang w:val="en-US"/>
        </w:rPr>
      </w:pPr>
      <w:r w:rsidRPr="0065655D">
        <w:rPr>
          <w:rFonts w:asciiTheme="minorHAnsi" w:hAnsiTheme="minorHAnsi" w:cstheme="minorHAnsi"/>
          <w:lang w:val="en-US"/>
        </w:rPr>
        <w:t>Until 2021, the CKD</w:t>
      </w:r>
      <w:r w:rsidRPr="0065655D">
        <w:rPr>
          <w:rFonts w:asciiTheme="minorHAnsi" w:hAnsiTheme="minorHAnsi" w:cstheme="minorHAnsi"/>
          <w:lang w:val="en-US"/>
        </w:rPr>
        <w:noBreakHyphen/>
        <w:t>EPIcr2009 equation was the most widely applied (10–12). Following concerns about its race adjustment, the CKD</w:t>
      </w:r>
      <w:r w:rsidRPr="0065655D">
        <w:rPr>
          <w:rFonts w:asciiTheme="minorHAnsi" w:hAnsiTheme="minorHAnsi" w:cstheme="minorHAnsi"/>
          <w:lang w:val="en-US"/>
        </w:rPr>
        <w:noBreakHyphen/>
        <w:t>EPIcr2021 equation was introduced without a race component (11,13–15) and is now recommended by the NKF/ASN Task Force and KDIGO (11,16). In contrast, the ERA and EFLM continue to recommend CKD</w:t>
      </w:r>
      <w:r w:rsidRPr="0065655D">
        <w:rPr>
          <w:rFonts w:asciiTheme="minorHAnsi" w:hAnsiTheme="minorHAnsi" w:cstheme="minorHAnsi"/>
          <w:lang w:val="en-US"/>
        </w:rPr>
        <w:noBreakHyphen/>
        <w:t>EPIcr2009 (12). Performance also appears to vary across populations: the EKFC consortium reported superior performance of their equation in European cohorts, while the CKD</w:t>
      </w:r>
      <w:r w:rsidRPr="0065655D">
        <w:rPr>
          <w:rFonts w:asciiTheme="minorHAnsi" w:hAnsiTheme="minorHAnsi" w:cstheme="minorHAnsi"/>
          <w:lang w:val="en-US"/>
        </w:rPr>
        <w:noBreakHyphen/>
        <w:t>EPI consortium found comparable performance in predominantly American cohorts (3,17). These findings suggest that equations developed in European populations, such as EKFC, CAPA, and RLM, may be valuable alternatives, and importantly, none of these equations include a race component (3–6).</w:t>
      </w:r>
    </w:p>
    <w:p w14:paraId="37DE04F0" w14:textId="77777777" w:rsidR="00FC389C" w:rsidRPr="0065655D" w:rsidRDefault="00FC389C" w:rsidP="0065655D">
      <w:pPr>
        <w:spacing w:after="0" w:line="240" w:lineRule="auto"/>
        <w:rPr>
          <w:rFonts w:asciiTheme="minorHAnsi" w:hAnsiTheme="minorHAnsi" w:cstheme="minorHAnsi"/>
          <w:lang w:val="en-US"/>
        </w:rPr>
      </w:pPr>
    </w:p>
    <w:p w14:paraId="607D8F76" w14:textId="34B76091" w:rsidR="0065655D" w:rsidRDefault="0065655D" w:rsidP="0065655D">
      <w:pPr>
        <w:spacing w:after="0" w:line="240" w:lineRule="auto"/>
        <w:rPr>
          <w:rFonts w:asciiTheme="minorHAnsi" w:hAnsiTheme="minorHAnsi" w:cstheme="minorHAnsi"/>
          <w:lang w:val="en-US"/>
        </w:rPr>
      </w:pPr>
      <w:r w:rsidRPr="0065655D">
        <w:rPr>
          <w:rFonts w:asciiTheme="minorHAnsi" w:hAnsiTheme="minorHAnsi" w:cstheme="minorHAnsi"/>
          <w:lang w:val="en-US"/>
        </w:rPr>
        <w:t>Beyond the choice of equation, the selection of filtration marker also influences eGFR. Creatinine is the most commonly used, but cystatin C—alone or combined with creatinine—can provide more accurate estimates in certain clinical situations (2,4,5). For example, cystatin C is recommended when creatinine may be unreliable, such as in patients with eating disorders, extreme physical activity, or limb amputation (16). However, eGFR values for the same individual can differ substantially depending on the marker used. A large Swedish study of 158,601 adults with simultaneous creatinine and cystatin C measurements found that 32% had &gt;15% difference between eGFRcr and eGFRcys, with a mean difference of 8 mL/min/1.73m².</w:t>
      </w:r>
    </w:p>
    <w:p w14:paraId="4EEAB848" w14:textId="77777777" w:rsidR="00FC389C" w:rsidRPr="0065655D" w:rsidRDefault="00FC389C" w:rsidP="0065655D">
      <w:pPr>
        <w:spacing w:after="0" w:line="240" w:lineRule="auto"/>
        <w:rPr>
          <w:rFonts w:asciiTheme="minorHAnsi" w:hAnsiTheme="minorHAnsi" w:cstheme="minorHAnsi"/>
          <w:lang w:val="en-US"/>
        </w:rPr>
      </w:pPr>
    </w:p>
    <w:p w14:paraId="4BF58898" w14:textId="77777777" w:rsidR="0065655D" w:rsidRPr="0065655D" w:rsidRDefault="0065655D" w:rsidP="0065655D">
      <w:pPr>
        <w:spacing w:after="0" w:line="240" w:lineRule="auto"/>
        <w:rPr>
          <w:rFonts w:asciiTheme="minorHAnsi" w:hAnsiTheme="minorHAnsi" w:cstheme="minorHAnsi"/>
          <w:lang w:val="en-US"/>
        </w:rPr>
      </w:pPr>
      <w:r w:rsidRPr="0065655D">
        <w:rPr>
          <w:rFonts w:asciiTheme="minorHAnsi" w:hAnsiTheme="minorHAnsi" w:cstheme="minorHAnsi"/>
          <w:lang w:val="en-US"/>
        </w:rPr>
        <w:t>Because eGFR is a key predictor in prognostic models, these differences may affect risk prediction. The Kidney Failure Risk Equation (KFRE) is a widely validated model that estimates the 2</w:t>
      </w:r>
      <w:r w:rsidRPr="0065655D">
        <w:rPr>
          <w:rFonts w:asciiTheme="minorHAnsi" w:hAnsiTheme="minorHAnsi" w:cstheme="minorHAnsi"/>
          <w:lang w:val="en-US"/>
        </w:rPr>
        <w:noBreakHyphen/>
        <w:t xml:space="preserve"> and 5</w:t>
      </w:r>
      <w:r w:rsidRPr="0065655D">
        <w:rPr>
          <w:rFonts w:asciiTheme="minorHAnsi" w:hAnsiTheme="minorHAnsi" w:cstheme="minorHAnsi"/>
          <w:lang w:val="en-US"/>
        </w:rPr>
        <w:noBreakHyphen/>
        <w:t>year risk of kidney failure in patients with CKD stage 3–5 (18,19). It is now recommended in international guidelines (16,19,20) to support timely preparation for dialysis or transplantation, guide monitoring, and inform patients about prognosis. Yet, it remains unclear how both the choice of eGFR equation and the choice of filtration marker influence the predictive performance of the KFRE.</w:t>
      </w:r>
    </w:p>
    <w:p w14:paraId="5AC281D4" w14:textId="77777777" w:rsidR="0065655D" w:rsidRDefault="0065655D" w:rsidP="00697B5C">
      <w:pPr>
        <w:spacing w:after="0" w:line="240" w:lineRule="auto"/>
        <w:rPr>
          <w:rFonts w:asciiTheme="minorHAnsi" w:hAnsiTheme="minorHAnsi" w:cstheme="minorHAnsi"/>
        </w:rPr>
      </w:pPr>
    </w:p>
    <w:bookmarkEnd w:id="0"/>
    <w:bookmarkEnd w:id="1"/>
    <w:p w14:paraId="661883AB" w14:textId="3F8DAFC9"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Type of prediction study</w:t>
      </w:r>
    </w:p>
    <w:p w14:paraId="2E149436" w14:textId="77777777" w:rsidR="00FC389C" w:rsidRDefault="00B951E4" w:rsidP="00FC389C">
      <w:pPr>
        <w:spacing w:after="0" w:line="240" w:lineRule="auto"/>
        <w:rPr>
          <w:rFonts w:asciiTheme="minorHAnsi" w:hAnsiTheme="minorHAnsi" w:cstheme="minorHAnsi"/>
        </w:rPr>
      </w:pPr>
      <w:r w:rsidRPr="00F63788">
        <w:rPr>
          <w:rFonts w:asciiTheme="minorHAnsi" w:hAnsiTheme="minorHAnsi" w:cstheme="minorHAnsi"/>
        </w:rPr>
        <w:t>In this study, the</w:t>
      </w:r>
      <w:r w:rsidR="002315BD" w:rsidRPr="00F63788">
        <w:rPr>
          <w:rFonts w:asciiTheme="minorHAnsi" w:hAnsiTheme="minorHAnsi" w:cstheme="minorHAnsi"/>
        </w:rPr>
        <w:t xml:space="preserve"> non-North American 4-variable</w:t>
      </w:r>
      <w:r w:rsidRPr="00F63788">
        <w:rPr>
          <w:rFonts w:asciiTheme="minorHAnsi" w:hAnsiTheme="minorHAnsi" w:cstheme="minorHAnsi"/>
        </w:rPr>
        <w:t xml:space="preserve"> Kidney Failure Risk Equation (KFRE) </w:t>
      </w:r>
      <w:r w:rsidR="002315BD" w:rsidRPr="00F63788">
        <w:rPr>
          <w:rFonts w:asciiTheme="minorHAnsi" w:hAnsiTheme="minorHAnsi" w:cstheme="minorHAnsi"/>
        </w:rPr>
        <w:t xml:space="preserve">for 2- and 5-year horizons </w:t>
      </w:r>
      <w:r w:rsidRPr="00F63788">
        <w:rPr>
          <w:rFonts w:asciiTheme="minorHAnsi" w:hAnsiTheme="minorHAnsi" w:cstheme="minorHAnsi"/>
        </w:rPr>
        <w:t xml:space="preserve">will be externally validated in a Swedish population of CKD patients. </w:t>
      </w:r>
    </w:p>
    <w:p w14:paraId="5465AF4B" w14:textId="77777777" w:rsidR="00FC389C" w:rsidRDefault="00FC389C" w:rsidP="00FC389C">
      <w:pPr>
        <w:spacing w:after="0" w:line="240" w:lineRule="auto"/>
        <w:rPr>
          <w:rFonts w:asciiTheme="minorHAnsi" w:hAnsiTheme="minorHAnsi" w:cstheme="minorHAnsi"/>
        </w:rPr>
      </w:pPr>
    </w:p>
    <w:p w14:paraId="08E6D6C0" w14:textId="66869742" w:rsidR="00B951E4" w:rsidRPr="00853F53" w:rsidRDefault="00B951E4" w:rsidP="00FC389C">
      <w:pPr>
        <w:spacing w:after="0" w:line="240" w:lineRule="auto"/>
        <w:rPr>
          <w:rFonts w:asciiTheme="minorHAnsi" w:hAnsiTheme="minorHAnsi" w:cstheme="minorHAnsi"/>
          <w:b/>
          <w:bCs/>
        </w:rPr>
      </w:pPr>
      <w:r w:rsidRPr="00853F53">
        <w:rPr>
          <w:rFonts w:asciiTheme="minorHAnsi" w:hAnsiTheme="minorHAnsi" w:cstheme="minorHAnsi"/>
          <w:b/>
          <w:bCs/>
        </w:rPr>
        <w:t xml:space="preserve">Study design </w:t>
      </w:r>
    </w:p>
    <w:p w14:paraId="3DB19BF7"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Data set description</w:t>
      </w:r>
    </w:p>
    <w:p w14:paraId="7BFD342F" w14:textId="68BB047C" w:rsidR="00AA5907"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Data will be used from the Stockholm CREAtinine Measurement (SCREAM) project, which is a healthcare utilization cohort of individuals residing or accessing healthcare in the region of Stockholm, Sweden </w:t>
      </w:r>
      <w:sdt>
        <w:sdtPr>
          <w:rPr>
            <w:rFonts w:asciiTheme="minorHAnsi" w:hAnsiTheme="minorHAnsi" w:cstheme="minorHAnsi"/>
          </w:rPr>
          <w:tag w:val="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"/>
          <w:id w:val="-884177130"/>
          <w:placeholder>
            <w:docPart w:val="781C8E927D42429FBF019946AB44D423"/>
          </w:placeholder>
        </w:sdtPr>
        <w:sdtEndPr/>
        <w:sdtContent>
          <w:r w:rsidR="0089128B" w:rsidRPr="00F63788">
            <w:rPr>
              <w:rFonts w:asciiTheme="minorHAnsi" w:hAnsiTheme="minorHAnsi" w:cstheme="minorHAnsi"/>
            </w:rPr>
            <w:t>(21,22)</w:t>
          </w:r>
        </w:sdtContent>
      </w:sdt>
      <w:r w:rsidRPr="00F63788">
        <w:rPr>
          <w:rFonts w:asciiTheme="minorHAnsi" w:hAnsiTheme="minorHAnsi" w:cstheme="minorHAnsi"/>
        </w:rPr>
        <w:t>. The data consists of laboratory data of 2.9 million Stockholm citizens who underwent creatinine assessments between January 2006 and December 2021. Laboratory data were subsequently linked to regional and national administrative databases to obtain information on demographics, disease history, vital status, dispensed prescription medication, and healthcare utilization.</w:t>
      </w:r>
      <w:r w:rsidR="002E0603" w:rsidRPr="00F63788">
        <w:rPr>
          <w:rFonts w:asciiTheme="minorHAnsi" w:hAnsiTheme="minorHAnsi" w:cstheme="minorHAnsi"/>
        </w:rPr>
        <w:t xml:space="preserve"> No information on race is available in the cohort, since Sweden does not allow the collection of data on ethnicity to prevent discrimination. However, based on the population statistics published annually by the government, we estimate that ~2.5% of the cohort is of African ethnicity</w:t>
      </w:r>
      <w:r w:rsidR="00F0157C" w:rsidRPr="00F63788">
        <w:rPr>
          <w:rFonts w:asciiTheme="minorHAnsi" w:hAnsiTheme="minorHAnsi" w:cstheme="minorHAnsi"/>
        </w:rPr>
        <w:t xml:space="preserve"> </w:t>
      </w:r>
      <w:sdt>
        <w:sdtPr>
          <w:rPr>
            <w:rFonts w:asciiTheme="minorHAnsi" w:hAnsiTheme="minorHAnsi" w:cstheme="minorHAnsi"/>
          </w:rPr>
          <w:tag w:val="MENDELEY_CITATION_v3_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"/>
          <w:id w:val="-1241252675"/>
          <w:placeholder>
            <w:docPart w:val="DefaultPlaceholder_-1854013440"/>
          </w:placeholder>
        </w:sdtPr>
        <w:sdtEndPr/>
        <w:sdtContent>
          <w:r w:rsidR="0089128B" w:rsidRPr="00F63788">
            <w:rPr>
              <w:rFonts w:asciiTheme="minorHAnsi" w:hAnsiTheme="minorHAnsi" w:cstheme="minorHAnsi"/>
            </w:rPr>
            <w:t>(23)</w:t>
          </w:r>
        </w:sdtContent>
      </w:sdt>
      <w:r w:rsidR="002E0603" w:rsidRPr="00F63788">
        <w:rPr>
          <w:rFonts w:asciiTheme="minorHAnsi" w:hAnsiTheme="minorHAnsi" w:cstheme="minorHAnsi"/>
        </w:rPr>
        <w:t xml:space="preserve">. </w:t>
      </w:r>
    </w:p>
    <w:p w14:paraId="175A3570" w14:textId="77777777" w:rsidR="00B951E4" w:rsidRPr="00F63788" w:rsidRDefault="00B951E4" w:rsidP="00697B5C">
      <w:pPr>
        <w:spacing w:after="0" w:line="240" w:lineRule="auto"/>
        <w:rPr>
          <w:rFonts w:asciiTheme="minorHAnsi" w:hAnsiTheme="minorHAnsi" w:cstheme="minorHAnsi"/>
        </w:rPr>
      </w:pPr>
    </w:p>
    <w:p w14:paraId="7AC0D330" w14:textId="77777777" w:rsidR="00B951E4" w:rsidRPr="00F63788" w:rsidRDefault="00B951E4" w:rsidP="00697B5C">
      <w:pPr>
        <w:spacing w:after="0" w:line="240" w:lineRule="auto"/>
        <w:rPr>
          <w:rFonts w:asciiTheme="minorHAnsi" w:hAnsiTheme="minorHAnsi" w:cstheme="minorHAnsi"/>
          <w:b/>
          <w:bCs/>
        </w:rPr>
      </w:pPr>
      <w:bookmarkStart w:id="2" w:name="_Hlk177656082"/>
      <w:r w:rsidRPr="00F63788">
        <w:rPr>
          <w:rFonts w:asciiTheme="minorHAnsi" w:hAnsiTheme="minorHAnsi" w:cstheme="minorHAnsi"/>
          <w:b/>
          <w:bCs/>
        </w:rPr>
        <w:t>Eligibility criteria</w:t>
      </w:r>
    </w:p>
    <w:p w14:paraId="5272DFE8" w14:textId="77777777" w:rsidR="00B951E4" w:rsidRPr="00F63788" w:rsidRDefault="00B951E4" w:rsidP="00697B5C">
      <w:pPr>
        <w:pStyle w:val="ListParagraph"/>
        <w:numPr>
          <w:ilvl w:val="0"/>
          <w:numId w:val="12"/>
        </w:numPr>
        <w:spacing w:after="0" w:line="240" w:lineRule="auto"/>
        <w:rPr>
          <w:rFonts w:asciiTheme="minorHAnsi" w:hAnsiTheme="minorHAnsi" w:cstheme="minorHAnsi"/>
        </w:rPr>
      </w:pPr>
      <w:r w:rsidRPr="00F63788">
        <w:rPr>
          <w:rFonts w:asciiTheme="minorHAnsi" w:hAnsiTheme="minorHAnsi" w:cstheme="minorHAnsi"/>
        </w:rPr>
        <w:t>Age ≥ 18 years old</w:t>
      </w:r>
    </w:p>
    <w:p w14:paraId="1C04B0B5" w14:textId="3C8AAC36" w:rsidR="00B951E4" w:rsidRPr="00F63788" w:rsidRDefault="00B951E4" w:rsidP="00697B5C">
      <w:pPr>
        <w:pStyle w:val="ListParagraph"/>
        <w:numPr>
          <w:ilvl w:val="0"/>
          <w:numId w:val="12"/>
        </w:numPr>
        <w:spacing w:after="0" w:line="240" w:lineRule="auto"/>
        <w:rPr>
          <w:rFonts w:asciiTheme="minorHAnsi" w:hAnsiTheme="minorHAnsi" w:cstheme="minorHAnsi"/>
        </w:rPr>
      </w:pPr>
      <w:r w:rsidRPr="00F63788">
        <w:rPr>
          <w:rFonts w:asciiTheme="minorHAnsi" w:hAnsiTheme="minorHAnsi" w:cstheme="minorHAnsi"/>
        </w:rPr>
        <w:t>eGFR &lt; 60 ml/min/1.73m2</w:t>
      </w:r>
      <w:r w:rsidR="00EF791E" w:rsidRPr="00F63788">
        <w:rPr>
          <w:rFonts w:asciiTheme="minorHAnsi" w:hAnsiTheme="minorHAnsi" w:cstheme="minorHAnsi"/>
        </w:rPr>
        <w:t xml:space="preserve"> calculated with the CKD-EPIcr2009</w:t>
      </w:r>
    </w:p>
    <w:p w14:paraId="7AFBD908" w14:textId="77777777" w:rsidR="00B951E4" w:rsidRPr="00F63788" w:rsidRDefault="00B951E4" w:rsidP="00697B5C">
      <w:pPr>
        <w:pStyle w:val="ListParagraph"/>
        <w:numPr>
          <w:ilvl w:val="0"/>
          <w:numId w:val="12"/>
        </w:numPr>
        <w:spacing w:after="0" w:line="240" w:lineRule="auto"/>
        <w:rPr>
          <w:rFonts w:asciiTheme="minorHAnsi" w:hAnsiTheme="minorHAnsi" w:cstheme="minorHAnsi"/>
        </w:rPr>
      </w:pPr>
      <w:r w:rsidRPr="00F63788">
        <w:rPr>
          <w:rFonts w:asciiTheme="minorHAnsi" w:hAnsiTheme="minorHAnsi" w:cstheme="minorHAnsi"/>
        </w:rPr>
        <w:t>Creatinine and cystatin C measurement from the same day</w:t>
      </w:r>
    </w:p>
    <w:p w14:paraId="2AC1FA79" w14:textId="77777777" w:rsidR="00B951E4" w:rsidRPr="00F63788" w:rsidRDefault="00B951E4" w:rsidP="00697B5C">
      <w:pPr>
        <w:pStyle w:val="ListParagraph"/>
        <w:numPr>
          <w:ilvl w:val="0"/>
          <w:numId w:val="12"/>
        </w:numPr>
        <w:spacing w:after="0" w:line="240" w:lineRule="auto"/>
        <w:rPr>
          <w:rFonts w:asciiTheme="minorHAnsi" w:hAnsiTheme="minorHAnsi" w:cstheme="minorHAnsi"/>
        </w:rPr>
      </w:pPr>
      <w:r w:rsidRPr="00F63788">
        <w:rPr>
          <w:rFonts w:asciiTheme="minorHAnsi" w:hAnsiTheme="minorHAnsi" w:cstheme="minorHAnsi"/>
        </w:rPr>
        <w:t>Albuminuria/proteinuria measurement within 12 months preceding the creatinine and cystatin C measurement</w:t>
      </w:r>
    </w:p>
    <w:p w14:paraId="1D1937BB" w14:textId="6EB7E883" w:rsidR="004D36B4" w:rsidRPr="004D36B4" w:rsidRDefault="00B951E4" w:rsidP="004D36B4">
      <w:pPr>
        <w:pStyle w:val="ListParagraph"/>
        <w:numPr>
          <w:ilvl w:val="0"/>
          <w:numId w:val="12"/>
        </w:numPr>
        <w:spacing w:after="0" w:line="240" w:lineRule="auto"/>
        <w:rPr>
          <w:rFonts w:asciiTheme="minorHAnsi" w:hAnsiTheme="minorHAnsi" w:cstheme="minorHAnsi"/>
        </w:rPr>
      </w:pPr>
      <w:r w:rsidRPr="00F63788">
        <w:rPr>
          <w:rFonts w:asciiTheme="minorHAnsi" w:hAnsiTheme="minorHAnsi" w:cstheme="minorHAnsi"/>
        </w:rPr>
        <w:t>No KRT before index date</w:t>
      </w:r>
    </w:p>
    <w:p w14:paraId="0B45FBB2" w14:textId="77777777" w:rsidR="009F6A42" w:rsidRDefault="00C07CDC" w:rsidP="00697B5C">
      <w:pPr>
        <w:spacing w:after="0" w:line="240" w:lineRule="auto"/>
        <w:rPr>
          <w:rFonts w:asciiTheme="minorHAnsi" w:hAnsiTheme="minorHAnsi" w:cstheme="minorHAnsi"/>
        </w:rPr>
      </w:pPr>
      <w:r w:rsidRPr="00F63788">
        <w:rPr>
          <w:rFonts w:asciiTheme="minorHAnsi" w:hAnsiTheme="minorHAnsi" w:cstheme="minorHAnsi"/>
        </w:rPr>
        <w:t>Only creatinine and cystatin C measurements taken in the outpatient setting will be included, while measurements taken in hospital settings will be excluded. Furthermore, m</w:t>
      </w:r>
      <w:r w:rsidR="00B951E4" w:rsidRPr="00F63788">
        <w:rPr>
          <w:rFonts w:asciiTheme="minorHAnsi" w:hAnsiTheme="minorHAnsi" w:cstheme="minorHAnsi"/>
        </w:rPr>
        <w:t xml:space="preserve">easurements before </w:t>
      </w:r>
      <w:r w:rsidR="005A571F">
        <w:rPr>
          <w:rFonts w:asciiTheme="minorHAnsi" w:hAnsiTheme="minorHAnsi" w:cstheme="minorHAnsi"/>
        </w:rPr>
        <w:t>2011</w:t>
      </w:r>
      <w:r w:rsidR="00B951E4" w:rsidRPr="00F63788">
        <w:rPr>
          <w:rFonts w:asciiTheme="minorHAnsi" w:hAnsiTheme="minorHAnsi" w:cstheme="minorHAnsi"/>
        </w:rPr>
        <w:t xml:space="preserve"> will be excluded since they were performed using non-standardised methods. The observation period will be between 1 January </w:t>
      </w:r>
      <w:r w:rsidR="005E1573">
        <w:rPr>
          <w:rFonts w:asciiTheme="minorHAnsi" w:hAnsiTheme="minorHAnsi" w:cstheme="minorHAnsi"/>
        </w:rPr>
        <w:t>2011</w:t>
      </w:r>
      <w:r w:rsidR="00B951E4" w:rsidRPr="00F63788">
        <w:rPr>
          <w:rFonts w:asciiTheme="minorHAnsi" w:hAnsiTheme="minorHAnsi" w:cstheme="minorHAnsi"/>
        </w:rPr>
        <w:t xml:space="preserve"> and 31 December 2021. </w:t>
      </w:r>
    </w:p>
    <w:p w14:paraId="1C4E0DD1" w14:textId="77777777" w:rsidR="009F6A42" w:rsidRDefault="009F6A42" w:rsidP="00697B5C">
      <w:pPr>
        <w:spacing w:after="0" w:line="240" w:lineRule="auto"/>
        <w:rPr>
          <w:rFonts w:asciiTheme="minorHAnsi" w:hAnsiTheme="minorHAnsi" w:cstheme="minorHAnsi"/>
        </w:rPr>
      </w:pPr>
    </w:p>
    <w:p w14:paraId="5B012EA0" w14:textId="67CB4DF1" w:rsidR="00B951E4" w:rsidRDefault="00526F40" w:rsidP="00526F40">
      <w:pPr>
        <w:spacing w:after="0" w:line="240" w:lineRule="auto"/>
        <w:rPr>
          <w:rFonts w:asciiTheme="minorHAnsi" w:hAnsiTheme="minorHAnsi" w:cstheme="minorHAnsi"/>
        </w:rPr>
      </w:pPr>
      <w:r w:rsidRPr="00526F40">
        <w:rPr>
          <w:rFonts w:asciiTheme="minorHAnsi" w:hAnsiTheme="minorHAnsi" w:cstheme="minorHAnsi"/>
        </w:rPr>
        <w:t>We</w:t>
      </w:r>
      <w:r w:rsidR="00A02BD7">
        <w:rPr>
          <w:rFonts w:asciiTheme="minorHAnsi" w:hAnsiTheme="minorHAnsi" w:cstheme="minorHAnsi"/>
        </w:rPr>
        <w:t xml:space="preserve"> will identify </w:t>
      </w:r>
      <w:r w:rsidRPr="00526F40">
        <w:rPr>
          <w:rFonts w:asciiTheme="minorHAnsi" w:hAnsiTheme="minorHAnsi" w:cstheme="minorHAnsi"/>
        </w:rPr>
        <w:t>all cystatin C measurements taken in the outpatient setting between 1 January 2011 and 31 December 2021.</w:t>
      </w:r>
      <w:r w:rsidR="00541746">
        <w:rPr>
          <w:rFonts w:asciiTheme="minorHAnsi" w:hAnsiTheme="minorHAnsi" w:cstheme="minorHAnsi"/>
        </w:rPr>
        <w:t xml:space="preserve"> W</w:t>
      </w:r>
      <w:r w:rsidRPr="00526F40">
        <w:rPr>
          <w:rFonts w:asciiTheme="minorHAnsi" w:hAnsiTheme="minorHAnsi" w:cstheme="minorHAnsi"/>
        </w:rPr>
        <w:t xml:space="preserve">e </w:t>
      </w:r>
      <w:r w:rsidR="00A02BD7">
        <w:rPr>
          <w:rFonts w:asciiTheme="minorHAnsi" w:hAnsiTheme="minorHAnsi" w:cstheme="minorHAnsi"/>
        </w:rPr>
        <w:t xml:space="preserve">will require </w:t>
      </w:r>
      <w:r w:rsidRPr="00526F40">
        <w:rPr>
          <w:rFonts w:asciiTheme="minorHAnsi" w:hAnsiTheme="minorHAnsi" w:cstheme="minorHAnsi"/>
        </w:rPr>
        <w:t>the presence of a creatinine measurement on the same day, and an albuminuria/proteinuria measurement within 12 months before or after the creatinine/cystatin C measurement.</w:t>
      </w:r>
      <w:r w:rsidR="00541746">
        <w:rPr>
          <w:rFonts w:asciiTheme="minorHAnsi" w:hAnsiTheme="minorHAnsi" w:cstheme="minorHAnsi"/>
        </w:rPr>
        <w:t xml:space="preserve"> </w:t>
      </w:r>
      <w:r w:rsidR="00A02BD7">
        <w:rPr>
          <w:rFonts w:asciiTheme="minorHAnsi" w:hAnsiTheme="minorHAnsi" w:cstheme="minorHAnsi"/>
        </w:rPr>
        <w:t xml:space="preserve">Next, we will </w:t>
      </w:r>
      <w:r w:rsidRPr="00526F40">
        <w:rPr>
          <w:rFonts w:asciiTheme="minorHAnsi" w:hAnsiTheme="minorHAnsi" w:cstheme="minorHAnsi"/>
        </w:rPr>
        <w:t xml:space="preserve">select the albuminuria measurement closest to the date of creatinine/cystatin C measurement. </w:t>
      </w:r>
      <w:r>
        <w:rPr>
          <w:rFonts w:asciiTheme="minorHAnsi" w:hAnsiTheme="minorHAnsi" w:cstheme="minorHAnsi"/>
        </w:rPr>
        <w:t>I</w:t>
      </w:r>
      <w:r w:rsidR="00457DD7" w:rsidRPr="00457DD7">
        <w:rPr>
          <w:rFonts w:asciiTheme="minorHAnsi" w:hAnsiTheme="minorHAnsi" w:cstheme="minorHAnsi"/>
        </w:rPr>
        <w:t xml:space="preserve">f a patient </w:t>
      </w:r>
      <w:r w:rsidR="00457DD7">
        <w:rPr>
          <w:rFonts w:asciiTheme="minorHAnsi" w:hAnsiTheme="minorHAnsi" w:cstheme="minorHAnsi"/>
        </w:rPr>
        <w:t>has</w:t>
      </w:r>
      <w:r w:rsidR="00457DD7" w:rsidRPr="00457DD7">
        <w:rPr>
          <w:rFonts w:asciiTheme="minorHAnsi" w:hAnsiTheme="minorHAnsi" w:cstheme="minorHAnsi"/>
        </w:rPr>
        <w:t xml:space="preserve"> more than one eligible eGFR-albuminuria measurement pair, we </w:t>
      </w:r>
      <w:r w:rsidR="00457DD7">
        <w:rPr>
          <w:rFonts w:asciiTheme="minorHAnsi" w:hAnsiTheme="minorHAnsi" w:cstheme="minorHAnsi"/>
        </w:rPr>
        <w:t xml:space="preserve">will select </w:t>
      </w:r>
      <w:r w:rsidR="00457DD7" w:rsidRPr="00457DD7">
        <w:rPr>
          <w:rFonts w:asciiTheme="minorHAnsi" w:hAnsiTheme="minorHAnsi" w:cstheme="minorHAnsi"/>
        </w:rPr>
        <w:t xml:space="preserve">one at random. </w:t>
      </w:r>
      <w:r w:rsidR="00556E8F">
        <w:rPr>
          <w:rFonts w:asciiTheme="minorHAnsi" w:hAnsiTheme="minorHAnsi" w:cstheme="minorHAnsi"/>
        </w:rPr>
        <w:t>T</w:t>
      </w:r>
      <w:r w:rsidR="00457DD7" w:rsidRPr="00457DD7">
        <w:rPr>
          <w:rFonts w:asciiTheme="minorHAnsi" w:hAnsiTheme="minorHAnsi" w:cstheme="minorHAnsi"/>
        </w:rPr>
        <w:t xml:space="preserve">he index date </w:t>
      </w:r>
      <w:r w:rsidR="00556E8F">
        <w:rPr>
          <w:rFonts w:asciiTheme="minorHAnsi" w:hAnsiTheme="minorHAnsi" w:cstheme="minorHAnsi"/>
        </w:rPr>
        <w:t xml:space="preserve">will be defined </w:t>
      </w:r>
      <w:r w:rsidR="00457DD7" w:rsidRPr="00457DD7">
        <w:rPr>
          <w:rFonts w:asciiTheme="minorHAnsi" w:hAnsiTheme="minorHAnsi" w:cstheme="minorHAnsi"/>
        </w:rPr>
        <w:t>as the most recent date between the selected eGFR and albuminuria measurements</w:t>
      </w:r>
      <w:r w:rsidR="000D43BA">
        <w:rPr>
          <w:rFonts w:asciiTheme="minorHAnsi" w:hAnsiTheme="minorHAnsi" w:cstheme="minorHAnsi"/>
        </w:rPr>
        <w:t xml:space="preserve"> (to prevent immortal time)</w:t>
      </w:r>
      <w:r w:rsidR="00457DD7" w:rsidRPr="00457DD7">
        <w:rPr>
          <w:rFonts w:asciiTheme="minorHAnsi" w:hAnsiTheme="minorHAnsi" w:cstheme="minorHAnsi"/>
        </w:rPr>
        <w:t>.</w:t>
      </w:r>
      <w:r w:rsidR="00B951E4" w:rsidRPr="00F63788">
        <w:rPr>
          <w:rFonts w:asciiTheme="minorHAnsi" w:hAnsiTheme="minorHAnsi" w:cstheme="minorHAnsi"/>
        </w:rPr>
        <w:t xml:space="preserve"> If urine albumin-creatinine ratio (UACR) is not available, the urine protein-creatinine ratio (UPCR) or dipstick proteinuria measurements will be converted to UACR using equations developed by Sumida et al. </w:t>
      </w:r>
      <w:sdt>
        <w:sdtPr>
          <w:rPr>
            <w:rFonts w:asciiTheme="minorHAnsi" w:hAnsiTheme="minorHAnsi" w:cstheme="minorHAnsi"/>
          </w:rPr>
          <w:tag w:val="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"/>
          <w:id w:val="-1529098544"/>
          <w:placeholder>
            <w:docPart w:val="781C8E927D42429FBF019946AB44D423"/>
          </w:placeholder>
        </w:sdtPr>
        <w:sdtEndPr/>
        <w:sdtContent>
          <w:r w:rsidR="0089128B" w:rsidRPr="00F63788">
            <w:rPr>
              <w:rFonts w:asciiTheme="minorHAnsi" w:hAnsiTheme="minorHAnsi" w:cstheme="minorHAnsi"/>
            </w:rPr>
            <w:t>(24)</w:t>
          </w:r>
        </w:sdtContent>
      </w:sdt>
      <w:r w:rsidR="00B951E4" w:rsidRPr="00F63788">
        <w:rPr>
          <w:rFonts w:asciiTheme="minorHAnsi" w:hAnsiTheme="minorHAnsi" w:cstheme="minorHAnsi"/>
        </w:rPr>
        <w:t xml:space="preserve">. When multiple measurements on the same day are available, the </w:t>
      </w:r>
      <w:r w:rsidR="006F6FBA">
        <w:rPr>
          <w:rFonts w:asciiTheme="minorHAnsi" w:hAnsiTheme="minorHAnsi" w:cstheme="minorHAnsi"/>
        </w:rPr>
        <w:t>mean</w:t>
      </w:r>
      <w:r w:rsidR="00B951E4" w:rsidRPr="00F63788">
        <w:rPr>
          <w:rFonts w:asciiTheme="minorHAnsi" w:hAnsiTheme="minorHAnsi" w:cstheme="minorHAnsi"/>
        </w:rPr>
        <w:t xml:space="preserve"> value will be used. </w:t>
      </w:r>
    </w:p>
    <w:bookmarkEnd w:id="2"/>
    <w:p w14:paraId="26396920" w14:textId="77777777" w:rsidR="00F52368" w:rsidRPr="00F63788" w:rsidRDefault="00F52368" w:rsidP="00697B5C">
      <w:pPr>
        <w:spacing w:after="0" w:line="240" w:lineRule="auto"/>
        <w:rPr>
          <w:rFonts w:asciiTheme="minorHAnsi" w:hAnsiTheme="minorHAnsi" w:cstheme="minorHAnsi"/>
        </w:rPr>
      </w:pPr>
    </w:p>
    <w:p w14:paraId="644B4BDA" w14:textId="28E1F753"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Outcome definition</w:t>
      </w:r>
    </w:p>
    <w:p w14:paraId="2A630B67" w14:textId="77777777" w:rsidR="00E462B2" w:rsidRDefault="00E462B2" w:rsidP="008833D9">
      <w:pPr>
        <w:spacing w:after="0" w:line="240" w:lineRule="auto"/>
        <w:rPr>
          <w:rFonts w:asciiTheme="minorHAnsi" w:hAnsiTheme="minorHAnsi" w:cstheme="minorHAnsi"/>
        </w:rPr>
      </w:pPr>
      <w:r w:rsidRPr="00F63788">
        <w:rPr>
          <w:rFonts w:asciiTheme="minorHAnsi" w:hAnsiTheme="minorHAnsi" w:cstheme="minorHAnsi"/>
        </w:rPr>
        <w:t xml:space="preserve">The Kidney Failure Risk Equation (KFRE) predicts the 2- and 5-year risk of kidney failure (KF), which will be defined as initiation of dialysis or kidney transplantation, in line with the definition used in the original development study </w:t>
      </w:r>
      <w:sdt>
        <w:sdtPr>
          <w:rPr>
            <w:rFonts w:asciiTheme="minorHAnsi" w:hAnsiTheme="minorHAnsi" w:cstheme="minorHAnsi"/>
          </w:rPr>
          <w:tag w:val="MENDELEY_CITATION_v3_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"/>
          <w:id w:val="1438405531"/>
          <w:placeholder>
            <w:docPart w:val="4B97E8FB46E44BB28AAFC923BBBD1955"/>
          </w:placeholder>
        </w:sdtPr>
        <w:sdtContent>
          <w:r w:rsidRPr="00F63788">
            <w:rPr>
              <w:rFonts w:asciiTheme="minorHAnsi" w:hAnsiTheme="minorHAnsi" w:cstheme="minorHAnsi"/>
            </w:rPr>
            <w:t>(18)</w:t>
          </w:r>
        </w:sdtContent>
      </w:sdt>
      <w:r w:rsidRPr="00F63788">
        <w:rPr>
          <w:rFonts w:asciiTheme="minorHAnsi" w:hAnsiTheme="minorHAnsi" w:cstheme="minorHAnsi"/>
        </w:rPr>
        <w:t xml:space="preserve">. Death will be considered a competing event </w:t>
      </w:r>
      <w:sdt>
        <w:sdtPr>
          <w:rPr>
            <w:rFonts w:asciiTheme="minorHAnsi" w:hAnsiTheme="minorHAnsi" w:cstheme="minorHAnsi"/>
          </w:rPr>
          <w:tag w:val="MENDELEY_CITATION_v3_eyJjaXRhdGlvbklEIjoiTUVOREVMRVlfQ0lUQVRJT05fMWM1ZTc1NWQtMzg5Ny00NGZhLWEwZTUtZjBiNzE5N2M0NTI5IiwicHJvcGVydGllcyI6eyJub3RlSW5kZXgiOjB9LCJpc0VkaXRlZCI6ZmFsc2UsIm1hbnVhbE92ZXJyaWRlIjp7ImlzTWFudWFsbHlPdmVycmlkZGVuIjpmYWxzZSwiY2l0ZXByb2NUZXh0IjoiKDI2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29udGFpbmVyLXRpdGxlLXNob3J0IjoiSW50IEogRXBpZGVtaW9s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n0sImlzVGVtcG9yYXJ5IjpmYWxzZX1dfQ=="/>
          <w:id w:val="1012647984"/>
          <w:placeholder>
            <w:docPart w:val="4B97E8FB46E44BB28AAFC923BBBD1955"/>
          </w:placeholder>
        </w:sdtPr>
        <w:sdtContent>
          <w:r w:rsidRPr="00F63788">
            <w:rPr>
              <w:rFonts w:asciiTheme="minorHAnsi" w:hAnsiTheme="minorHAnsi" w:cstheme="minorHAnsi"/>
            </w:rPr>
            <w:t>(26)</w:t>
          </w:r>
        </w:sdtContent>
      </w:sdt>
      <w:r w:rsidRPr="00F63788">
        <w:rPr>
          <w:rFonts w:asciiTheme="minorHAnsi" w:hAnsiTheme="minorHAnsi" w:cstheme="minorHAnsi"/>
        </w:rPr>
        <w:t>.</w:t>
      </w:r>
    </w:p>
    <w:p w14:paraId="26C37FF2" w14:textId="77777777" w:rsidR="00E462B2" w:rsidRDefault="00E462B2" w:rsidP="008833D9">
      <w:pPr>
        <w:spacing w:after="0" w:line="240" w:lineRule="auto"/>
        <w:rPr>
          <w:rFonts w:asciiTheme="minorHAnsi" w:hAnsiTheme="minorHAnsi" w:cstheme="minorHAnsi"/>
        </w:rPr>
      </w:pPr>
    </w:p>
    <w:p w14:paraId="5F6DBFDE" w14:textId="56972685" w:rsidR="006A48F1" w:rsidRPr="00F63788" w:rsidRDefault="00B951E4" w:rsidP="008833D9">
      <w:pPr>
        <w:spacing w:after="0" w:line="240" w:lineRule="auto"/>
        <w:rPr>
          <w:rFonts w:asciiTheme="minorHAnsi" w:hAnsiTheme="minorHAnsi" w:cstheme="minorHAnsi"/>
        </w:rPr>
      </w:pPr>
      <w:r w:rsidRPr="00F63788">
        <w:rPr>
          <w:rFonts w:asciiTheme="minorHAnsi" w:hAnsiTheme="minorHAnsi" w:cstheme="minorHAnsi"/>
        </w:rPr>
        <w:t>The outcome</w:t>
      </w:r>
      <w:r w:rsidR="001B1871">
        <w:rPr>
          <w:rFonts w:asciiTheme="minorHAnsi" w:hAnsiTheme="minorHAnsi" w:cstheme="minorHAnsi"/>
        </w:rPr>
        <w:t xml:space="preserve"> </w:t>
      </w:r>
      <w:r w:rsidR="00E30DD7">
        <w:rPr>
          <w:rFonts w:asciiTheme="minorHAnsi" w:hAnsiTheme="minorHAnsi" w:cstheme="minorHAnsi"/>
        </w:rPr>
        <w:t xml:space="preserve">of kidney failure or dialysis </w:t>
      </w:r>
      <w:r w:rsidRPr="00F63788">
        <w:rPr>
          <w:rFonts w:asciiTheme="minorHAnsi" w:hAnsiTheme="minorHAnsi" w:cstheme="minorHAnsi"/>
        </w:rPr>
        <w:t xml:space="preserve">will be ascertained through linkage with the Swedish Renal Registry (SNR), which is a nationwide register </w:t>
      </w:r>
      <w:r w:rsidR="009E2398">
        <w:rPr>
          <w:rFonts w:asciiTheme="minorHAnsi" w:hAnsiTheme="minorHAnsi" w:cstheme="minorHAnsi"/>
        </w:rPr>
        <w:t>and includes all kidney failure cases in Sweden</w:t>
      </w:r>
      <w:r w:rsidRPr="00F63788">
        <w:rPr>
          <w:rFonts w:asciiTheme="minorHAnsi" w:hAnsiTheme="minorHAnsi" w:cstheme="minorHAnsi"/>
        </w:rPr>
        <w:t xml:space="preserve"> </w:t>
      </w:r>
      <w:sdt>
        <w:sdtPr>
          <w:rPr>
            <w:rFonts w:asciiTheme="minorHAnsi" w:hAnsiTheme="minorHAnsi" w:cstheme="minorHAnsi"/>
          </w:rPr>
          <w:tag w:val="MENDELEY_CITATION_v3_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"/>
          <w:id w:val="-519470124"/>
          <w:placeholder>
            <w:docPart w:val="C6363DCC736C428898DF033CC4A9F9D8"/>
          </w:placeholder>
        </w:sdtPr>
        <w:sdtContent>
          <w:r w:rsidR="009E2398" w:rsidRPr="00F63788">
            <w:rPr>
              <w:rFonts w:asciiTheme="minorHAnsi" w:hAnsiTheme="minorHAnsi" w:cstheme="minorHAnsi"/>
            </w:rPr>
            <w:t>(25)</w:t>
          </w:r>
        </w:sdtContent>
      </w:sdt>
      <w:r w:rsidR="0036710E">
        <w:rPr>
          <w:rFonts w:asciiTheme="minorHAnsi" w:hAnsiTheme="minorHAnsi" w:cstheme="minorHAnsi"/>
        </w:rPr>
        <w:t>.</w:t>
      </w:r>
      <w:r w:rsidR="009E2398" w:rsidRPr="00F63788">
        <w:rPr>
          <w:rFonts w:asciiTheme="minorHAnsi" w:hAnsiTheme="minorHAnsi" w:cstheme="minorHAnsi"/>
        </w:rPr>
        <w:t xml:space="preserve"> </w:t>
      </w:r>
      <w:r w:rsidR="00851EA9" w:rsidRPr="00F63788">
        <w:rPr>
          <w:rFonts w:asciiTheme="minorHAnsi" w:hAnsiTheme="minorHAnsi" w:cstheme="minorHAnsi"/>
        </w:rPr>
        <w:t>Patients will be followed up for 2- and 5-years from the index date, or until date of kidney failure, death, or the end of the observation period, whichever occurs earlier.</w:t>
      </w:r>
    </w:p>
    <w:p w14:paraId="2DE5B7AE" w14:textId="77777777" w:rsidR="00B951E4" w:rsidRPr="00F63788" w:rsidRDefault="00B951E4" w:rsidP="00697B5C">
      <w:pPr>
        <w:spacing w:after="0" w:line="240" w:lineRule="auto"/>
        <w:rPr>
          <w:rFonts w:asciiTheme="minorHAnsi" w:hAnsiTheme="minorHAnsi" w:cstheme="minorHAnsi"/>
        </w:rPr>
      </w:pPr>
    </w:p>
    <w:p w14:paraId="6823A00D" w14:textId="32A1B642" w:rsidR="00B951E4" w:rsidRPr="00F63788" w:rsidRDefault="00B951E4" w:rsidP="00697B5C">
      <w:pPr>
        <w:spacing w:after="0" w:line="240" w:lineRule="auto"/>
        <w:rPr>
          <w:rFonts w:asciiTheme="minorHAnsi" w:hAnsiTheme="minorHAnsi" w:cstheme="minorHAnsi"/>
          <w:b/>
          <w:bCs/>
        </w:rPr>
      </w:pPr>
      <w:bookmarkStart w:id="3" w:name="_Hlk177036741"/>
      <w:r w:rsidRPr="00F63788">
        <w:rPr>
          <w:rFonts w:asciiTheme="minorHAnsi" w:hAnsiTheme="minorHAnsi" w:cstheme="minorHAnsi"/>
          <w:b/>
          <w:bCs/>
        </w:rPr>
        <w:t xml:space="preserve">Predictors </w:t>
      </w:r>
    </w:p>
    <w:p w14:paraId="1326696B" w14:textId="64BC1C7E" w:rsidR="00E36383"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Predictors used in the 4-variable KFRE are: sex, age, UACR measured in mg/g, and eGFR measured in ml/min/1.73m2. </w:t>
      </w:r>
      <w:r w:rsidR="002E0603" w:rsidRPr="00F63788">
        <w:rPr>
          <w:rFonts w:asciiTheme="minorHAnsi" w:hAnsiTheme="minorHAnsi" w:cstheme="minorHAnsi"/>
        </w:rPr>
        <w:t>Since no information on ethnicity is available</w:t>
      </w:r>
      <w:r w:rsidR="00E36383" w:rsidRPr="00F63788">
        <w:rPr>
          <w:rFonts w:asciiTheme="minorHAnsi" w:hAnsiTheme="minorHAnsi" w:cstheme="minorHAnsi"/>
        </w:rPr>
        <w:t xml:space="preserve"> and we estimate that ~97.5% of the cohort is of non-African ethnicity, we will calculate the CKD-EPI2009 eGFRcr and eGFRcr-cys without the Black race coefficient.</w:t>
      </w:r>
    </w:p>
    <w:bookmarkEnd w:id="3"/>
    <w:p w14:paraId="14B4CD09" w14:textId="77777777" w:rsidR="00B951E4" w:rsidRPr="00F63788" w:rsidRDefault="00B951E4" w:rsidP="00697B5C">
      <w:pPr>
        <w:spacing w:after="0" w:line="240" w:lineRule="auto"/>
        <w:rPr>
          <w:rFonts w:asciiTheme="minorHAnsi" w:hAnsiTheme="minorHAnsi" w:cstheme="minorHAnsi"/>
        </w:rPr>
      </w:pPr>
    </w:p>
    <w:p w14:paraId="772A9C39" w14:textId="3AFDF432" w:rsidR="00B951E4" w:rsidRPr="00853F53" w:rsidRDefault="00B951E4" w:rsidP="00853F53">
      <w:pPr>
        <w:pStyle w:val="ListParagraph"/>
        <w:numPr>
          <w:ilvl w:val="0"/>
          <w:numId w:val="14"/>
        </w:numPr>
        <w:spacing w:after="0" w:line="240" w:lineRule="auto"/>
        <w:rPr>
          <w:rFonts w:asciiTheme="minorHAnsi" w:hAnsiTheme="minorHAnsi" w:cstheme="minorHAnsi"/>
          <w:b/>
          <w:bCs/>
        </w:rPr>
      </w:pPr>
      <w:r w:rsidRPr="00853F53">
        <w:rPr>
          <w:rFonts w:asciiTheme="minorHAnsi" w:hAnsiTheme="minorHAnsi" w:cstheme="minorHAnsi"/>
          <w:b/>
          <w:bCs/>
        </w:rPr>
        <w:t>Statistical analysis</w:t>
      </w:r>
    </w:p>
    <w:p w14:paraId="38B81B43"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 xml:space="preserve">Methods </w:t>
      </w:r>
    </w:p>
    <w:p w14:paraId="09FAAA31" w14:textId="0D2D5DB5" w:rsidR="00B951E4" w:rsidRPr="00F63788" w:rsidRDefault="003716C6" w:rsidP="00697B5C">
      <w:pPr>
        <w:spacing w:after="0" w:line="240" w:lineRule="auto"/>
        <w:rPr>
          <w:rFonts w:asciiTheme="minorHAnsi" w:hAnsiTheme="minorHAnsi" w:cstheme="minorHAnsi"/>
        </w:rPr>
      </w:pPr>
      <w:r>
        <w:rPr>
          <w:rFonts w:asciiTheme="minorHAnsi" w:hAnsiTheme="minorHAnsi" w:cstheme="minorHAnsi"/>
        </w:rPr>
        <w:lastRenderedPageBreak/>
        <w:t>For manuscript 1 (KFRE performance across filtration markers), we will compare the different CKD-EPI equations</w:t>
      </w:r>
      <w:r w:rsidR="00D54D2D">
        <w:rPr>
          <w:rFonts w:asciiTheme="minorHAnsi" w:hAnsiTheme="minorHAnsi" w:cstheme="minorHAnsi"/>
        </w:rPr>
        <w:t xml:space="preserve"> (</w:t>
      </w:r>
      <w:r w:rsidR="0084044F" w:rsidRPr="00F63788">
        <w:rPr>
          <w:rFonts w:asciiTheme="minorHAnsi" w:hAnsiTheme="minorHAnsi" w:cstheme="minorHAnsi"/>
        </w:rPr>
        <w:t>CKD-EPIcr2009, CKD-EPIcr2021, CKD-EPIcys2012, CKD-EPI</w:t>
      </w:r>
      <w:r w:rsidR="00520F4F">
        <w:rPr>
          <w:rFonts w:asciiTheme="minorHAnsi" w:hAnsiTheme="minorHAnsi" w:cstheme="minorHAnsi"/>
        </w:rPr>
        <w:t>cr</w:t>
      </w:r>
      <w:r w:rsidR="0084044F" w:rsidRPr="00F63788">
        <w:rPr>
          <w:rFonts w:asciiTheme="minorHAnsi" w:hAnsiTheme="minorHAnsi" w:cstheme="minorHAnsi"/>
        </w:rPr>
        <w:t>-c</w:t>
      </w:r>
      <w:r w:rsidR="00520F4F">
        <w:rPr>
          <w:rFonts w:asciiTheme="minorHAnsi" w:hAnsiTheme="minorHAnsi" w:cstheme="minorHAnsi"/>
        </w:rPr>
        <w:t>ys</w:t>
      </w:r>
      <w:r w:rsidR="0084044F" w:rsidRPr="00F63788">
        <w:rPr>
          <w:rFonts w:asciiTheme="minorHAnsi" w:hAnsiTheme="minorHAnsi" w:cstheme="minorHAnsi"/>
        </w:rPr>
        <w:t>2012, CKD-EPI</w:t>
      </w:r>
      <w:r w:rsidR="00520F4F">
        <w:rPr>
          <w:rFonts w:asciiTheme="minorHAnsi" w:hAnsiTheme="minorHAnsi" w:cstheme="minorHAnsi"/>
        </w:rPr>
        <w:t>cr</w:t>
      </w:r>
      <w:r w:rsidR="0084044F" w:rsidRPr="00F63788">
        <w:rPr>
          <w:rFonts w:asciiTheme="minorHAnsi" w:hAnsiTheme="minorHAnsi" w:cstheme="minorHAnsi"/>
        </w:rPr>
        <w:t>-</w:t>
      </w:r>
      <w:r w:rsidR="00520F4F">
        <w:rPr>
          <w:rFonts w:asciiTheme="minorHAnsi" w:hAnsiTheme="minorHAnsi" w:cstheme="minorHAnsi"/>
        </w:rPr>
        <w:t>cys</w:t>
      </w:r>
      <w:r w:rsidR="0084044F" w:rsidRPr="00F63788">
        <w:rPr>
          <w:rFonts w:asciiTheme="minorHAnsi" w:hAnsiTheme="minorHAnsi" w:cstheme="minorHAnsi"/>
        </w:rPr>
        <w:t>2021</w:t>
      </w:r>
      <w:r w:rsidR="00D54D2D">
        <w:rPr>
          <w:rFonts w:asciiTheme="minorHAnsi" w:hAnsiTheme="minorHAnsi" w:cstheme="minorHAnsi"/>
        </w:rPr>
        <w:t>). For manuscript 2 (KFRE performance across</w:t>
      </w:r>
      <w:r w:rsidR="002F48F7">
        <w:rPr>
          <w:rFonts w:asciiTheme="minorHAnsi" w:hAnsiTheme="minorHAnsi" w:cstheme="minorHAnsi"/>
        </w:rPr>
        <w:t xml:space="preserve"> research groups</w:t>
      </w:r>
      <w:r w:rsidR="00D54D2D">
        <w:rPr>
          <w:rFonts w:asciiTheme="minorHAnsi" w:hAnsiTheme="minorHAnsi" w:cstheme="minorHAnsi"/>
        </w:rPr>
        <w:t>)</w:t>
      </w:r>
      <w:r w:rsidR="002F48F7">
        <w:rPr>
          <w:rFonts w:asciiTheme="minorHAnsi" w:hAnsiTheme="minorHAnsi" w:cstheme="minorHAnsi"/>
        </w:rPr>
        <w:t xml:space="preserve">, we will compare </w:t>
      </w:r>
      <w:r w:rsidR="00C32E5B">
        <w:rPr>
          <w:rFonts w:asciiTheme="minorHAnsi" w:hAnsiTheme="minorHAnsi" w:cstheme="minorHAnsi"/>
        </w:rPr>
        <w:t>performance</w:t>
      </w:r>
      <w:r w:rsidR="00B85476">
        <w:rPr>
          <w:rFonts w:asciiTheme="minorHAnsi" w:hAnsiTheme="minorHAnsi" w:cstheme="minorHAnsi"/>
        </w:rPr>
        <w:t xml:space="preserve"> across groups</w:t>
      </w:r>
      <w:r w:rsidR="0009715E">
        <w:rPr>
          <w:rFonts w:asciiTheme="minorHAnsi" w:hAnsiTheme="minorHAnsi" w:cstheme="minorHAnsi"/>
        </w:rPr>
        <w:t xml:space="preserve">, i.e. </w:t>
      </w:r>
      <w:r w:rsidR="00F5104C">
        <w:rPr>
          <w:rFonts w:asciiTheme="minorHAnsi" w:hAnsiTheme="minorHAnsi" w:cstheme="minorHAnsi"/>
        </w:rPr>
        <w:t>CKD-EPI vs. EKFC</w:t>
      </w:r>
      <w:r w:rsidR="00585E0C">
        <w:rPr>
          <w:rFonts w:asciiTheme="minorHAnsi" w:hAnsiTheme="minorHAnsi" w:cstheme="minorHAnsi"/>
        </w:rPr>
        <w:t xml:space="preserve"> vs. Revised Lund Malmo</w:t>
      </w:r>
      <w:r w:rsidR="00D470B6">
        <w:rPr>
          <w:rFonts w:asciiTheme="minorHAnsi" w:hAnsiTheme="minorHAnsi" w:cstheme="minorHAnsi"/>
        </w:rPr>
        <w:t xml:space="preserve"> </w:t>
      </w:r>
      <w:r w:rsidR="00B951E4" w:rsidRPr="00F63788">
        <w:rPr>
          <w:rFonts w:asciiTheme="minorHAnsi" w:hAnsiTheme="minorHAnsi" w:cstheme="minorHAnsi"/>
        </w:rPr>
        <w:t>(CKD-EPIcr2009, CKD-EPIcr2021, EKFCcr, RLMcr, CKD-EPIcys2012, EKFCcys, CAPAcys, CKD-EPI</w:t>
      </w:r>
      <w:r w:rsidR="007A1B7B">
        <w:rPr>
          <w:rFonts w:asciiTheme="minorHAnsi" w:hAnsiTheme="minorHAnsi" w:cstheme="minorHAnsi"/>
        </w:rPr>
        <w:t>cr</w:t>
      </w:r>
      <w:r w:rsidR="00B951E4" w:rsidRPr="00F63788">
        <w:rPr>
          <w:rFonts w:asciiTheme="minorHAnsi" w:hAnsiTheme="minorHAnsi" w:cstheme="minorHAnsi"/>
        </w:rPr>
        <w:t>-c</w:t>
      </w:r>
      <w:r w:rsidR="007A1B7B">
        <w:rPr>
          <w:rFonts w:asciiTheme="minorHAnsi" w:hAnsiTheme="minorHAnsi" w:cstheme="minorHAnsi"/>
        </w:rPr>
        <w:t>ys</w:t>
      </w:r>
      <w:r w:rsidR="00B951E4" w:rsidRPr="00F63788">
        <w:rPr>
          <w:rFonts w:asciiTheme="minorHAnsi" w:hAnsiTheme="minorHAnsi" w:cstheme="minorHAnsi"/>
        </w:rPr>
        <w:t>2012, CKD-EPIc</w:t>
      </w:r>
      <w:r w:rsidR="00DC386D">
        <w:rPr>
          <w:rFonts w:asciiTheme="minorHAnsi" w:hAnsiTheme="minorHAnsi" w:cstheme="minorHAnsi"/>
        </w:rPr>
        <w:t>r</w:t>
      </w:r>
      <w:r w:rsidR="00B951E4" w:rsidRPr="00F63788">
        <w:rPr>
          <w:rFonts w:asciiTheme="minorHAnsi" w:hAnsiTheme="minorHAnsi" w:cstheme="minorHAnsi"/>
        </w:rPr>
        <w:t>-c</w:t>
      </w:r>
      <w:r w:rsidR="00DC386D">
        <w:rPr>
          <w:rFonts w:asciiTheme="minorHAnsi" w:hAnsiTheme="minorHAnsi" w:cstheme="minorHAnsi"/>
        </w:rPr>
        <w:t>ys</w:t>
      </w:r>
      <w:r w:rsidR="00B951E4" w:rsidRPr="00F63788">
        <w:rPr>
          <w:rFonts w:asciiTheme="minorHAnsi" w:hAnsiTheme="minorHAnsi" w:cstheme="minorHAnsi"/>
        </w:rPr>
        <w:t>2021)</w:t>
      </w:r>
      <w:r w:rsidR="00A840AF">
        <w:rPr>
          <w:rFonts w:asciiTheme="minorHAnsi" w:hAnsiTheme="minorHAnsi" w:cstheme="minorHAnsi"/>
        </w:rPr>
        <w:t xml:space="preserve">. Predictive performance </w:t>
      </w:r>
      <w:r w:rsidR="00B951E4" w:rsidRPr="00F63788">
        <w:rPr>
          <w:rFonts w:asciiTheme="minorHAnsi" w:hAnsiTheme="minorHAnsi" w:cstheme="minorHAnsi"/>
        </w:rPr>
        <w:t xml:space="preserve">will be assessed by evaluating the discrimination and calibration </w:t>
      </w:r>
      <w:sdt>
        <w:sdtPr>
          <w:rPr>
            <w:rFonts w:asciiTheme="minorHAnsi" w:hAnsiTheme="minorHAnsi" w:cstheme="minorHAnsi"/>
          </w:rPr>
          <w:tag w:val="MENDELEY_CITATION_v3_eyJjaXRhdGlvbklEIjoiTUVOREVMRVlfQ0lUQVRJT05fMjc3M2U3ODEtZmMxOS00MGViLWE3ZmItYzhjMTU5MjIwMzQ1IiwicHJvcGVydGllcyI6eyJub3RlSW5kZXgiOjB9LCJpc0VkaXRlZCI6ZmFsc2UsIm1hbnVhbE92ZXJyaWRlIjp7ImlzTWFudWFsbHlPdmVycmlkZGVuIjpmYWxzZSwiY2l0ZXByb2NUZXh0IjoiKDI2LDI3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29udGFpbmVyLXRpdGxlLXNob3J0IjoiSW50IEogRXBpZGVtaW9s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n0sImlzVGVtcG9yYXJ5IjpmYWxzZX0seyJpZCI6IjVmNjhmY2ViLWJkODAtMzZmMS1iYTkzLTQ0ZGFjN2Q0Y2VhYyIsIml0ZW1EYXRhIjp7InR5cGUiOiJhcnRpY2xlLWpvdXJuYWwiLCJpZCI6IjVmNjhmY2ViLWJkODAtMzZmMS1iYTkzLTQ0ZGFjN2Q0Y2VhYy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"/>
          <w:id w:val="1713766085"/>
          <w:placeholder>
            <w:docPart w:val="781C8E927D42429FBF019946AB44D423"/>
          </w:placeholder>
        </w:sdtPr>
        <w:sdtEndPr/>
        <w:sdtContent>
          <w:r w:rsidR="0089128B" w:rsidRPr="00F63788">
            <w:rPr>
              <w:rFonts w:asciiTheme="minorHAnsi" w:hAnsiTheme="minorHAnsi" w:cstheme="minorHAnsi"/>
            </w:rPr>
            <w:t>(26,27)</w:t>
          </w:r>
        </w:sdtContent>
      </w:sdt>
      <w:r w:rsidR="00B951E4" w:rsidRPr="00F63788">
        <w:rPr>
          <w:rFonts w:asciiTheme="minorHAnsi" w:hAnsiTheme="minorHAnsi" w:cstheme="minorHAnsi"/>
        </w:rPr>
        <w:t xml:space="preserve">. As an overall goodness of fit measure combining both discrimination and calibration the Brier score and scaled Brier score will be calculated </w:t>
      </w:r>
      <w:sdt>
        <w:sdtPr>
          <w:rPr>
            <w:rFonts w:asciiTheme="minorHAnsi" w:hAnsiTheme="minorHAnsi" w:cstheme="minorHAnsi"/>
          </w:rPr>
          <w:tag w:val="MENDELEY_CITATION_v3_eyJjaXRhdGlvbklEIjoiTUVOREVMRVlfQ0lUQVRJT05fMThiYTA3MzUtMzUwNC00OWQ2LTkwOWEtMWZlYjU5ZjhhN2RjIiwicHJvcGVydGllcyI6eyJub3RlSW5kZXgiOjB9LCJpc0VkaXRlZCI6ZmFsc2UsIm1hbnVhbE92ZXJyaWRlIjp7ImlzTWFudWFsbHlPdmVycmlkZGVuIjpmYWxzZSwiY2l0ZXByb2NUZXh0IjoiKDI3KSIsIm1hbnVhbE92ZXJyaWRlVGV4dCI6IiJ9LCJjaXRhdGlvbkl0ZW1zIjpbeyJpZCI6IjVmNjhmY2ViLWJkODAtMzZmMS1iYTkzLTQ0ZGFjN2Q0Y2VhYyIsIml0ZW1EYXRhIjp7InR5cGUiOiJhcnRpY2xlLWpvdXJuYWwiLCJpZCI6IjVmNjhmY2ViLWJkODAtMzZmMS1iYTkzLTQ0ZGFjN2Q0Y2VhYy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"/>
          <w:id w:val="1529448489"/>
          <w:placeholder>
            <w:docPart w:val="781C8E927D42429FBF019946AB44D423"/>
          </w:placeholder>
        </w:sdtPr>
        <w:sdtEndPr/>
        <w:sdtContent>
          <w:r w:rsidR="0089128B" w:rsidRPr="00F63788">
            <w:rPr>
              <w:rFonts w:asciiTheme="minorHAnsi" w:hAnsiTheme="minorHAnsi" w:cstheme="minorHAnsi"/>
            </w:rPr>
            <w:t>(27)</w:t>
          </w:r>
        </w:sdtContent>
      </w:sdt>
      <w:r w:rsidR="00B951E4" w:rsidRPr="00F63788">
        <w:rPr>
          <w:rFonts w:asciiTheme="minorHAnsi" w:hAnsiTheme="minorHAnsi" w:cstheme="minorHAnsi"/>
        </w:rPr>
        <w:t>.</w:t>
      </w:r>
    </w:p>
    <w:p w14:paraId="705FCCE6" w14:textId="24F1894A" w:rsidR="00B951E4" w:rsidRPr="00F63788" w:rsidRDefault="00B951E4" w:rsidP="00F97641">
      <w:pPr>
        <w:spacing w:after="0" w:line="240" w:lineRule="auto"/>
        <w:ind w:firstLine="708"/>
        <w:rPr>
          <w:rFonts w:asciiTheme="minorHAnsi" w:hAnsiTheme="minorHAnsi" w:cstheme="minorHAnsi"/>
        </w:rPr>
      </w:pPr>
      <w:r w:rsidRPr="00F63788">
        <w:rPr>
          <w:rFonts w:asciiTheme="minorHAnsi" w:hAnsiTheme="minorHAnsi" w:cstheme="minorHAnsi"/>
        </w:rPr>
        <w:t xml:space="preserve">Additionally, reclassification tables will be used to evaluate the number of patients who move to another risk category or remain in the same risk category as a result of using a different eGFR equation for the </w:t>
      </w:r>
      <w:r w:rsidR="00C07CDC" w:rsidRPr="00F63788">
        <w:rPr>
          <w:rFonts w:asciiTheme="minorHAnsi" w:hAnsiTheme="minorHAnsi" w:cstheme="minorHAnsi"/>
        </w:rPr>
        <w:t>2-year</w:t>
      </w:r>
      <w:r w:rsidRPr="00F63788">
        <w:rPr>
          <w:rFonts w:asciiTheme="minorHAnsi" w:hAnsiTheme="minorHAnsi" w:cstheme="minorHAnsi"/>
        </w:rPr>
        <w:t xml:space="preserve"> KFRE</w:t>
      </w:r>
      <w:r w:rsidR="00C07CDC" w:rsidRPr="00F63788">
        <w:rPr>
          <w:rFonts w:asciiTheme="minorHAnsi" w:hAnsiTheme="minorHAnsi" w:cstheme="minorHAnsi"/>
        </w:rPr>
        <w:t>, compared to the CKD-EPIcr2009</w:t>
      </w:r>
      <w:r w:rsidRPr="00F63788">
        <w:rPr>
          <w:rFonts w:asciiTheme="minorHAnsi" w:hAnsiTheme="minorHAnsi" w:cstheme="minorHAnsi"/>
        </w:rPr>
        <w:t xml:space="preserve"> </w:t>
      </w:r>
      <w:sdt>
        <w:sdtPr>
          <w:rPr>
            <w:rFonts w:asciiTheme="minorHAnsi" w:hAnsiTheme="minorHAnsi" w:cstheme="minorHAnsi"/>
          </w:rPr>
          <w:tag w:val="MENDELEY_CITATION_v3_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"/>
          <w:id w:val="1970245602"/>
          <w:placeholder>
            <w:docPart w:val="781C8E927D42429FBF019946AB44D423"/>
          </w:placeholder>
        </w:sdtPr>
        <w:sdtEndPr/>
        <w:sdtContent>
          <w:r w:rsidR="0089128B" w:rsidRPr="00F63788">
            <w:rPr>
              <w:rFonts w:asciiTheme="minorHAnsi" w:hAnsiTheme="minorHAnsi" w:cstheme="minorHAnsi"/>
            </w:rPr>
            <w:t>(28)</w:t>
          </w:r>
        </w:sdtContent>
      </w:sdt>
      <w:r w:rsidRPr="00F63788">
        <w:rPr>
          <w:rFonts w:asciiTheme="minorHAnsi" w:hAnsiTheme="minorHAnsi" w:cstheme="minorHAnsi"/>
        </w:rPr>
        <w:t xml:space="preserve">. The risk threshold will be defined as 40%, based on the KDIGO guidelines </w:t>
      </w:r>
      <w:sdt>
        <w:sdtPr>
          <w:rPr>
            <w:rFonts w:asciiTheme="minorHAnsi" w:hAnsiTheme="minorHAnsi" w:cstheme="minorHAnsi"/>
          </w:rPr>
          <w:tag w:val="MENDELEY_CITATION_v3_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"/>
          <w:id w:val="1696890613"/>
          <w:placeholder>
            <w:docPart w:val="5798A794B395409B893CE4A10166E5F5"/>
          </w:placeholder>
        </w:sdtPr>
        <w:sdtEndPr/>
        <w:sdtContent>
          <w:r w:rsidR="0089128B" w:rsidRPr="00F63788">
            <w:rPr>
              <w:rFonts w:asciiTheme="minorHAnsi" w:hAnsiTheme="minorHAnsi" w:cstheme="minorHAnsi"/>
            </w:rPr>
            <w:t>(16)</w:t>
          </w:r>
        </w:sdtContent>
      </w:sdt>
      <w:r w:rsidRPr="00F63788">
        <w:rPr>
          <w:rFonts w:asciiTheme="minorHAnsi" w:hAnsiTheme="minorHAnsi" w:cstheme="minorHAnsi"/>
        </w:rPr>
        <w:t>.</w:t>
      </w:r>
    </w:p>
    <w:p w14:paraId="26448F1D" w14:textId="4759469F" w:rsidR="00B951E4" w:rsidRDefault="00B951E4" w:rsidP="00F97641">
      <w:pPr>
        <w:spacing w:after="0" w:line="240" w:lineRule="auto"/>
        <w:ind w:firstLine="708"/>
        <w:rPr>
          <w:rFonts w:asciiTheme="minorHAnsi" w:hAnsiTheme="minorHAnsi" w:cstheme="minorHAnsi"/>
        </w:rPr>
      </w:pPr>
      <w:r w:rsidRPr="00F63788">
        <w:rPr>
          <w:rFonts w:asciiTheme="minorHAnsi" w:hAnsiTheme="minorHAnsi" w:cstheme="minorHAnsi"/>
        </w:rPr>
        <w:t xml:space="preserve">The competing risk of death will be taken into account in order to validate how well the KFRE predicts absolute risk of kidney failure </w:t>
      </w:r>
      <w:sdt>
        <w:sdtPr>
          <w:rPr>
            <w:rFonts w:asciiTheme="minorHAnsi" w:hAnsiTheme="minorHAnsi" w:cstheme="minorHAnsi"/>
          </w:rPr>
          <w:tag w:val="MENDELEY_CITATION_v3_eyJjaXRhdGlvbklEIjoiTUVOREVMRVlfQ0lUQVRJT05fMGM5ZDM1MDgtYThhMy00MDBiLWI3NmEtMWYzMDFiY2VkNThjIiwicHJvcGVydGllcyI6eyJub3RlSW5kZXgiOjB9LCJpc0VkaXRlZCI6ZmFsc2UsIm1hbnVhbE92ZXJyaWRlIjp7ImlzTWFudWFsbHlPdmVycmlkZGVuIjpmYWxzZSwiY2l0ZXByb2NUZXh0IjoiKDI2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29udGFpbmVyLXRpdGxlLXNob3J0IjoiSW50IEogRXBpZGVtaW9s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n0sImlzVGVtcG9yYXJ5IjpmYWxzZX1dfQ=="/>
          <w:id w:val="-2030785027"/>
          <w:placeholder>
            <w:docPart w:val="F78CDF647A3D415A834666DF3BB80D9E"/>
          </w:placeholder>
        </w:sdtPr>
        <w:sdtEndPr/>
        <w:sdtContent>
          <w:r w:rsidR="0089128B" w:rsidRPr="00F63788">
            <w:rPr>
              <w:rFonts w:asciiTheme="minorHAnsi" w:hAnsiTheme="minorHAnsi" w:cstheme="minorHAnsi"/>
            </w:rPr>
            <w:t>(26)</w:t>
          </w:r>
        </w:sdtContent>
      </w:sdt>
      <w:r w:rsidRPr="00F63788">
        <w:rPr>
          <w:rFonts w:asciiTheme="minorHAnsi" w:hAnsiTheme="minorHAnsi" w:cstheme="minorHAnsi"/>
        </w:rPr>
        <w:t xml:space="preserve">. </w:t>
      </w:r>
    </w:p>
    <w:p w14:paraId="2F33133E" w14:textId="77777777" w:rsidR="00B951E4" w:rsidRPr="00F63788" w:rsidRDefault="00B951E4" w:rsidP="00697B5C">
      <w:pPr>
        <w:spacing w:after="0" w:line="240" w:lineRule="auto"/>
        <w:rPr>
          <w:rFonts w:asciiTheme="minorHAnsi" w:hAnsiTheme="minorHAnsi" w:cstheme="minorHAnsi"/>
        </w:rPr>
      </w:pPr>
    </w:p>
    <w:p w14:paraId="557604D8"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 xml:space="preserve">Calibration </w:t>
      </w:r>
    </w:p>
    <w:p w14:paraId="2BA4ABB6"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Calibration evaluates to what degree the absolute predicted risks correspond to the observed risks. It will be assessed using three measures: (i) calibration-in-the-large (O/E and calibration intercept), (ii) a calibration plot and (iii) the calibration slope.</w:t>
      </w:r>
    </w:p>
    <w:p w14:paraId="675C2567" w14:textId="171DF794" w:rsidR="00B951E4" w:rsidRPr="00F63788" w:rsidRDefault="00B951E4" w:rsidP="00F97641">
      <w:pPr>
        <w:spacing w:after="0" w:line="240" w:lineRule="auto"/>
        <w:ind w:firstLine="708"/>
        <w:rPr>
          <w:rFonts w:asciiTheme="minorHAnsi" w:hAnsiTheme="minorHAnsi" w:cstheme="minorHAnsi"/>
        </w:rPr>
      </w:pPr>
      <w:r w:rsidRPr="00F63788">
        <w:rPr>
          <w:rFonts w:asciiTheme="minorHAnsi" w:hAnsiTheme="minorHAnsi" w:cstheme="minorHAnsi"/>
        </w:rPr>
        <w:t>Calibration-in-the-large is the overall calibration. It will be assessed through the Observed-to-Expected ratio (O/E) and the calibration intercept. For the O</w:t>
      </w:r>
      <w:r w:rsidR="00EF791E" w:rsidRPr="00F63788">
        <w:rPr>
          <w:rFonts w:asciiTheme="minorHAnsi" w:hAnsiTheme="minorHAnsi" w:cstheme="minorHAnsi"/>
        </w:rPr>
        <w:t>/E</w:t>
      </w:r>
      <w:r w:rsidRPr="00F63788">
        <w:rPr>
          <w:rFonts w:asciiTheme="minorHAnsi" w:hAnsiTheme="minorHAnsi" w:cstheme="minorHAnsi"/>
        </w:rPr>
        <w:t>, a value of 1 is perfect, values &lt;1 suggest that the model is over-predicting the total number of events, and values &gt;1 indicate that the model is under-predicting the number of events. The calibration intercept has an optimal value of 0, with values &lt;0 suggesting overestimation and values &gt;0 suggesting underestimation.</w:t>
      </w:r>
    </w:p>
    <w:p w14:paraId="5513DAC6" w14:textId="414CECBD"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Calibration plots compare the predicted risks to observed risks within subgroups of patients, based on the predicted probabilities. Since competing risks are present, the observed probability with the Kaplan Meier will overestimate the risk of KF, therefore we will use the non-parametric Cumulative Incidence Function (CIF). The CIF quantifies the risk of both the event of interest and competing events. When a patient experiences a competing event, they are no longer at risk for the primary outcome. The probability of the outcome of interest is then scaled by the cumulative probability of experiencing any event </w:t>
      </w:r>
      <w:sdt>
        <w:sdtPr>
          <w:rPr>
            <w:rFonts w:asciiTheme="minorHAnsi" w:hAnsiTheme="minorHAnsi" w:cstheme="minorHAnsi"/>
          </w:rPr>
          <w:tag w:val="MENDELEY_CITATION_v3_eyJjaXRhdGlvbklEIjoiTUVOREVMRVlfQ0lUQVRJT05fM2FhZmExYTItN2ZmNy00MTNkLThiZDMtZjMyZDY0ODIxNzM2IiwicHJvcGVydGllcyI6eyJub3RlSW5kZXgiOjB9LCJpc0VkaXRlZCI6ZmFsc2UsIm1hbnVhbE92ZXJyaWRlIjp7ImlzTWFudWFsbHlPdmVycmlkZGVuIjpmYWxzZSwiY2l0ZXByb2NUZXh0IjoiKDI2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iwiY29udGFpbmVyLXRpdGxlLXNob3J0IjoiSW50IEogRXBpZGVtaW9sIn0sImlzVGVtcG9yYXJ5IjpmYWxzZX1dfQ=="/>
          <w:id w:val="1411975818"/>
          <w:placeholder>
            <w:docPart w:val="713B8CAD6D5442B0BC0B5BD81CE7A41E"/>
          </w:placeholder>
        </w:sdtPr>
        <w:sdtEndPr/>
        <w:sdtContent>
          <w:r w:rsidR="0089128B" w:rsidRPr="00F63788">
            <w:rPr>
              <w:rFonts w:asciiTheme="minorHAnsi" w:hAnsiTheme="minorHAnsi" w:cstheme="minorHAnsi"/>
            </w:rPr>
            <w:t>(26)</w:t>
          </w:r>
        </w:sdtContent>
      </w:sdt>
      <w:r w:rsidRPr="00F63788">
        <w:rPr>
          <w:rFonts w:asciiTheme="minorHAnsi" w:hAnsiTheme="minorHAnsi" w:cstheme="minorHAnsi"/>
        </w:rPr>
        <w:t xml:space="preserve">. A calibration plot will display observed risks, obtained using pseudo-values, versus predicted risks with a smoothed non-linear curve generated using a </w:t>
      </w:r>
      <w:r w:rsidR="009B70A3" w:rsidRPr="00F63788">
        <w:rPr>
          <w:rFonts w:asciiTheme="minorHAnsi" w:hAnsiTheme="minorHAnsi" w:cstheme="minorHAnsi"/>
        </w:rPr>
        <w:t>GAM</w:t>
      </w:r>
      <w:r w:rsidRPr="00F63788">
        <w:rPr>
          <w:rFonts w:asciiTheme="minorHAnsi" w:hAnsiTheme="minorHAnsi" w:cstheme="minorHAnsi"/>
        </w:rPr>
        <w:t xml:space="preserve"> smoother </w:t>
      </w:r>
      <w:sdt>
        <w:sdtPr>
          <w:rPr>
            <w:rFonts w:asciiTheme="minorHAnsi" w:hAnsiTheme="minorHAnsi" w:cstheme="minorHAnsi"/>
          </w:rPr>
          <w:tag w:val="MENDELEY_CITATION_v3_eyJjaXRhdGlvbklEIjoiTUVOREVMRVlfQ0lUQVRJT05fZjdkODZiZDYtYWI2Yi00OGVhLWJmMzgtZjE0MDczNmEzNTAwIiwicHJvcGVydGllcyI6eyJub3RlSW5kZXgiOjB9LCJpc0VkaXRlZCI6ZmFsc2UsIm1hbnVhbE92ZXJyaWRlIjp7ImlzTWFudWFsbHlPdmVycmlkZGVuIjpmYWxzZSwiY2l0ZXByb2NUZXh0IjoiKDI3KSIsIm1hbnVhbE92ZXJyaWRlVGV4dCI6IiJ9LCJjaXRhdGlvbkl0ZW1zIjpbeyJpZCI6IjVmNjhmY2ViLWJkODAtMzZmMS1iYTkzLTQ0ZGFjN2Q0Y2VhYyIsIml0ZW1EYXRhIjp7InR5cGUiOiJhcnRpY2xlLWpvdXJuYWwiLCJpZCI6IjVmNjhmY2ViLWJkODAtMzZmMS1iYTkzLTQ0ZGFjN2Q0Y2VhYy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"/>
          <w:id w:val="1292176325"/>
          <w:placeholder>
            <w:docPart w:val="7EE307B12C48446B86C6C63B8D256AF9"/>
          </w:placeholder>
        </w:sdtPr>
        <w:sdtEndPr/>
        <w:sdtContent>
          <w:r w:rsidR="0089128B" w:rsidRPr="00F63788">
            <w:rPr>
              <w:rFonts w:asciiTheme="minorHAnsi" w:hAnsiTheme="minorHAnsi" w:cstheme="minorHAnsi"/>
            </w:rPr>
            <w:t>(27)</w:t>
          </w:r>
        </w:sdtContent>
      </w:sdt>
      <w:r w:rsidRPr="00F63788">
        <w:rPr>
          <w:rFonts w:asciiTheme="minorHAnsi" w:hAnsiTheme="minorHAnsi" w:cstheme="minorHAnsi"/>
        </w:rPr>
        <w:t>.</w:t>
      </w:r>
    </w:p>
    <w:p w14:paraId="75BCCF85" w14:textId="18F89B21" w:rsidR="00B951E4" w:rsidRPr="00F63788" w:rsidRDefault="00B951E4" w:rsidP="00F97641">
      <w:pPr>
        <w:spacing w:after="0" w:line="240" w:lineRule="auto"/>
        <w:ind w:firstLine="708"/>
        <w:rPr>
          <w:rFonts w:asciiTheme="minorHAnsi" w:hAnsiTheme="minorHAnsi" w:cstheme="minorHAnsi"/>
        </w:rPr>
      </w:pPr>
      <w:r w:rsidRPr="00F63788">
        <w:rPr>
          <w:rFonts w:asciiTheme="minorHAnsi" w:hAnsiTheme="minorHAnsi" w:cstheme="minorHAnsi"/>
        </w:rPr>
        <w:t xml:space="preserve">The calibration slope evaluates </w:t>
      </w:r>
      <w:r w:rsidR="009B70A3" w:rsidRPr="00F63788">
        <w:rPr>
          <w:rFonts w:asciiTheme="minorHAnsi" w:hAnsiTheme="minorHAnsi" w:cstheme="minorHAnsi"/>
        </w:rPr>
        <w:t>how well the predicted risks correspond to the observed risks</w:t>
      </w:r>
      <w:r w:rsidRPr="00F63788">
        <w:rPr>
          <w:rFonts w:asciiTheme="minorHAnsi" w:hAnsiTheme="minorHAnsi" w:cstheme="minorHAnsi"/>
        </w:rPr>
        <w:t xml:space="preserve"> and has an optimal value of 1. A slope of &lt;1 indicates that estimated risks are too extreme, while a slope of &gt;1 suggests that risk estimates are too moderate. </w:t>
      </w:r>
    </w:p>
    <w:p w14:paraId="6772093D" w14:textId="77777777" w:rsidR="00B951E4" w:rsidRPr="00F63788" w:rsidRDefault="00B951E4" w:rsidP="00697B5C">
      <w:pPr>
        <w:spacing w:after="0" w:line="240" w:lineRule="auto"/>
        <w:rPr>
          <w:rFonts w:asciiTheme="minorHAnsi" w:hAnsiTheme="minorHAnsi" w:cstheme="minorHAnsi"/>
        </w:rPr>
      </w:pPr>
    </w:p>
    <w:p w14:paraId="1CD966F8"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 xml:space="preserve">Discrimination </w:t>
      </w:r>
    </w:p>
    <w:p w14:paraId="5B4FEA98" w14:textId="05393081"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Discrimination is a relative measure of how well a model can discern patients with the outcome from patients without the outcome. It will be assessed using an adaptation of Harrell’s C-index as proposed by Wolbers et al. </w:t>
      </w:r>
      <w:sdt>
        <w:sdtPr>
          <w:rPr>
            <w:rFonts w:asciiTheme="minorHAnsi" w:hAnsiTheme="minorHAnsi" w:cstheme="minorHAnsi"/>
          </w:rPr>
          <w:tag w:val="MENDELEY_CITATION_v3_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"/>
          <w:id w:val="-1485158123"/>
          <w:placeholder>
            <w:docPart w:val="781C8E927D42429FBF019946AB44D423"/>
          </w:placeholder>
        </w:sdtPr>
        <w:sdtEndPr/>
        <w:sdtContent>
          <w:r w:rsidR="0089128B" w:rsidRPr="00F63788">
            <w:rPr>
              <w:rFonts w:asciiTheme="minorHAnsi" w:hAnsiTheme="minorHAnsi" w:cstheme="minorHAnsi"/>
            </w:rPr>
            <w:t>(29)</w:t>
          </w:r>
        </w:sdtContent>
      </w:sdt>
      <w:r w:rsidR="00131F00" w:rsidRPr="00F63788">
        <w:rPr>
          <w:rFonts w:asciiTheme="minorHAnsi" w:hAnsiTheme="minorHAnsi" w:cstheme="minorHAnsi"/>
        </w:rPr>
        <w:t>.</w:t>
      </w:r>
      <w:r w:rsidRPr="00F63788">
        <w:rPr>
          <w:rFonts w:asciiTheme="minorHAnsi" w:hAnsiTheme="minorHAnsi" w:cstheme="minorHAnsi"/>
        </w:rPr>
        <w:t xml:space="preserve"> The C-index is defined as the proportion of all examinable pairs in which the individual with the higher predicted risk experiences the outcome sooner than the other individual. A C-index of 1 is ideal and 0.5 is equivalent to chance. Using the approach of Wolbers et al., patients who experience a competing event are retained in the risk set instead of being censored. Their follow-up time is set to</w:t>
      </w:r>
      <w:r w:rsidR="00CE59C7" w:rsidRPr="00F63788">
        <w:rPr>
          <w:rFonts w:asciiTheme="minorHAnsi" w:hAnsiTheme="minorHAnsi" w:cstheme="minorHAnsi"/>
        </w:rPr>
        <w:t xml:space="preserve"> infinity</w:t>
      </w:r>
      <w:r w:rsidRPr="00F63788">
        <w:rPr>
          <w:rFonts w:asciiTheme="minorHAnsi" w:hAnsiTheme="minorHAnsi" w:cstheme="minorHAnsi"/>
        </w:rPr>
        <w:t xml:space="preserve">, indicating that they will never experience the outcome of interest. </w:t>
      </w:r>
      <w:r w:rsidR="00E606FD" w:rsidRPr="00F63788">
        <w:rPr>
          <w:rFonts w:asciiTheme="minorHAnsi" w:hAnsiTheme="minorHAnsi" w:cstheme="minorHAnsi"/>
        </w:rPr>
        <w:t>95% confidence intervals will be calculated using the bootstrap method.</w:t>
      </w:r>
    </w:p>
    <w:p w14:paraId="23E7B365" w14:textId="77777777" w:rsidR="00B951E4" w:rsidRDefault="00B951E4" w:rsidP="00697B5C">
      <w:pPr>
        <w:spacing w:after="0" w:line="240" w:lineRule="auto"/>
        <w:rPr>
          <w:rFonts w:asciiTheme="minorHAnsi" w:hAnsiTheme="minorHAnsi" w:cstheme="minorHAnsi"/>
        </w:rPr>
      </w:pPr>
    </w:p>
    <w:p w14:paraId="2033A389" w14:textId="77777777" w:rsidR="00BA000E" w:rsidRDefault="00BA000E" w:rsidP="00697B5C">
      <w:pPr>
        <w:spacing w:after="0" w:line="240" w:lineRule="auto"/>
        <w:rPr>
          <w:rFonts w:asciiTheme="minorHAnsi" w:hAnsiTheme="minorHAnsi" w:cstheme="minorHAnsi"/>
        </w:rPr>
      </w:pPr>
    </w:p>
    <w:p w14:paraId="6CF74816" w14:textId="77777777" w:rsidR="00BA000E" w:rsidRPr="00F63788" w:rsidRDefault="00BA000E" w:rsidP="00697B5C">
      <w:pPr>
        <w:spacing w:after="0" w:line="240" w:lineRule="auto"/>
        <w:rPr>
          <w:rFonts w:asciiTheme="minorHAnsi" w:hAnsiTheme="minorHAnsi" w:cstheme="minorHAnsi"/>
        </w:rPr>
      </w:pPr>
    </w:p>
    <w:p w14:paraId="0AD9EBEE"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Brier score</w:t>
      </w:r>
    </w:p>
    <w:p w14:paraId="653CD2D0" w14:textId="44435A8B"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The Brier score can be used to assess overall ability of a model to predict whether a patient experiences the primary events by a particular time point, combining both the calibration and the discrimination of the model </w:t>
      </w:r>
      <w:sdt>
        <w:sdtPr>
          <w:rPr>
            <w:rFonts w:asciiTheme="minorHAnsi" w:hAnsiTheme="minorHAnsi" w:cstheme="minorHAnsi"/>
          </w:rPr>
          <w:tag w:val="MENDELEY_CITATION_v3_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"/>
          <w:id w:val="-1709410440"/>
          <w:placeholder>
            <w:docPart w:val="781C8E927D42429FBF019946AB44D423"/>
          </w:placeholder>
        </w:sdtPr>
        <w:sdtEndPr/>
        <w:sdtContent>
          <w:r w:rsidR="0089128B" w:rsidRPr="00F63788">
            <w:rPr>
              <w:rFonts w:asciiTheme="minorHAnsi" w:hAnsiTheme="minorHAnsi" w:cstheme="minorHAnsi"/>
            </w:rPr>
            <w:t>(30)</w:t>
          </w:r>
        </w:sdtContent>
      </w:sdt>
      <w:r w:rsidRPr="00F63788">
        <w:rPr>
          <w:rFonts w:asciiTheme="minorHAnsi" w:hAnsiTheme="minorHAnsi" w:cstheme="minorHAnsi"/>
        </w:rPr>
        <w:t xml:space="preserve">. In the presence of competing risks, the Brier score is the average squared difference between the observed risk at the end of the prediction horizon and the absolute </w:t>
      </w:r>
      <w:r w:rsidRPr="00F63788">
        <w:rPr>
          <w:rFonts w:asciiTheme="minorHAnsi" w:hAnsiTheme="minorHAnsi" w:cstheme="minorHAnsi"/>
        </w:rPr>
        <w:lastRenderedPageBreak/>
        <w:t xml:space="preserve">risk estimates by that time point </w:t>
      </w:r>
      <w:sdt>
        <w:sdtPr>
          <w:rPr>
            <w:rFonts w:asciiTheme="minorHAnsi" w:hAnsiTheme="minorHAnsi" w:cstheme="minorHAnsi"/>
          </w:rPr>
          <w:tag w:val="MENDELEY_CITATION_v3_eyJjaXRhdGlvbklEIjoiTUVOREVMRVlfQ0lUQVRJT05fODE4ZWQ0NWYtNjNlOS00NzJlLWEzMjktNzIyMzYxNTViZjJmIiwicHJvcGVydGllcyI6eyJub3RlSW5kZXgiOjB9LCJpc0VkaXRlZCI6ZmFsc2UsIm1hbnVhbE92ZXJyaWRlIjp7ImlzTWFudWFsbHlPdmVycmlkZGVuIjpmYWxzZSwiY2l0ZXByb2NUZXh0IjoiKDMxKSIsIm1hbnVhbE92ZXJyaWRlVGV4dCI6IiJ9LCJjaXRhdGlvbkl0ZW1zIjpbeyJpZCI6ImJlYzFlNmNjLThjZWYtMzgxMy04ODczLWNkY2VhOTBjZjNiMSIsIml0ZW1EYXRhIjp7InR5cGUiOiJhcnRpY2xlLWpvdXJuYWwiLCJpZCI6ImJlYzFlNmNjLThjZWYtMzgxMy04ODczLWNkY2VhOTBjZjNiMS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"/>
          <w:id w:val="-564337171"/>
          <w:placeholder>
            <w:docPart w:val="781C8E927D42429FBF019946AB44D423"/>
          </w:placeholder>
        </w:sdtPr>
        <w:sdtEndPr/>
        <w:sdtContent>
          <w:r w:rsidR="0089128B" w:rsidRPr="00F63788">
            <w:rPr>
              <w:rFonts w:asciiTheme="minorHAnsi" w:hAnsiTheme="minorHAnsi" w:cstheme="minorHAnsi"/>
            </w:rPr>
            <w:t>(31)</w:t>
          </w:r>
        </w:sdtContent>
      </w:sdt>
      <w:r w:rsidRPr="00F63788">
        <w:rPr>
          <w:rFonts w:asciiTheme="minorHAnsi" w:hAnsiTheme="minorHAnsi" w:cstheme="minorHAnsi"/>
        </w:rPr>
        <w:t xml:space="preserve">. To account for censoring, pseudo-observations can be used </w:t>
      </w:r>
      <w:sdt>
        <w:sdtPr>
          <w:rPr>
            <w:rFonts w:asciiTheme="minorHAnsi" w:hAnsiTheme="minorHAnsi" w:cstheme="minorHAnsi"/>
          </w:rPr>
          <w:tag w:val="MENDELEY_CITATION_v3_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"/>
          <w:id w:val="-735932403"/>
          <w:placeholder>
            <w:docPart w:val="781C8E927D42429FBF019946AB44D423"/>
          </w:placeholder>
        </w:sdtPr>
        <w:sdtEndPr/>
        <w:sdtContent>
          <w:r w:rsidR="0089128B" w:rsidRPr="00F63788">
            <w:rPr>
              <w:rFonts w:asciiTheme="minorHAnsi" w:hAnsiTheme="minorHAnsi" w:cstheme="minorHAnsi"/>
            </w:rPr>
            <w:t>(32)</w:t>
          </w:r>
        </w:sdtContent>
      </w:sdt>
      <w:r w:rsidRPr="00F63788">
        <w:rPr>
          <w:rFonts w:asciiTheme="minorHAnsi" w:hAnsiTheme="minorHAnsi" w:cstheme="minorHAnsi"/>
        </w:rPr>
        <w:t>.</w:t>
      </w:r>
    </w:p>
    <w:p w14:paraId="69706F18" w14:textId="77777777" w:rsidR="00B951E4" w:rsidRPr="00F63788" w:rsidRDefault="00B951E4" w:rsidP="00F97641">
      <w:pPr>
        <w:spacing w:after="0" w:line="240" w:lineRule="auto"/>
        <w:ind w:firstLine="708"/>
        <w:rPr>
          <w:rFonts w:asciiTheme="minorHAnsi" w:hAnsiTheme="minorHAnsi" w:cstheme="minorHAnsi"/>
        </w:rPr>
      </w:pPr>
      <w:r w:rsidRPr="00F63788">
        <w:rPr>
          <w:rFonts w:asciiTheme="minorHAnsi" w:hAnsiTheme="minorHAnsi" w:cstheme="minorHAnsi"/>
        </w:rPr>
        <w:t xml:space="preserve">The score can range from 0 for a perfect model to 0.25 for a non-informative model in a dataset with an overall event occurrence of 50%. However, when the overall outcome risk is lower, the maximum score for a non-informative model is lower, which can complicate interpretation. </w:t>
      </w:r>
    </w:p>
    <w:p w14:paraId="1962DD63" w14:textId="0F1C54F6"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Therefore, a scaled version of the Brier score has been proposed: 1 − (model Brier score ÷ null model Brier score) </w:t>
      </w:r>
      <w:sdt>
        <w:sdtPr>
          <w:rPr>
            <w:rFonts w:asciiTheme="minorHAnsi" w:hAnsiTheme="minorHAnsi" w:cstheme="minorHAnsi"/>
          </w:rPr>
          <w:tag w:val="MENDELEY_CITATION_v3_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"/>
          <w:id w:val="-619844039"/>
          <w:placeholder>
            <w:docPart w:val="781C8E927D42429FBF019946AB44D423"/>
          </w:placeholder>
        </w:sdtPr>
        <w:sdtEndPr/>
        <w:sdtContent>
          <w:r w:rsidR="0089128B" w:rsidRPr="00F63788">
            <w:rPr>
              <w:rFonts w:asciiTheme="minorHAnsi" w:hAnsiTheme="minorHAnsi" w:cstheme="minorHAnsi"/>
            </w:rPr>
            <w:t>(30,33)</w:t>
          </w:r>
        </w:sdtContent>
      </w:sdt>
      <w:r w:rsidRPr="00F63788">
        <w:rPr>
          <w:rFonts w:asciiTheme="minorHAnsi" w:hAnsiTheme="minorHAnsi" w:cstheme="minorHAnsi"/>
        </w:rPr>
        <w:t xml:space="preserve">. In this approach, a null model (without covariates) is used that estimates the risk equally for all individuals and can be estimated by the Aalen-Johansen estimator in a setting of competing events. The scaled Brier score represents the amount of prediction error in a null model that is explained by the prediction model. A score of 100% corresponds to a perfect model, 0% to an ineffective mode, and &lt;0% to a model in which the predictions are further away from the observed data than the null model estimating the average risk for each patient </w:t>
      </w:r>
      <w:sdt>
        <w:sdtPr>
          <w:rPr>
            <w:rFonts w:asciiTheme="minorHAnsi" w:hAnsiTheme="minorHAnsi" w:cstheme="minorHAnsi"/>
          </w:rPr>
          <w:tag w:val="MENDELEY_CITATION_v3_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"/>
          <w:id w:val="1133064575"/>
          <w:placeholder>
            <w:docPart w:val="781C8E927D42429FBF019946AB44D423"/>
          </w:placeholder>
        </w:sdtPr>
        <w:sdtEndPr/>
        <w:sdtContent>
          <w:r w:rsidR="0089128B" w:rsidRPr="00F63788">
            <w:rPr>
              <w:rFonts w:asciiTheme="minorHAnsi" w:hAnsiTheme="minorHAnsi" w:cstheme="minorHAnsi"/>
            </w:rPr>
            <w:t>(34)</w:t>
          </w:r>
        </w:sdtContent>
      </w:sdt>
      <w:r w:rsidRPr="00F63788">
        <w:rPr>
          <w:rFonts w:asciiTheme="minorHAnsi" w:hAnsiTheme="minorHAnsi" w:cstheme="minorHAnsi"/>
        </w:rPr>
        <w:t>.</w:t>
      </w:r>
    </w:p>
    <w:p w14:paraId="00D3E780" w14:textId="77777777" w:rsidR="00B951E4" w:rsidRPr="00F63788" w:rsidRDefault="00B951E4" w:rsidP="00697B5C">
      <w:pPr>
        <w:spacing w:after="0" w:line="240" w:lineRule="auto"/>
        <w:rPr>
          <w:rFonts w:asciiTheme="minorHAnsi" w:hAnsiTheme="minorHAnsi" w:cstheme="minorHAnsi"/>
        </w:rPr>
      </w:pPr>
    </w:p>
    <w:p w14:paraId="5C64C661"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Missing data</w:t>
      </w:r>
    </w:p>
    <w:p w14:paraId="211B6FE0"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Since only patients with serum creatinine, cystatin C and albuminuria/proteinuria measurements will be included, and we do not expect missing data on sex and age, a complete case analysis will be performed.</w:t>
      </w:r>
    </w:p>
    <w:p w14:paraId="349FB440" w14:textId="77777777" w:rsidR="00B951E4" w:rsidRPr="00F63788" w:rsidRDefault="00B951E4" w:rsidP="00697B5C">
      <w:pPr>
        <w:spacing w:after="0" w:line="240" w:lineRule="auto"/>
        <w:rPr>
          <w:rFonts w:asciiTheme="minorHAnsi" w:hAnsiTheme="minorHAnsi" w:cstheme="minorHAnsi"/>
        </w:rPr>
      </w:pPr>
    </w:p>
    <w:p w14:paraId="6DD2C6DA"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 xml:space="preserve">Baseline characteristics </w:t>
      </w:r>
    </w:p>
    <w:p w14:paraId="4A237D99" w14:textId="55A43FAF"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Baseline characteristics will be summarised using means and standard deviations (SDs), medians and interquartile ranges (IQRs) and frequencies with percentages, depending on which is appropriate. </w:t>
      </w:r>
    </w:p>
    <w:p w14:paraId="4EC47726" w14:textId="77777777" w:rsidR="00B951E4" w:rsidRPr="00F63788" w:rsidRDefault="00B951E4" w:rsidP="00697B5C">
      <w:pPr>
        <w:spacing w:after="0" w:line="240" w:lineRule="auto"/>
        <w:rPr>
          <w:rFonts w:asciiTheme="minorHAnsi" w:hAnsiTheme="minorHAnsi" w:cstheme="minorHAnsi"/>
        </w:rPr>
      </w:pPr>
    </w:p>
    <w:p w14:paraId="621BCA04" w14:textId="77777777" w:rsidR="00B951E4" w:rsidRPr="00F63788" w:rsidRDefault="00B951E4" w:rsidP="00697B5C">
      <w:pPr>
        <w:spacing w:after="0" w:line="240" w:lineRule="auto"/>
        <w:rPr>
          <w:rFonts w:asciiTheme="minorHAnsi" w:hAnsiTheme="minorHAnsi" w:cstheme="minorHAnsi"/>
          <w:b/>
          <w:bCs/>
        </w:rPr>
      </w:pPr>
      <w:r w:rsidRPr="00F63788">
        <w:rPr>
          <w:rFonts w:asciiTheme="minorHAnsi" w:hAnsiTheme="minorHAnsi" w:cstheme="minorHAnsi"/>
          <w:b/>
          <w:bCs/>
        </w:rPr>
        <w:t xml:space="preserve">Sample size considerations </w:t>
      </w:r>
    </w:p>
    <w:p w14:paraId="5F21D3CB" w14:textId="70CA9D34" w:rsidR="00B951E4" w:rsidRPr="00F63788" w:rsidRDefault="00B951E4" w:rsidP="00697B5C">
      <w:pPr>
        <w:spacing w:after="0" w:line="240" w:lineRule="auto"/>
        <w:rPr>
          <w:rFonts w:asciiTheme="minorHAnsi" w:hAnsiTheme="minorHAnsi" w:cstheme="minorHAnsi"/>
        </w:rPr>
      </w:pPr>
      <w:bookmarkStart w:id="4" w:name="_Hlk180410113"/>
      <w:r w:rsidRPr="00F63788">
        <w:rPr>
          <w:rFonts w:asciiTheme="minorHAnsi" w:hAnsiTheme="minorHAnsi" w:cstheme="minorHAnsi"/>
        </w:rPr>
        <w:t xml:space="preserve">A study by Collins et al. suggests that externally validating a prognostic model requires a minimum of 100 events and ideally 200 or more events </w:t>
      </w:r>
      <w:sdt>
        <w:sdtPr>
          <w:rPr>
            <w:rFonts w:asciiTheme="minorHAnsi" w:hAnsiTheme="minorHAnsi" w:cstheme="minorHAnsi"/>
          </w:rPr>
          <w:tag w:val="MENDELEY_CITATION_v3_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"/>
          <w:id w:val="1355237339"/>
          <w:placeholder>
            <w:docPart w:val="781C8E927D42429FBF019946AB44D423"/>
          </w:placeholder>
        </w:sdtPr>
        <w:sdtEndPr/>
        <w:sdtContent>
          <w:r w:rsidR="0089128B" w:rsidRPr="00F63788">
            <w:rPr>
              <w:rFonts w:asciiTheme="minorHAnsi" w:hAnsiTheme="minorHAnsi" w:cstheme="minorHAnsi"/>
            </w:rPr>
            <w:t>(35)</w:t>
          </w:r>
        </w:sdtContent>
      </w:sdt>
      <w:r w:rsidRPr="00F63788">
        <w:rPr>
          <w:rFonts w:asciiTheme="minorHAnsi" w:hAnsiTheme="minorHAnsi" w:cstheme="minorHAnsi"/>
        </w:rPr>
        <w:t>. Based on the large sample size of the SCREAM project, this required number of events will be achieved.</w:t>
      </w:r>
    </w:p>
    <w:bookmarkEnd w:id="4"/>
    <w:p w14:paraId="62C0044A" w14:textId="77777777" w:rsidR="00697B5C" w:rsidRPr="00F63788" w:rsidRDefault="00697B5C" w:rsidP="00697B5C">
      <w:pPr>
        <w:spacing w:after="0" w:line="240" w:lineRule="auto"/>
        <w:rPr>
          <w:rFonts w:asciiTheme="minorHAnsi" w:hAnsiTheme="minorHAnsi" w:cstheme="minorHAnsi"/>
        </w:rPr>
      </w:pPr>
    </w:p>
    <w:p w14:paraId="7E521DF2" w14:textId="1692CAD1" w:rsidR="00B951E4" w:rsidRPr="00853F53" w:rsidRDefault="00B951E4" w:rsidP="00853F53">
      <w:pPr>
        <w:pStyle w:val="ListParagraph"/>
        <w:numPr>
          <w:ilvl w:val="0"/>
          <w:numId w:val="14"/>
        </w:numPr>
        <w:spacing w:after="0" w:line="240" w:lineRule="auto"/>
        <w:rPr>
          <w:rFonts w:asciiTheme="minorHAnsi" w:hAnsiTheme="minorHAnsi" w:cstheme="minorHAnsi"/>
          <w:b/>
          <w:bCs/>
        </w:rPr>
      </w:pPr>
      <w:r w:rsidRPr="00853F53">
        <w:rPr>
          <w:rFonts w:asciiTheme="minorHAnsi" w:hAnsiTheme="minorHAnsi" w:cstheme="minorHAnsi"/>
          <w:b/>
          <w:bCs/>
        </w:rPr>
        <w:t>Variables needed for the analysis</w:t>
      </w:r>
    </w:p>
    <w:p w14:paraId="134B4955" w14:textId="06C71798" w:rsidR="00F52368"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Age, sex, Serum creatinine, serum cystatin C, Urine Albumin-Creatinine Ratio (UACR), comorbid conditions (Hypertension, Diabetes mellitus, Coronary heart disease, Stroke, Heart failure, Peripheral artery disease, Atrial fibrillation, Liver disease, Recent cancer, COPD), medications (Antihypertensive medication, RASi, Diuretics, Statins), all-cause mortality, kidney failure, dialysis, kidney transplantation. </w:t>
      </w:r>
    </w:p>
    <w:p w14:paraId="33F6EDE1" w14:textId="77777777" w:rsidR="00697B5C" w:rsidRPr="00F63788" w:rsidRDefault="00697B5C" w:rsidP="00697B5C">
      <w:pPr>
        <w:spacing w:after="0" w:line="240" w:lineRule="auto"/>
        <w:rPr>
          <w:rFonts w:asciiTheme="minorHAnsi" w:hAnsiTheme="minorHAnsi" w:cstheme="minorHAnsi"/>
        </w:rPr>
      </w:pPr>
      <w:r w:rsidRPr="00F63788">
        <w:rPr>
          <w:rFonts w:asciiTheme="minorHAnsi" w:hAnsiTheme="minorHAnsi" w:cstheme="minorHAnsi"/>
        </w:rPr>
        <w:br w:type="page"/>
      </w:r>
    </w:p>
    <w:p w14:paraId="69C5C97A" w14:textId="5600631E" w:rsidR="00B951E4" w:rsidRDefault="00B951E4" w:rsidP="00853F53">
      <w:pPr>
        <w:pStyle w:val="ListParagraph"/>
        <w:numPr>
          <w:ilvl w:val="0"/>
          <w:numId w:val="14"/>
        </w:numPr>
        <w:spacing w:after="0" w:line="240" w:lineRule="auto"/>
        <w:rPr>
          <w:rFonts w:asciiTheme="minorHAnsi" w:hAnsiTheme="minorHAnsi" w:cstheme="minorHAnsi"/>
          <w:b/>
          <w:bCs/>
        </w:rPr>
      </w:pPr>
      <w:r w:rsidRPr="00853F53">
        <w:rPr>
          <w:rFonts w:asciiTheme="minorHAnsi" w:hAnsiTheme="minorHAnsi" w:cstheme="minorHAnsi"/>
          <w:b/>
          <w:bCs/>
        </w:rPr>
        <w:lastRenderedPageBreak/>
        <w:t>Tables</w:t>
      </w:r>
    </w:p>
    <w:p w14:paraId="680B0B0D" w14:textId="77777777" w:rsidR="005B4F43" w:rsidRDefault="005B4F43" w:rsidP="005B4F43">
      <w:pPr>
        <w:spacing w:after="0" w:line="240" w:lineRule="auto"/>
        <w:rPr>
          <w:rFonts w:asciiTheme="minorHAnsi" w:hAnsiTheme="minorHAnsi" w:cstheme="minorHAnsi"/>
          <w:b/>
          <w:bCs/>
        </w:rPr>
      </w:pPr>
    </w:p>
    <w:p w14:paraId="5E9FD94A" w14:textId="17764AB5" w:rsidR="005B4F43" w:rsidRPr="005B4F43" w:rsidRDefault="005B4F43" w:rsidP="005B4F43">
      <w:pPr>
        <w:spacing w:after="0" w:line="240" w:lineRule="auto"/>
        <w:rPr>
          <w:rFonts w:asciiTheme="minorHAnsi" w:hAnsiTheme="minorHAnsi" w:cstheme="minorHAnsi"/>
          <w:b/>
          <w:bCs/>
          <w:u w:val="single"/>
        </w:rPr>
      </w:pPr>
      <w:r w:rsidRPr="005B4F43">
        <w:rPr>
          <w:rFonts w:asciiTheme="minorHAnsi" w:hAnsiTheme="minorHAnsi" w:cstheme="minorHAnsi"/>
          <w:b/>
          <w:bCs/>
          <w:u w:val="single"/>
        </w:rPr>
        <w:t xml:space="preserve">Note that </w:t>
      </w:r>
      <w:r>
        <w:rPr>
          <w:rFonts w:asciiTheme="minorHAnsi" w:hAnsiTheme="minorHAnsi" w:cstheme="minorHAnsi"/>
          <w:b/>
          <w:bCs/>
          <w:u w:val="single"/>
        </w:rPr>
        <w:t xml:space="preserve">the first manuscript will compare CKD-EPI equations across filtration markers, and the second manuscript will compare </w:t>
      </w:r>
      <w:r w:rsidR="00774AFE">
        <w:rPr>
          <w:rFonts w:asciiTheme="minorHAnsi" w:hAnsiTheme="minorHAnsi" w:cstheme="minorHAnsi"/>
          <w:b/>
          <w:bCs/>
          <w:u w:val="single"/>
        </w:rPr>
        <w:t>within each filtration marker the different</w:t>
      </w:r>
      <w:r w:rsidR="00896A9A">
        <w:rPr>
          <w:rFonts w:asciiTheme="minorHAnsi" w:hAnsiTheme="minorHAnsi" w:cstheme="minorHAnsi"/>
          <w:b/>
          <w:bCs/>
          <w:u w:val="single"/>
        </w:rPr>
        <w:t xml:space="preserve"> groups (CKD-EPI vs. EKFC vs. RLM/CAPA)</w:t>
      </w:r>
      <w:r w:rsidR="00196778">
        <w:rPr>
          <w:rFonts w:asciiTheme="minorHAnsi" w:hAnsiTheme="minorHAnsi" w:cstheme="minorHAnsi"/>
          <w:b/>
          <w:bCs/>
          <w:u w:val="single"/>
        </w:rPr>
        <w:t>.</w:t>
      </w:r>
      <w:r>
        <w:rPr>
          <w:rFonts w:asciiTheme="minorHAnsi" w:hAnsiTheme="minorHAnsi" w:cstheme="minorHAnsi"/>
          <w:b/>
          <w:bCs/>
          <w:u w:val="single"/>
        </w:rPr>
        <w:t xml:space="preserve"> </w:t>
      </w:r>
    </w:p>
    <w:p w14:paraId="1593155F" w14:textId="77777777" w:rsidR="005B4F43" w:rsidRPr="005B4F43" w:rsidRDefault="005B4F43" w:rsidP="005B4F43">
      <w:pPr>
        <w:spacing w:after="0" w:line="240" w:lineRule="auto"/>
        <w:rPr>
          <w:rFonts w:asciiTheme="minorHAnsi" w:hAnsiTheme="minorHAnsi" w:cstheme="minorHAnsi"/>
          <w:b/>
          <w:bCs/>
        </w:rPr>
      </w:pPr>
    </w:p>
    <w:p w14:paraId="307F037A" w14:textId="5E834CEC" w:rsidR="00B951E4" w:rsidRPr="00F63788" w:rsidRDefault="00B951E4" w:rsidP="00697B5C">
      <w:pPr>
        <w:spacing w:after="0" w:line="240" w:lineRule="auto"/>
        <w:rPr>
          <w:rFonts w:asciiTheme="minorHAnsi" w:hAnsiTheme="minorHAnsi" w:cstheme="minorHAnsi"/>
        </w:rPr>
      </w:pPr>
      <w:r w:rsidRPr="00CE044C">
        <w:rPr>
          <w:rFonts w:asciiTheme="minorHAnsi" w:hAnsiTheme="minorHAnsi" w:cstheme="minorHAnsi"/>
          <w:b/>
          <w:bCs/>
        </w:rPr>
        <w:t>Table 1</w:t>
      </w:r>
      <w:r w:rsidRPr="00F63788">
        <w:rPr>
          <w:rFonts w:asciiTheme="minorHAnsi" w:hAnsiTheme="minorHAnsi" w:cstheme="minorHAnsi"/>
        </w:rPr>
        <w:t>. General characteristics</w:t>
      </w:r>
    </w:p>
    <w:tbl>
      <w:tblPr>
        <w:tblStyle w:val="ListTable7Colorful"/>
        <w:tblW w:w="0" w:type="auto"/>
        <w:tblLook w:val="04A0" w:firstRow="1" w:lastRow="0" w:firstColumn="1" w:lastColumn="0" w:noHBand="0" w:noVBand="1"/>
      </w:tblPr>
      <w:tblGrid>
        <w:gridCol w:w="4508"/>
        <w:gridCol w:w="4508"/>
      </w:tblGrid>
      <w:tr w:rsidR="00B951E4" w:rsidRPr="00F63788" w14:paraId="01603D94" w14:textId="77777777" w:rsidTr="005217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13B52DD9"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Characteristics</w:t>
            </w:r>
          </w:p>
        </w:tc>
        <w:tc>
          <w:tcPr>
            <w:tcW w:w="4508" w:type="dxa"/>
          </w:tcPr>
          <w:p w14:paraId="28AC9F19" w14:textId="77777777" w:rsidR="00B951E4" w:rsidRPr="00F63788"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B951E4" w:rsidRPr="00F63788" w14:paraId="40A8908E"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2712C8" w14:textId="77777777" w:rsidR="00B951E4" w:rsidRPr="00F63788" w:rsidRDefault="00B951E4" w:rsidP="00697B5C">
            <w:pPr>
              <w:spacing w:after="0" w:line="240" w:lineRule="auto"/>
              <w:rPr>
                <w:rFonts w:asciiTheme="minorHAnsi" w:hAnsiTheme="minorHAnsi" w:cstheme="minorHAnsi"/>
                <w:sz w:val="22"/>
              </w:rPr>
            </w:pPr>
            <w:bookmarkStart w:id="5" w:name="_Hlk179449130"/>
            <w:r w:rsidRPr="00F63788">
              <w:rPr>
                <w:rFonts w:asciiTheme="minorHAnsi" w:hAnsiTheme="minorHAnsi" w:cstheme="minorHAnsi"/>
                <w:sz w:val="22"/>
              </w:rPr>
              <w:t>Mean age (SD), years</w:t>
            </w:r>
          </w:p>
        </w:tc>
        <w:tc>
          <w:tcPr>
            <w:tcW w:w="4508" w:type="dxa"/>
          </w:tcPr>
          <w:p w14:paraId="4A086F7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2B4FB2C3"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1DBE6224"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Female, n (%)</w:t>
            </w:r>
          </w:p>
        </w:tc>
        <w:tc>
          <w:tcPr>
            <w:tcW w:w="4508" w:type="dxa"/>
          </w:tcPr>
          <w:p w14:paraId="2BC7CEA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58FB200"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89B15E"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Median eGFR (IQR), mL/min/1.73m2</w:t>
            </w:r>
          </w:p>
        </w:tc>
        <w:tc>
          <w:tcPr>
            <w:tcW w:w="4508" w:type="dxa"/>
          </w:tcPr>
          <w:p w14:paraId="5C662469"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0A61F339"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04AC8C63"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    Creatinine-based equations</w:t>
            </w:r>
          </w:p>
        </w:tc>
        <w:tc>
          <w:tcPr>
            <w:tcW w:w="4508" w:type="dxa"/>
          </w:tcPr>
          <w:p w14:paraId="6A925208"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28FB262"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BC7DEA"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2009</w:t>
            </w:r>
          </w:p>
        </w:tc>
        <w:tc>
          <w:tcPr>
            <w:tcW w:w="4508" w:type="dxa"/>
          </w:tcPr>
          <w:p w14:paraId="5C375A4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25E46BBE"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6DBB29D9"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2021</w:t>
            </w:r>
          </w:p>
        </w:tc>
        <w:tc>
          <w:tcPr>
            <w:tcW w:w="4508" w:type="dxa"/>
          </w:tcPr>
          <w:p w14:paraId="4041584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68B6BCFF"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062A98"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EKFC 2021</w:t>
            </w:r>
          </w:p>
        </w:tc>
        <w:tc>
          <w:tcPr>
            <w:tcW w:w="4508" w:type="dxa"/>
          </w:tcPr>
          <w:p w14:paraId="529CE98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D2D10AE"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457D7940"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RLM 2011</w:t>
            </w:r>
          </w:p>
        </w:tc>
        <w:tc>
          <w:tcPr>
            <w:tcW w:w="4508" w:type="dxa"/>
          </w:tcPr>
          <w:p w14:paraId="79A15454"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6583C51"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02BBC0"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    Cystatin C-based equations</w:t>
            </w:r>
          </w:p>
        </w:tc>
        <w:tc>
          <w:tcPr>
            <w:tcW w:w="4508" w:type="dxa"/>
          </w:tcPr>
          <w:p w14:paraId="21E9832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89FC186"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520EB329"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2012</w:t>
            </w:r>
          </w:p>
        </w:tc>
        <w:tc>
          <w:tcPr>
            <w:tcW w:w="4508" w:type="dxa"/>
          </w:tcPr>
          <w:p w14:paraId="18FC0D8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33B1F8F"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CFDE1D"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EKFC 2023</w:t>
            </w:r>
          </w:p>
        </w:tc>
        <w:tc>
          <w:tcPr>
            <w:tcW w:w="4508" w:type="dxa"/>
          </w:tcPr>
          <w:p w14:paraId="1888CD5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24BFE9D5"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1E368253"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CAPA 2014</w:t>
            </w:r>
          </w:p>
        </w:tc>
        <w:tc>
          <w:tcPr>
            <w:tcW w:w="4508" w:type="dxa"/>
          </w:tcPr>
          <w:p w14:paraId="2C3267AC"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D8A189A"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B9A456"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    Creatinine-cystatin C-based equations</w:t>
            </w:r>
          </w:p>
        </w:tc>
        <w:tc>
          <w:tcPr>
            <w:tcW w:w="4508" w:type="dxa"/>
          </w:tcPr>
          <w:p w14:paraId="22E2455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E33DEE9"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15DEC688"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2012</w:t>
            </w:r>
          </w:p>
        </w:tc>
        <w:tc>
          <w:tcPr>
            <w:tcW w:w="4508" w:type="dxa"/>
          </w:tcPr>
          <w:p w14:paraId="1E73092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6C694233"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B6922"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2021</w:t>
            </w:r>
          </w:p>
        </w:tc>
        <w:tc>
          <w:tcPr>
            <w:tcW w:w="4508" w:type="dxa"/>
          </w:tcPr>
          <w:p w14:paraId="55FD2B0C"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3D6E2C9"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58687F5B"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Median UACR (IQR), mg/g</w:t>
            </w:r>
          </w:p>
        </w:tc>
        <w:tc>
          <w:tcPr>
            <w:tcW w:w="4508" w:type="dxa"/>
          </w:tcPr>
          <w:p w14:paraId="3BEAA55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4D3CD68"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C7187A"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Converted from dipstick, n (%)* </w:t>
            </w:r>
          </w:p>
        </w:tc>
        <w:tc>
          <w:tcPr>
            <w:tcW w:w="4508" w:type="dxa"/>
          </w:tcPr>
          <w:p w14:paraId="5202E9E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5BFF94A8"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5C7BF91A"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Converted from PCR, n (%)*</w:t>
            </w:r>
          </w:p>
        </w:tc>
        <w:tc>
          <w:tcPr>
            <w:tcW w:w="4508" w:type="dxa"/>
          </w:tcPr>
          <w:p w14:paraId="1B1050FC"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2DDA93B2"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F6EB50"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Median serum creatinine (IQR), mg/dL</w:t>
            </w:r>
          </w:p>
        </w:tc>
        <w:tc>
          <w:tcPr>
            <w:tcW w:w="4508" w:type="dxa"/>
          </w:tcPr>
          <w:p w14:paraId="79AE46AF"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25ED6E0A"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3560F1B3"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Median serum cystatin C (IQR), mg/L</w:t>
            </w:r>
          </w:p>
        </w:tc>
        <w:tc>
          <w:tcPr>
            <w:tcW w:w="4508" w:type="dxa"/>
          </w:tcPr>
          <w:p w14:paraId="6325384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7B8F3430"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A3327A"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Comorbidities, n (%)</w:t>
            </w:r>
          </w:p>
        </w:tc>
        <w:tc>
          <w:tcPr>
            <w:tcW w:w="4508" w:type="dxa"/>
          </w:tcPr>
          <w:p w14:paraId="2FD438AE"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4D931F1A"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3FD2127E"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Hypertension</w:t>
            </w:r>
          </w:p>
        </w:tc>
        <w:tc>
          <w:tcPr>
            <w:tcW w:w="4508" w:type="dxa"/>
          </w:tcPr>
          <w:p w14:paraId="791C4BC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3A104B22"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1D092E"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Diabetes mellitus</w:t>
            </w:r>
          </w:p>
        </w:tc>
        <w:tc>
          <w:tcPr>
            <w:tcW w:w="4508" w:type="dxa"/>
          </w:tcPr>
          <w:p w14:paraId="14F5F04C"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0142B9FC"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1E1F21AF"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Coronary heart disease</w:t>
            </w:r>
          </w:p>
        </w:tc>
        <w:tc>
          <w:tcPr>
            <w:tcW w:w="4508" w:type="dxa"/>
          </w:tcPr>
          <w:p w14:paraId="2B5BF13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7DFA6D45"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E59F95"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Stroke</w:t>
            </w:r>
          </w:p>
        </w:tc>
        <w:tc>
          <w:tcPr>
            <w:tcW w:w="4508" w:type="dxa"/>
          </w:tcPr>
          <w:p w14:paraId="3F28095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02FD7B52"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0B3EF225"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Heart failure</w:t>
            </w:r>
          </w:p>
        </w:tc>
        <w:tc>
          <w:tcPr>
            <w:tcW w:w="4508" w:type="dxa"/>
          </w:tcPr>
          <w:p w14:paraId="08DC3582"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64F5B08C"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70AA04"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Peripheral artery disease</w:t>
            </w:r>
          </w:p>
        </w:tc>
        <w:tc>
          <w:tcPr>
            <w:tcW w:w="4508" w:type="dxa"/>
          </w:tcPr>
          <w:p w14:paraId="6A37424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53EDB703"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4082CB24"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Atrial fibrillation</w:t>
            </w:r>
          </w:p>
        </w:tc>
        <w:tc>
          <w:tcPr>
            <w:tcW w:w="4508" w:type="dxa"/>
          </w:tcPr>
          <w:p w14:paraId="74B80D9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042A6691"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92DC9B"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Liver disease</w:t>
            </w:r>
          </w:p>
        </w:tc>
        <w:tc>
          <w:tcPr>
            <w:tcW w:w="4508" w:type="dxa"/>
          </w:tcPr>
          <w:p w14:paraId="5A26237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5D15F684"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69AD8B36"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Recent cancer</w:t>
            </w:r>
          </w:p>
        </w:tc>
        <w:tc>
          <w:tcPr>
            <w:tcW w:w="4508" w:type="dxa"/>
          </w:tcPr>
          <w:p w14:paraId="41C27BD8"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3BF1114E"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9F191F"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COPD</w:t>
            </w:r>
          </w:p>
        </w:tc>
        <w:tc>
          <w:tcPr>
            <w:tcW w:w="4508" w:type="dxa"/>
          </w:tcPr>
          <w:p w14:paraId="289374B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48662E51"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2A31B71A"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Medications, n (%)</w:t>
            </w:r>
          </w:p>
        </w:tc>
        <w:tc>
          <w:tcPr>
            <w:tcW w:w="4508" w:type="dxa"/>
          </w:tcPr>
          <w:p w14:paraId="504A2B26"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51752C3"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0BA748"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Antihypertensive medication</w:t>
            </w:r>
          </w:p>
        </w:tc>
        <w:tc>
          <w:tcPr>
            <w:tcW w:w="4508" w:type="dxa"/>
          </w:tcPr>
          <w:p w14:paraId="411D1E1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732509ED"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3ACEBB7C"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RASi </w:t>
            </w:r>
          </w:p>
        </w:tc>
        <w:tc>
          <w:tcPr>
            <w:tcW w:w="4508" w:type="dxa"/>
          </w:tcPr>
          <w:p w14:paraId="27FB6A2D"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C3F227C"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FAB12C"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Diuretics</w:t>
            </w:r>
          </w:p>
        </w:tc>
        <w:tc>
          <w:tcPr>
            <w:tcW w:w="4508" w:type="dxa"/>
          </w:tcPr>
          <w:p w14:paraId="226BCA5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FFFDCFD"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3D1ABA93"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Statins</w:t>
            </w:r>
          </w:p>
        </w:tc>
        <w:tc>
          <w:tcPr>
            <w:tcW w:w="4508" w:type="dxa"/>
          </w:tcPr>
          <w:p w14:paraId="457476D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43ACB807"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CDA94E"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Outcome 2 years **</w:t>
            </w:r>
          </w:p>
        </w:tc>
        <w:tc>
          <w:tcPr>
            <w:tcW w:w="4508" w:type="dxa"/>
          </w:tcPr>
          <w:p w14:paraId="2DE4F58C"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BFE2FCE"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541CB8E9"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Mean observation time (SD), days</w:t>
            </w:r>
          </w:p>
        </w:tc>
        <w:tc>
          <w:tcPr>
            <w:tcW w:w="4508" w:type="dxa"/>
          </w:tcPr>
          <w:p w14:paraId="6CEEB0B6"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7B3B198F"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CA4B7"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Alive without KF, n (%) </w:t>
            </w:r>
          </w:p>
        </w:tc>
        <w:tc>
          <w:tcPr>
            <w:tcW w:w="4508" w:type="dxa"/>
          </w:tcPr>
          <w:p w14:paraId="25C7C0C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4F8F96F8"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2550800B"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Death without KF, n (%) </w:t>
            </w:r>
          </w:p>
        </w:tc>
        <w:tc>
          <w:tcPr>
            <w:tcW w:w="4508" w:type="dxa"/>
          </w:tcPr>
          <w:p w14:paraId="1C4CF63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B74972D"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9F77E4"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KF, n (%) </w:t>
            </w:r>
          </w:p>
        </w:tc>
        <w:tc>
          <w:tcPr>
            <w:tcW w:w="4508" w:type="dxa"/>
          </w:tcPr>
          <w:p w14:paraId="4AC750D3"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85DBDCE"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22D88219"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Dialysis, n (%)</w:t>
            </w:r>
          </w:p>
        </w:tc>
        <w:tc>
          <w:tcPr>
            <w:tcW w:w="4508" w:type="dxa"/>
          </w:tcPr>
          <w:p w14:paraId="6703D05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673DAD3"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4753E3"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Transplantation, n (%)</w:t>
            </w:r>
          </w:p>
        </w:tc>
        <w:tc>
          <w:tcPr>
            <w:tcW w:w="4508" w:type="dxa"/>
          </w:tcPr>
          <w:p w14:paraId="4E6A135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45425761"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359EA6AC"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Outcome 5 years **</w:t>
            </w:r>
          </w:p>
        </w:tc>
        <w:tc>
          <w:tcPr>
            <w:tcW w:w="4508" w:type="dxa"/>
          </w:tcPr>
          <w:p w14:paraId="226CDC0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79B8FF6C"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1F05B9"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Mean observation time (SD), days</w:t>
            </w:r>
          </w:p>
        </w:tc>
        <w:tc>
          <w:tcPr>
            <w:tcW w:w="4508" w:type="dxa"/>
          </w:tcPr>
          <w:p w14:paraId="4A2B49BF"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40045B8"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492BC6AC"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lastRenderedPageBreak/>
              <w:t xml:space="preserve">Alive without KF, n (%) </w:t>
            </w:r>
          </w:p>
        </w:tc>
        <w:tc>
          <w:tcPr>
            <w:tcW w:w="4508" w:type="dxa"/>
          </w:tcPr>
          <w:p w14:paraId="2F7198D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6822AD1E"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7F7BBD"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Death without KF, n (%) </w:t>
            </w:r>
          </w:p>
        </w:tc>
        <w:tc>
          <w:tcPr>
            <w:tcW w:w="4508" w:type="dxa"/>
          </w:tcPr>
          <w:p w14:paraId="7ABAB79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8857257"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155842D3"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 xml:space="preserve">KF, n (%) </w:t>
            </w:r>
          </w:p>
        </w:tc>
        <w:tc>
          <w:tcPr>
            <w:tcW w:w="4508" w:type="dxa"/>
          </w:tcPr>
          <w:p w14:paraId="760853D8"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958CD8A"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804A98"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Dialysis, n (%)</w:t>
            </w:r>
          </w:p>
        </w:tc>
        <w:tc>
          <w:tcPr>
            <w:tcW w:w="4508" w:type="dxa"/>
          </w:tcPr>
          <w:p w14:paraId="3EBAA50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6D51712C" w14:textId="77777777" w:rsidTr="005217F0">
        <w:tc>
          <w:tcPr>
            <w:cnfStyle w:val="001000000000" w:firstRow="0" w:lastRow="0" w:firstColumn="1" w:lastColumn="0" w:oddVBand="0" w:evenVBand="0" w:oddHBand="0" w:evenHBand="0" w:firstRowFirstColumn="0" w:firstRowLastColumn="0" w:lastRowFirstColumn="0" w:lastRowLastColumn="0"/>
            <w:tcW w:w="4508" w:type="dxa"/>
          </w:tcPr>
          <w:p w14:paraId="7ED1E71E"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Transplantation, n (%)</w:t>
            </w:r>
          </w:p>
        </w:tc>
        <w:tc>
          <w:tcPr>
            <w:tcW w:w="4508" w:type="dxa"/>
          </w:tcPr>
          <w:p w14:paraId="559C6EB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bookmarkEnd w:id="5"/>
    <w:p w14:paraId="686F9261"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Abbreviations: eGFR, estimated glomerular filtration rate; UACR, urine Albumin-Creatinine Ratio; PCR, Protein-Creatinine Ratio; COPD, Chronic Obstructive Pulmonary Disease; RASi, Renin Angiotensin System inhibitor; KF, Kidney Failure</w:t>
      </w:r>
    </w:p>
    <w:p w14:paraId="1B4F7493"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Kidney Failure defined as initiation of dialysis or kidney transplantation</w:t>
      </w:r>
    </w:p>
    <w:p w14:paraId="5237DD01" w14:textId="742EF800"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 Converted using the equations developed by Sumida et al. </w:t>
      </w:r>
      <w:sdt>
        <w:sdtPr>
          <w:rPr>
            <w:rFonts w:asciiTheme="minorHAnsi" w:hAnsiTheme="minorHAnsi" w:cstheme="minorHAnsi"/>
          </w:rPr>
          <w:tag w:val="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"/>
          <w:id w:val="-1717270929"/>
          <w:placeholder>
            <w:docPart w:val="1C95EA44757841409D4AACD3F2A20B85"/>
          </w:placeholder>
        </w:sdtPr>
        <w:sdtEndPr/>
        <w:sdtContent>
          <w:r w:rsidR="0089128B" w:rsidRPr="00F63788">
            <w:rPr>
              <w:rFonts w:asciiTheme="minorHAnsi" w:hAnsiTheme="minorHAnsi" w:cstheme="minorHAnsi"/>
            </w:rPr>
            <w:t>(24)</w:t>
          </w:r>
        </w:sdtContent>
      </w:sdt>
    </w:p>
    <w:p w14:paraId="7988C329" w14:textId="22C2E364"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Calculated using the Cumulative Incidence Function</w:t>
      </w:r>
    </w:p>
    <w:p w14:paraId="182D92DF" w14:textId="1AF94D8A" w:rsidR="00F52368" w:rsidRPr="00F63788" w:rsidRDefault="00F52368" w:rsidP="00697B5C">
      <w:pPr>
        <w:spacing w:after="0" w:line="240" w:lineRule="auto"/>
        <w:rPr>
          <w:rFonts w:asciiTheme="minorHAnsi" w:hAnsiTheme="minorHAnsi" w:cstheme="minorHAnsi"/>
        </w:rPr>
      </w:pPr>
    </w:p>
    <w:p w14:paraId="0EB3FEA6" w14:textId="300A5A0E" w:rsidR="00B951E4" w:rsidRPr="00F63788" w:rsidRDefault="00B951E4" w:rsidP="00697B5C">
      <w:pPr>
        <w:spacing w:after="0" w:line="240" w:lineRule="auto"/>
        <w:rPr>
          <w:rFonts w:asciiTheme="minorHAnsi" w:hAnsiTheme="minorHAnsi" w:cstheme="minorHAnsi"/>
        </w:rPr>
      </w:pPr>
      <w:r w:rsidRPr="00CE044C">
        <w:rPr>
          <w:rFonts w:asciiTheme="minorHAnsi" w:hAnsiTheme="minorHAnsi" w:cstheme="minorHAnsi"/>
          <w:b/>
          <w:bCs/>
        </w:rPr>
        <w:t>Table 2</w:t>
      </w:r>
      <w:r w:rsidRPr="00F63788">
        <w:rPr>
          <w:rFonts w:asciiTheme="minorHAnsi" w:hAnsiTheme="minorHAnsi" w:cstheme="minorHAnsi"/>
        </w:rPr>
        <w:t>. Predictive performance of the KFRE with each GFR estimating equation and filtration marker</w:t>
      </w:r>
    </w:p>
    <w:tbl>
      <w:tblPr>
        <w:tblStyle w:val="ListTable7Colorful"/>
        <w:tblW w:w="11441" w:type="dxa"/>
        <w:tblInd w:w="-1235" w:type="dxa"/>
        <w:tblLook w:val="04A0" w:firstRow="1" w:lastRow="0" w:firstColumn="1" w:lastColumn="0" w:noHBand="0" w:noVBand="1"/>
      </w:tblPr>
      <w:tblGrid>
        <w:gridCol w:w="1805"/>
        <w:gridCol w:w="1378"/>
        <w:gridCol w:w="1738"/>
        <w:gridCol w:w="1276"/>
        <w:gridCol w:w="1701"/>
        <w:gridCol w:w="1879"/>
        <w:gridCol w:w="1664"/>
      </w:tblGrid>
      <w:tr w:rsidR="00B951E4" w:rsidRPr="00F63788" w14:paraId="4CA628BC" w14:textId="77777777" w:rsidTr="005217F0">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1805" w:type="dxa"/>
          </w:tcPr>
          <w:p w14:paraId="2A3CD86F" w14:textId="77777777" w:rsidR="00B951E4" w:rsidRPr="00F63788" w:rsidRDefault="00B951E4" w:rsidP="00697B5C">
            <w:pPr>
              <w:spacing w:after="0" w:line="240" w:lineRule="auto"/>
              <w:rPr>
                <w:rFonts w:asciiTheme="minorHAnsi" w:hAnsiTheme="minorHAnsi" w:cstheme="minorHAnsi"/>
                <w:sz w:val="22"/>
              </w:rPr>
            </w:pPr>
          </w:p>
        </w:tc>
        <w:tc>
          <w:tcPr>
            <w:tcW w:w="3116" w:type="dxa"/>
            <w:gridSpan w:val="2"/>
          </w:tcPr>
          <w:p w14:paraId="7B47E1A7" w14:textId="77777777" w:rsidR="00B951E4" w:rsidRPr="00875B26"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75B26">
              <w:rPr>
                <w:rFonts w:asciiTheme="minorHAnsi" w:hAnsiTheme="minorHAnsi" w:cstheme="minorHAnsi"/>
                <w:b/>
                <w:bCs/>
                <w:sz w:val="22"/>
              </w:rPr>
              <w:t>Overall performance</w:t>
            </w:r>
          </w:p>
        </w:tc>
        <w:tc>
          <w:tcPr>
            <w:tcW w:w="2977" w:type="dxa"/>
            <w:gridSpan w:val="2"/>
          </w:tcPr>
          <w:p w14:paraId="0FA8C0E0" w14:textId="77777777" w:rsidR="00B951E4" w:rsidRPr="00875B26"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75B26">
              <w:rPr>
                <w:rFonts w:asciiTheme="minorHAnsi" w:hAnsiTheme="minorHAnsi" w:cstheme="minorHAnsi"/>
                <w:b/>
                <w:bCs/>
                <w:sz w:val="22"/>
              </w:rPr>
              <w:t>Calibration-in-the-large</w:t>
            </w:r>
          </w:p>
        </w:tc>
        <w:tc>
          <w:tcPr>
            <w:tcW w:w="1879" w:type="dxa"/>
            <w:tcBorders>
              <w:bottom w:val="single" w:sz="4" w:space="0" w:color="auto"/>
            </w:tcBorders>
          </w:tcPr>
          <w:p w14:paraId="57FC18EE" w14:textId="77777777" w:rsidR="00B951E4" w:rsidRPr="00875B26"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75B26">
              <w:rPr>
                <w:rFonts w:asciiTheme="minorHAnsi" w:hAnsiTheme="minorHAnsi" w:cstheme="minorHAnsi"/>
                <w:b/>
                <w:bCs/>
                <w:sz w:val="22"/>
              </w:rPr>
              <w:t>Calibration</w:t>
            </w:r>
          </w:p>
        </w:tc>
        <w:tc>
          <w:tcPr>
            <w:tcW w:w="1664" w:type="dxa"/>
            <w:tcBorders>
              <w:bottom w:val="single" w:sz="4" w:space="0" w:color="auto"/>
            </w:tcBorders>
          </w:tcPr>
          <w:p w14:paraId="7D554E34" w14:textId="77777777" w:rsidR="00B951E4" w:rsidRPr="00875B26"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75B26">
              <w:rPr>
                <w:rFonts w:asciiTheme="minorHAnsi" w:hAnsiTheme="minorHAnsi" w:cstheme="minorHAnsi"/>
                <w:b/>
                <w:bCs/>
                <w:sz w:val="22"/>
              </w:rPr>
              <w:t>Discrimination</w:t>
            </w:r>
          </w:p>
        </w:tc>
      </w:tr>
      <w:tr w:rsidR="00B951E4" w:rsidRPr="00F63788" w14:paraId="37DD10D2" w14:textId="77777777" w:rsidTr="00DC0EA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05" w:type="dxa"/>
            <w:tcBorders>
              <w:right w:val="single" w:sz="4" w:space="0" w:color="auto"/>
            </w:tcBorders>
          </w:tcPr>
          <w:p w14:paraId="1D759A47"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eGFR equation</w:t>
            </w:r>
          </w:p>
        </w:tc>
        <w:tc>
          <w:tcPr>
            <w:tcW w:w="1378" w:type="dxa"/>
            <w:tcBorders>
              <w:top w:val="single" w:sz="4" w:space="0" w:color="auto"/>
              <w:left w:val="single" w:sz="4" w:space="0" w:color="auto"/>
              <w:bottom w:val="single" w:sz="4" w:space="0" w:color="auto"/>
              <w:right w:val="single" w:sz="4" w:space="0" w:color="auto"/>
            </w:tcBorders>
          </w:tcPr>
          <w:p w14:paraId="43AC517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 xml:space="preserve">Brier score </w:t>
            </w:r>
          </w:p>
        </w:tc>
        <w:tc>
          <w:tcPr>
            <w:tcW w:w="1738" w:type="dxa"/>
            <w:tcBorders>
              <w:top w:val="single" w:sz="4" w:space="0" w:color="auto"/>
              <w:left w:val="single" w:sz="4" w:space="0" w:color="auto"/>
              <w:bottom w:val="single" w:sz="4" w:space="0" w:color="auto"/>
              <w:right w:val="single" w:sz="4" w:space="0" w:color="auto"/>
            </w:tcBorders>
          </w:tcPr>
          <w:p w14:paraId="44BCFFA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Scaled Brier score***</w:t>
            </w:r>
          </w:p>
        </w:tc>
        <w:tc>
          <w:tcPr>
            <w:tcW w:w="1276" w:type="dxa"/>
            <w:tcBorders>
              <w:top w:val="single" w:sz="4" w:space="0" w:color="auto"/>
              <w:left w:val="single" w:sz="4" w:space="0" w:color="auto"/>
              <w:bottom w:val="single" w:sz="4" w:space="0" w:color="auto"/>
              <w:right w:val="single" w:sz="4" w:space="0" w:color="auto"/>
            </w:tcBorders>
          </w:tcPr>
          <w:p w14:paraId="21A81B2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O/E*</w:t>
            </w:r>
          </w:p>
        </w:tc>
        <w:tc>
          <w:tcPr>
            <w:tcW w:w="1701" w:type="dxa"/>
            <w:tcBorders>
              <w:left w:val="single" w:sz="4" w:space="0" w:color="auto"/>
              <w:bottom w:val="single" w:sz="4" w:space="0" w:color="auto"/>
              <w:right w:val="single" w:sz="4" w:space="0" w:color="auto"/>
            </w:tcBorders>
          </w:tcPr>
          <w:p w14:paraId="4925B80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Calibration intercept*</w:t>
            </w:r>
          </w:p>
        </w:tc>
        <w:tc>
          <w:tcPr>
            <w:tcW w:w="1879" w:type="dxa"/>
            <w:tcBorders>
              <w:top w:val="single" w:sz="4" w:space="0" w:color="auto"/>
              <w:left w:val="single" w:sz="4" w:space="0" w:color="auto"/>
              <w:bottom w:val="single" w:sz="4" w:space="0" w:color="auto"/>
              <w:right w:val="single" w:sz="4" w:space="0" w:color="auto"/>
            </w:tcBorders>
          </w:tcPr>
          <w:p w14:paraId="4712964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Calibration slope*</w:t>
            </w:r>
          </w:p>
        </w:tc>
        <w:tc>
          <w:tcPr>
            <w:tcW w:w="1664" w:type="dxa"/>
            <w:tcBorders>
              <w:top w:val="single" w:sz="4" w:space="0" w:color="auto"/>
              <w:left w:val="single" w:sz="4" w:space="0" w:color="auto"/>
              <w:bottom w:val="single" w:sz="4" w:space="0" w:color="auto"/>
              <w:right w:val="single" w:sz="4" w:space="0" w:color="auto"/>
            </w:tcBorders>
          </w:tcPr>
          <w:p w14:paraId="2F1AF2B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C-statistic**</w:t>
            </w:r>
          </w:p>
        </w:tc>
      </w:tr>
      <w:tr w:rsidR="00B951E4" w:rsidRPr="00F63788" w14:paraId="1BAE11BB" w14:textId="77777777" w:rsidTr="005217F0">
        <w:trPr>
          <w:trHeight w:val="655"/>
        </w:trPr>
        <w:tc>
          <w:tcPr>
            <w:cnfStyle w:val="001000000000" w:firstRow="0" w:lastRow="0" w:firstColumn="1" w:lastColumn="0" w:oddVBand="0" w:evenVBand="0" w:oddHBand="0" w:evenHBand="0" w:firstRowFirstColumn="0" w:firstRowLastColumn="0" w:lastRowFirstColumn="0" w:lastRowLastColumn="0"/>
            <w:tcW w:w="1805" w:type="dxa"/>
          </w:tcPr>
          <w:p w14:paraId="36DB1BAF" w14:textId="77777777" w:rsidR="00B951E4" w:rsidRPr="00DC0EAC" w:rsidRDefault="00B951E4" w:rsidP="00697B5C">
            <w:pPr>
              <w:spacing w:after="0" w:line="240" w:lineRule="auto"/>
              <w:rPr>
                <w:rFonts w:asciiTheme="minorHAnsi" w:hAnsiTheme="minorHAnsi" w:cstheme="minorHAnsi"/>
                <w:b/>
                <w:bCs/>
                <w:sz w:val="22"/>
              </w:rPr>
            </w:pPr>
            <w:r w:rsidRPr="00DC0EAC">
              <w:rPr>
                <w:rFonts w:asciiTheme="minorHAnsi" w:hAnsiTheme="minorHAnsi" w:cstheme="minorHAnsi"/>
                <w:b/>
                <w:bCs/>
                <w:sz w:val="22"/>
              </w:rPr>
              <w:t>Creatinine-based equations</w:t>
            </w:r>
          </w:p>
        </w:tc>
        <w:tc>
          <w:tcPr>
            <w:tcW w:w="1378" w:type="dxa"/>
            <w:tcBorders>
              <w:top w:val="single" w:sz="4" w:space="0" w:color="auto"/>
              <w:right w:val="single" w:sz="4" w:space="0" w:color="auto"/>
            </w:tcBorders>
          </w:tcPr>
          <w:p w14:paraId="0EC1E8C9"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38" w:type="dxa"/>
            <w:tcBorders>
              <w:top w:val="single" w:sz="4" w:space="0" w:color="auto"/>
              <w:left w:val="single" w:sz="4" w:space="0" w:color="auto"/>
              <w:right w:val="single" w:sz="4" w:space="0" w:color="auto"/>
            </w:tcBorders>
          </w:tcPr>
          <w:p w14:paraId="400C2330"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Borders>
              <w:top w:val="single" w:sz="4" w:space="0" w:color="auto"/>
              <w:left w:val="single" w:sz="4" w:space="0" w:color="auto"/>
              <w:right w:val="single" w:sz="4" w:space="0" w:color="auto"/>
            </w:tcBorders>
          </w:tcPr>
          <w:p w14:paraId="2CAEBCC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01" w:type="dxa"/>
            <w:tcBorders>
              <w:top w:val="single" w:sz="4" w:space="0" w:color="auto"/>
              <w:left w:val="single" w:sz="4" w:space="0" w:color="auto"/>
              <w:right w:val="single" w:sz="4" w:space="0" w:color="auto"/>
            </w:tcBorders>
          </w:tcPr>
          <w:p w14:paraId="468E18E8"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79" w:type="dxa"/>
            <w:tcBorders>
              <w:top w:val="single" w:sz="4" w:space="0" w:color="auto"/>
              <w:left w:val="single" w:sz="4" w:space="0" w:color="auto"/>
              <w:right w:val="single" w:sz="4" w:space="0" w:color="auto"/>
            </w:tcBorders>
          </w:tcPr>
          <w:p w14:paraId="545E4F9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64" w:type="dxa"/>
            <w:tcBorders>
              <w:top w:val="single" w:sz="4" w:space="0" w:color="auto"/>
              <w:left w:val="single" w:sz="4" w:space="0" w:color="auto"/>
              <w:right w:val="single" w:sz="4" w:space="0" w:color="auto"/>
            </w:tcBorders>
          </w:tcPr>
          <w:p w14:paraId="4120A02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02A9A264" w14:textId="77777777" w:rsidTr="005217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05" w:type="dxa"/>
          </w:tcPr>
          <w:p w14:paraId="7FEAE090"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2009</w:t>
            </w:r>
          </w:p>
        </w:tc>
        <w:tc>
          <w:tcPr>
            <w:tcW w:w="1378" w:type="dxa"/>
            <w:tcBorders>
              <w:right w:val="single" w:sz="4" w:space="0" w:color="auto"/>
            </w:tcBorders>
          </w:tcPr>
          <w:p w14:paraId="70B5E5E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0D41B6D9"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2D1053E9"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666FEA8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6E846766"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687F9CA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5D042B6D" w14:textId="77777777" w:rsidTr="005217F0">
        <w:trPr>
          <w:trHeight w:val="333"/>
        </w:trPr>
        <w:tc>
          <w:tcPr>
            <w:cnfStyle w:val="001000000000" w:firstRow="0" w:lastRow="0" w:firstColumn="1" w:lastColumn="0" w:oddVBand="0" w:evenVBand="0" w:oddHBand="0" w:evenHBand="0" w:firstRowFirstColumn="0" w:firstRowLastColumn="0" w:lastRowFirstColumn="0" w:lastRowLastColumn="0"/>
            <w:tcW w:w="1805" w:type="dxa"/>
          </w:tcPr>
          <w:p w14:paraId="40C78323"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2021</w:t>
            </w:r>
          </w:p>
        </w:tc>
        <w:tc>
          <w:tcPr>
            <w:tcW w:w="1378" w:type="dxa"/>
            <w:tcBorders>
              <w:right w:val="single" w:sz="4" w:space="0" w:color="auto"/>
            </w:tcBorders>
          </w:tcPr>
          <w:p w14:paraId="40FEA105"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03741C5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187072E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2CF3CE79"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2044BC4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07F855E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4D475363" w14:textId="77777777" w:rsidTr="005217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05" w:type="dxa"/>
          </w:tcPr>
          <w:p w14:paraId="0402CA65"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EKFC 2021</w:t>
            </w:r>
          </w:p>
        </w:tc>
        <w:tc>
          <w:tcPr>
            <w:tcW w:w="1378" w:type="dxa"/>
            <w:tcBorders>
              <w:right w:val="single" w:sz="4" w:space="0" w:color="auto"/>
            </w:tcBorders>
          </w:tcPr>
          <w:p w14:paraId="7A1B375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0126FCB8"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4FB9D8E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27C35A1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0C63AB1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66A7C54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62F6F9C" w14:textId="77777777" w:rsidTr="005217F0">
        <w:trPr>
          <w:trHeight w:val="333"/>
        </w:trPr>
        <w:tc>
          <w:tcPr>
            <w:cnfStyle w:val="001000000000" w:firstRow="0" w:lastRow="0" w:firstColumn="1" w:lastColumn="0" w:oddVBand="0" w:evenVBand="0" w:oddHBand="0" w:evenHBand="0" w:firstRowFirstColumn="0" w:firstRowLastColumn="0" w:lastRowFirstColumn="0" w:lastRowLastColumn="0"/>
            <w:tcW w:w="1805" w:type="dxa"/>
          </w:tcPr>
          <w:p w14:paraId="4456D1B5"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RLM 2011</w:t>
            </w:r>
          </w:p>
        </w:tc>
        <w:tc>
          <w:tcPr>
            <w:tcW w:w="1378" w:type="dxa"/>
            <w:tcBorders>
              <w:right w:val="single" w:sz="4" w:space="0" w:color="auto"/>
            </w:tcBorders>
          </w:tcPr>
          <w:p w14:paraId="51B7F74D"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19972A0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57350FD6"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29AD59C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7A5A541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765857D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32D091D" w14:textId="77777777" w:rsidTr="005217F0">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805" w:type="dxa"/>
          </w:tcPr>
          <w:p w14:paraId="607B57A0" w14:textId="77777777" w:rsidR="00B951E4" w:rsidRPr="00DC0EAC" w:rsidRDefault="00B951E4" w:rsidP="00697B5C">
            <w:pPr>
              <w:spacing w:after="0" w:line="240" w:lineRule="auto"/>
              <w:rPr>
                <w:rFonts w:asciiTheme="minorHAnsi" w:hAnsiTheme="minorHAnsi" w:cstheme="minorHAnsi"/>
                <w:b/>
                <w:bCs/>
                <w:sz w:val="22"/>
              </w:rPr>
            </w:pPr>
            <w:r w:rsidRPr="00DC0EAC">
              <w:rPr>
                <w:rFonts w:asciiTheme="minorHAnsi" w:hAnsiTheme="minorHAnsi" w:cstheme="minorHAnsi"/>
                <w:b/>
                <w:bCs/>
                <w:sz w:val="22"/>
              </w:rPr>
              <w:t>Cystatin C-based equations</w:t>
            </w:r>
          </w:p>
        </w:tc>
        <w:tc>
          <w:tcPr>
            <w:tcW w:w="1378" w:type="dxa"/>
            <w:tcBorders>
              <w:right w:val="single" w:sz="4" w:space="0" w:color="auto"/>
            </w:tcBorders>
          </w:tcPr>
          <w:p w14:paraId="76DD6C6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27950FC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1C8BF78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40A3B788"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63C4ACC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0B2630D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6DECEF96" w14:textId="77777777" w:rsidTr="005217F0">
        <w:trPr>
          <w:trHeight w:val="333"/>
        </w:trPr>
        <w:tc>
          <w:tcPr>
            <w:cnfStyle w:val="001000000000" w:firstRow="0" w:lastRow="0" w:firstColumn="1" w:lastColumn="0" w:oddVBand="0" w:evenVBand="0" w:oddHBand="0" w:evenHBand="0" w:firstRowFirstColumn="0" w:firstRowLastColumn="0" w:lastRowFirstColumn="0" w:lastRowLastColumn="0"/>
            <w:tcW w:w="1805" w:type="dxa"/>
          </w:tcPr>
          <w:p w14:paraId="01C38949"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2012</w:t>
            </w:r>
          </w:p>
        </w:tc>
        <w:tc>
          <w:tcPr>
            <w:tcW w:w="1378" w:type="dxa"/>
            <w:tcBorders>
              <w:right w:val="single" w:sz="4" w:space="0" w:color="auto"/>
            </w:tcBorders>
          </w:tcPr>
          <w:p w14:paraId="457670A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6BCC031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0CA087F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058BEDB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642B2BB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67381790"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4E7A6C64" w14:textId="77777777" w:rsidTr="005217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05" w:type="dxa"/>
          </w:tcPr>
          <w:p w14:paraId="35B04C7F"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EKFC 2023</w:t>
            </w:r>
          </w:p>
        </w:tc>
        <w:tc>
          <w:tcPr>
            <w:tcW w:w="1378" w:type="dxa"/>
            <w:tcBorders>
              <w:right w:val="single" w:sz="4" w:space="0" w:color="auto"/>
            </w:tcBorders>
          </w:tcPr>
          <w:p w14:paraId="4773797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3408394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3A8936B9"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3D05355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0BDB43A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75BF7F1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B8B1618" w14:textId="77777777" w:rsidTr="005217F0">
        <w:trPr>
          <w:trHeight w:val="333"/>
        </w:trPr>
        <w:tc>
          <w:tcPr>
            <w:cnfStyle w:val="001000000000" w:firstRow="0" w:lastRow="0" w:firstColumn="1" w:lastColumn="0" w:oddVBand="0" w:evenVBand="0" w:oddHBand="0" w:evenHBand="0" w:firstRowFirstColumn="0" w:firstRowLastColumn="0" w:lastRowFirstColumn="0" w:lastRowLastColumn="0"/>
            <w:tcW w:w="1805" w:type="dxa"/>
          </w:tcPr>
          <w:p w14:paraId="499D219A"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CAPA 2014</w:t>
            </w:r>
          </w:p>
        </w:tc>
        <w:tc>
          <w:tcPr>
            <w:tcW w:w="1378" w:type="dxa"/>
            <w:tcBorders>
              <w:right w:val="single" w:sz="4" w:space="0" w:color="auto"/>
            </w:tcBorders>
          </w:tcPr>
          <w:p w14:paraId="2C1EF2A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3A4FC51D"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2149B836"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242CBED2"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63A1318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39F65E4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6E9614F" w14:textId="77777777" w:rsidTr="005217F0">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805" w:type="dxa"/>
          </w:tcPr>
          <w:p w14:paraId="6857ECED" w14:textId="77777777" w:rsidR="00B951E4" w:rsidRPr="00DC0EAC" w:rsidRDefault="00B951E4" w:rsidP="00697B5C">
            <w:pPr>
              <w:spacing w:after="0" w:line="240" w:lineRule="auto"/>
              <w:rPr>
                <w:rFonts w:asciiTheme="minorHAnsi" w:hAnsiTheme="minorHAnsi" w:cstheme="minorHAnsi"/>
                <w:b/>
                <w:bCs/>
                <w:sz w:val="22"/>
              </w:rPr>
            </w:pPr>
            <w:r w:rsidRPr="00DC0EAC">
              <w:rPr>
                <w:rFonts w:asciiTheme="minorHAnsi" w:hAnsiTheme="minorHAnsi" w:cstheme="minorHAnsi"/>
                <w:b/>
                <w:bCs/>
                <w:sz w:val="22"/>
              </w:rPr>
              <w:t>Creatinine-cystatin C-based equations</w:t>
            </w:r>
          </w:p>
        </w:tc>
        <w:tc>
          <w:tcPr>
            <w:tcW w:w="1378" w:type="dxa"/>
            <w:tcBorders>
              <w:right w:val="single" w:sz="4" w:space="0" w:color="auto"/>
            </w:tcBorders>
          </w:tcPr>
          <w:p w14:paraId="1029410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19B15A5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43E4053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1DA9C72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1549324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3419A55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D92240A" w14:textId="77777777" w:rsidTr="005217F0">
        <w:trPr>
          <w:trHeight w:val="333"/>
        </w:trPr>
        <w:tc>
          <w:tcPr>
            <w:cnfStyle w:val="001000000000" w:firstRow="0" w:lastRow="0" w:firstColumn="1" w:lastColumn="0" w:oddVBand="0" w:evenVBand="0" w:oddHBand="0" w:evenHBand="0" w:firstRowFirstColumn="0" w:firstRowLastColumn="0" w:lastRowFirstColumn="0" w:lastRowLastColumn="0"/>
            <w:tcW w:w="1805" w:type="dxa"/>
          </w:tcPr>
          <w:p w14:paraId="5246F7F4"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2012</w:t>
            </w:r>
          </w:p>
        </w:tc>
        <w:tc>
          <w:tcPr>
            <w:tcW w:w="1378" w:type="dxa"/>
            <w:tcBorders>
              <w:right w:val="single" w:sz="4" w:space="0" w:color="auto"/>
            </w:tcBorders>
          </w:tcPr>
          <w:p w14:paraId="07A326D5"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19156F08"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66513B7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5563B2A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6CC989C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0AB6B032"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6CF50618" w14:textId="77777777" w:rsidTr="005217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05" w:type="dxa"/>
          </w:tcPr>
          <w:p w14:paraId="0A7D5E1D" w14:textId="77777777" w:rsidR="00B951E4" w:rsidRPr="00F63788" w:rsidRDefault="00B951E4" w:rsidP="00697B5C">
            <w:pPr>
              <w:spacing w:after="0" w:line="240" w:lineRule="auto"/>
              <w:rPr>
                <w:rFonts w:asciiTheme="minorHAnsi" w:hAnsiTheme="minorHAnsi" w:cstheme="minorHAnsi"/>
                <w:sz w:val="22"/>
              </w:rPr>
            </w:pPr>
            <w:r w:rsidRPr="00F63788">
              <w:rPr>
                <w:rFonts w:asciiTheme="minorHAnsi" w:hAnsiTheme="minorHAnsi" w:cstheme="minorHAnsi"/>
                <w:sz w:val="22"/>
              </w:rPr>
              <w:t>CKD-EPI 2021</w:t>
            </w:r>
          </w:p>
        </w:tc>
        <w:tc>
          <w:tcPr>
            <w:tcW w:w="1378" w:type="dxa"/>
            <w:tcBorders>
              <w:right w:val="single" w:sz="4" w:space="0" w:color="auto"/>
            </w:tcBorders>
          </w:tcPr>
          <w:p w14:paraId="0690472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38" w:type="dxa"/>
            <w:tcBorders>
              <w:left w:val="single" w:sz="4" w:space="0" w:color="auto"/>
              <w:right w:val="single" w:sz="4" w:space="0" w:color="auto"/>
            </w:tcBorders>
          </w:tcPr>
          <w:p w14:paraId="68060A4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4AC5AD6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1C99E6D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5739963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57442966"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6D33" w:rsidRPr="00F63788" w14:paraId="6AA6C20A" w14:textId="77777777" w:rsidTr="005217F0">
        <w:trPr>
          <w:trHeight w:val="333"/>
        </w:trPr>
        <w:tc>
          <w:tcPr>
            <w:cnfStyle w:val="001000000000" w:firstRow="0" w:lastRow="0" w:firstColumn="1" w:lastColumn="0" w:oddVBand="0" w:evenVBand="0" w:oddHBand="0" w:evenHBand="0" w:firstRowFirstColumn="0" w:firstRowLastColumn="0" w:lastRowFirstColumn="0" w:lastRowLastColumn="0"/>
            <w:tcW w:w="1805" w:type="dxa"/>
          </w:tcPr>
          <w:p w14:paraId="6B6ECE9B" w14:textId="6501B852" w:rsidR="00B96D33" w:rsidRPr="00B96D33" w:rsidRDefault="00B96D33" w:rsidP="00697B5C">
            <w:pPr>
              <w:spacing w:after="0" w:line="240" w:lineRule="auto"/>
              <w:rPr>
                <w:rFonts w:asciiTheme="minorHAnsi" w:hAnsiTheme="minorHAnsi" w:cstheme="minorHAnsi"/>
                <w:sz w:val="22"/>
              </w:rPr>
            </w:pPr>
            <w:r w:rsidRPr="00B96D33">
              <w:rPr>
                <w:rFonts w:asciiTheme="minorHAnsi" w:hAnsiTheme="minorHAnsi" w:cstheme="minorHAnsi"/>
                <w:sz w:val="22"/>
              </w:rPr>
              <w:t>EKFC</w:t>
            </w:r>
          </w:p>
        </w:tc>
        <w:tc>
          <w:tcPr>
            <w:tcW w:w="1378" w:type="dxa"/>
            <w:tcBorders>
              <w:right w:val="single" w:sz="4" w:space="0" w:color="auto"/>
            </w:tcBorders>
          </w:tcPr>
          <w:p w14:paraId="14F9074C" w14:textId="77777777" w:rsidR="00B96D33" w:rsidRPr="00B96D33" w:rsidRDefault="00B96D33"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p>
        </w:tc>
        <w:tc>
          <w:tcPr>
            <w:tcW w:w="1738" w:type="dxa"/>
            <w:tcBorders>
              <w:left w:val="single" w:sz="4" w:space="0" w:color="auto"/>
              <w:right w:val="single" w:sz="4" w:space="0" w:color="auto"/>
            </w:tcBorders>
          </w:tcPr>
          <w:p w14:paraId="3099B32C" w14:textId="77777777" w:rsidR="00B96D33" w:rsidRPr="00F63788" w:rsidRDefault="00B96D33"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137B5A2E" w14:textId="77777777" w:rsidR="00B96D33" w:rsidRPr="00F63788" w:rsidRDefault="00B96D33"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7E3F5D37" w14:textId="77777777" w:rsidR="00B96D33" w:rsidRPr="00F63788" w:rsidRDefault="00B96D33"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5FE80442" w14:textId="77777777" w:rsidR="00B96D33" w:rsidRPr="00F63788" w:rsidRDefault="00B96D33"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62F84CCA" w14:textId="77777777" w:rsidR="00B96D33" w:rsidRPr="00F63788" w:rsidRDefault="00B96D33"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6D33" w:rsidRPr="00F63788" w14:paraId="38D76D37" w14:textId="77777777" w:rsidTr="005217F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05" w:type="dxa"/>
          </w:tcPr>
          <w:p w14:paraId="1260919D" w14:textId="62C9F083" w:rsidR="00B96D33" w:rsidRPr="00BD17B6" w:rsidRDefault="00B96D33" w:rsidP="00697B5C">
            <w:pPr>
              <w:spacing w:after="0" w:line="240" w:lineRule="auto"/>
              <w:rPr>
                <w:rFonts w:asciiTheme="minorHAnsi" w:hAnsiTheme="minorHAnsi" w:cstheme="minorHAnsi"/>
                <w:sz w:val="22"/>
              </w:rPr>
            </w:pPr>
            <w:r w:rsidRPr="00BD17B6">
              <w:rPr>
                <w:rFonts w:asciiTheme="minorHAnsi" w:hAnsiTheme="minorHAnsi" w:cstheme="minorHAnsi"/>
                <w:sz w:val="22"/>
              </w:rPr>
              <w:t>RLM-CAPA</w:t>
            </w:r>
          </w:p>
        </w:tc>
        <w:tc>
          <w:tcPr>
            <w:tcW w:w="1378" w:type="dxa"/>
            <w:tcBorders>
              <w:right w:val="single" w:sz="4" w:space="0" w:color="auto"/>
            </w:tcBorders>
          </w:tcPr>
          <w:p w14:paraId="1DBEF3BA" w14:textId="77777777" w:rsidR="00B96D33" w:rsidRPr="00B96D33" w:rsidRDefault="00B96D33"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p>
        </w:tc>
        <w:tc>
          <w:tcPr>
            <w:tcW w:w="1738" w:type="dxa"/>
            <w:tcBorders>
              <w:left w:val="single" w:sz="4" w:space="0" w:color="auto"/>
              <w:right w:val="single" w:sz="4" w:space="0" w:color="auto"/>
            </w:tcBorders>
          </w:tcPr>
          <w:p w14:paraId="4198E92F" w14:textId="77777777" w:rsidR="00B96D33" w:rsidRPr="00F63788" w:rsidRDefault="00B96D33"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276" w:type="dxa"/>
            <w:tcBorders>
              <w:left w:val="single" w:sz="4" w:space="0" w:color="auto"/>
              <w:right w:val="single" w:sz="4" w:space="0" w:color="auto"/>
            </w:tcBorders>
          </w:tcPr>
          <w:p w14:paraId="223675E9" w14:textId="77777777" w:rsidR="00B96D33" w:rsidRPr="00F63788" w:rsidRDefault="00B96D33"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701" w:type="dxa"/>
            <w:tcBorders>
              <w:left w:val="single" w:sz="4" w:space="0" w:color="auto"/>
              <w:right w:val="single" w:sz="4" w:space="0" w:color="auto"/>
            </w:tcBorders>
          </w:tcPr>
          <w:p w14:paraId="1E562A36" w14:textId="77777777" w:rsidR="00B96D33" w:rsidRPr="00F63788" w:rsidRDefault="00B96D33"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879" w:type="dxa"/>
            <w:tcBorders>
              <w:left w:val="single" w:sz="4" w:space="0" w:color="auto"/>
              <w:right w:val="single" w:sz="4" w:space="0" w:color="auto"/>
            </w:tcBorders>
          </w:tcPr>
          <w:p w14:paraId="6A9E26CB" w14:textId="77777777" w:rsidR="00B96D33" w:rsidRPr="00F63788" w:rsidRDefault="00B96D33"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664" w:type="dxa"/>
            <w:tcBorders>
              <w:left w:val="single" w:sz="4" w:space="0" w:color="auto"/>
              <w:right w:val="single" w:sz="4" w:space="0" w:color="auto"/>
            </w:tcBorders>
          </w:tcPr>
          <w:p w14:paraId="50431708" w14:textId="77777777" w:rsidR="00B96D33" w:rsidRPr="00F63788" w:rsidRDefault="00B96D33"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45D79FB1"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Abbreviations: eGFR, estimated Glomerular Filtration Rate; O/E, Observed/Expected</w:t>
      </w:r>
    </w:p>
    <w:p w14:paraId="7C16144D"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Estimated number calculated using the Cumulative Incidence Function</w:t>
      </w:r>
    </w:p>
    <w:p w14:paraId="7615C75A" w14:textId="50442A66"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 Calculated using the method of Wolbers et al. </w:t>
      </w:r>
      <w:sdt>
        <w:sdtPr>
          <w:rPr>
            <w:rFonts w:asciiTheme="minorHAnsi" w:hAnsiTheme="minorHAnsi" w:cstheme="minorHAnsi"/>
          </w:rPr>
          <w:tag w:val="MENDELEY_CITATION_v3_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"/>
          <w:id w:val="-2022685760"/>
          <w:placeholder>
            <w:docPart w:val="F14402F387CA4D4FA09B54118F94E0BB"/>
          </w:placeholder>
        </w:sdtPr>
        <w:sdtEndPr/>
        <w:sdtContent>
          <w:r w:rsidR="0089128B" w:rsidRPr="00F63788">
            <w:rPr>
              <w:rFonts w:asciiTheme="minorHAnsi" w:hAnsiTheme="minorHAnsi" w:cstheme="minorHAnsi"/>
            </w:rPr>
            <w:t>(29)</w:t>
          </w:r>
        </w:sdtContent>
      </w:sdt>
    </w:p>
    <w:p w14:paraId="7A974504" w14:textId="0FD246B6" w:rsidR="00D01367"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 Null model estimated by the Aalen-Johansen estimator </w:t>
      </w:r>
      <w:sdt>
        <w:sdtPr>
          <w:rPr>
            <w:rFonts w:asciiTheme="minorHAnsi" w:hAnsiTheme="minorHAnsi" w:cstheme="minorHAnsi"/>
          </w:rPr>
          <w:tag w:val="MENDELEY_CITATION_v3_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"/>
          <w:id w:val="-36815688"/>
          <w:placeholder>
            <w:docPart w:val="781C8E927D42429FBF019946AB44D423"/>
          </w:placeholder>
        </w:sdtPr>
        <w:sdtEndPr/>
        <w:sdtContent>
          <w:r w:rsidR="0089128B" w:rsidRPr="00F63788">
            <w:rPr>
              <w:rFonts w:asciiTheme="minorHAnsi" w:hAnsiTheme="minorHAnsi" w:cstheme="minorHAnsi"/>
            </w:rPr>
            <w:t>(36)</w:t>
          </w:r>
        </w:sdtContent>
      </w:sdt>
    </w:p>
    <w:p w14:paraId="5E96B45C" w14:textId="77777777" w:rsidR="00D01367" w:rsidRPr="00F63788" w:rsidRDefault="00D01367" w:rsidP="00697B5C">
      <w:pPr>
        <w:spacing w:after="0" w:line="240" w:lineRule="auto"/>
        <w:rPr>
          <w:rFonts w:asciiTheme="minorHAnsi" w:hAnsiTheme="minorHAnsi" w:cstheme="minorHAnsi"/>
        </w:rPr>
      </w:pPr>
    </w:p>
    <w:p w14:paraId="3C6F4B76" w14:textId="686A1B5C" w:rsidR="00B951E4" w:rsidRPr="00F63788" w:rsidRDefault="00F52368" w:rsidP="00697B5C">
      <w:pPr>
        <w:spacing w:after="0" w:line="240" w:lineRule="auto"/>
        <w:rPr>
          <w:rFonts w:asciiTheme="minorHAnsi" w:hAnsiTheme="minorHAnsi" w:cstheme="minorHAnsi"/>
        </w:rPr>
      </w:pPr>
      <w:r w:rsidRPr="00F63788">
        <w:rPr>
          <w:rFonts w:asciiTheme="minorHAnsi" w:hAnsiTheme="minorHAnsi" w:cstheme="minorHAnsi"/>
        </w:rPr>
        <w:br w:type="page"/>
      </w:r>
      <w:r w:rsidR="00B951E4" w:rsidRPr="00CE044C">
        <w:rPr>
          <w:rFonts w:asciiTheme="minorHAnsi" w:hAnsiTheme="minorHAnsi" w:cstheme="minorHAnsi"/>
          <w:b/>
          <w:bCs/>
        </w:rPr>
        <w:lastRenderedPageBreak/>
        <w:t>Table 3</w:t>
      </w:r>
      <w:r w:rsidR="00B951E4" w:rsidRPr="00F63788">
        <w:rPr>
          <w:rFonts w:asciiTheme="minorHAnsi" w:hAnsiTheme="minorHAnsi" w:cstheme="minorHAnsi"/>
        </w:rPr>
        <w:t xml:space="preserve">. Reclassification table for the 2-year KFRE </w:t>
      </w:r>
    </w:p>
    <w:tbl>
      <w:tblPr>
        <w:tblStyle w:val="GridTable2"/>
        <w:tblW w:w="0" w:type="auto"/>
        <w:tblLook w:val="04A0" w:firstRow="1" w:lastRow="0" w:firstColumn="1" w:lastColumn="0" w:noHBand="0" w:noVBand="1"/>
      </w:tblPr>
      <w:tblGrid>
        <w:gridCol w:w="2127"/>
        <w:gridCol w:w="15"/>
        <w:gridCol w:w="2253"/>
        <w:gridCol w:w="38"/>
        <w:gridCol w:w="2291"/>
        <w:gridCol w:w="38"/>
        <w:gridCol w:w="2254"/>
      </w:tblGrid>
      <w:tr w:rsidR="00B951E4" w:rsidRPr="00F63788" w14:paraId="61626B47" w14:textId="77777777" w:rsidTr="00521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gridSpan w:val="2"/>
          </w:tcPr>
          <w:p w14:paraId="14AEB07B" w14:textId="77777777" w:rsidR="00B951E4" w:rsidRPr="00F63788" w:rsidRDefault="00B951E4" w:rsidP="00697B5C">
            <w:pPr>
              <w:spacing w:after="0" w:line="240" w:lineRule="auto"/>
              <w:rPr>
                <w:rFonts w:asciiTheme="minorHAnsi" w:hAnsiTheme="minorHAnsi" w:cstheme="minorHAnsi"/>
              </w:rPr>
            </w:pPr>
          </w:p>
        </w:tc>
        <w:tc>
          <w:tcPr>
            <w:tcW w:w="2291" w:type="dxa"/>
            <w:gridSpan w:val="2"/>
          </w:tcPr>
          <w:p w14:paraId="0CB52485" w14:textId="77777777" w:rsidR="00B951E4" w:rsidRPr="00F63788"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c>
          <w:tcPr>
            <w:tcW w:w="4583" w:type="dxa"/>
            <w:gridSpan w:val="3"/>
          </w:tcPr>
          <w:p w14:paraId="1C46C0E2" w14:textId="77777777" w:rsidR="00B951E4" w:rsidRPr="00F63788"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Other equation e.g. CKD-EPIcr2021</w:t>
            </w:r>
          </w:p>
        </w:tc>
      </w:tr>
      <w:tr w:rsidR="00B951E4" w:rsidRPr="00F63788" w14:paraId="6404BE93"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Pr>
          <w:p w14:paraId="17BA6015"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Patients with KF after 2 years</w:t>
            </w:r>
          </w:p>
        </w:tc>
      </w:tr>
      <w:tr w:rsidR="00B951E4" w:rsidRPr="00F63788" w14:paraId="7CE7410B" w14:textId="77777777" w:rsidTr="005217F0">
        <w:tc>
          <w:tcPr>
            <w:cnfStyle w:val="001000000000" w:firstRow="0" w:lastRow="0" w:firstColumn="1" w:lastColumn="0" w:oddVBand="0" w:evenVBand="0" w:oddHBand="0" w:evenHBand="0" w:firstRowFirstColumn="0" w:firstRowLastColumn="0" w:lastRowFirstColumn="0" w:lastRowLastColumn="0"/>
            <w:tcW w:w="2142" w:type="dxa"/>
            <w:gridSpan w:val="2"/>
            <w:vMerge w:val="restart"/>
          </w:tcPr>
          <w:p w14:paraId="250FE90B" w14:textId="77777777" w:rsidR="00B951E4" w:rsidRPr="00F63788" w:rsidRDefault="00B951E4" w:rsidP="00697B5C">
            <w:pPr>
              <w:spacing w:after="0" w:line="240" w:lineRule="auto"/>
              <w:rPr>
                <w:rFonts w:asciiTheme="minorHAnsi" w:hAnsiTheme="minorHAnsi" w:cstheme="minorHAnsi"/>
              </w:rPr>
            </w:pPr>
          </w:p>
          <w:p w14:paraId="6E6C0417"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CKD-EPIcr2009</w:t>
            </w:r>
          </w:p>
        </w:tc>
        <w:tc>
          <w:tcPr>
            <w:tcW w:w="2291" w:type="dxa"/>
            <w:gridSpan w:val="2"/>
          </w:tcPr>
          <w:p w14:paraId="40E5CFE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91" w:type="dxa"/>
          </w:tcPr>
          <w:p w14:paraId="4B66B4C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&gt;40%</w:t>
            </w:r>
          </w:p>
        </w:tc>
        <w:tc>
          <w:tcPr>
            <w:tcW w:w="2292" w:type="dxa"/>
            <w:gridSpan w:val="2"/>
          </w:tcPr>
          <w:p w14:paraId="3E311B0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&lt;40%</w:t>
            </w:r>
          </w:p>
        </w:tc>
      </w:tr>
      <w:tr w:rsidR="00B951E4" w:rsidRPr="00F63788" w14:paraId="45F1A2BE"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gridSpan w:val="2"/>
            <w:vMerge/>
          </w:tcPr>
          <w:p w14:paraId="4EB75136" w14:textId="77777777" w:rsidR="00B951E4" w:rsidRPr="00F63788" w:rsidRDefault="00B951E4" w:rsidP="00697B5C">
            <w:pPr>
              <w:spacing w:after="0" w:line="240" w:lineRule="auto"/>
              <w:rPr>
                <w:rFonts w:asciiTheme="minorHAnsi" w:hAnsiTheme="minorHAnsi" w:cstheme="minorHAnsi"/>
              </w:rPr>
            </w:pPr>
          </w:p>
        </w:tc>
        <w:tc>
          <w:tcPr>
            <w:tcW w:w="2291" w:type="dxa"/>
            <w:gridSpan w:val="2"/>
          </w:tcPr>
          <w:p w14:paraId="69B3552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&gt;40%</w:t>
            </w:r>
          </w:p>
        </w:tc>
        <w:tc>
          <w:tcPr>
            <w:tcW w:w="2291" w:type="dxa"/>
          </w:tcPr>
          <w:p w14:paraId="1FD7103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92" w:type="dxa"/>
            <w:gridSpan w:val="2"/>
          </w:tcPr>
          <w:p w14:paraId="1895CD4C"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74399513" w14:textId="77777777" w:rsidTr="005217F0">
        <w:tc>
          <w:tcPr>
            <w:cnfStyle w:val="001000000000" w:firstRow="0" w:lastRow="0" w:firstColumn="1" w:lastColumn="0" w:oddVBand="0" w:evenVBand="0" w:oddHBand="0" w:evenHBand="0" w:firstRowFirstColumn="0" w:firstRowLastColumn="0" w:lastRowFirstColumn="0" w:lastRowLastColumn="0"/>
            <w:tcW w:w="2142" w:type="dxa"/>
            <w:gridSpan w:val="2"/>
            <w:vMerge/>
          </w:tcPr>
          <w:p w14:paraId="61FD2D76" w14:textId="77777777" w:rsidR="00B951E4" w:rsidRPr="00F63788" w:rsidRDefault="00B951E4" w:rsidP="00697B5C">
            <w:pPr>
              <w:spacing w:after="0" w:line="240" w:lineRule="auto"/>
              <w:rPr>
                <w:rFonts w:asciiTheme="minorHAnsi" w:hAnsiTheme="minorHAnsi" w:cstheme="minorHAnsi"/>
              </w:rPr>
            </w:pPr>
          </w:p>
        </w:tc>
        <w:tc>
          <w:tcPr>
            <w:tcW w:w="2291" w:type="dxa"/>
            <w:gridSpan w:val="2"/>
          </w:tcPr>
          <w:p w14:paraId="48C5EAEC"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&lt;40%</w:t>
            </w:r>
          </w:p>
        </w:tc>
        <w:tc>
          <w:tcPr>
            <w:tcW w:w="2291" w:type="dxa"/>
          </w:tcPr>
          <w:p w14:paraId="6BD23E84"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92" w:type="dxa"/>
            <w:gridSpan w:val="2"/>
          </w:tcPr>
          <w:p w14:paraId="7BB54589"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3579DB03" w14:textId="77777777" w:rsidTr="005217F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9016" w:type="dxa"/>
            <w:gridSpan w:val="7"/>
          </w:tcPr>
          <w:p w14:paraId="6018E0ED"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Patients without KF after 2 years</w:t>
            </w:r>
          </w:p>
        </w:tc>
      </w:tr>
      <w:tr w:rsidR="00B951E4" w:rsidRPr="00F63788" w14:paraId="482CD09D" w14:textId="77777777" w:rsidTr="005217F0">
        <w:tc>
          <w:tcPr>
            <w:cnfStyle w:val="001000000000" w:firstRow="0" w:lastRow="0" w:firstColumn="1" w:lastColumn="0" w:oddVBand="0" w:evenVBand="0" w:oddHBand="0" w:evenHBand="0" w:firstRowFirstColumn="0" w:firstRowLastColumn="0" w:lastRowFirstColumn="0" w:lastRowLastColumn="0"/>
            <w:tcW w:w="2127" w:type="dxa"/>
            <w:vMerge w:val="restart"/>
          </w:tcPr>
          <w:p w14:paraId="1ED3BFAF" w14:textId="77777777" w:rsidR="00B951E4" w:rsidRPr="00F63788" w:rsidRDefault="00B951E4" w:rsidP="00697B5C">
            <w:pPr>
              <w:spacing w:after="0" w:line="240" w:lineRule="auto"/>
              <w:rPr>
                <w:rFonts w:asciiTheme="minorHAnsi" w:hAnsiTheme="minorHAnsi" w:cstheme="minorHAnsi"/>
              </w:rPr>
            </w:pPr>
          </w:p>
          <w:p w14:paraId="3C6D5BE4"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CKD-EPIcr2009</w:t>
            </w:r>
          </w:p>
        </w:tc>
        <w:tc>
          <w:tcPr>
            <w:tcW w:w="2268" w:type="dxa"/>
            <w:gridSpan w:val="2"/>
          </w:tcPr>
          <w:p w14:paraId="4A6AFFF6"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367" w:type="dxa"/>
            <w:gridSpan w:val="3"/>
          </w:tcPr>
          <w:p w14:paraId="05EA5AC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&gt;40%</w:t>
            </w:r>
          </w:p>
        </w:tc>
        <w:tc>
          <w:tcPr>
            <w:tcW w:w="2254" w:type="dxa"/>
          </w:tcPr>
          <w:p w14:paraId="0AAA73E5"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&gt;40%</w:t>
            </w:r>
          </w:p>
        </w:tc>
      </w:tr>
      <w:tr w:rsidR="00B951E4" w:rsidRPr="00F63788" w14:paraId="0643C02F"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A4BE841" w14:textId="77777777" w:rsidR="00B951E4" w:rsidRPr="00F63788" w:rsidRDefault="00B951E4" w:rsidP="00697B5C">
            <w:pPr>
              <w:spacing w:after="0" w:line="240" w:lineRule="auto"/>
              <w:rPr>
                <w:rFonts w:asciiTheme="minorHAnsi" w:hAnsiTheme="minorHAnsi" w:cstheme="minorHAnsi"/>
              </w:rPr>
            </w:pPr>
          </w:p>
        </w:tc>
        <w:tc>
          <w:tcPr>
            <w:tcW w:w="2268" w:type="dxa"/>
            <w:gridSpan w:val="2"/>
          </w:tcPr>
          <w:p w14:paraId="4D1A01E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&gt;40%</w:t>
            </w:r>
          </w:p>
        </w:tc>
        <w:tc>
          <w:tcPr>
            <w:tcW w:w="2367" w:type="dxa"/>
            <w:gridSpan w:val="3"/>
          </w:tcPr>
          <w:p w14:paraId="79C87B6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254" w:type="dxa"/>
          </w:tcPr>
          <w:p w14:paraId="1B32C888"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0C3DB402" w14:textId="77777777" w:rsidTr="005217F0">
        <w:tc>
          <w:tcPr>
            <w:cnfStyle w:val="001000000000" w:firstRow="0" w:lastRow="0" w:firstColumn="1" w:lastColumn="0" w:oddVBand="0" w:evenVBand="0" w:oddHBand="0" w:evenHBand="0" w:firstRowFirstColumn="0" w:firstRowLastColumn="0" w:lastRowFirstColumn="0" w:lastRowLastColumn="0"/>
            <w:tcW w:w="2127" w:type="dxa"/>
            <w:vMerge/>
          </w:tcPr>
          <w:p w14:paraId="70307615" w14:textId="77777777" w:rsidR="00B951E4" w:rsidRPr="00F63788" w:rsidRDefault="00B951E4" w:rsidP="00697B5C">
            <w:pPr>
              <w:spacing w:after="0" w:line="240" w:lineRule="auto"/>
              <w:rPr>
                <w:rFonts w:asciiTheme="minorHAnsi" w:hAnsiTheme="minorHAnsi" w:cstheme="minorHAnsi"/>
              </w:rPr>
            </w:pPr>
          </w:p>
        </w:tc>
        <w:tc>
          <w:tcPr>
            <w:tcW w:w="2268" w:type="dxa"/>
            <w:gridSpan w:val="2"/>
          </w:tcPr>
          <w:p w14:paraId="0E2EE78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&gt;40%</w:t>
            </w:r>
          </w:p>
        </w:tc>
        <w:tc>
          <w:tcPr>
            <w:tcW w:w="2367" w:type="dxa"/>
            <w:gridSpan w:val="3"/>
          </w:tcPr>
          <w:p w14:paraId="3874450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254" w:type="dxa"/>
          </w:tcPr>
          <w:p w14:paraId="5F88554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62F7151" w14:textId="4CE2960F"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40% threshold based on KDIGO guidelines </w:t>
      </w:r>
      <w:sdt>
        <w:sdtPr>
          <w:rPr>
            <w:rFonts w:asciiTheme="minorHAnsi" w:hAnsiTheme="minorHAnsi" w:cstheme="minorHAnsi"/>
          </w:rPr>
          <w:tag w:val="MENDELEY_CITATION_v3_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"/>
          <w:id w:val="1526898998"/>
          <w:placeholder>
            <w:docPart w:val="781C8E927D42429FBF019946AB44D423"/>
          </w:placeholder>
        </w:sdtPr>
        <w:sdtEndPr/>
        <w:sdtContent>
          <w:r w:rsidR="0089128B" w:rsidRPr="00F63788">
            <w:rPr>
              <w:rFonts w:asciiTheme="minorHAnsi" w:hAnsiTheme="minorHAnsi" w:cstheme="minorHAnsi"/>
            </w:rPr>
            <w:t>(16)</w:t>
          </w:r>
        </w:sdtContent>
      </w:sdt>
    </w:p>
    <w:p w14:paraId="551AF9EE" w14:textId="77777777" w:rsidR="00B951E4" w:rsidRPr="00F63788" w:rsidRDefault="00B951E4" w:rsidP="00697B5C">
      <w:pPr>
        <w:spacing w:after="0" w:line="240" w:lineRule="auto"/>
        <w:rPr>
          <w:rFonts w:asciiTheme="minorHAnsi" w:hAnsiTheme="minorHAnsi" w:cstheme="minorHAnsi"/>
        </w:rPr>
      </w:pPr>
    </w:p>
    <w:p w14:paraId="06F30092" w14:textId="77777777" w:rsidR="00B951E4" w:rsidRPr="00F63788" w:rsidRDefault="00B951E4" w:rsidP="00697B5C">
      <w:pPr>
        <w:spacing w:after="0" w:line="240" w:lineRule="auto"/>
        <w:rPr>
          <w:rFonts w:asciiTheme="minorHAnsi" w:hAnsiTheme="minorHAnsi" w:cstheme="minorHAnsi"/>
        </w:rPr>
      </w:pPr>
      <w:r w:rsidRPr="00CE044C">
        <w:rPr>
          <w:rFonts w:asciiTheme="minorHAnsi" w:hAnsiTheme="minorHAnsi" w:cstheme="minorHAnsi"/>
          <w:b/>
          <w:bCs/>
        </w:rPr>
        <w:t>Supplemental table 1</w:t>
      </w:r>
      <w:r w:rsidRPr="00CE044C">
        <w:rPr>
          <w:rFonts w:asciiTheme="minorHAnsi" w:hAnsiTheme="minorHAnsi" w:cstheme="minorHAnsi"/>
        </w:rPr>
        <w:t xml:space="preserve">. </w:t>
      </w:r>
      <w:r w:rsidRPr="00F63788">
        <w:rPr>
          <w:rFonts w:asciiTheme="minorHAnsi" w:hAnsiTheme="minorHAnsi" w:cstheme="minorHAnsi"/>
        </w:rPr>
        <w:t>Comparison with the development data of the distribution of important predictors and outcomes</w:t>
      </w:r>
    </w:p>
    <w:tbl>
      <w:tblPr>
        <w:tblStyle w:val="GridTable2"/>
        <w:tblW w:w="0" w:type="auto"/>
        <w:tblLook w:val="04A0" w:firstRow="1" w:lastRow="0" w:firstColumn="1" w:lastColumn="0" w:noHBand="0" w:noVBand="1"/>
      </w:tblPr>
      <w:tblGrid>
        <w:gridCol w:w="3686"/>
        <w:gridCol w:w="2410"/>
        <w:gridCol w:w="2835"/>
      </w:tblGrid>
      <w:tr w:rsidR="00B951E4" w:rsidRPr="00F63788" w14:paraId="1A116C6E" w14:textId="77777777" w:rsidTr="00521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369A41A" w14:textId="77777777" w:rsidR="00B951E4" w:rsidRPr="00F63788" w:rsidRDefault="00B951E4" w:rsidP="00697B5C">
            <w:pPr>
              <w:spacing w:after="0" w:line="240" w:lineRule="auto"/>
              <w:rPr>
                <w:rFonts w:asciiTheme="minorHAnsi" w:hAnsiTheme="minorHAnsi" w:cstheme="minorHAnsi"/>
              </w:rPr>
            </w:pPr>
          </w:p>
        </w:tc>
        <w:tc>
          <w:tcPr>
            <w:tcW w:w="2410" w:type="dxa"/>
          </w:tcPr>
          <w:p w14:paraId="76C942B9" w14:textId="77777777" w:rsidR="00B951E4" w:rsidRPr="00F63788"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SCREAM</w:t>
            </w:r>
          </w:p>
        </w:tc>
        <w:tc>
          <w:tcPr>
            <w:tcW w:w="2835" w:type="dxa"/>
          </w:tcPr>
          <w:p w14:paraId="2211A5C6" w14:textId="77777777" w:rsidR="00B951E4" w:rsidRPr="00F63788"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KFRE (4 variables)</w:t>
            </w:r>
          </w:p>
        </w:tc>
      </w:tr>
      <w:tr w:rsidR="00B951E4" w:rsidRPr="00F63788" w14:paraId="0FCB6F9D"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9798716"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N</w:t>
            </w:r>
          </w:p>
        </w:tc>
        <w:tc>
          <w:tcPr>
            <w:tcW w:w="2410" w:type="dxa"/>
          </w:tcPr>
          <w:p w14:paraId="364029A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568A397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2A5CE39"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0A85844C"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Mean age (SD), years</w:t>
            </w:r>
          </w:p>
        </w:tc>
        <w:tc>
          <w:tcPr>
            <w:tcW w:w="2410" w:type="dxa"/>
          </w:tcPr>
          <w:p w14:paraId="3F311C2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5A127F2D"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98B007C"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DE51142"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Women, n (%)</w:t>
            </w:r>
          </w:p>
        </w:tc>
        <w:tc>
          <w:tcPr>
            <w:tcW w:w="2410" w:type="dxa"/>
          </w:tcPr>
          <w:p w14:paraId="57D405C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7BEEF71D"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5D10E192"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049E4CB9"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Black race, n (%)</w:t>
            </w:r>
          </w:p>
        </w:tc>
        <w:tc>
          <w:tcPr>
            <w:tcW w:w="2410" w:type="dxa"/>
          </w:tcPr>
          <w:p w14:paraId="47F2071C"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2B0795F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37C10DD5"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BAA8AC2"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Mean eGFR (SD), mL/min/1.73m2</w:t>
            </w:r>
          </w:p>
        </w:tc>
        <w:tc>
          <w:tcPr>
            <w:tcW w:w="2410" w:type="dxa"/>
          </w:tcPr>
          <w:p w14:paraId="089A23D3"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1C5D062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7A5304C"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043C8929"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No. (%) of patients with Albuminuria*</w:t>
            </w:r>
          </w:p>
        </w:tc>
        <w:tc>
          <w:tcPr>
            <w:tcW w:w="2410" w:type="dxa"/>
          </w:tcPr>
          <w:p w14:paraId="2166A92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7A7362E0"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47630F2E"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73AB670"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Comorbidities </w:t>
            </w:r>
          </w:p>
        </w:tc>
        <w:tc>
          <w:tcPr>
            <w:tcW w:w="2410" w:type="dxa"/>
          </w:tcPr>
          <w:p w14:paraId="0275D6EF"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7DC3460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68F07210"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3E4A39F1"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Diabetes</w:t>
            </w:r>
          </w:p>
        </w:tc>
        <w:tc>
          <w:tcPr>
            <w:tcW w:w="2410" w:type="dxa"/>
          </w:tcPr>
          <w:p w14:paraId="409DB169"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7CABE155"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0DB2281B"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B54B723"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Vascular disease**</w:t>
            </w:r>
          </w:p>
        </w:tc>
        <w:tc>
          <w:tcPr>
            <w:tcW w:w="2410" w:type="dxa"/>
          </w:tcPr>
          <w:p w14:paraId="2C02A61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7CA98076"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9275D7C"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06B94364"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Mean serum creatinine (SD), mg/dL</w:t>
            </w:r>
          </w:p>
        </w:tc>
        <w:tc>
          <w:tcPr>
            <w:tcW w:w="2410" w:type="dxa"/>
          </w:tcPr>
          <w:p w14:paraId="0C5B13E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1D17E7E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2A736D78"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63A211C"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Median UACR (IQR), mg/g</w:t>
            </w:r>
          </w:p>
        </w:tc>
        <w:tc>
          <w:tcPr>
            <w:tcW w:w="2410" w:type="dxa"/>
          </w:tcPr>
          <w:p w14:paraId="6F14F873"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128C4659"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74794EC5"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293B63B8"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Mean observation time (SD), days</w:t>
            </w:r>
          </w:p>
        </w:tc>
        <w:tc>
          <w:tcPr>
            <w:tcW w:w="2410" w:type="dxa"/>
          </w:tcPr>
          <w:p w14:paraId="666D5C7D"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0C820EA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23A5C575"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CCFD28D"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No. of Kidney Failure events***</w:t>
            </w:r>
          </w:p>
        </w:tc>
        <w:tc>
          <w:tcPr>
            <w:tcW w:w="2410" w:type="dxa"/>
          </w:tcPr>
          <w:p w14:paraId="7BCD562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0F6EAB1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9CE044D"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2994CCE8"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Dialysis</w:t>
            </w:r>
          </w:p>
        </w:tc>
        <w:tc>
          <w:tcPr>
            <w:tcW w:w="2410" w:type="dxa"/>
          </w:tcPr>
          <w:p w14:paraId="4C85AAFC"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3EFD630F"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3D6C613" w14:textId="77777777" w:rsidTr="00521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F87CD40"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Transplantation</w:t>
            </w:r>
          </w:p>
        </w:tc>
        <w:tc>
          <w:tcPr>
            <w:tcW w:w="2410" w:type="dxa"/>
          </w:tcPr>
          <w:p w14:paraId="67D9CA78"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835" w:type="dxa"/>
          </w:tcPr>
          <w:p w14:paraId="29393C9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6C0BD34F" w14:textId="77777777" w:rsidTr="005217F0">
        <w:tc>
          <w:tcPr>
            <w:cnfStyle w:val="001000000000" w:firstRow="0" w:lastRow="0" w:firstColumn="1" w:lastColumn="0" w:oddVBand="0" w:evenVBand="0" w:oddHBand="0" w:evenHBand="0" w:firstRowFirstColumn="0" w:firstRowLastColumn="0" w:lastRowFirstColumn="0" w:lastRowLastColumn="0"/>
            <w:tcW w:w="3686" w:type="dxa"/>
          </w:tcPr>
          <w:p w14:paraId="3179907C"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Kidney Failure Incidence, per 1000 Patient-Years</w:t>
            </w:r>
          </w:p>
        </w:tc>
        <w:tc>
          <w:tcPr>
            <w:tcW w:w="2410" w:type="dxa"/>
          </w:tcPr>
          <w:p w14:paraId="1FA8A6C3"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835" w:type="dxa"/>
          </w:tcPr>
          <w:p w14:paraId="241245C8"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1CB66CBF"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Abbreviations: eGFR, estimated Glomerular Filtration Rate; UACR, urine Albumin-Creatinine Ratio</w:t>
      </w:r>
    </w:p>
    <w:p w14:paraId="1D76965C"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Urine Albumin-Creatinine Ratio ≥ 30 mg/g</w:t>
      </w:r>
    </w:p>
    <w:p w14:paraId="6972F906"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Vascular disease defined as presence of coronary artery disease or peripheral vascular disease</w:t>
      </w:r>
    </w:p>
    <w:p w14:paraId="7AC83E75"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Kidney Failure defined as initiation of dialysis or kidney transplantation</w:t>
      </w:r>
    </w:p>
    <w:p w14:paraId="628CB3F6" w14:textId="77777777" w:rsidR="00F52368" w:rsidRPr="00F63788" w:rsidRDefault="00F52368" w:rsidP="00697B5C">
      <w:pPr>
        <w:spacing w:after="0" w:line="240" w:lineRule="auto"/>
        <w:rPr>
          <w:rFonts w:asciiTheme="minorHAnsi" w:hAnsiTheme="minorHAnsi" w:cstheme="minorHAnsi"/>
        </w:rPr>
      </w:pPr>
    </w:p>
    <w:p w14:paraId="49697B38" w14:textId="49A88F42" w:rsidR="00B951E4" w:rsidRPr="00F63788" w:rsidRDefault="00B951E4" w:rsidP="00697B5C">
      <w:pPr>
        <w:spacing w:after="0" w:line="240" w:lineRule="auto"/>
        <w:rPr>
          <w:rFonts w:asciiTheme="minorHAnsi" w:hAnsiTheme="minorHAnsi" w:cstheme="minorHAnsi"/>
        </w:rPr>
      </w:pPr>
      <w:r w:rsidRPr="00CE044C">
        <w:rPr>
          <w:rFonts w:asciiTheme="minorHAnsi" w:hAnsiTheme="minorHAnsi" w:cstheme="minorHAnsi"/>
          <w:b/>
          <w:bCs/>
        </w:rPr>
        <w:t>Supplemental table 2</w:t>
      </w:r>
      <w:r w:rsidRPr="00F63788">
        <w:rPr>
          <w:rFonts w:asciiTheme="minorHAnsi" w:hAnsiTheme="minorHAnsi" w:cstheme="minorHAnsi"/>
        </w:rPr>
        <w:t>. Definitions of study covariates and outcomes</w:t>
      </w:r>
    </w:p>
    <w:tbl>
      <w:tblPr>
        <w:tblStyle w:val="GridTable3"/>
        <w:tblW w:w="9498" w:type="dxa"/>
        <w:tblLook w:val="04A0" w:firstRow="1" w:lastRow="0" w:firstColumn="1" w:lastColumn="0" w:noHBand="0" w:noVBand="1"/>
      </w:tblPr>
      <w:tblGrid>
        <w:gridCol w:w="2807"/>
        <w:gridCol w:w="3856"/>
        <w:gridCol w:w="2835"/>
      </w:tblGrid>
      <w:tr w:rsidR="00B951E4" w:rsidRPr="00F63788" w14:paraId="6930693D" w14:textId="77777777" w:rsidTr="005217F0">
        <w:trPr>
          <w:cnfStyle w:val="100000000000" w:firstRow="1" w:lastRow="0" w:firstColumn="0" w:lastColumn="0" w:oddVBand="0" w:evenVBand="0" w:oddHBand="0" w:evenHBand="0" w:firstRowFirstColumn="0" w:firstRowLastColumn="0" w:lastRowFirstColumn="0" w:lastRowLastColumn="0"/>
          <w:trHeight w:val="382"/>
        </w:trPr>
        <w:tc>
          <w:tcPr>
            <w:cnfStyle w:val="001000000100" w:firstRow="0" w:lastRow="0" w:firstColumn="1" w:lastColumn="0" w:oddVBand="0" w:evenVBand="0" w:oddHBand="0" w:evenHBand="0" w:firstRowFirstColumn="1" w:firstRowLastColumn="0" w:lastRowFirstColumn="0" w:lastRowLastColumn="0"/>
            <w:tcW w:w="2807" w:type="dxa"/>
            <w:tcBorders>
              <w:top w:val="single" w:sz="4" w:space="0" w:color="auto"/>
            </w:tcBorders>
          </w:tcPr>
          <w:p w14:paraId="6EA8EE9B"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Comorbidities </w:t>
            </w:r>
          </w:p>
        </w:tc>
        <w:tc>
          <w:tcPr>
            <w:tcW w:w="3856" w:type="dxa"/>
            <w:tcBorders>
              <w:top w:val="single" w:sz="4" w:space="0" w:color="auto"/>
            </w:tcBorders>
          </w:tcPr>
          <w:p w14:paraId="61D6934A" w14:textId="43071534" w:rsidR="00B951E4" w:rsidRPr="00F63788"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 xml:space="preserve">ICD-10 codes </w:t>
            </w:r>
            <w:sdt>
              <w:sdtPr>
                <w:rPr>
                  <w:rFonts w:asciiTheme="minorHAnsi" w:hAnsiTheme="minorHAnsi" w:cstheme="minorHAnsi"/>
                </w:rPr>
                <w:tag w:val="MENDELEY_CITATION_v3_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"/>
                <w:id w:val="2013797562"/>
                <w:placeholder>
                  <w:docPart w:val="A4819857654B41189D2E8793AD29D23F"/>
                </w:placeholder>
              </w:sdtPr>
              <w:sdtEndPr/>
              <w:sdtContent>
                <w:r w:rsidR="0089128B" w:rsidRPr="00F63788">
                  <w:rPr>
                    <w:rFonts w:asciiTheme="minorHAnsi" w:hAnsiTheme="minorHAnsi" w:cstheme="minorHAnsi"/>
                  </w:rPr>
                  <w:t>(37)</w:t>
                </w:r>
              </w:sdtContent>
            </w:sdt>
          </w:p>
        </w:tc>
        <w:tc>
          <w:tcPr>
            <w:tcW w:w="2835" w:type="dxa"/>
            <w:tcBorders>
              <w:top w:val="single" w:sz="4" w:space="0" w:color="auto"/>
            </w:tcBorders>
          </w:tcPr>
          <w:p w14:paraId="7FDD55C5" w14:textId="7DA172D7" w:rsidR="00B951E4" w:rsidRPr="00F63788" w:rsidRDefault="00B951E4" w:rsidP="00697B5C">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 xml:space="preserve">ATC codes </w:t>
            </w:r>
            <w:sdt>
              <w:sdtPr>
                <w:rPr>
                  <w:rFonts w:asciiTheme="minorHAnsi" w:hAnsiTheme="minorHAnsi" w:cstheme="minorHAnsi"/>
                </w:rPr>
                <w:tag w:val="MENDELEY_CITATION_v3_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"/>
                <w:id w:val="-1935280632"/>
                <w:placeholder>
                  <w:docPart w:val="A4819857654B41189D2E8793AD29D23F"/>
                </w:placeholder>
              </w:sdtPr>
              <w:sdtEndPr/>
              <w:sdtContent>
                <w:r w:rsidR="0089128B" w:rsidRPr="00F63788">
                  <w:rPr>
                    <w:rFonts w:asciiTheme="minorHAnsi" w:hAnsiTheme="minorHAnsi" w:cstheme="minorHAnsi"/>
                  </w:rPr>
                  <w:t>(38)</w:t>
                </w:r>
              </w:sdtContent>
            </w:sdt>
          </w:p>
        </w:tc>
      </w:tr>
      <w:tr w:rsidR="00B951E4" w:rsidRPr="00F63788" w14:paraId="080D472D" w14:textId="77777777" w:rsidTr="005217F0">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807" w:type="dxa"/>
          </w:tcPr>
          <w:p w14:paraId="014240FA"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Coronary heart disease</w:t>
            </w:r>
          </w:p>
        </w:tc>
        <w:tc>
          <w:tcPr>
            <w:tcW w:w="3856" w:type="dxa"/>
          </w:tcPr>
          <w:p w14:paraId="65C354F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I2-I25</w:t>
            </w:r>
          </w:p>
        </w:tc>
        <w:tc>
          <w:tcPr>
            <w:tcW w:w="2835" w:type="dxa"/>
          </w:tcPr>
          <w:p w14:paraId="119E7C2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BC900A5" w14:textId="77777777" w:rsidTr="005217F0">
        <w:trPr>
          <w:trHeight w:val="371"/>
        </w:trPr>
        <w:tc>
          <w:tcPr>
            <w:cnfStyle w:val="001000000000" w:firstRow="0" w:lastRow="0" w:firstColumn="1" w:lastColumn="0" w:oddVBand="0" w:evenVBand="0" w:oddHBand="0" w:evenHBand="0" w:firstRowFirstColumn="0" w:firstRowLastColumn="0" w:lastRowFirstColumn="0" w:lastRowLastColumn="0"/>
            <w:tcW w:w="2807" w:type="dxa"/>
          </w:tcPr>
          <w:p w14:paraId="00703183"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Hypertension</w:t>
            </w:r>
          </w:p>
        </w:tc>
        <w:tc>
          <w:tcPr>
            <w:tcW w:w="3856" w:type="dxa"/>
          </w:tcPr>
          <w:p w14:paraId="6B282FD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I10-I15</w:t>
            </w:r>
          </w:p>
        </w:tc>
        <w:tc>
          <w:tcPr>
            <w:tcW w:w="2835" w:type="dxa"/>
          </w:tcPr>
          <w:p w14:paraId="7FC0A00D"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7439275A" w14:textId="77777777" w:rsidTr="005217F0">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807" w:type="dxa"/>
          </w:tcPr>
          <w:p w14:paraId="092A7F67"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Heart failure</w:t>
            </w:r>
          </w:p>
        </w:tc>
        <w:tc>
          <w:tcPr>
            <w:tcW w:w="3856" w:type="dxa"/>
          </w:tcPr>
          <w:p w14:paraId="3E665481"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I50, I110, I130, I132</w:t>
            </w:r>
          </w:p>
        </w:tc>
        <w:tc>
          <w:tcPr>
            <w:tcW w:w="2835" w:type="dxa"/>
          </w:tcPr>
          <w:p w14:paraId="76C4BAA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C03, C07, C08, C09</w:t>
            </w:r>
          </w:p>
        </w:tc>
      </w:tr>
      <w:tr w:rsidR="00B951E4" w:rsidRPr="00F63788" w14:paraId="57A7B3C4" w14:textId="77777777" w:rsidTr="005217F0">
        <w:trPr>
          <w:trHeight w:val="371"/>
        </w:trPr>
        <w:tc>
          <w:tcPr>
            <w:cnfStyle w:val="001000000000" w:firstRow="0" w:lastRow="0" w:firstColumn="1" w:lastColumn="0" w:oddVBand="0" w:evenVBand="0" w:oddHBand="0" w:evenHBand="0" w:firstRowFirstColumn="0" w:firstRowLastColumn="0" w:lastRowFirstColumn="0" w:lastRowLastColumn="0"/>
            <w:tcW w:w="2807" w:type="dxa"/>
          </w:tcPr>
          <w:p w14:paraId="4FA7989D"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Stroke</w:t>
            </w:r>
          </w:p>
        </w:tc>
        <w:tc>
          <w:tcPr>
            <w:tcW w:w="3856" w:type="dxa"/>
          </w:tcPr>
          <w:p w14:paraId="6B968EA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I60-I69</w:t>
            </w:r>
          </w:p>
        </w:tc>
        <w:tc>
          <w:tcPr>
            <w:tcW w:w="2835" w:type="dxa"/>
          </w:tcPr>
          <w:p w14:paraId="09ECACA4"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20598FDB" w14:textId="77777777" w:rsidTr="005217F0">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807" w:type="dxa"/>
          </w:tcPr>
          <w:p w14:paraId="57A85C24"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Atrial fibrillation </w:t>
            </w:r>
          </w:p>
        </w:tc>
        <w:tc>
          <w:tcPr>
            <w:tcW w:w="3856" w:type="dxa"/>
          </w:tcPr>
          <w:p w14:paraId="70E3A72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I48</w:t>
            </w:r>
          </w:p>
        </w:tc>
        <w:tc>
          <w:tcPr>
            <w:tcW w:w="2835" w:type="dxa"/>
          </w:tcPr>
          <w:p w14:paraId="6891118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2F72179" w14:textId="77777777" w:rsidTr="005217F0">
        <w:trPr>
          <w:trHeight w:val="371"/>
        </w:trPr>
        <w:tc>
          <w:tcPr>
            <w:cnfStyle w:val="001000000000" w:firstRow="0" w:lastRow="0" w:firstColumn="1" w:lastColumn="0" w:oddVBand="0" w:evenVBand="0" w:oddHBand="0" w:evenHBand="0" w:firstRowFirstColumn="0" w:firstRowLastColumn="0" w:lastRowFirstColumn="0" w:lastRowLastColumn="0"/>
            <w:tcW w:w="2807" w:type="dxa"/>
          </w:tcPr>
          <w:p w14:paraId="26F0800E"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Peripheral arterial disease</w:t>
            </w:r>
          </w:p>
        </w:tc>
        <w:tc>
          <w:tcPr>
            <w:tcW w:w="3856" w:type="dxa"/>
          </w:tcPr>
          <w:p w14:paraId="736D551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I70, I72, I73</w:t>
            </w:r>
          </w:p>
        </w:tc>
        <w:tc>
          <w:tcPr>
            <w:tcW w:w="2835" w:type="dxa"/>
          </w:tcPr>
          <w:p w14:paraId="4466B33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5C213EB" w14:textId="77777777" w:rsidTr="005217F0">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807" w:type="dxa"/>
          </w:tcPr>
          <w:p w14:paraId="4DCBF187"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Diabetes mellitus</w:t>
            </w:r>
          </w:p>
        </w:tc>
        <w:tc>
          <w:tcPr>
            <w:tcW w:w="3856" w:type="dxa"/>
          </w:tcPr>
          <w:p w14:paraId="23FDA854"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E10-E14</w:t>
            </w:r>
          </w:p>
        </w:tc>
        <w:tc>
          <w:tcPr>
            <w:tcW w:w="2835" w:type="dxa"/>
          </w:tcPr>
          <w:p w14:paraId="552F61A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A10</w:t>
            </w:r>
          </w:p>
        </w:tc>
      </w:tr>
      <w:tr w:rsidR="00B951E4" w:rsidRPr="00F63788" w14:paraId="4E820499" w14:textId="77777777" w:rsidTr="005217F0">
        <w:trPr>
          <w:trHeight w:val="382"/>
        </w:trPr>
        <w:tc>
          <w:tcPr>
            <w:cnfStyle w:val="001000000000" w:firstRow="0" w:lastRow="0" w:firstColumn="1" w:lastColumn="0" w:oddVBand="0" w:evenVBand="0" w:oddHBand="0" w:evenHBand="0" w:firstRowFirstColumn="0" w:firstRowLastColumn="0" w:lastRowFirstColumn="0" w:lastRowLastColumn="0"/>
            <w:tcW w:w="2807" w:type="dxa"/>
          </w:tcPr>
          <w:p w14:paraId="5182E674"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COPD</w:t>
            </w:r>
          </w:p>
        </w:tc>
        <w:tc>
          <w:tcPr>
            <w:tcW w:w="3856" w:type="dxa"/>
          </w:tcPr>
          <w:p w14:paraId="25CFBFF1"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J44</w:t>
            </w:r>
          </w:p>
        </w:tc>
        <w:tc>
          <w:tcPr>
            <w:tcW w:w="2835" w:type="dxa"/>
          </w:tcPr>
          <w:p w14:paraId="2E034530"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37C6FCEE" w14:textId="77777777" w:rsidTr="005217F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7" w:type="dxa"/>
          </w:tcPr>
          <w:p w14:paraId="6CF74A54"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lastRenderedPageBreak/>
              <w:t>Cancer in previous year</w:t>
            </w:r>
          </w:p>
        </w:tc>
        <w:tc>
          <w:tcPr>
            <w:tcW w:w="3856" w:type="dxa"/>
          </w:tcPr>
          <w:p w14:paraId="65EB762B"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C00-C43, C45-C97</w:t>
            </w:r>
          </w:p>
        </w:tc>
        <w:tc>
          <w:tcPr>
            <w:tcW w:w="2835" w:type="dxa"/>
          </w:tcPr>
          <w:p w14:paraId="152140FE"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39240FDF" w14:textId="77777777" w:rsidTr="005217F0">
        <w:trPr>
          <w:trHeight w:val="382"/>
        </w:trPr>
        <w:tc>
          <w:tcPr>
            <w:cnfStyle w:val="001000000000" w:firstRow="0" w:lastRow="0" w:firstColumn="1" w:lastColumn="0" w:oddVBand="0" w:evenVBand="0" w:oddHBand="0" w:evenHBand="0" w:firstRowFirstColumn="0" w:firstRowLastColumn="0" w:lastRowFirstColumn="0" w:lastRowLastColumn="0"/>
            <w:tcW w:w="2807" w:type="dxa"/>
          </w:tcPr>
          <w:p w14:paraId="67E21A30"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Liver disease</w:t>
            </w:r>
          </w:p>
        </w:tc>
        <w:tc>
          <w:tcPr>
            <w:tcW w:w="3856" w:type="dxa"/>
          </w:tcPr>
          <w:p w14:paraId="68139A92"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B18, I850, I859, I982, K70-K77</w:t>
            </w:r>
          </w:p>
        </w:tc>
        <w:tc>
          <w:tcPr>
            <w:tcW w:w="2835" w:type="dxa"/>
          </w:tcPr>
          <w:p w14:paraId="531DCBE6"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52187092" w14:textId="77777777" w:rsidTr="005217F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7" w:type="dxa"/>
          </w:tcPr>
          <w:p w14:paraId="3781A545"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Ongoing medications*</w:t>
            </w:r>
          </w:p>
        </w:tc>
        <w:tc>
          <w:tcPr>
            <w:tcW w:w="3856" w:type="dxa"/>
          </w:tcPr>
          <w:p w14:paraId="03AE17F2"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ATC codes</w:t>
            </w:r>
          </w:p>
        </w:tc>
        <w:tc>
          <w:tcPr>
            <w:tcW w:w="2835" w:type="dxa"/>
          </w:tcPr>
          <w:p w14:paraId="48D94427"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0F21035D" w14:textId="77777777" w:rsidTr="005217F0">
        <w:trPr>
          <w:trHeight w:val="382"/>
        </w:trPr>
        <w:tc>
          <w:tcPr>
            <w:cnfStyle w:val="001000000000" w:firstRow="0" w:lastRow="0" w:firstColumn="1" w:lastColumn="0" w:oddVBand="0" w:evenVBand="0" w:oddHBand="0" w:evenHBand="0" w:firstRowFirstColumn="0" w:firstRowLastColumn="0" w:lastRowFirstColumn="0" w:lastRowLastColumn="0"/>
            <w:tcW w:w="2807" w:type="dxa"/>
          </w:tcPr>
          <w:p w14:paraId="0EA37A2B"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Antihypertensive medication</w:t>
            </w:r>
          </w:p>
        </w:tc>
        <w:tc>
          <w:tcPr>
            <w:tcW w:w="3856" w:type="dxa"/>
          </w:tcPr>
          <w:p w14:paraId="30927107"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C03, C07, C08, C09</w:t>
            </w:r>
          </w:p>
        </w:tc>
        <w:tc>
          <w:tcPr>
            <w:tcW w:w="2835" w:type="dxa"/>
          </w:tcPr>
          <w:p w14:paraId="7D06F63A"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455138A4" w14:textId="77777777" w:rsidTr="005217F0">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807" w:type="dxa"/>
          </w:tcPr>
          <w:p w14:paraId="008AB6AB"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Diuretic</w:t>
            </w:r>
          </w:p>
        </w:tc>
        <w:tc>
          <w:tcPr>
            <w:tcW w:w="3856" w:type="dxa"/>
          </w:tcPr>
          <w:p w14:paraId="648E7438"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C03, C07B, C09BA, C09DA</w:t>
            </w:r>
          </w:p>
        </w:tc>
        <w:tc>
          <w:tcPr>
            <w:tcW w:w="2835" w:type="dxa"/>
          </w:tcPr>
          <w:p w14:paraId="480D67BA"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747C6D0C" w14:textId="77777777" w:rsidTr="005217F0">
        <w:trPr>
          <w:trHeight w:val="371"/>
        </w:trPr>
        <w:tc>
          <w:tcPr>
            <w:cnfStyle w:val="001000000000" w:firstRow="0" w:lastRow="0" w:firstColumn="1" w:lastColumn="0" w:oddVBand="0" w:evenVBand="0" w:oddHBand="0" w:evenHBand="0" w:firstRowFirstColumn="0" w:firstRowLastColumn="0" w:lastRowFirstColumn="0" w:lastRowLastColumn="0"/>
            <w:tcW w:w="2807" w:type="dxa"/>
          </w:tcPr>
          <w:p w14:paraId="57F6BEE6"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RASi</w:t>
            </w:r>
          </w:p>
        </w:tc>
        <w:tc>
          <w:tcPr>
            <w:tcW w:w="3856" w:type="dxa"/>
          </w:tcPr>
          <w:p w14:paraId="300656CC"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C09A, C09B, C09C, C09D</w:t>
            </w:r>
          </w:p>
        </w:tc>
        <w:tc>
          <w:tcPr>
            <w:tcW w:w="2835" w:type="dxa"/>
          </w:tcPr>
          <w:p w14:paraId="7E3C9065"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7FD959F7" w14:textId="77777777" w:rsidTr="005217F0">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807" w:type="dxa"/>
            <w:tcBorders>
              <w:bottom w:val="single" w:sz="4" w:space="0" w:color="auto"/>
            </w:tcBorders>
          </w:tcPr>
          <w:p w14:paraId="64705706"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Statins </w:t>
            </w:r>
          </w:p>
        </w:tc>
        <w:tc>
          <w:tcPr>
            <w:tcW w:w="3856" w:type="dxa"/>
            <w:tcBorders>
              <w:bottom w:val="single" w:sz="4" w:space="0" w:color="auto"/>
            </w:tcBorders>
          </w:tcPr>
          <w:p w14:paraId="44C77026"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C10AA, C10BA</w:t>
            </w:r>
          </w:p>
        </w:tc>
        <w:tc>
          <w:tcPr>
            <w:tcW w:w="2835" w:type="dxa"/>
            <w:tcBorders>
              <w:bottom w:val="single" w:sz="4" w:space="0" w:color="auto"/>
            </w:tcBorders>
          </w:tcPr>
          <w:p w14:paraId="32263C05"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14407B13" w14:textId="77777777" w:rsidTr="005217F0">
        <w:trPr>
          <w:trHeight w:val="371"/>
        </w:trPr>
        <w:tc>
          <w:tcPr>
            <w:cnfStyle w:val="001000000000" w:firstRow="0" w:lastRow="0" w:firstColumn="1" w:lastColumn="0" w:oddVBand="0" w:evenVBand="0" w:oddHBand="0" w:evenHBand="0" w:firstRowFirstColumn="0" w:firstRowLastColumn="0" w:lastRowFirstColumn="0" w:lastRowLastColumn="0"/>
            <w:tcW w:w="2807" w:type="dxa"/>
            <w:tcBorders>
              <w:top w:val="single" w:sz="4" w:space="0" w:color="auto"/>
              <w:bottom w:val="single" w:sz="4" w:space="0" w:color="auto"/>
              <w:right w:val="nil"/>
            </w:tcBorders>
          </w:tcPr>
          <w:p w14:paraId="505D43E1"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Study outcomes</w:t>
            </w:r>
          </w:p>
        </w:tc>
        <w:tc>
          <w:tcPr>
            <w:tcW w:w="3856" w:type="dxa"/>
            <w:tcBorders>
              <w:top w:val="single" w:sz="4" w:space="0" w:color="auto"/>
              <w:left w:val="nil"/>
              <w:bottom w:val="single" w:sz="4" w:space="0" w:color="auto"/>
              <w:right w:val="nil"/>
            </w:tcBorders>
          </w:tcPr>
          <w:p w14:paraId="2501DEFD"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Definition</w:t>
            </w:r>
          </w:p>
        </w:tc>
        <w:tc>
          <w:tcPr>
            <w:tcW w:w="2835" w:type="dxa"/>
            <w:tcBorders>
              <w:top w:val="single" w:sz="4" w:space="0" w:color="auto"/>
              <w:left w:val="nil"/>
              <w:bottom w:val="single" w:sz="4" w:space="0" w:color="auto"/>
              <w:right w:val="nil"/>
            </w:tcBorders>
          </w:tcPr>
          <w:p w14:paraId="53D457FE"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107EEAEE" w14:textId="77777777" w:rsidTr="005217F0">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2807" w:type="dxa"/>
            <w:tcBorders>
              <w:top w:val="single" w:sz="4" w:space="0" w:color="auto"/>
            </w:tcBorders>
          </w:tcPr>
          <w:p w14:paraId="08BE4C8A"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All-cause mortality</w:t>
            </w:r>
          </w:p>
        </w:tc>
        <w:tc>
          <w:tcPr>
            <w:tcW w:w="3856" w:type="dxa"/>
            <w:tcBorders>
              <w:top w:val="single" w:sz="4" w:space="0" w:color="auto"/>
            </w:tcBorders>
          </w:tcPr>
          <w:p w14:paraId="078B0C4C"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Death in the Swedish Death Registry</w:t>
            </w:r>
          </w:p>
        </w:tc>
        <w:tc>
          <w:tcPr>
            <w:tcW w:w="2835" w:type="dxa"/>
            <w:tcBorders>
              <w:top w:val="single" w:sz="4" w:space="0" w:color="auto"/>
            </w:tcBorders>
          </w:tcPr>
          <w:p w14:paraId="7C6381FE"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B951E4" w:rsidRPr="00F63788" w14:paraId="27AFFAF5" w14:textId="77777777" w:rsidTr="005217F0">
        <w:trPr>
          <w:trHeight w:val="371"/>
        </w:trPr>
        <w:tc>
          <w:tcPr>
            <w:cnfStyle w:val="001000000000" w:firstRow="0" w:lastRow="0" w:firstColumn="1" w:lastColumn="0" w:oddVBand="0" w:evenVBand="0" w:oddHBand="0" w:evenHBand="0" w:firstRowFirstColumn="0" w:firstRowLastColumn="0" w:lastRowFirstColumn="0" w:lastRowLastColumn="0"/>
            <w:tcW w:w="2807" w:type="dxa"/>
          </w:tcPr>
          <w:p w14:paraId="70077776"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Kidney transplantation</w:t>
            </w:r>
          </w:p>
        </w:tc>
        <w:tc>
          <w:tcPr>
            <w:tcW w:w="3856" w:type="dxa"/>
          </w:tcPr>
          <w:p w14:paraId="697EE340"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Based on the Swedish Renal Registry</w:t>
            </w:r>
          </w:p>
        </w:tc>
        <w:tc>
          <w:tcPr>
            <w:tcW w:w="2835" w:type="dxa"/>
          </w:tcPr>
          <w:p w14:paraId="43E0F1FB" w14:textId="77777777" w:rsidR="00B951E4" w:rsidRPr="00F63788" w:rsidRDefault="00B951E4" w:rsidP="00697B5C">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B951E4" w:rsidRPr="00F63788" w14:paraId="4A603606" w14:textId="77777777" w:rsidTr="005217F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807" w:type="dxa"/>
          </w:tcPr>
          <w:p w14:paraId="253B5B80"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Dialysis initiation</w:t>
            </w:r>
          </w:p>
        </w:tc>
        <w:tc>
          <w:tcPr>
            <w:tcW w:w="3856" w:type="dxa"/>
          </w:tcPr>
          <w:p w14:paraId="713216D0"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63788">
              <w:rPr>
                <w:rFonts w:asciiTheme="minorHAnsi" w:hAnsiTheme="minorHAnsi" w:cstheme="minorHAnsi"/>
              </w:rPr>
              <w:t>Based on the Swedish Renal Registry</w:t>
            </w:r>
          </w:p>
        </w:tc>
        <w:tc>
          <w:tcPr>
            <w:tcW w:w="2835" w:type="dxa"/>
          </w:tcPr>
          <w:p w14:paraId="29A2172F" w14:textId="77777777" w:rsidR="00B951E4" w:rsidRPr="00F63788" w:rsidRDefault="00B951E4" w:rsidP="00697B5C">
            <w:p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680556C0"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ICD, International Classification of Diseases; ATC, Anatomical Therapeutic Chemical</w:t>
      </w:r>
    </w:p>
    <w:p w14:paraId="2FDDE409"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*Ongoing medications defined as dispensation of drug in the 180 days prior to index date</w:t>
      </w:r>
    </w:p>
    <w:p w14:paraId="6E81F067" w14:textId="77777777" w:rsidR="00B951E4" w:rsidRPr="00F63788" w:rsidRDefault="00B951E4" w:rsidP="00697B5C">
      <w:pPr>
        <w:spacing w:after="0" w:line="240" w:lineRule="auto"/>
        <w:rPr>
          <w:rFonts w:asciiTheme="minorHAnsi" w:hAnsiTheme="minorHAnsi" w:cstheme="minorHAnsi"/>
        </w:rPr>
      </w:pPr>
    </w:p>
    <w:p w14:paraId="48D2B49C" w14:textId="77777777" w:rsidR="00E76B66" w:rsidRDefault="00E76B66">
      <w:pPr>
        <w:spacing w:after="160" w:line="259" w:lineRule="auto"/>
        <w:rPr>
          <w:rFonts w:asciiTheme="minorHAnsi" w:hAnsiTheme="minorHAnsi" w:cstheme="minorHAnsi"/>
        </w:rPr>
      </w:pPr>
      <w:r>
        <w:rPr>
          <w:rFonts w:asciiTheme="minorHAnsi" w:hAnsiTheme="minorHAnsi" w:cstheme="minorHAnsi"/>
        </w:rPr>
        <w:br w:type="page"/>
      </w:r>
    </w:p>
    <w:p w14:paraId="100405EE" w14:textId="708E6A9A" w:rsidR="00B951E4" w:rsidRPr="00853F53" w:rsidRDefault="00D01367" w:rsidP="00853F53">
      <w:pPr>
        <w:pStyle w:val="ListParagraph"/>
        <w:numPr>
          <w:ilvl w:val="0"/>
          <w:numId w:val="14"/>
        </w:numPr>
        <w:spacing w:after="0" w:line="240" w:lineRule="auto"/>
        <w:rPr>
          <w:rFonts w:asciiTheme="minorHAnsi" w:hAnsiTheme="minorHAnsi" w:cstheme="minorHAnsi"/>
          <w:b/>
          <w:bCs/>
        </w:rPr>
      </w:pPr>
      <w:r w:rsidRPr="00853F53">
        <w:rPr>
          <w:rFonts w:asciiTheme="minorHAnsi" w:hAnsiTheme="minorHAnsi" w:cstheme="minorHAnsi"/>
          <w:b/>
          <w:bCs/>
        </w:rPr>
        <w:lastRenderedPageBreak/>
        <w:t>Figures</w:t>
      </w:r>
    </w:p>
    <w:p w14:paraId="66D60360" w14:textId="77777777" w:rsidR="00D01367" w:rsidRPr="00F63788" w:rsidRDefault="00D01367" w:rsidP="00697B5C">
      <w:pPr>
        <w:spacing w:after="0" w:line="240" w:lineRule="auto"/>
        <w:rPr>
          <w:rFonts w:asciiTheme="minorHAnsi" w:hAnsiTheme="minorHAnsi" w:cstheme="minorHAnsi"/>
        </w:rPr>
      </w:pPr>
    </w:p>
    <w:p w14:paraId="6E302CF4" w14:textId="020CDE33" w:rsidR="00B951E4" w:rsidRPr="00F63788" w:rsidRDefault="00B951E4" w:rsidP="00697B5C">
      <w:pPr>
        <w:spacing w:after="0" w:line="240" w:lineRule="auto"/>
        <w:rPr>
          <w:rFonts w:asciiTheme="minorHAnsi" w:hAnsiTheme="minorHAnsi" w:cstheme="minorHAnsi"/>
        </w:rPr>
      </w:pPr>
      <w:r w:rsidRPr="00E76B66">
        <w:rPr>
          <w:rFonts w:asciiTheme="minorHAnsi" w:hAnsiTheme="minorHAnsi" w:cstheme="minorHAnsi"/>
          <w:b/>
          <w:bCs/>
        </w:rPr>
        <w:t>Figure 1</w:t>
      </w:r>
      <w:r w:rsidRPr="00F63788">
        <w:rPr>
          <w:rFonts w:asciiTheme="minorHAnsi" w:hAnsiTheme="minorHAnsi" w:cstheme="minorHAnsi"/>
        </w:rPr>
        <w:t xml:space="preserve">. </w:t>
      </w:r>
      <w:r w:rsidR="004D46EC" w:rsidRPr="00F63788">
        <w:rPr>
          <w:rFonts w:asciiTheme="minorHAnsi" w:hAnsiTheme="minorHAnsi" w:cstheme="minorHAnsi"/>
        </w:rPr>
        <w:t>Ridgeline plot</w:t>
      </w:r>
      <w:r w:rsidRPr="00F63788">
        <w:rPr>
          <w:rFonts w:asciiTheme="minorHAnsi" w:hAnsiTheme="minorHAnsi" w:cstheme="minorHAnsi"/>
        </w:rPr>
        <w:t xml:space="preserve"> of GFR estimat</w:t>
      </w:r>
      <w:r w:rsidR="003E1C27" w:rsidRPr="00F63788">
        <w:rPr>
          <w:rFonts w:asciiTheme="minorHAnsi" w:hAnsiTheme="minorHAnsi" w:cstheme="minorHAnsi"/>
        </w:rPr>
        <w:t>es</w:t>
      </w:r>
      <w:r w:rsidRPr="00F63788">
        <w:rPr>
          <w:rFonts w:asciiTheme="minorHAnsi" w:hAnsiTheme="minorHAnsi" w:cstheme="minorHAnsi"/>
        </w:rPr>
        <w:t xml:space="preserve"> per </w:t>
      </w:r>
      <w:r w:rsidR="004D46EC" w:rsidRPr="00F63788">
        <w:rPr>
          <w:rFonts w:asciiTheme="minorHAnsi" w:hAnsiTheme="minorHAnsi" w:cstheme="minorHAnsi"/>
        </w:rPr>
        <w:t>equation</w:t>
      </w:r>
      <w:r w:rsidR="003E1C27" w:rsidRPr="00F63788">
        <w:rPr>
          <w:rFonts w:asciiTheme="minorHAnsi" w:hAnsiTheme="minorHAnsi" w:cstheme="minorHAnsi"/>
          <w:noProof/>
        </w:rPr>
        <w:drawing>
          <wp:inline distT="0" distB="0" distL="0" distR="0" wp14:anchorId="7558BF02" wp14:editId="0FC7FCC8">
            <wp:extent cx="3849812" cy="2927350"/>
            <wp:effectExtent l="0" t="0" r="0" b="6350"/>
            <wp:docPr id="578896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072" cy="2933631"/>
                    </a:xfrm>
                    <a:prstGeom prst="rect">
                      <a:avLst/>
                    </a:prstGeom>
                    <a:noFill/>
                    <a:ln>
                      <a:noFill/>
                    </a:ln>
                  </pic:spPr>
                </pic:pic>
              </a:graphicData>
            </a:graphic>
          </wp:inline>
        </w:drawing>
      </w:r>
    </w:p>
    <w:p w14:paraId="3E1F8030" w14:textId="2B3960E1" w:rsidR="00B951E4" w:rsidRPr="00F63788" w:rsidRDefault="003E1C27" w:rsidP="00697B5C">
      <w:pPr>
        <w:spacing w:after="0" w:line="240" w:lineRule="auto"/>
        <w:rPr>
          <w:rFonts w:asciiTheme="minorHAnsi" w:hAnsiTheme="minorHAnsi" w:cstheme="minorHAnsi"/>
        </w:rPr>
      </w:pPr>
      <w:hyperlink r:id="rId9" w:history="1">
        <w:r w:rsidRPr="00F63788">
          <w:rPr>
            <w:rStyle w:val="Hyperlink"/>
            <w:rFonts w:asciiTheme="minorHAnsi" w:hAnsiTheme="minorHAnsi" w:cstheme="minorHAnsi"/>
          </w:rPr>
          <w:t>https://r-graph-gallery.com/ridgeline-plot.html</w:t>
        </w:r>
      </w:hyperlink>
      <w:r w:rsidRPr="00F63788">
        <w:rPr>
          <w:rFonts w:asciiTheme="minorHAnsi" w:hAnsiTheme="minorHAnsi" w:cstheme="minorHAnsi"/>
        </w:rPr>
        <w:t xml:space="preserve"> </w:t>
      </w:r>
    </w:p>
    <w:p w14:paraId="25B2CDD2" w14:textId="77777777" w:rsidR="00F52368" w:rsidRPr="00F63788" w:rsidRDefault="00F52368" w:rsidP="00697B5C">
      <w:pPr>
        <w:spacing w:after="0" w:line="240" w:lineRule="auto"/>
        <w:rPr>
          <w:rFonts w:asciiTheme="minorHAnsi" w:hAnsiTheme="minorHAnsi" w:cstheme="minorHAnsi"/>
        </w:rPr>
      </w:pPr>
    </w:p>
    <w:p w14:paraId="2C0B8C75" w14:textId="6AC44652" w:rsidR="00B951E4" w:rsidRPr="00F63788" w:rsidRDefault="00B951E4" w:rsidP="00697B5C">
      <w:pPr>
        <w:spacing w:after="0" w:line="240" w:lineRule="auto"/>
        <w:rPr>
          <w:rFonts w:asciiTheme="minorHAnsi" w:hAnsiTheme="minorHAnsi" w:cstheme="minorHAnsi"/>
        </w:rPr>
      </w:pPr>
      <w:r w:rsidRPr="00E76B66">
        <w:rPr>
          <w:rFonts w:asciiTheme="minorHAnsi" w:hAnsiTheme="minorHAnsi" w:cstheme="minorHAnsi"/>
          <w:b/>
          <w:bCs/>
        </w:rPr>
        <w:t>Figure 2</w:t>
      </w:r>
      <w:r w:rsidRPr="00F63788">
        <w:rPr>
          <w:rFonts w:asciiTheme="minorHAnsi" w:hAnsiTheme="minorHAnsi" w:cstheme="minorHAnsi"/>
        </w:rPr>
        <w:t xml:space="preserve">. </w:t>
      </w:r>
      <w:r w:rsidR="00666CA0" w:rsidRPr="00F63788">
        <w:rPr>
          <w:rFonts w:asciiTheme="minorHAnsi" w:hAnsiTheme="minorHAnsi" w:cstheme="minorHAnsi"/>
        </w:rPr>
        <w:t>Ridgeline plot</w:t>
      </w:r>
      <w:r w:rsidRPr="00F63788">
        <w:rPr>
          <w:rFonts w:asciiTheme="minorHAnsi" w:hAnsiTheme="minorHAnsi" w:cstheme="minorHAnsi"/>
        </w:rPr>
        <w:t xml:space="preserve"> of changes in GFR estimates with different eGFR equations compared to CKD-EPIcr2009</w:t>
      </w:r>
    </w:p>
    <w:p w14:paraId="5218337A" w14:textId="7D539D8D" w:rsidR="00B951E4" w:rsidRPr="00F63788" w:rsidRDefault="00666CA0" w:rsidP="00697B5C">
      <w:pPr>
        <w:spacing w:after="0" w:line="240" w:lineRule="auto"/>
        <w:rPr>
          <w:rFonts w:asciiTheme="minorHAnsi" w:hAnsiTheme="minorHAnsi" w:cstheme="minorHAnsi"/>
        </w:rPr>
      </w:pPr>
      <w:r w:rsidRPr="00F63788">
        <w:rPr>
          <w:rFonts w:asciiTheme="minorHAnsi" w:hAnsiTheme="minorHAnsi" w:cstheme="minorHAnsi"/>
          <w:noProof/>
        </w:rPr>
        <w:drawing>
          <wp:inline distT="0" distB="0" distL="0" distR="0" wp14:anchorId="0BD12B87" wp14:editId="70E4D652">
            <wp:extent cx="4114800" cy="2928230"/>
            <wp:effectExtent l="0" t="0" r="0" b="5715"/>
            <wp:docPr id="384036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3831" cy="2934657"/>
                    </a:xfrm>
                    <a:prstGeom prst="rect">
                      <a:avLst/>
                    </a:prstGeom>
                    <a:noFill/>
                    <a:ln>
                      <a:noFill/>
                    </a:ln>
                  </pic:spPr>
                </pic:pic>
              </a:graphicData>
            </a:graphic>
          </wp:inline>
        </w:drawing>
      </w:r>
    </w:p>
    <w:p w14:paraId="057BBA66" w14:textId="615815D3" w:rsidR="00B951E4" w:rsidRPr="00F63788" w:rsidRDefault="00F52368" w:rsidP="00697B5C">
      <w:pPr>
        <w:spacing w:after="0" w:line="240" w:lineRule="auto"/>
        <w:rPr>
          <w:rFonts w:asciiTheme="minorHAnsi" w:hAnsiTheme="minorHAnsi" w:cstheme="minorHAnsi"/>
        </w:rPr>
      </w:pPr>
      <w:hyperlink r:id="rId11" w:history="1">
        <w:r w:rsidRPr="00F63788">
          <w:rPr>
            <w:rStyle w:val="Hyperlink"/>
            <w:rFonts w:asciiTheme="minorHAnsi" w:hAnsiTheme="minorHAnsi" w:cstheme="minorHAnsi"/>
          </w:rPr>
          <w:t>https://r-graph-gallery.com/ridgeline-plot.html</w:t>
        </w:r>
      </w:hyperlink>
    </w:p>
    <w:p w14:paraId="76AA7DD2" w14:textId="77777777" w:rsidR="00B951E4" w:rsidRPr="00F63788" w:rsidRDefault="00B951E4" w:rsidP="00697B5C">
      <w:pPr>
        <w:spacing w:after="0" w:line="240" w:lineRule="auto"/>
        <w:rPr>
          <w:rFonts w:asciiTheme="minorHAnsi" w:hAnsiTheme="minorHAnsi" w:cstheme="minorHAnsi"/>
        </w:rPr>
      </w:pPr>
    </w:p>
    <w:p w14:paraId="6E4C63FE" w14:textId="77777777" w:rsidR="00973FE1" w:rsidRDefault="00973FE1">
      <w:pPr>
        <w:spacing w:after="160" w:line="259" w:lineRule="auto"/>
        <w:rPr>
          <w:rFonts w:asciiTheme="minorHAnsi" w:hAnsiTheme="minorHAnsi" w:cstheme="minorHAnsi"/>
          <w:b/>
          <w:bCs/>
        </w:rPr>
      </w:pPr>
      <w:r>
        <w:rPr>
          <w:rFonts w:asciiTheme="minorHAnsi" w:hAnsiTheme="minorHAnsi" w:cstheme="minorHAnsi"/>
          <w:b/>
          <w:bCs/>
        </w:rPr>
        <w:br w:type="page"/>
      </w:r>
    </w:p>
    <w:p w14:paraId="3F01BB32" w14:textId="418565E0" w:rsidR="00B951E4" w:rsidRPr="00F63788" w:rsidRDefault="00B951E4" w:rsidP="00697B5C">
      <w:pPr>
        <w:spacing w:after="0" w:line="240" w:lineRule="auto"/>
        <w:rPr>
          <w:rFonts w:asciiTheme="minorHAnsi" w:hAnsiTheme="minorHAnsi" w:cstheme="minorHAnsi"/>
        </w:rPr>
      </w:pPr>
      <w:r w:rsidRPr="00E76B66">
        <w:rPr>
          <w:rFonts w:asciiTheme="minorHAnsi" w:hAnsiTheme="minorHAnsi" w:cstheme="minorHAnsi"/>
          <w:b/>
          <w:bCs/>
        </w:rPr>
        <w:lastRenderedPageBreak/>
        <w:t>Figure 3</w:t>
      </w:r>
      <w:r w:rsidRPr="00F63788">
        <w:rPr>
          <w:rFonts w:asciiTheme="minorHAnsi" w:hAnsiTheme="minorHAnsi" w:cstheme="minorHAnsi"/>
        </w:rPr>
        <w:t xml:space="preserve">. </w:t>
      </w:r>
      <w:r w:rsidR="004D46EC" w:rsidRPr="00F63788">
        <w:rPr>
          <w:rFonts w:asciiTheme="minorHAnsi" w:hAnsiTheme="minorHAnsi" w:cstheme="minorHAnsi"/>
        </w:rPr>
        <w:t>Ridgeline plot</w:t>
      </w:r>
      <w:r w:rsidRPr="00F63788">
        <w:rPr>
          <w:rFonts w:asciiTheme="minorHAnsi" w:hAnsiTheme="minorHAnsi" w:cstheme="minorHAnsi"/>
        </w:rPr>
        <w:t xml:space="preserve"> of KFRE risks per equation </w:t>
      </w:r>
    </w:p>
    <w:p w14:paraId="40773BFD" w14:textId="401D6B59" w:rsidR="00B951E4" w:rsidRPr="00F63788" w:rsidRDefault="004D46EC" w:rsidP="00697B5C">
      <w:pPr>
        <w:spacing w:after="0" w:line="240" w:lineRule="auto"/>
        <w:rPr>
          <w:rFonts w:asciiTheme="minorHAnsi" w:hAnsiTheme="minorHAnsi" w:cstheme="minorHAnsi"/>
        </w:rPr>
      </w:pPr>
      <w:r w:rsidRPr="00F63788">
        <w:rPr>
          <w:rFonts w:asciiTheme="minorHAnsi" w:hAnsiTheme="minorHAnsi" w:cstheme="minorHAnsi"/>
          <w:noProof/>
        </w:rPr>
        <w:drawing>
          <wp:inline distT="0" distB="0" distL="0" distR="0" wp14:anchorId="7339F8CD" wp14:editId="39731A07">
            <wp:extent cx="4032250" cy="2833761"/>
            <wp:effectExtent l="0" t="0" r="6350" b="5080"/>
            <wp:docPr id="160097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1553" cy="2840299"/>
                    </a:xfrm>
                    <a:prstGeom prst="rect">
                      <a:avLst/>
                    </a:prstGeom>
                    <a:noFill/>
                    <a:ln>
                      <a:noFill/>
                    </a:ln>
                  </pic:spPr>
                </pic:pic>
              </a:graphicData>
            </a:graphic>
          </wp:inline>
        </w:drawing>
      </w:r>
    </w:p>
    <w:p w14:paraId="3945360C" w14:textId="3169BFD2" w:rsidR="00B951E4" w:rsidRPr="00F63788" w:rsidRDefault="004D46EC" w:rsidP="00697B5C">
      <w:pPr>
        <w:spacing w:after="0" w:line="240" w:lineRule="auto"/>
        <w:rPr>
          <w:rFonts w:asciiTheme="minorHAnsi" w:hAnsiTheme="minorHAnsi" w:cstheme="minorHAnsi"/>
        </w:rPr>
      </w:pPr>
      <w:hyperlink r:id="rId13" w:history="1">
        <w:r w:rsidRPr="00F63788">
          <w:rPr>
            <w:rStyle w:val="Hyperlink"/>
            <w:rFonts w:asciiTheme="minorHAnsi" w:hAnsiTheme="minorHAnsi" w:cstheme="minorHAnsi"/>
          </w:rPr>
          <w:t>https://r-graph-gallery.com/ridgeline-plot.html</w:t>
        </w:r>
      </w:hyperlink>
      <w:r w:rsidRPr="00F63788">
        <w:rPr>
          <w:rFonts w:asciiTheme="minorHAnsi" w:hAnsiTheme="minorHAnsi" w:cstheme="minorHAnsi"/>
        </w:rPr>
        <w:t xml:space="preserve"> </w:t>
      </w:r>
    </w:p>
    <w:p w14:paraId="022203CC" w14:textId="77777777" w:rsidR="00B951E4" w:rsidRPr="00F63788" w:rsidRDefault="00B951E4" w:rsidP="00697B5C">
      <w:pPr>
        <w:spacing w:after="0" w:line="240" w:lineRule="auto"/>
        <w:rPr>
          <w:rFonts w:asciiTheme="minorHAnsi" w:hAnsiTheme="minorHAnsi" w:cstheme="minorHAnsi"/>
        </w:rPr>
      </w:pPr>
    </w:p>
    <w:p w14:paraId="6A192E47" w14:textId="6464C8A2" w:rsidR="00B951E4" w:rsidRPr="00F63788" w:rsidRDefault="00B951E4" w:rsidP="00697B5C">
      <w:pPr>
        <w:spacing w:after="0" w:line="240" w:lineRule="auto"/>
        <w:rPr>
          <w:rFonts w:asciiTheme="minorHAnsi" w:hAnsiTheme="minorHAnsi" w:cstheme="minorHAnsi"/>
        </w:rPr>
      </w:pPr>
      <w:r w:rsidRPr="00973FE1">
        <w:rPr>
          <w:rFonts w:asciiTheme="minorHAnsi" w:hAnsiTheme="minorHAnsi" w:cstheme="minorHAnsi"/>
          <w:b/>
          <w:bCs/>
        </w:rPr>
        <w:t>Figure 4</w:t>
      </w:r>
      <w:r w:rsidRPr="00F63788">
        <w:rPr>
          <w:rFonts w:asciiTheme="minorHAnsi" w:hAnsiTheme="minorHAnsi" w:cstheme="minorHAnsi"/>
        </w:rPr>
        <w:t xml:space="preserve">. </w:t>
      </w:r>
      <w:r w:rsidR="00666CA0" w:rsidRPr="00F63788">
        <w:rPr>
          <w:rFonts w:asciiTheme="minorHAnsi" w:hAnsiTheme="minorHAnsi" w:cstheme="minorHAnsi"/>
        </w:rPr>
        <w:t>Ridgeline plot</w:t>
      </w:r>
      <w:r w:rsidRPr="00F63788">
        <w:rPr>
          <w:rFonts w:asciiTheme="minorHAnsi" w:hAnsiTheme="minorHAnsi" w:cstheme="minorHAnsi"/>
        </w:rPr>
        <w:t xml:space="preserve"> of changes in individual KFRE risk with different eGFR equations compared to CKD-EPIcr2009 </w:t>
      </w:r>
    </w:p>
    <w:p w14:paraId="63115858" w14:textId="10A9FF67" w:rsidR="00B951E4" w:rsidRPr="00F63788" w:rsidRDefault="00666CA0" w:rsidP="00697B5C">
      <w:pPr>
        <w:spacing w:after="0" w:line="240" w:lineRule="auto"/>
        <w:rPr>
          <w:rFonts w:asciiTheme="minorHAnsi" w:hAnsiTheme="minorHAnsi" w:cstheme="minorHAnsi"/>
        </w:rPr>
      </w:pPr>
      <w:r w:rsidRPr="00F63788">
        <w:rPr>
          <w:rFonts w:asciiTheme="minorHAnsi" w:hAnsiTheme="minorHAnsi" w:cstheme="minorHAnsi"/>
          <w:noProof/>
        </w:rPr>
        <w:drawing>
          <wp:inline distT="0" distB="0" distL="0" distR="0" wp14:anchorId="2226F8F7" wp14:editId="6D443E90">
            <wp:extent cx="4413250" cy="3199607"/>
            <wp:effectExtent l="0" t="0" r="6350" b="1270"/>
            <wp:docPr id="591974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4512" cy="3207772"/>
                    </a:xfrm>
                    <a:prstGeom prst="rect">
                      <a:avLst/>
                    </a:prstGeom>
                    <a:noFill/>
                    <a:ln>
                      <a:noFill/>
                    </a:ln>
                  </pic:spPr>
                </pic:pic>
              </a:graphicData>
            </a:graphic>
          </wp:inline>
        </w:drawing>
      </w:r>
    </w:p>
    <w:p w14:paraId="56E47223" w14:textId="77777777" w:rsidR="00F52368" w:rsidRPr="00F63788" w:rsidRDefault="00F52368" w:rsidP="00697B5C">
      <w:pPr>
        <w:spacing w:after="0" w:line="240" w:lineRule="auto"/>
        <w:rPr>
          <w:rFonts w:asciiTheme="minorHAnsi" w:hAnsiTheme="minorHAnsi" w:cstheme="minorHAnsi"/>
        </w:rPr>
      </w:pPr>
      <w:hyperlink r:id="rId15" w:history="1">
        <w:r w:rsidRPr="00F63788">
          <w:rPr>
            <w:rStyle w:val="Hyperlink"/>
            <w:rFonts w:asciiTheme="minorHAnsi" w:hAnsiTheme="minorHAnsi" w:cstheme="minorHAnsi"/>
          </w:rPr>
          <w:t>https://r-graph-gallery.com/ridgeline-plot.html</w:t>
        </w:r>
      </w:hyperlink>
      <w:r w:rsidRPr="00F63788">
        <w:rPr>
          <w:rFonts w:asciiTheme="minorHAnsi" w:hAnsiTheme="minorHAnsi" w:cstheme="minorHAnsi"/>
        </w:rPr>
        <w:t xml:space="preserve"> </w:t>
      </w:r>
    </w:p>
    <w:p w14:paraId="14195F7F" w14:textId="77777777" w:rsidR="00B951E4" w:rsidRPr="00F63788" w:rsidRDefault="00B951E4" w:rsidP="00697B5C">
      <w:pPr>
        <w:spacing w:after="0" w:line="240" w:lineRule="auto"/>
        <w:rPr>
          <w:rFonts w:asciiTheme="minorHAnsi" w:hAnsiTheme="minorHAnsi" w:cstheme="minorHAnsi"/>
        </w:rPr>
      </w:pPr>
    </w:p>
    <w:p w14:paraId="5F978D2F" w14:textId="77777777" w:rsidR="00973FE1" w:rsidRDefault="00973FE1" w:rsidP="00697B5C">
      <w:pPr>
        <w:spacing w:after="0" w:line="240" w:lineRule="auto"/>
        <w:rPr>
          <w:rFonts w:asciiTheme="minorHAnsi" w:hAnsiTheme="minorHAnsi" w:cstheme="minorHAnsi"/>
          <w:b/>
          <w:bCs/>
        </w:rPr>
      </w:pPr>
      <w:r>
        <w:rPr>
          <w:rFonts w:asciiTheme="minorHAnsi" w:hAnsiTheme="minorHAnsi" w:cstheme="minorHAnsi"/>
          <w:b/>
          <w:bCs/>
        </w:rPr>
        <w:br/>
      </w:r>
    </w:p>
    <w:p w14:paraId="0BF90D6C" w14:textId="77777777" w:rsidR="00973FE1" w:rsidRDefault="00973FE1">
      <w:pPr>
        <w:spacing w:after="160" w:line="259" w:lineRule="auto"/>
        <w:rPr>
          <w:rFonts w:asciiTheme="minorHAnsi" w:hAnsiTheme="minorHAnsi" w:cstheme="minorHAnsi"/>
          <w:b/>
          <w:bCs/>
        </w:rPr>
      </w:pPr>
      <w:r>
        <w:rPr>
          <w:rFonts w:asciiTheme="minorHAnsi" w:hAnsiTheme="minorHAnsi" w:cstheme="minorHAnsi"/>
          <w:b/>
          <w:bCs/>
        </w:rPr>
        <w:br w:type="page"/>
      </w:r>
    </w:p>
    <w:p w14:paraId="728EC63E" w14:textId="54102F72" w:rsidR="00B951E4" w:rsidRPr="00F63788" w:rsidRDefault="00B951E4" w:rsidP="00697B5C">
      <w:pPr>
        <w:spacing w:after="0" w:line="240" w:lineRule="auto"/>
        <w:rPr>
          <w:rFonts w:asciiTheme="minorHAnsi" w:hAnsiTheme="minorHAnsi" w:cstheme="minorHAnsi"/>
        </w:rPr>
      </w:pPr>
      <w:r w:rsidRPr="00973FE1">
        <w:rPr>
          <w:rFonts w:asciiTheme="minorHAnsi" w:hAnsiTheme="minorHAnsi" w:cstheme="minorHAnsi"/>
          <w:b/>
          <w:bCs/>
        </w:rPr>
        <w:lastRenderedPageBreak/>
        <w:t>Figure 5</w:t>
      </w:r>
      <w:r w:rsidRPr="00F63788">
        <w:rPr>
          <w:rFonts w:asciiTheme="minorHAnsi" w:hAnsiTheme="minorHAnsi" w:cstheme="minorHAnsi"/>
        </w:rPr>
        <w:t>. Calibration plots 2 year KFRE with each eGFR equation</w:t>
      </w:r>
    </w:p>
    <w:p w14:paraId="6A581BBA"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Depending on the discernability, the plots will either be shown as a single graph for each filtration marker or individually for each equation. </w:t>
      </w:r>
    </w:p>
    <w:p w14:paraId="512C9B4A" w14:textId="77777777" w:rsidR="00B951E4" w:rsidRPr="00F63788" w:rsidRDefault="00B951E4" w:rsidP="00697B5C">
      <w:pPr>
        <w:spacing w:after="0" w:line="240" w:lineRule="auto"/>
        <w:rPr>
          <w:rFonts w:asciiTheme="minorHAnsi" w:hAnsiTheme="minorHAnsi" w:cstheme="minorHAnsi"/>
        </w:rPr>
      </w:pPr>
    </w:p>
    <w:p w14:paraId="374E553A"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noProof/>
        </w:rPr>
        <w:drawing>
          <wp:inline distT="0" distB="0" distL="0" distR="0" wp14:anchorId="6BEC70ED" wp14:editId="68B52862">
            <wp:extent cx="5731510" cy="3250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50565"/>
                    </a:xfrm>
                    <a:prstGeom prst="rect">
                      <a:avLst/>
                    </a:prstGeom>
                  </pic:spPr>
                </pic:pic>
              </a:graphicData>
            </a:graphic>
          </wp:inline>
        </w:drawing>
      </w:r>
      <w:r w:rsidRPr="00F63788">
        <w:rPr>
          <w:rFonts w:asciiTheme="minorHAnsi" w:hAnsiTheme="minorHAnsi" w:cstheme="minorHAnsi"/>
        </w:rPr>
        <w:t xml:space="preserve"> </w:t>
      </w:r>
    </w:p>
    <w:p w14:paraId="532868C3" w14:textId="77777777" w:rsidR="00B951E4" w:rsidRPr="00F63788" w:rsidRDefault="00B951E4" w:rsidP="00697B5C">
      <w:pPr>
        <w:spacing w:after="0" w:line="240" w:lineRule="auto"/>
        <w:rPr>
          <w:rFonts w:asciiTheme="minorHAnsi" w:hAnsiTheme="minorHAnsi" w:cstheme="minorHAnsi"/>
        </w:rPr>
      </w:pPr>
      <w:hyperlink r:id="rId17" w:history="1">
        <w:r w:rsidRPr="00F63788">
          <w:rPr>
            <w:rStyle w:val="Hyperlink"/>
            <w:rFonts w:asciiTheme="minorHAnsi" w:hAnsiTheme="minorHAnsi" w:cstheme="minorHAnsi"/>
          </w:rPr>
          <w:t>https://pubmed.ncbi.nlm.nih.gov/34919691/</w:t>
        </w:r>
      </w:hyperlink>
      <w:r w:rsidRPr="00F63788">
        <w:rPr>
          <w:rFonts w:asciiTheme="minorHAnsi" w:hAnsiTheme="minorHAnsi" w:cstheme="minorHAnsi"/>
        </w:rPr>
        <w:t xml:space="preserve"> </w:t>
      </w:r>
    </w:p>
    <w:p w14:paraId="5047E0BF" w14:textId="77777777" w:rsidR="00B951E4" w:rsidRPr="00F63788" w:rsidRDefault="00B951E4" w:rsidP="00697B5C">
      <w:pPr>
        <w:spacing w:after="0" w:line="240" w:lineRule="auto"/>
        <w:rPr>
          <w:rFonts w:asciiTheme="minorHAnsi" w:hAnsiTheme="minorHAnsi" w:cstheme="minorHAnsi"/>
        </w:rPr>
      </w:pPr>
    </w:p>
    <w:p w14:paraId="46C2CA52" w14:textId="77777777" w:rsidR="00F52368" w:rsidRPr="00F63788" w:rsidRDefault="00F52368" w:rsidP="00697B5C">
      <w:pPr>
        <w:spacing w:after="0" w:line="240" w:lineRule="auto"/>
        <w:rPr>
          <w:rFonts w:asciiTheme="minorHAnsi" w:hAnsiTheme="minorHAnsi" w:cstheme="minorHAnsi"/>
        </w:rPr>
      </w:pPr>
    </w:p>
    <w:p w14:paraId="7688815F" w14:textId="3B4CD97B" w:rsidR="009D3378" w:rsidRDefault="009D3378">
      <w:pPr>
        <w:spacing w:after="160" w:line="259" w:lineRule="auto"/>
        <w:rPr>
          <w:rFonts w:asciiTheme="minorHAnsi" w:hAnsiTheme="minorHAnsi" w:cstheme="minorHAnsi"/>
        </w:rPr>
      </w:pPr>
      <w:r>
        <w:rPr>
          <w:rFonts w:asciiTheme="minorHAnsi" w:hAnsiTheme="minorHAnsi" w:cstheme="minorHAnsi"/>
        </w:rPr>
        <w:br w:type="page"/>
      </w:r>
    </w:p>
    <w:p w14:paraId="160CC095" w14:textId="77777777" w:rsidR="00B951E4" w:rsidRPr="00F63788" w:rsidRDefault="00B951E4" w:rsidP="00697B5C">
      <w:pPr>
        <w:spacing w:after="0" w:line="240" w:lineRule="auto"/>
        <w:rPr>
          <w:rFonts w:asciiTheme="minorHAnsi" w:hAnsiTheme="minorHAnsi" w:cstheme="minorHAnsi"/>
        </w:rPr>
      </w:pPr>
      <w:r w:rsidRPr="009D3378">
        <w:rPr>
          <w:rFonts w:asciiTheme="minorHAnsi" w:hAnsiTheme="minorHAnsi" w:cstheme="minorHAnsi"/>
          <w:b/>
          <w:bCs/>
        </w:rPr>
        <w:lastRenderedPageBreak/>
        <w:t>Figure 6</w:t>
      </w:r>
      <w:r w:rsidRPr="00F63788">
        <w:rPr>
          <w:rFonts w:asciiTheme="minorHAnsi" w:hAnsiTheme="minorHAnsi" w:cstheme="minorHAnsi"/>
        </w:rPr>
        <w:t>. Calibration plots 5 year KFRE with each eGFR equation</w:t>
      </w:r>
    </w:p>
    <w:p w14:paraId="0244D64B"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rPr>
        <w:t xml:space="preserve">Depending on the discernability, the plots will either be shown as a single graph for each filtration marker or individually for each equation. </w:t>
      </w:r>
    </w:p>
    <w:p w14:paraId="25DDBDA2" w14:textId="77777777" w:rsidR="00B951E4" w:rsidRPr="00F63788" w:rsidRDefault="00B951E4" w:rsidP="00697B5C">
      <w:pPr>
        <w:spacing w:after="0" w:line="240" w:lineRule="auto"/>
        <w:rPr>
          <w:rFonts w:asciiTheme="minorHAnsi" w:hAnsiTheme="minorHAnsi" w:cstheme="minorHAnsi"/>
        </w:rPr>
      </w:pPr>
    </w:p>
    <w:p w14:paraId="46C0C725" w14:textId="77777777" w:rsidR="00B951E4" w:rsidRPr="00F63788" w:rsidRDefault="00B951E4" w:rsidP="00697B5C">
      <w:pPr>
        <w:spacing w:after="0" w:line="240" w:lineRule="auto"/>
        <w:rPr>
          <w:rFonts w:asciiTheme="minorHAnsi" w:hAnsiTheme="minorHAnsi" w:cstheme="minorHAnsi"/>
        </w:rPr>
      </w:pPr>
      <w:r w:rsidRPr="00F63788">
        <w:rPr>
          <w:rFonts w:asciiTheme="minorHAnsi" w:hAnsiTheme="minorHAnsi" w:cstheme="minorHAnsi"/>
          <w:noProof/>
        </w:rPr>
        <w:drawing>
          <wp:inline distT="0" distB="0" distL="0" distR="0" wp14:anchorId="08DB3436" wp14:editId="5C6EB1B7">
            <wp:extent cx="5731510" cy="32505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50565"/>
                    </a:xfrm>
                    <a:prstGeom prst="rect">
                      <a:avLst/>
                    </a:prstGeom>
                  </pic:spPr>
                </pic:pic>
              </a:graphicData>
            </a:graphic>
          </wp:inline>
        </w:drawing>
      </w:r>
    </w:p>
    <w:p w14:paraId="6CA4B85F" w14:textId="77777777" w:rsidR="00B951E4" w:rsidRPr="00F63788" w:rsidRDefault="00B951E4" w:rsidP="00697B5C">
      <w:pPr>
        <w:spacing w:after="0" w:line="240" w:lineRule="auto"/>
        <w:rPr>
          <w:rFonts w:asciiTheme="minorHAnsi" w:hAnsiTheme="minorHAnsi" w:cstheme="minorHAnsi"/>
        </w:rPr>
      </w:pPr>
      <w:hyperlink r:id="rId18" w:history="1">
        <w:r w:rsidRPr="00F63788">
          <w:rPr>
            <w:rStyle w:val="Hyperlink"/>
            <w:rFonts w:asciiTheme="minorHAnsi" w:hAnsiTheme="minorHAnsi" w:cstheme="minorHAnsi"/>
          </w:rPr>
          <w:t>https://pubmed.ncbi.nlm.nih.gov/34919691/</w:t>
        </w:r>
      </w:hyperlink>
      <w:r w:rsidRPr="00F63788">
        <w:rPr>
          <w:rFonts w:asciiTheme="minorHAnsi" w:hAnsiTheme="minorHAnsi" w:cstheme="minorHAnsi"/>
        </w:rPr>
        <w:t xml:space="preserve"> </w:t>
      </w:r>
    </w:p>
    <w:p w14:paraId="0641FDDD" w14:textId="77777777" w:rsidR="00B951E4" w:rsidRPr="00F63788" w:rsidRDefault="00B951E4" w:rsidP="00697B5C">
      <w:pPr>
        <w:spacing w:after="0" w:line="240" w:lineRule="auto"/>
        <w:rPr>
          <w:rFonts w:asciiTheme="minorHAnsi" w:hAnsiTheme="minorHAnsi" w:cstheme="minorHAnsi"/>
        </w:rPr>
      </w:pPr>
    </w:p>
    <w:p w14:paraId="41A82D61" w14:textId="77777777" w:rsidR="00F52368" w:rsidRPr="00F63788" w:rsidRDefault="00F52368" w:rsidP="00697B5C">
      <w:pPr>
        <w:spacing w:after="0" w:line="240" w:lineRule="auto"/>
        <w:rPr>
          <w:rFonts w:asciiTheme="minorHAnsi" w:hAnsiTheme="minorHAnsi" w:cstheme="minorHAnsi"/>
        </w:rPr>
      </w:pPr>
    </w:p>
    <w:p w14:paraId="77DD6348" w14:textId="77777777" w:rsidR="00B951E4" w:rsidRPr="00F63788" w:rsidRDefault="00B951E4" w:rsidP="00697B5C">
      <w:pPr>
        <w:spacing w:after="0" w:line="240" w:lineRule="auto"/>
        <w:rPr>
          <w:rFonts w:asciiTheme="minorHAnsi" w:hAnsiTheme="minorHAnsi" w:cstheme="minorHAnsi"/>
        </w:rPr>
      </w:pPr>
    </w:p>
    <w:p w14:paraId="64B36E9D" w14:textId="77777777" w:rsidR="00B951E4" w:rsidRPr="00F63788" w:rsidRDefault="00B951E4" w:rsidP="00697B5C">
      <w:pPr>
        <w:spacing w:after="0" w:line="240" w:lineRule="auto"/>
        <w:rPr>
          <w:rFonts w:asciiTheme="minorHAnsi" w:hAnsiTheme="minorHAnsi" w:cstheme="minorHAnsi"/>
        </w:rPr>
      </w:pPr>
    </w:p>
    <w:p w14:paraId="5E82E42E" w14:textId="77777777" w:rsidR="009D3378" w:rsidRDefault="009D3378">
      <w:pPr>
        <w:spacing w:after="160" w:line="259" w:lineRule="auto"/>
        <w:rPr>
          <w:rFonts w:asciiTheme="minorHAnsi" w:hAnsiTheme="minorHAnsi" w:cstheme="minorHAnsi"/>
        </w:rPr>
      </w:pPr>
      <w:r>
        <w:rPr>
          <w:rFonts w:asciiTheme="minorHAnsi" w:hAnsiTheme="minorHAnsi" w:cstheme="minorHAnsi"/>
        </w:rPr>
        <w:br w:type="page"/>
      </w:r>
    </w:p>
    <w:p w14:paraId="0DE65BF7" w14:textId="24190A17" w:rsidR="004F011D" w:rsidRPr="00F63788" w:rsidRDefault="00B951E4" w:rsidP="00697B5C">
      <w:pPr>
        <w:spacing w:after="0" w:line="240" w:lineRule="auto"/>
        <w:rPr>
          <w:rFonts w:asciiTheme="minorHAnsi" w:hAnsiTheme="minorHAnsi" w:cstheme="minorHAnsi"/>
        </w:rPr>
      </w:pPr>
      <w:r w:rsidRPr="009D3378">
        <w:rPr>
          <w:rFonts w:asciiTheme="minorHAnsi" w:hAnsiTheme="minorHAnsi" w:cstheme="minorHAnsi"/>
          <w:b/>
          <w:bCs/>
        </w:rPr>
        <w:lastRenderedPageBreak/>
        <w:t>Supplemental figure 1</w:t>
      </w:r>
      <w:r w:rsidRPr="00F63788">
        <w:rPr>
          <w:rFonts w:asciiTheme="minorHAnsi" w:hAnsiTheme="minorHAnsi" w:cstheme="minorHAnsi"/>
        </w:rPr>
        <w:t>. Flow chart of patient inclusion into study</w:t>
      </w:r>
      <w:r w:rsidRPr="00F63788">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1DA498DE" wp14:editId="4E8938E4">
                <wp:simplePos x="0" y="0"/>
                <wp:positionH relativeFrom="column">
                  <wp:posOffset>1800860</wp:posOffset>
                </wp:positionH>
                <wp:positionV relativeFrom="paragraph">
                  <wp:posOffset>4823621</wp:posOffset>
                </wp:positionV>
                <wp:extent cx="0" cy="409433"/>
                <wp:effectExtent l="0" t="0" r="38100" b="29210"/>
                <wp:wrapNone/>
                <wp:docPr id="8" name="Straight Connector 8"/>
                <wp:cNvGraphicFramePr/>
                <a:graphic xmlns:a="http://schemas.openxmlformats.org/drawingml/2006/main">
                  <a:graphicData uri="http://schemas.microsoft.com/office/word/2010/wordprocessingShape">
                    <wps:wsp>
                      <wps:cNvCnPr/>
                      <wps:spPr>
                        <a:xfrm>
                          <a:off x="0" y="0"/>
                          <a:ext cx="0" cy="409433"/>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F8951"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8pt,379.8pt" to="141.8pt,4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" strokecolor="#4472c4 [3204]" strokeweight="1pt">
                <v:stroke joinstyle="miter"/>
              </v:line>
            </w:pict>
          </mc:Fallback>
        </mc:AlternateContent>
      </w:r>
      <w:r w:rsidRPr="00F63788">
        <w:rPr>
          <w:rFonts w:asciiTheme="minorHAnsi" w:hAnsiTheme="minorHAnsi" w:cstheme="minorHAnsi"/>
          <w:noProof/>
        </w:rPr>
        <w:drawing>
          <wp:anchor distT="0" distB="0" distL="114300" distR="114300" simplePos="0" relativeHeight="251659264" behindDoc="1" locked="0" layoutInCell="1" allowOverlap="1" wp14:anchorId="01585E2B" wp14:editId="36215B35">
            <wp:simplePos x="0" y="0"/>
            <wp:positionH relativeFrom="margin">
              <wp:posOffset>-281940</wp:posOffset>
            </wp:positionH>
            <wp:positionV relativeFrom="paragraph">
              <wp:posOffset>323850</wp:posOffset>
            </wp:positionV>
            <wp:extent cx="6927850" cy="5384800"/>
            <wp:effectExtent l="38100" t="0" r="0" b="6350"/>
            <wp:wrapTight wrapText="bothSides">
              <wp:wrapPolygon edited="0">
                <wp:start x="-119" y="76"/>
                <wp:lineTo x="-119" y="1452"/>
                <wp:lineTo x="6355" y="1452"/>
                <wp:lineTo x="6355" y="3897"/>
                <wp:lineTo x="-119" y="3897"/>
                <wp:lineTo x="-119" y="5120"/>
                <wp:lineTo x="6355" y="5120"/>
                <wp:lineTo x="6355" y="7565"/>
                <wp:lineTo x="-119" y="7565"/>
                <wp:lineTo x="-119" y="10010"/>
                <wp:lineTo x="6355" y="10010"/>
                <wp:lineTo x="6355" y="11233"/>
                <wp:lineTo x="-119" y="11233"/>
                <wp:lineTo x="-119" y="13678"/>
                <wp:lineTo x="6355" y="13678"/>
                <wp:lineTo x="6355" y="14901"/>
                <wp:lineTo x="-119" y="14901"/>
                <wp:lineTo x="-119" y="17346"/>
                <wp:lineTo x="5346" y="17346"/>
                <wp:lineTo x="3386" y="18416"/>
                <wp:lineTo x="-119" y="18569"/>
                <wp:lineTo x="-119" y="21549"/>
                <wp:lineTo x="13304" y="21549"/>
                <wp:lineTo x="13304" y="19792"/>
                <wp:lineTo x="13601" y="19792"/>
                <wp:lineTo x="14671" y="18798"/>
                <wp:lineTo x="14789" y="17575"/>
                <wp:lineTo x="13958" y="17499"/>
                <wp:lineTo x="10988" y="17346"/>
                <wp:lineTo x="13126" y="16964"/>
                <wp:lineTo x="13186" y="15359"/>
                <wp:lineTo x="12354" y="15207"/>
                <wp:lineTo x="6652" y="14901"/>
                <wp:lineTo x="13780" y="14901"/>
                <wp:lineTo x="15086" y="14748"/>
                <wp:lineTo x="15086" y="13525"/>
                <wp:lineTo x="14611" y="13220"/>
                <wp:lineTo x="13067" y="12456"/>
                <wp:lineTo x="13186" y="11692"/>
                <wp:lineTo x="12770" y="11233"/>
                <wp:lineTo x="15027" y="10927"/>
                <wp:lineTo x="15027" y="9705"/>
                <wp:lineTo x="14552" y="9323"/>
                <wp:lineTo x="13067" y="8788"/>
                <wp:lineTo x="13186" y="7794"/>
                <wp:lineTo x="12532" y="7718"/>
                <wp:lineTo x="11701" y="7565"/>
                <wp:lineTo x="15027" y="7107"/>
                <wp:lineTo x="15086" y="5731"/>
                <wp:lineTo x="13720" y="5578"/>
                <wp:lineTo x="6652" y="5120"/>
                <wp:lineTo x="12829" y="5120"/>
                <wp:lineTo x="12829" y="3897"/>
                <wp:lineTo x="11166" y="3897"/>
                <wp:lineTo x="15027" y="3362"/>
                <wp:lineTo x="15086" y="1910"/>
                <wp:lineTo x="13958" y="1758"/>
                <wp:lineTo x="6652" y="1452"/>
                <wp:lineTo x="11760" y="1452"/>
                <wp:lineTo x="13186" y="1223"/>
                <wp:lineTo x="13067" y="76"/>
                <wp:lineTo x="-119" y="76"/>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Pr="00F63788">
        <w:rPr>
          <w:rFonts w:asciiTheme="minorHAnsi" w:hAnsiTheme="minorHAnsi" w:cstheme="minorHAnsi"/>
        </w:rPr>
        <w:br w:type="page"/>
      </w:r>
      <w:r w:rsidRPr="009D3378">
        <w:rPr>
          <w:rFonts w:asciiTheme="minorHAnsi" w:hAnsiTheme="minorHAnsi" w:cstheme="minorHAnsi"/>
          <w:b/>
          <w:bCs/>
        </w:rPr>
        <w:lastRenderedPageBreak/>
        <w:t>Reference list</w:t>
      </w:r>
    </w:p>
    <w:sdt>
      <w:sdtPr>
        <w:rPr>
          <w:rFonts w:asciiTheme="minorHAnsi" w:hAnsiTheme="minorHAnsi" w:cstheme="minorHAnsi"/>
        </w:rPr>
        <w:tag w:val="MENDELEY_BIBLIOGRAPHY"/>
        <w:id w:val="953372275"/>
        <w:placeholder>
          <w:docPart w:val="781C8E927D42429FBF019946AB44D423"/>
        </w:placeholder>
      </w:sdtPr>
      <w:sdtEndPr/>
      <w:sdtContent>
        <w:p w14:paraId="3022E295"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w:t>
          </w:r>
          <w:r w:rsidRPr="00F63788">
            <w:rPr>
              <w:rFonts w:asciiTheme="minorHAnsi" w:hAnsiTheme="minorHAnsi" w:cstheme="minorHAnsi"/>
            </w:rPr>
            <w:tab/>
            <w:t>Levey AS, Coresh J. Chronic kidney disease. The Lancet [Internet]. 2012 Jan 14 [cited 2024 Sep 19];379(9811):165–80. Available from: http://www.thelancet.com/article/S0140673611601785/fulltext</w:t>
          </w:r>
        </w:p>
        <w:p w14:paraId="455B46B2"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w:t>
          </w:r>
          <w:r w:rsidRPr="00F63788">
            <w:rPr>
              <w:rFonts w:asciiTheme="minorHAnsi" w:hAnsiTheme="minorHAnsi" w:cstheme="minorHAnsi"/>
            </w:rPr>
            <w:tab/>
            <w:t>Inker LA, Eneanya ND, Coresh J, Tighiouart H, Wang D, Sang Y, et al. New Creatinine- and Cystatin C–Based Equations to Estimate GFR without Race. New England Journal of Medicine [Internet]. 2021 Nov 4 [cited 2024 Sep 19];385(19):1737–49. Available from: https://www.nejm.org/doi/full/10.1056/NEJMoa2102953</w:t>
          </w:r>
        </w:p>
        <w:p w14:paraId="59B3E8F6" w14:textId="77777777" w:rsidR="0089128B" w:rsidRPr="00F63788" w:rsidRDefault="0089128B" w:rsidP="00697B5C">
          <w:pPr>
            <w:spacing w:after="0" w:line="240" w:lineRule="auto"/>
            <w:rPr>
              <w:rFonts w:asciiTheme="minorHAnsi" w:hAnsiTheme="minorHAnsi" w:cstheme="minorHAnsi"/>
            </w:rPr>
          </w:pPr>
          <w:r w:rsidRPr="00657445">
            <w:rPr>
              <w:rFonts w:asciiTheme="minorHAnsi" w:hAnsiTheme="minorHAnsi" w:cstheme="minorHAnsi"/>
              <w:lang w:val="nl-NL"/>
            </w:rPr>
            <w:t>3.</w:t>
          </w:r>
          <w:r w:rsidRPr="00657445">
            <w:rPr>
              <w:rFonts w:asciiTheme="minorHAnsi" w:hAnsiTheme="minorHAnsi" w:cstheme="minorHAnsi"/>
              <w:lang w:val="nl-NL"/>
            </w:rPr>
            <w:tab/>
            <w:t xml:space="preserve">Pottel H, Björk J, Courbebaisse M, Couzi L, Ebert N, Eriksen BO, et al. </w:t>
          </w:r>
          <w:r w:rsidRPr="00F63788">
            <w:rPr>
              <w:rFonts w:asciiTheme="minorHAnsi" w:hAnsiTheme="minorHAnsi" w:cstheme="minorHAnsi"/>
            </w:rPr>
            <w:t>Development and validation of a modified full age spectrum creatinine-based equation to estimate glomerular filtration rate. Ann Intern Med [Internet]. 2021 Feb 1 [cited 2024 Sep 19];174(2):183–91. Available from: https://www.acpjournals.org/doi/10.7326/M20-4366</w:t>
          </w:r>
        </w:p>
        <w:p w14:paraId="65FD1E73"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4.</w:t>
          </w:r>
          <w:r w:rsidRPr="00F63788">
            <w:rPr>
              <w:rFonts w:asciiTheme="minorHAnsi" w:hAnsiTheme="minorHAnsi" w:cstheme="minorHAnsi"/>
            </w:rPr>
            <w:tab/>
            <w:t>Grubb A, Horio M, Hansson LO, Björk J, Nyman U, Flodin M, et al. Generation of a New Cystatin C–Based Estimating Equation for Glomerular Filtration Rate by Use of 7 Assays Standardized to the International Calibrator. Clin Chem [Internet]. 2014 Jul 1 [cited 2024 Sep 19];60(7):974–86. Available from: https://dx.doi.org/10.1373/clinchem.2013.220707</w:t>
          </w:r>
        </w:p>
        <w:p w14:paraId="3A860FFF"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5.</w:t>
          </w:r>
          <w:r w:rsidRPr="00F63788">
            <w:rPr>
              <w:rFonts w:asciiTheme="minorHAnsi" w:hAnsiTheme="minorHAnsi" w:cstheme="minorHAnsi"/>
            </w:rPr>
            <w:tab/>
            <w:t>Björk J, Grubb A, Sterner G, Nyman U. Revised equations for estimating glomerular filtration rate based on the Lund-Malmö Study cohort. Scand J Clin Lab Invest [Internet]. 2011 May [cited 2024 Sep 19];71(3):232–9. Available from: https://www.tandfonline.com/doi/abs/10.3109/00365513.2011.557086</w:t>
          </w:r>
        </w:p>
        <w:p w14:paraId="44208AE5" w14:textId="77777777" w:rsidR="0089128B" w:rsidRPr="00F63788" w:rsidRDefault="0089128B" w:rsidP="00697B5C">
          <w:pPr>
            <w:spacing w:after="0" w:line="240" w:lineRule="auto"/>
            <w:rPr>
              <w:rFonts w:asciiTheme="minorHAnsi" w:hAnsiTheme="minorHAnsi" w:cstheme="minorHAnsi"/>
            </w:rPr>
          </w:pPr>
          <w:r w:rsidRPr="00657445">
            <w:rPr>
              <w:rFonts w:asciiTheme="minorHAnsi" w:hAnsiTheme="minorHAnsi" w:cstheme="minorHAnsi"/>
              <w:lang w:val="nl-NL"/>
            </w:rPr>
            <w:t>6.</w:t>
          </w:r>
          <w:r w:rsidRPr="00657445">
            <w:rPr>
              <w:rFonts w:asciiTheme="minorHAnsi" w:hAnsiTheme="minorHAnsi" w:cstheme="minorHAnsi"/>
              <w:lang w:val="nl-NL"/>
            </w:rPr>
            <w:tab/>
            <w:t xml:space="preserve">Pottel H, Hoste L, Dubourg L, Ebert N, Schaeffner E, Eriksen BO, et al. </w:t>
          </w:r>
          <w:r w:rsidRPr="00F63788">
            <w:rPr>
              <w:rFonts w:asciiTheme="minorHAnsi" w:hAnsiTheme="minorHAnsi" w:cstheme="minorHAnsi"/>
            </w:rPr>
            <w:t>An estimated glomerular filtration rate equation for the full age spectrum. Nephrol Dial Transplant [Internet]. 2016 [cited 2024 Sep 19];31:798–806. Available from: https://academic.oup.com/ndt/article/31/5/798/1751998</w:t>
          </w:r>
        </w:p>
        <w:p w14:paraId="2F7D4431"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7.</w:t>
          </w:r>
          <w:r w:rsidRPr="00F63788">
            <w:rPr>
              <w:rFonts w:asciiTheme="minorHAnsi" w:hAnsiTheme="minorHAnsi" w:cstheme="minorHAnsi"/>
            </w:rPr>
            <w:tab/>
            <w:t>Xie D, Joffe MM, Brunelli SM, Beck G, Chertow GM, Fink JC, et al. A Comparison of Change in Measured and Estimated Glomerular Filtration Rate in Patients with Nondiabetic Kidney Disease. Clin J Am Soc Nephrol [Internet]. 2008 Sep [cited 2024 Oct 24];3(5):1332. Available from: https://pmc.ncbi.nlm.nih.gov/articles/PMC2518808/</w:t>
          </w:r>
        </w:p>
        <w:p w14:paraId="73ADCCD6"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8.</w:t>
          </w:r>
          <w:r w:rsidRPr="00F63788">
            <w:rPr>
              <w:rFonts w:asciiTheme="minorHAnsi" w:hAnsiTheme="minorHAnsi" w:cstheme="minorHAnsi"/>
            </w:rPr>
            <w:tab/>
            <w:t>Estimated Glomerular Filtration Rate (eGFR) | National Kidney Foundation [Internet]. [cited 2024 Oct 24]. Available from: https://www.kidney.org/kidney-topics/estimated-glomerular-filtration-rate-egfr</w:t>
          </w:r>
        </w:p>
        <w:p w14:paraId="6D98210E"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9.</w:t>
          </w:r>
          <w:r w:rsidRPr="00F63788">
            <w:rPr>
              <w:rFonts w:asciiTheme="minorHAnsi" w:hAnsiTheme="minorHAnsi" w:cstheme="minorHAnsi"/>
            </w:rPr>
            <w:tab/>
            <w:t xml:space="preserve">National Kidney Foundation. Frequently asked questions about GFR estimates. 2022; </w:t>
          </w:r>
        </w:p>
        <w:p w14:paraId="003904E9"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10.</w:t>
          </w:r>
          <w:r w:rsidRPr="00F63788">
            <w:rPr>
              <w:rFonts w:asciiTheme="minorHAnsi" w:hAnsiTheme="minorHAnsi" w:cstheme="minorHAnsi"/>
            </w:rPr>
            <w:tab/>
            <w:t>Official JOurnal Of the internatiOnal SOciety Of nephrOlOgy KDIGO 2012 Clinical Practice Guideline for the Evaluation and Management of Chronic Kidney Disease. [cited 2024 Sep 19]; Available from: www.publicationethics.org</w:t>
          </w:r>
        </w:p>
        <w:p w14:paraId="267E04A3"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11.</w:t>
          </w:r>
          <w:r w:rsidRPr="00F63788">
            <w:rPr>
              <w:rFonts w:asciiTheme="minorHAnsi" w:hAnsiTheme="minorHAnsi" w:cstheme="minorHAnsi"/>
            </w:rPr>
            <w:tab/>
            <w:t xml:space="preserve">Delgado C, Baweja M, Crews DC, Eneanya ND, Gadegbeku CA, Inker LA, et al. A Unifying Approach for GFR Estimation: Recommendations of the NKF-ASN Task Force on Reassessing the Inclusion of Race in Diagnosing Kidney Disease. American Journal of Kidney Diseases. 2022 Feb 1;79(2):268-288.e1. </w:t>
          </w:r>
        </w:p>
        <w:p w14:paraId="4B849837"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12.</w:t>
          </w:r>
          <w:r w:rsidRPr="00F63788">
            <w:rPr>
              <w:rFonts w:asciiTheme="minorHAnsi" w:hAnsiTheme="minorHAnsi" w:cstheme="minorHAnsi"/>
            </w:rPr>
            <w:tab/>
            <w:t>Delanaye P, Schaeffner E, Cozzolino M, Langlois M, Plebani M, Ozben T, et al. The new, race-free, Chronic Kidney Disease Epidemiology Consortium (CKD-EPI) equation to estimate glomerular filtration rate: Is it applicable in Europe? A position statement by the European Federation of Clinical Chemistry and Laboratory Medicine (EFLM). Clin Chem Lab Med [Internet]. 2023 Jan 1 [cited 2024 Sep 19];61(1):44–7. Available from: https://www.degruyter.com/document/doi/10.1515/cclm-2022-0928/html</w:t>
          </w:r>
        </w:p>
        <w:p w14:paraId="38D04448"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13.</w:t>
          </w:r>
          <w:r w:rsidRPr="00F63788">
            <w:rPr>
              <w:rFonts w:asciiTheme="minorHAnsi" w:hAnsiTheme="minorHAnsi" w:cstheme="minorHAnsi"/>
            </w:rPr>
            <w:tab/>
            <w:t xml:space="preserve">Lucas A, Wyatt CM, Inker LA. Removing race from GFR estimates: balancing potential benefits and unintended consequences. Kidney Int. 2021 Jul 1;100(1):11–3. </w:t>
          </w:r>
        </w:p>
        <w:p w14:paraId="28D850E1"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14.</w:t>
          </w:r>
          <w:r w:rsidRPr="00F63788">
            <w:rPr>
              <w:rFonts w:asciiTheme="minorHAnsi" w:hAnsiTheme="minorHAnsi" w:cstheme="minorHAnsi"/>
            </w:rPr>
            <w:tab/>
            <w:t>Vyas DA, Eisenstein LG, Jones DS. Hidden in Plain Sight — Reconsidering the Use of Race Correction in Clinical Algorithms. New England Journal of Medicine [Internet]. 2020 Aug 27 [cited 2024 Sep 19];383(9):874–82. Available from: https://www.nejm.org/doi/full/10.1056/NEJMms2004740</w:t>
          </w:r>
        </w:p>
        <w:p w14:paraId="0DA38F99"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lastRenderedPageBreak/>
            <w:t>15.</w:t>
          </w:r>
          <w:r w:rsidRPr="00F63788">
            <w:rPr>
              <w:rFonts w:asciiTheme="minorHAnsi" w:hAnsiTheme="minorHAnsi" w:cstheme="minorHAnsi"/>
            </w:rPr>
            <w:tab/>
            <w:t xml:space="preserve">Eneanya ND, Yang W, Reese PP. Reconsidering the Consequences of Using Race to Estimate Kidney Function. JAMA. 2019 Jul 9;322(2):113. </w:t>
          </w:r>
        </w:p>
        <w:p w14:paraId="56C89B79"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16.</w:t>
          </w:r>
          <w:r w:rsidRPr="00F63788">
            <w:rPr>
              <w:rFonts w:asciiTheme="minorHAnsi" w:hAnsiTheme="minorHAnsi" w:cstheme="minorHAnsi"/>
            </w:rPr>
            <w:tab/>
            <w:t>KDIGO 2024 Clinical Practice Guideline for the Evaluation and Management of Chronic Kidney Disease. 2024 [cited 2024 Sep 19]; Available from: www.kidney-international.org</w:t>
          </w:r>
        </w:p>
        <w:p w14:paraId="69016851"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17.</w:t>
          </w:r>
          <w:r w:rsidRPr="00F63788">
            <w:rPr>
              <w:rFonts w:asciiTheme="minorHAnsi" w:hAnsiTheme="minorHAnsi" w:cstheme="minorHAnsi"/>
            </w:rPr>
            <w:tab/>
            <w:t xml:space="preserve">Levey AS, Tighiouart H, Inker LA. Improving Glomerular Filtration Rate Estimation—Across the Age and Diversity Spectrum. Ann Intern Med. 2021 Feb;174(2):265–7. </w:t>
          </w:r>
        </w:p>
        <w:p w14:paraId="760BD2D3"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18.</w:t>
          </w:r>
          <w:r w:rsidRPr="00F63788">
            <w:rPr>
              <w:rFonts w:asciiTheme="minorHAnsi" w:hAnsiTheme="minorHAnsi" w:cstheme="minorHAnsi"/>
            </w:rPr>
            <w:tab/>
            <w:t>Tangri N, Stevens LA, Griffith J, Tighiouart H, Djurdjev O, Naimark D, et al. A Predictive Model for Progression of Chronic Kidney Disease to Kidney Failure. JAMA [Internet]. 2011 Apr 20 [cited 2024 Sep 19];305(15):1553–9. Available from: https://jamanetwork.com/journals/jama/fullarticle/897102</w:t>
          </w:r>
        </w:p>
        <w:p w14:paraId="3EA3DBF8"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19.</w:t>
          </w:r>
          <w:r w:rsidRPr="00F63788">
            <w:rPr>
              <w:rFonts w:asciiTheme="minorHAnsi" w:hAnsiTheme="minorHAnsi" w:cstheme="minorHAnsi"/>
            </w:rPr>
            <w:tab/>
            <w:t>Tangri N, Grams ME, Levey AS, Coresh J, Appel LJ, Astor BC, et al. Multinational Assessment of Accuracy of Equations for Predicting Risk of Kidney Failure: A Meta-analysis. JAMA [Internet]. 2016 Jan 12 [cited 2024 Sep 19];315(2):164–74. Available from: https://jamanetwork.com/journals/jama/fullarticle/2481005</w:t>
          </w:r>
        </w:p>
        <w:p w14:paraId="2F3A818D"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20.</w:t>
          </w:r>
          <w:r w:rsidRPr="00F63788">
            <w:rPr>
              <w:rFonts w:asciiTheme="minorHAnsi" w:hAnsiTheme="minorHAnsi" w:cstheme="minorHAnsi"/>
            </w:rPr>
            <w:tab/>
            <w:t>Farrington K, Covic A, Nistor I, Aucella F, Clyne N, De Vos L, et al. Clinical Practice Guideline on management of older patients with chronic kidney disease stage 3b or higher (eGFR&lt;45 mL/min/1.73 m2): a summary document from the European Renal Best Practice Group. Nephrology Dialysis Transplantation [Internet]. 2017 Jan 1 [cited 2024 Sep 19];32(1):9–16. Available from: https://dx.doi.org/10.1093/ndt/gfw411</w:t>
          </w:r>
        </w:p>
        <w:p w14:paraId="7288CA7F"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21.</w:t>
          </w:r>
          <w:r w:rsidRPr="00F63788">
            <w:rPr>
              <w:rFonts w:asciiTheme="minorHAnsi" w:hAnsiTheme="minorHAnsi" w:cstheme="minorHAnsi"/>
            </w:rPr>
            <w:tab/>
            <w:t>Runesson B, Gasparini A, RashidQureshi A, Norin O, Evans M, Barany P, et al. The Stockholm CREAtinine Measurements (SCREAM) project: protocol overview and regional representativeness. Clin Kidney J [Internet]. 2016 Feb 1 [cited 2024 Sep 19];9(1):119–27. Available from: https://dx.doi.org/10.1093/ckj/sfv117</w:t>
          </w:r>
        </w:p>
        <w:p w14:paraId="04CD66E5"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22.</w:t>
          </w:r>
          <w:r w:rsidRPr="00F63788">
            <w:rPr>
              <w:rFonts w:asciiTheme="minorHAnsi" w:hAnsiTheme="minorHAnsi" w:cstheme="minorHAnsi"/>
            </w:rPr>
            <w:tab/>
            <w:t>Carrero JJ, Elinder CG. The Stockholm CREAtinine Measurements (SCREAM) project: Fostering improvements in chronic kidney disease care. J Intern Med [Internet]. 2022 Mar 1 [cited 2024 Sep 19];291(3):254–68. Available from: https://onlinelibrary.wiley.com/doi/full/10.1111/joim.13418</w:t>
          </w:r>
        </w:p>
        <w:p w14:paraId="56F1234D"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23.</w:t>
          </w:r>
          <w:r w:rsidRPr="00F63788">
            <w:rPr>
              <w:rFonts w:asciiTheme="minorHAnsi" w:hAnsiTheme="minorHAnsi" w:cstheme="minorHAnsi"/>
            </w:rPr>
            <w:tab/>
            <w:t xml:space="preserve">http://www.statistikdatabasen.scb.se/sq/117607. </w:t>
          </w:r>
        </w:p>
        <w:p w14:paraId="7BE41F14"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24.</w:t>
          </w:r>
          <w:r w:rsidRPr="00F63788">
            <w:rPr>
              <w:rFonts w:asciiTheme="minorHAnsi" w:hAnsiTheme="minorHAnsi" w:cstheme="minorHAnsi"/>
            </w:rPr>
            <w:tab/>
            <w:t>Sumida K, Nadkarni GN, Grams ME, Sang Y, Ballew SH, Coresh J, et al. Conversion of urine protein–creatinine ratio or urine dipstick protein to urine albumin–creatinine ratio for use in chronic kidney disease screening and prognosis: An individual participant–based meta-analysis. Ann Intern Med [Internet]. 2020 Sep 15 [cited 2024 Oct 4];173(6):426–35. Available from: https://www.acpjournals.org/doi/10.7326/M20-0529</w:t>
          </w:r>
        </w:p>
        <w:p w14:paraId="798947DC"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25.</w:t>
          </w:r>
          <w:r w:rsidRPr="00F63788">
            <w:rPr>
              <w:rFonts w:asciiTheme="minorHAnsi" w:hAnsiTheme="minorHAnsi" w:cstheme="minorHAnsi"/>
            </w:rPr>
            <w:tab/>
            <w:t>SVENSKT NJURREGISTER ÅRSRAPPORT 2018 [Internet]. Available from: www.snronline.se.</w:t>
          </w:r>
        </w:p>
        <w:p w14:paraId="2296BE08" w14:textId="77777777" w:rsidR="0089128B" w:rsidRPr="00F63788" w:rsidRDefault="0089128B" w:rsidP="00697B5C">
          <w:pPr>
            <w:spacing w:after="0" w:line="240" w:lineRule="auto"/>
            <w:rPr>
              <w:rFonts w:asciiTheme="minorHAnsi" w:hAnsiTheme="minorHAnsi" w:cstheme="minorHAnsi"/>
            </w:rPr>
          </w:pPr>
          <w:r w:rsidRPr="00657445">
            <w:rPr>
              <w:rFonts w:asciiTheme="minorHAnsi" w:hAnsiTheme="minorHAnsi" w:cstheme="minorHAnsi"/>
              <w:lang w:val="nl-NL"/>
            </w:rPr>
            <w:t>26.</w:t>
          </w:r>
          <w:r w:rsidRPr="00657445">
            <w:rPr>
              <w:rFonts w:asciiTheme="minorHAnsi" w:hAnsiTheme="minorHAnsi" w:cstheme="minorHAnsi"/>
              <w:lang w:val="nl-NL"/>
            </w:rPr>
            <w:tab/>
            <w:t xml:space="preserve">Ramspek CL, Teece L, Snell KIE, Evans M, Riley RD, Van Smeden M, et al. </w:t>
          </w:r>
          <w:r w:rsidRPr="00F63788">
            <w:rPr>
              <w:rFonts w:asciiTheme="minorHAnsi" w:hAnsiTheme="minorHAnsi" w:cstheme="minorHAnsi"/>
            </w:rPr>
            <w:t>Lessons learnt when accounting for competing events in the external validation of time-to-event prognostic models. Int J Epidemiol [Internet]. 2022 May 9 [cited 2024 Sep 19];51(2):615–25. Available from: https://dx.doi.org/10.1093/ije/dyab256</w:t>
          </w:r>
        </w:p>
        <w:p w14:paraId="0C04FD2B"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27.</w:t>
          </w:r>
          <w:r w:rsidRPr="00F63788">
            <w:rPr>
              <w:rFonts w:asciiTheme="minorHAnsi" w:hAnsiTheme="minorHAnsi" w:cstheme="minorHAnsi"/>
            </w:rPr>
            <w:tab/>
            <w:t>Gerds TA, Andersen PK, Kattan MW. Calibration plots for risk prediction models in the presence of competing risks. Stat Med [Internet]. 2014 Aug 15 [cited 2024 Sep 19];33(18):3191–203. Available from: https://onlinelibrary.wiley.com/doi/full/10.1002/sim.6152</w:t>
          </w:r>
        </w:p>
        <w:p w14:paraId="3671204E"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28.</w:t>
          </w:r>
          <w:r w:rsidRPr="00F63788">
            <w:rPr>
              <w:rFonts w:asciiTheme="minorHAnsi" w:hAnsiTheme="minorHAnsi" w:cstheme="minorHAnsi"/>
            </w:rPr>
            <w:tab/>
            <w:t xml:space="preserve">Pencina MJ, D’Agostino RB, Steyerberg EW. Extensions of net reclassification improvement calculations to measure usefulness of new biomarkers. Stat Med. 2011 Jan 15;30(1):11–21. </w:t>
          </w:r>
        </w:p>
        <w:p w14:paraId="2CF12754"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29.</w:t>
          </w:r>
          <w:r w:rsidRPr="00F63788">
            <w:rPr>
              <w:rFonts w:asciiTheme="minorHAnsi" w:hAnsiTheme="minorHAnsi" w:cstheme="minorHAnsi"/>
            </w:rPr>
            <w:tab/>
            <w:t xml:space="preserve">Wolbers M, Koller MT, Witteman JCM, Steyerberg EW. Prognostic Models With Competing Risks. Epidemiology. 2009 Jul;20(4):555–61. </w:t>
          </w:r>
        </w:p>
        <w:p w14:paraId="3A7E96EF"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30.</w:t>
          </w:r>
          <w:r w:rsidRPr="00F63788">
            <w:rPr>
              <w:rFonts w:asciiTheme="minorHAnsi" w:hAnsiTheme="minorHAnsi" w:cstheme="minorHAnsi"/>
            </w:rPr>
            <w:tab/>
            <w:t>Graf E, Schmoor C, Sauerbrei W, Schumacher M. ASSESSMENT AND COMPARISON OF PROGNOSTIC CLASSIFICATION SCHEMES FOR SURVIVAL DATA. STATISTICS IN MEDICINE Statist Med [Internet]. 1999 [cited 2024 Oct 23];18:2529–45. Available from: https://onlinelibrary.wiley.com/doi/10.1002/</w:t>
          </w:r>
        </w:p>
        <w:p w14:paraId="25712B5D"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31.</w:t>
          </w:r>
          <w:r w:rsidRPr="00F63788">
            <w:rPr>
              <w:rFonts w:asciiTheme="minorHAnsi" w:hAnsiTheme="minorHAnsi" w:cstheme="minorHAnsi"/>
            </w:rPr>
            <w:tab/>
            <w:t xml:space="preserve">Gerds TA, Andersen PK, Kattan MW. Calibration plots for risk prediction models in the presence of competing risks. Stat Med. 2014 Aug 15;33(18):3191–203. </w:t>
          </w:r>
        </w:p>
        <w:p w14:paraId="01994EC7"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lastRenderedPageBreak/>
            <w:t>32.</w:t>
          </w:r>
          <w:r w:rsidRPr="00F63788">
            <w:rPr>
              <w:rFonts w:asciiTheme="minorHAnsi" w:hAnsiTheme="minorHAnsi" w:cstheme="minorHAnsi"/>
            </w:rPr>
            <w:tab/>
            <w:t>Schoop R, Beyersmann J, Schumacher M, Binder H. Quantifying the predictive accuracy of time-to-event models in the presence of competing risks. Biometrical Journal [Internet]. 2011 Feb 1 [cited 2024 Oct 24];53(1):88–112. Available from: https://onlinelibrary.wiley.com/doi/full/10.1002/bimj.201000073</w:t>
          </w:r>
        </w:p>
        <w:p w14:paraId="716FE069" w14:textId="77777777" w:rsidR="0089128B" w:rsidRPr="00657445" w:rsidRDefault="0089128B" w:rsidP="00697B5C">
          <w:pPr>
            <w:spacing w:after="0" w:line="240" w:lineRule="auto"/>
            <w:rPr>
              <w:rFonts w:asciiTheme="minorHAnsi" w:hAnsiTheme="minorHAnsi" w:cstheme="minorHAnsi"/>
              <w:lang w:val="nl-NL"/>
            </w:rPr>
          </w:pPr>
          <w:r w:rsidRPr="00F63788">
            <w:rPr>
              <w:rFonts w:asciiTheme="minorHAnsi" w:hAnsiTheme="minorHAnsi" w:cstheme="minorHAnsi"/>
            </w:rPr>
            <w:t>33.</w:t>
          </w:r>
          <w:r w:rsidRPr="00F63788">
            <w:rPr>
              <w:rFonts w:asciiTheme="minorHAnsi" w:hAnsiTheme="minorHAnsi" w:cstheme="minorHAnsi"/>
            </w:rPr>
            <w:tab/>
            <w:t xml:space="preserve">Steyerberg EW, Vickers AJ, Cook NR, Gerds T, Gonen M, Obuchowski N, et al. Assessing the Performance of Prediction Models. </w:t>
          </w:r>
          <w:r w:rsidRPr="00657445">
            <w:rPr>
              <w:rFonts w:asciiTheme="minorHAnsi" w:hAnsiTheme="minorHAnsi" w:cstheme="minorHAnsi"/>
              <w:lang w:val="nl-NL"/>
            </w:rPr>
            <w:t xml:space="preserve">Epidemiology. 2010 Jan;21(1):128–38. </w:t>
          </w:r>
        </w:p>
        <w:p w14:paraId="6C011E38" w14:textId="77777777" w:rsidR="0089128B" w:rsidRPr="00F63788" w:rsidRDefault="0089128B" w:rsidP="00697B5C">
          <w:pPr>
            <w:spacing w:after="0" w:line="240" w:lineRule="auto"/>
            <w:rPr>
              <w:rFonts w:asciiTheme="minorHAnsi" w:hAnsiTheme="minorHAnsi" w:cstheme="minorHAnsi"/>
            </w:rPr>
          </w:pPr>
          <w:r w:rsidRPr="00657445">
            <w:rPr>
              <w:rFonts w:asciiTheme="minorHAnsi" w:hAnsiTheme="minorHAnsi" w:cstheme="minorHAnsi"/>
              <w:lang w:val="nl-NL"/>
            </w:rPr>
            <w:t>34.</w:t>
          </w:r>
          <w:r w:rsidRPr="00657445">
            <w:rPr>
              <w:rFonts w:asciiTheme="minorHAnsi" w:hAnsiTheme="minorHAnsi" w:cstheme="minorHAnsi"/>
              <w:lang w:val="nl-NL"/>
            </w:rPr>
            <w:tab/>
            <w:t xml:space="preserve">van Geloven N, Giardiello D, Bonneville EF, Teece L, Ramspek CL, van Smeden M, et al. </w:t>
          </w:r>
          <w:r w:rsidRPr="00F63788">
            <w:rPr>
              <w:rFonts w:asciiTheme="minorHAnsi" w:hAnsiTheme="minorHAnsi" w:cstheme="minorHAnsi"/>
            </w:rPr>
            <w:t xml:space="preserve">Validation of prediction models in the presence of competing risks: a guide through modern methods. BMJ. 2022 May 24;e069249. </w:t>
          </w:r>
        </w:p>
        <w:p w14:paraId="01F13C50"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35.</w:t>
          </w:r>
          <w:r w:rsidRPr="00F63788">
            <w:rPr>
              <w:rFonts w:asciiTheme="minorHAnsi" w:hAnsiTheme="minorHAnsi" w:cstheme="minorHAnsi"/>
            </w:rPr>
            <w:tab/>
            <w:t>Collins GS, Ogundimu EO, Altman DG. Sample size considerations for the external validation of a multivariable prognostic model: a resampling study. Stat Med [Internet]. 2015 Jan 30 [cited 2024 Oct 21];35(2):214. Available from: https://pmc.ncbi.nlm.nih.gov/articles/PMC4738418/</w:t>
          </w:r>
        </w:p>
        <w:p w14:paraId="1EA3872E"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36.</w:t>
          </w:r>
          <w:r w:rsidRPr="00F63788">
            <w:rPr>
              <w:rFonts w:asciiTheme="minorHAnsi" w:hAnsiTheme="minorHAnsi" w:cstheme="minorHAnsi"/>
            </w:rPr>
            <w:tab/>
            <w:t xml:space="preserve">Aalen O. Nonparametric Estimation of Partial Transition Probabilities in Multiple Decrement Models. The Annals of Statistics. 2007 Dec 17;6(3). </w:t>
          </w:r>
        </w:p>
        <w:p w14:paraId="0285B972"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37.</w:t>
          </w:r>
          <w:r w:rsidRPr="00F63788">
            <w:rPr>
              <w:rFonts w:asciiTheme="minorHAnsi" w:hAnsiTheme="minorHAnsi" w:cstheme="minorHAnsi"/>
            </w:rPr>
            <w:tab/>
            <w:t>ICD-10 : international statistical classification of diseases and related health problems : tenth revision [Internet]. [cited 2024 Oct 10]. Available from: https://iris.who.int/handle/10665/42980</w:t>
          </w:r>
        </w:p>
        <w:p w14:paraId="5F280AB3" w14:textId="77777777" w:rsidR="0089128B"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38.</w:t>
          </w:r>
          <w:r w:rsidRPr="00F63788">
            <w:rPr>
              <w:rFonts w:asciiTheme="minorHAnsi" w:hAnsiTheme="minorHAnsi" w:cstheme="minorHAnsi"/>
            </w:rPr>
            <w:tab/>
            <w:t>Anatomical Therapeutic Chemical (ATC) Classification [Internet]. [cited 2024 Oct 10]. Available from: https://www.who.int/tools/atc-ddd-toolkit/atc-classification</w:t>
          </w:r>
        </w:p>
        <w:p w14:paraId="0E6B219C" w14:textId="1E2F6F64" w:rsidR="00B951E4" w:rsidRPr="00F63788" w:rsidRDefault="0089128B" w:rsidP="00697B5C">
          <w:pPr>
            <w:spacing w:after="0" w:line="240" w:lineRule="auto"/>
            <w:rPr>
              <w:rFonts w:asciiTheme="minorHAnsi" w:hAnsiTheme="minorHAnsi" w:cstheme="minorHAnsi"/>
            </w:rPr>
          </w:pPr>
          <w:r w:rsidRPr="00F63788">
            <w:rPr>
              <w:rFonts w:asciiTheme="minorHAnsi" w:hAnsiTheme="minorHAnsi" w:cstheme="minorHAnsi"/>
            </w:rPr>
            <w:t> </w:t>
          </w:r>
        </w:p>
      </w:sdtContent>
    </w:sdt>
    <w:p w14:paraId="3EF51E7C" w14:textId="77777777" w:rsidR="00B951E4" w:rsidRPr="00F63788" w:rsidRDefault="00B951E4" w:rsidP="00697B5C">
      <w:pPr>
        <w:spacing w:after="0" w:line="240" w:lineRule="auto"/>
        <w:rPr>
          <w:rFonts w:asciiTheme="minorHAnsi" w:hAnsiTheme="minorHAnsi" w:cstheme="minorHAnsi"/>
        </w:rPr>
      </w:pPr>
    </w:p>
    <w:p w14:paraId="1036BE58" w14:textId="77777777" w:rsidR="003A2C65" w:rsidRPr="00F63788" w:rsidRDefault="003A2C65" w:rsidP="00697B5C">
      <w:pPr>
        <w:spacing w:after="0" w:line="240" w:lineRule="auto"/>
        <w:rPr>
          <w:rFonts w:asciiTheme="minorHAnsi" w:hAnsiTheme="minorHAnsi" w:cstheme="minorHAnsi"/>
        </w:rPr>
      </w:pPr>
    </w:p>
    <w:sectPr w:rsidR="003A2C65" w:rsidRPr="00F63788">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DBC5B" w14:textId="77777777" w:rsidR="00C16CA3" w:rsidRDefault="00C16CA3" w:rsidP="00C16CA3">
      <w:pPr>
        <w:spacing w:after="0" w:line="240" w:lineRule="auto"/>
      </w:pPr>
      <w:r>
        <w:separator/>
      </w:r>
    </w:p>
  </w:endnote>
  <w:endnote w:type="continuationSeparator" w:id="0">
    <w:p w14:paraId="1C74DC2B" w14:textId="77777777" w:rsidR="00C16CA3" w:rsidRDefault="00C16CA3" w:rsidP="00C1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0801409"/>
      <w:docPartObj>
        <w:docPartGallery w:val="Page Numbers (Bottom of Page)"/>
        <w:docPartUnique/>
      </w:docPartObj>
    </w:sdtPr>
    <w:sdtEndPr>
      <w:rPr>
        <w:noProof/>
      </w:rPr>
    </w:sdtEndPr>
    <w:sdtContent>
      <w:p w14:paraId="273AB3F0" w14:textId="680FABA9" w:rsidR="00C16CA3" w:rsidRDefault="00C16C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8C100" w14:textId="77777777" w:rsidR="00C16CA3" w:rsidRDefault="00C16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BE7FD" w14:textId="77777777" w:rsidR="00C16CA3" w:rsidRDefault="00C16CA3" w:rsidP="00C16CA3">
      <w:pPr>
        <w:spacing w:after="0" w:line="240" w:lineRule="auto"/>
      </w:pPr>
      <w:r>
        <w:separator/>
      </w:r>
    </w:p>
  </w:footnote>
  <w:footnote w:type="continuationSeparator" w:id="0">
    <w:p w14:paraId="40F7FC31" w14:textId="77777777" w:rsidR="00C16CA3" w:rsidRDefault="00C16CA3" w:rsidP="00C16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62946"/>
    <w:multiLevelType w:val="hybridMultilevel"/>
    <w:tmpl w:val="2B12D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3208E"/>
    <w:multiLevelType w:val="hybridMultilevel"/>
    <w:tmpl w:val="94865C38"/>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290C45"/>
    <w:multiLevelType w:val="hybridMultilevel"/>
    <w:tmpl w:val="B5C85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F3E42"/>
    <w:multiLevelType w:val="hybridMultilevel"/>
    <w:tmpl w:val="70864E78"/>
    <w:lvl w:ilvl="0" w:tplc="E8303922">
      <w:start w:val="1"/>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E60C79"/>
    <w:multiLevelType w:val="hybridMultilevel"/>
    <w:tmpl w:val="471201B0"/>
    <w:lvl w:ilvl="0" w:tplc="1174CDA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3A30BAA"/>
    <w:multiLevelType w:val="hybridMultilevel"/>
    <w:tmpl w:val="8FD6AB20"/>
    <w:lvl w:ilvl="0" w:tplc="513A77A6">
      <w:start w:val="1"/>
      <w:numFmt w:val="bullet"/>
      <w:lvlText w:val=""/>
      <w:lvlJc w:val="left"/>
      <w:pPr>
        <w:ind w:left="720" w:hanging="360"/>
      </w:pPr>
      <w:rPr>
        <w:rFonts w:ascii="Symbol" w:eastAsia="Times New Roman"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7E3072"/>
    <w:multiLevelType w:val="hybridMultilevel"/>
    <w:tmpl w:val="E5F0C768"/>
    <w:lvl w:ilvl="0" w:tplc="1174CDA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023750"/>
    <w:multiLevelType w:val="hybridMultilevel"/>
    <w:tmpl w:val="821A8AF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54354846"/>
    <w:multiLevelType w:val="hybridMultilevel"/>
    <w:tmpl w:val="3D0EA5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CD0FF1"/>
    <w:multiLevelType w:val="hybridMultilevel"/>
    <w:tmpl w:val="6D44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04251"/>
    <w:multiLevelType w:val="hybridMultilevel"/>
    <w:tmpl w:val="AF0AAF98"/>
    <w:lvl w:ilvl="0" w:tplc="04130015">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59F2529A"/>
    <w:multiLevelType w:val="hybridMultilevel"/>
    <w:tmpl w:val="E62235B0"/>
    <w:lvl w:ilvl="0" w:tplc="FFFFFFFF">
      <w:numFmt w:val="bullet"/>
      <w:lvlText w:val="-"/>
      <w:lvlJc w:val="left"/>
      <w:pPr>
        <w:ind w:left="720" w:hanging="360"/>
      </w:pPr>
      <w:rPr>
        <w:rFonts w:ascii="Calibri" w:eastAsia="Times New Roman" w:hAnsi="Calibri" w:cs="Calibri" w:hint="default"/>
        <w:b/>
      </w:rPr>
    </w:lvl>
    <w:lvl w:ilvl="1" w:tplc="0413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AE2252F"/>
    <w:multiLevelType w:val="hybridMultilevel"/>
    <w:tmpl w:val="3738DF4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943573D"/>
    <w:multiLevelType w:val="hybridMultilevel"/>
    <w:tmpl w:val="1216272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ABB2C42"/>
    <w:multiLevelType w:val="hybridMultilevel"/>
    <w:tmpl w:val="AE2E9C96"/>
    <w:lvl w:ilvl="0" w:tplc="D21AC254">
      <w:numFmt w:val="bullet"/>
      <w:lvlText w:val="-"/>
      <w:lvlJc w:val="left"/>
      <w:pPr>
        <w:ind w:left="720" w:hanging="360"/>
      </w:pPr>
      <w:rPr>
        <w:rFonts w:ascii="Calibri" w:eastAsia="Calibri"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5247855">
    <w:abstractNumId w:val="7"/>
  </w:num>
  <w:num w:numId="2" w16cid:durableId="433356457">
    <w:abstractNumId w:val="11"/>
  </w:num>
  <w:num w:numId="3" w16cid:durableId="1839687080">
    <w:abstractNumId w:val="6"/>
  </w:num>
  <w:num w:numId="4" w16cid:durableId="997153750">
    <w:abstractNumId w:val="4"/>
  </w:num>
  <w:num w:numId="5" w16cid:durableId="1628077273">
    <w:abstractNumId w:val="3"/>
  </w:num>
  <w:num w:numId="6" w16cid:durableId="1750036336">
    <w:abstractNumId w:val="5"/>
  </w:num>
  <w:num w:numId="7" w16cid:durableId="1900433811">
    <w:abstractNumId w:val="12"/>
  </w:num>
  <w:num w:numId="8" w16cid:durableId="1201476969">
    <w:abstractNumId w:val="1"/>
  </w:num>
  <w:num w:numId="9" w16cid:durableId="296372036">
    <w:abstractNumId w:val="13"/>
  </w:num>
  <w:num w:numId="10" w16cid:durableId="1107507970">
    <w:abstractNumId w:val="10"/>
  </w:num>
  <w:num w:numId="11" w16cid:durableId="1875534212">
    <w:abstractNumId w:val="14"/>
  </w:num>
  <w:num w:numId="12" w16cid:durableId="1944535981">
    <w:abstractNumId w:val="2"/>
  </w:num>
  <w:num w:numId="13" w16cid:durableId="1106195994">
    <w:abstractNumId w:val="9"/>
  </w:num>
  <w:num w:numId="14" w16cid:durableId="2048411180">
    <w:abstractNumId w:val="8"/>
  </w:num>
  <w:num w:numId="15" w16cid:durableId="70976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E7"/>
    <w:rsid w:val="000045AB"/>
    <w:rsid w:val="00014D3C"/>
    <w:rsid w:val="00030BF2"/>
    <w:rsid w:val="00037256"/>
    <w:rsid w:val="00041669"/>
    <w:rsid w:val="00054C41"/>
    <w:rsid w:val="00057A69"/>
    <w:rsid w:val="0006090E"/>
    <w:rsid w:val="0009057D"/>
    <w:rsid w:val="0009715E"/>
    <w:rsid w:val="00097AB0"/>
    <w:rsid w:val="000B163F"/>
    <w:rsid w:val="000D43BA"/>
    <w:rsid w:val="000D7936"/>
    <w:rsid w:val="000E4A8C"/>
    <w:rsid w:val="00131156"/>
    <w:rsid w:val="00131F00"/>
    <w:rsid w:val="0015409B"/>
    <w:rsid w:val="00173ACC"/>
    <w:rsid w:val="0018043E"/>
    <w:rsid w:val="00184306"/>
    <w:rsid w:val="0018483C"/>
    <w:rsid w:val="00193233"/>
    <w:rsid w:val="00196778"/>
    <w:rsid w:val="001A4B53"/>
    <w:rsid w:val="001B1871"/>
    <w:rsid w:val="001B544C"/>
    <w:rsid w:val="002315BD"/>
    <w:rsid w:val="0026644E"/>
    <w:rsid w:val="002A1254"/>
    <w:rsid w:val="002B3AA9"/>
    <w:rsid w:val="002B468A"/>
    <w:rsid w:val="002E0603"/>
    <w:rsid w:val="002F48F7"/>
    <w:rsid w:val="00303D12"/>
    <w:rsid w:val="00332CC0"/>
    <w:rsid w:val="0036710E"/>
    <w:rsid w:val="003716C6"/>
    <w:rsid w:val="00374674"/>
    <w:rsid w:val="003A2C65"/>
    <w:rsid w:val="003D605B"/>
    <w:rsid w:val="003E1C27"/>
    <w:rsid w:val="00406B52"/>
    <w:rsid w:val="00432C6B"/>
    <w:rsid w:val="004422B6"/>
    <w:rsid w:val="004449A5"/>
    <w:rsid w:val="0045108E"/>
    <w:rsid w:val="00457DD7"/>
    <w:rsid w:val="00487193"/>
    <w:rsid w:val="004946E0"/>
    <w:rsid w:val="004D36B4"/>
    <w:rsid w:val="004D46EC"/>
    <w:rsid w:val="004F011D"/>
    <w:rsid w:val="00512DC8"/>
    <w:rsid w:val="00520F4F"/>
    <w:rsid w:val="00526F40"/>
    <w:rsid w:val="00541746"/>
    <w:rsid w:val="00556E8F"/>
    <w:rsid w:val="005671D1"/>
    <w:rsid w:val="00567D10"/>
    <w:rsid w:val="00585E0C"/>
    <w:rsid w:val="005A571F"/>
    <w:rsid w:val="005B4F43"/>
    <w:rsid w:val="005B7F27"/>
    <w:rsid w:val="005E1573"/>
    <w:rsid w:val="00601AE7"/>
    <w:rsid w:val="00607009"/>
    <w:rsid w:val="006465EB"/>
    <w:rsid w:val="00653B4B"/>
    <w:rsid w:val="0065655D"/>
    <w:rsid w:val="00657445"/>
    <w:rsid w:val="0066176B"/>
    <w:rsid w:val="00666CA0"/>
    <w:rsid w:val="006976D7"/>
    <w:rsid w:val="00697B5C"/>
    <w:rsid w:val="006A48F1"/>
    <w:rsid w:val="006B3786"/>
    <w:rsid w:val="006B5E6C"/>
    <w:rsid w:val="006C02C3"/>
    <w:rsid w:val="006C749F"/>
    <w:rsid w:val="006D75A8"/>
    <w:rsid w:val="006E26FE"/>
    <w:rsid w:val="006E6F4B"/>
    <w:rsid w:val="006F6C1D"/>
    <w:rsid w:val="006F6FBA"/>
    <w:rsid w:val="007140E0"/>
    <w:rsid w:val="00731354"/>
    <w:rsid w:val="00743394"/>
    <w:rsid w:val="00743815"/>
    <w:rsid w:val="00774AFE"/>
    <w:rsid w:val="00775D8E"/>
    <w:rsid w:val="007A1B7B"/>
    <w:rsid w:val="007A2AC4"/>
    <w:rsid w:val="007B5155"/>
    <w:rsid w:val="007C3795"/>
    <w:rsid w:val="007E3A23"/>
    <w:rsid w:val="007F11D9"/>
    <w:rsid w:val="008026F3"/>
    <w:rsid w:val="00807E60"/>
    <w:rsid w:val="0083714F"/>
    <w:rsid w:val="0084042D"/>
    <w:rsid w:val="0084044F"/>
    <w:rsid w:val="00851EA9"/>
    <w:rsid w:val="00853F53"/>
    <w:rsid w:val="008601F4"/>
    <w:rsid w:val="00875B26"/>
    <w:rsid w:val="008833D9"/>
    <w:rsid w:val="008837DA"/>
    <w:rsid w:val="0089128B"/>
    <w:rsid w:val="00896A9A"/>
    <w:rsid w:val="008A359D"/>
    <w:rsid w:val="008C45F1"/>
    <w:rsid w:val="008D04E9"/>
    <w:rsid w:val="008F2A75"/>
    <w:rsid w:val="009113DE"/>
    <w:rsid w:val="00916098"/>
    <w:rsid w:val="009523D7"/>
    <w:rsid w:val="00961CC8"/>
    <w:rsid w:val="00965DA7"/>
    <w:rsid w:val="00972861"/>
    <w:rsid w:val="00972C36"/>
    <w:rsid w:val="00973FE1"/>
    <w:rsid w:val="009746CD"/>
    <w:rsid w:val="009925D3"/>
    <w:rsid w:val="009B38AF"/>
    <w:rsid w:val="009B70A3"/>
    <w:rsid w:val="009C3BA0"/>
    <w:rsid w:val="009D3378"/>
    <w:rsid w:val="009E2398"/>
    <w:rsid w:val="009F6A42"/>
    <w:rsid w:val="00A02BD7"/>
    <w:rsid w:val="00A14FEB"/>
    <w:rsid w:val="00A20582"/>
    <w:rsid w:val="00A25AE3"/>
    <w:rsid w:val="00A30B61"/>
    <w:rsid w:val="00A51B81"/>
    <w:rsid w:val="00A5791B"/>
    <w:rsid w:val="00A81E9C"/>
    <w:rsid w:val="00A840AF"/>
    <w:rsid w:val="00AA5907"/>
    <w:rsid w:val="00AD4EC7"/>
    <w:rsid w:val="00AD5529"/>
    <w:rsid w:val="00B0220F"/>
    <w:rsid w:val="00B46343"/>
    <w:rsid w:val="00B47550"/>
    <w:rsid w:val="00B516D4"/>
    <w:rsid w:val="00B60FD2"/>
    <w:rsid w:val="00B85476"/>
    <w:rsid w:val="00B951E4"/>
    <w:rsid w:val="00B96D33"/>
    <w:rsid w:val="00BA000E"/>
    <w:rsid w:val="00BD17B6"/>
    <w:rsid w:val="00BD65E0"/>
    <w:rsid w:val="00C07CDC"/>
    <w:rsid w:val="00C16CA3"/>
    <w:rsid w:val="00C22CFC"/>
    <w:rsid w:val="00C32E5B"/>
    <w:rsid w:val="00C37DBD"/>
    <w:rsid w:val="00C457C5"/>
    <w:rsid w:val="00C64BC6"/>
    <w:rsid w:val="00C741C1"/>
    <w:rsid w:val="00CC2BBF"/>
    <w:rsid w:val="00CC64CE"/>
    <w:rsid w:val="00CD489B"/>
    <w:rsid w:val="00CE044C"/>
    <w:rsid w:val="00CE59C7"/>
    <w:rsid w:val="00CE7959"/>
    <w:rsid w:val="00D01367"/>
    <w:rsid w:val="00D15F1E"/>
    <w:rsid w:val="00D444FF"/>
    <w:rsid w:val="00D44C30"/>
    <w:rsid w:val="00D470B6"/>
    <w:rsid w:val="00D54D2D"/>
    <w:rsid w:val="00D75321"/>
    <w:rsid w:val="00DC04C9"/>
    <w:rsid w:val="00DC0EAC"/>
    <w:rsid w:val="00DC386D"/>
    <w:rsid w:val="00DD6E05"/>
    <w:rsid w:val="00DD71BE"/>
    <w:rsid w:val="00E06162"/>
    <w:rsid w:val="00E30DD7"/>
    <w:rsid w:val="00E32BFE"/>
    <w:rsid w:val="00E36383"/>
    <w:rsid w:val="00E462B2"/>
    <w:rsid w:val="00E52E20"/>
    <w:rsid w:val="00E606FD"/>
    <w:rsid w:val="00E76B66"/>
    <w:rsid w:val="00E962EA"/>
    <w:rsid w:val="00ED1693"/>
    <w:rsid w:val="00EE5D26"/>
    <w:rsid w:val="00EE78B6"/>
    <w:rsid w:val="00EF791E"/>
    <w:rsid w:val="00F0157C"/>
    <w:rsid w:val="00F12323"/>
    <w:rsid w:val="00F503C4"/>
    <w:rsid w:val="00F5104C"/>
    <w:rsid w:val="00F52368"/>
    <w:rsid w:val="00F60CEB"/>
    <w:rsid w:val="00F63788"/>
    <w:rsid w:val="00F66A06"/>
    <w:rsid w:val="00F66A22"/>
    <w:rsid w:val="00F73F2C"/>
    <w:rsid w:val="00F761AC"/>
    <w:rsid w:val="00F879BD"/>
    <w:rsid w:val="00F97641"/>
    <w:rsid w:val="00FC389C"/>
    <w:rsid w:val="00FD25EE"/>
    <w:rsid w:val="00FF1B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B47E"/>
  <w15:chartTrackingRefBased/>
  <w15:docId w15:val="{93287D7A-C739-4EE4-A268-69E3D0CB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AE7"/>
    <w:pPr>
      <w:spacing w:after="200" w:line="276" w:lineRule="auto"/>
    </w:pPr>
    <w:rPr>
      <w:rFonts w:ascii="Calibri" w:eastAsia="Calibri" w:hAnsi="Calibri" w:cs="Times New Roman"/>
      <w:kern w:val="0"/>
      <w:lang w:val="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1AE7"/>
    <w:pPr>
      <w:autoSpaceDE w:val="0"/>
      <w:autoSpaceDN w:val="0"/>
      <w:adjustRightInd w:val="0"/>
      <w:spacing w:after="0" w:line="240" w:lineRule="auto"/>
    </w:pPr>
    <w:rPr>
      <w:rFonts w:ascii="Calibri" w:eastAsia="Times New Roman" w:hAnsi="Calibri" w:cs="Calibri"/>
      <w:color w:val="000000"/>
      <w:kern w:val="0"/>
      <w:sz w:val="24"/>
      <w:szCs w:val="24"/>
      <w:lang w:val="en-GB" w:eastAsia="en-GB"/>
      <w14:ligatures w14:val="none"/>
    </w:rPr>
  </w:style>
  <w:style w:type="character" w:styleId="Hyperlink">
    <w:name w:val="Hyperlink"/>
    <w:basedOn w:val="DefaultParagraphFont"/>
    <w:uiPriority w:val="99"/>
    <w:unhideWhenUsed/>
    <w:rsid w:val="00601AE7"/>
    <w:rPr>
      <w:color w:val="0000FF"/>
      <w:u w:val="single"/>
    </w:rPr>
  </w:style>
  <w:style w:type="character" w:styleId="CommentReference">
    <w:name w:val="annotation reference"/>
    <w:basedOn w:val="DefaultParagraphFont"/>
    <w:uiPriority w:val="99"/>
    <w:semiHidden/>
    <w:unhideWhenUsed/>
    <w:rsid w:val="00601AE7"/>
    <w:rPr>
      <w:sz w:val="16"/>
      <w:szCs w:val="16"/>
    </w:rPr>
  </w:style>
  <w:style w:type="paragraph" w:styleId="CommentText">
    <w:name w:val="annotation text"/>
    <w:basedOn w:val="Normal"/>
    <w:link w:val="CommentTextChar"/>
    <w:uiPriority w:val="99"/>
    <w:unhideWhenUsed/>
    <w:rsid w:val="00601AE7"/>
    <w:pPr>
      <w:spacing w:line="240" w:lineRule="auto"/>
    </w:pPr>
    <w:rPr>
      <w:sz w:val="20"/>
      <w:szCs w:val="20"/>
    </w:rPr>
  </w:style>
  <w:style w:type="character" w:customStyle="1" w:styleId="CommentTextChar">
    <w:name w:val="Comment Text Char"/>
    <w:basedOn w:val="DefaultParagraphFont"/>
    <w:link w:val="CommentText"/>
    <w:uiPriority w:val="99"/>
    <w:rsid w:val="00601AE7"/>
    <w:rPr>
      <w:rFonts w:ascii="Calibri" w:eastAsia="Calibri" w:hAnsi="Calibri" w:cs="Times New Roman"/>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601AE7"/>
    <w:rPr>
      <w:b/>
      <w:bCs/>
    </w:rPr>
  </w:style>
  <w:style w:type="character" w:customStyle="1" w:styleId="CommentSubjectChar">
    <w:name w:val="Comment Subject Char"/>
    <w:basedOn w:val="CommentTextChar"/>
    <w:link w:val="CommentSubject"/>
    <w:uiPriority w:val="99"/>
    <w:semiHidden/>
    <w:rsid w:val="00601AE7"/>
    <w:rPr>
      <w:rFonts w:ascii="Calibri" w:eastAsia="Calibri" w:hAnsi="Calibri" w:cs="Times New Roman"/>
      <w:b/>
      <w:bCs/>
      <w:kern w:val="0"/>
      <w:sz w:val="20"/>
      <w:szCs w:val="20"/>
      <w:lang w:val="en-GB"/>
      <w14:ligatures w14:val="none"/>
    </w:rPr>
  </w:style>
  <w:style w:type="paragraph" w:styleId="ListParagraph">
    <w:name w:val="List Paragraph"/>
    <w:basedOn w:val="Normal"/>
    <w:uiPriority w:val="34"/>
    <w:qFormat/>
    <w:rsid w:val="00601AE7"/>
    <w:pPr>
      <w:ind w:left="720"/>
      <w:contextualSpacing/>
    </w:pPr>
  </w:style>
  <w:style w:type="character" w:styleId="FollowedHyperlink">
    <w:name w:val="FollowedHyperlink"/>
    <w:basedOn w:val="DefaultParagraphFont"/>
    <w:uiPriority w:val="99"/>
    <w:semiHidden/>
    <w:unhideWhenUsed/>
    <w:rsid w:val="00601AE7"/>
    <w:rPr>
      <w:color w:val="954F72" w:themeColor="followedHyperlink"/>
      <w:u w:val="single"/>
    </w:rPr>
  </w:style>
  <w:style w:type="character" w:styleId="UnresolvedMention">
    <w:name w:val="Unresolved Mention"/>
    <w:basedOn w:val="DefaultParagraphFont"/>
    <w:uiPriority w:val="99"/>
    <w:semiHidden/>
    <w:unhideWhenUsed/>
    <w:rsid w:val="00601AE7"/>
    <w:rPr>
      <w:color w:val="605E5C"/>
      <w:shd w:val="clear" w:color="auto" w:fill="E1DFDD"/>
    </w:rPr>
  </w:style>
  <w:style w:type="character" w:styleId="PlaceholderText">
    <w:name w:val="Placeholder Text"/>
    <w:basedOn w:val="DefaultParagraphFont"/>
    <w:uiPriority w:val="99"/>
    <w:semiHidden/>
    <w:rsid w:val="00601AE7"/>
    <w:rPr>
      <w:color w:val="808080"/>
    </w:rPr>
  </w:style>
  <w:style w:type="table" w:styleId="ListTable7Colorful">
    <w:name w:val="List Table 7 Colorful"/>
    <w:basedOn w:val="TableNormal"/>
    <w:uiPriority w:val="52"/>
    <w:rsid w:val="00601AE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601AE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1AE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601AE7"/>
    <w:pPr>
      <w:spacing w:before="100" w:beforeAutospacing="1" w:after="100" w:afterAutospacing="1" w:line="240" w:lineRule="auto"/>
    </w:pPr>
    <w:rPr>
      <w:rFonts w:ascii="Times New Roman" w:eastAsiaTheme="minorEastAsia" w:hAnsi="Times New Roman"/>
      <w:sz w:val="24"/>
      <w:szCs w:val="24"/>
      <w:lang w:val="nl-NL" w:eastAsia="nl-NL"/>
    </w:rPr>
  </w:style>
  <w:style w:type="table" w:styleId="TableGrid">
    <w:name w:val="Table Grid"/>
    <w:basedOn w:val="TableNormal"/>
    <w:uiPriority w:val="39"/>
    <w:rsid w:val="00601AE7"/>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601A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601A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01A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01A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01A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01A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01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ropblock">
    <w:name w:val="dropblock"/>
    <w:basedOn w:val="DefaultParagraphFont"/>
    <w:rsid w:val="00601AE7"/>
  </w:style>
  <w:style w:type="table" w:styleId="ListTable4">
    <w:name w:val="List Table 4"/>
    <w:basedOn w:val="TableNormal"/>
    <w:uiPriority w:val="49"/>
    <w:rsid w:val="00601A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01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AE7"/>
    <w:rPr>
      <w:rFonts w:ascii="Calibri" w:eastAsia="Calibri" w:hAnsi="Calibri" w:cs="Times New Roman"/>
      <w:kern w:val="0"/>
      <w:lang w:val="en-GB"/>
      <w14:ligatures w14:val="none"/>
    </w:rPr>
  </w:style>
  <w:style w:type="paragraph" w:styleId="Footer">
    <w:name w:val="footer"/>
    <w:basedOn w:val="Normal"/>
    <w:link w:val="FooterChar"/>
    <w:uiPriority w:val="99"/>
    <w:unhideWhenUsed/>
    <w:rsid w:val="00601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AE7"/>
    <w:rPr>
      <w:rFonts w:ascii="Calibri" w:eastAsia="Calibri" w:hAnsi="Calibri" w:cs="Times New Roman"/>
      <w:kern w:val="0"/>
      <w:lang w:val="en-GB"/>
      <w14:ligatures w14:val="none"/>
    </w:rPr>
  </w:style>
  <w:style w:type="paragraph" w:styleId="Revision">
    <w:name w:val="Revision"/>
    <w:hidden/>
    <w:uiPriority w:val="99"/>
    <w:semiHidden/>
    <w:rsid w:val="002315BD"/>
    <w:pPr>
      <w:spacing w:after="0" w:line="240" w:lineRule="auto"/>
    </w:pPr>
    <w:rPr>
      <w:rFonts w:ascii="Calibri" w:eastAsia="Calibri" w:hAnsi="Calibri" w:cs="Times New Roman"/>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0946">
      <w:bodyDiv w:val="1"/>
      <w:marLeft w:val="0"/>
      <w:marRight w:val="0"/>
      <w:marTop w:val="0"/>
      <w:marBottom w:val="0"/>
      <w:divBdr>
        <w:top w:val="none" w:sz="0" w:space="0" w:color="auto"/>
        <w:left w:val="none" w:sz="0" w:space="0" w:color="auto"/>
        <w:bottom w:val="none" w:sz="0" w:space="0" w:color="auto"/>
        <w:right w:val="none" w:sz="0" w:space="0" w:color="auto"/>
      </w:divBdr>
      <w:divsChild>
        <w:div w:id="1233008163">
          <w:marLeft w:val="640"/>
          <w:marRight w:val="0"/>
          <w:marTop w:val="0"/>
          <w:marBottom w:val="0"/>
          <w:divBdr>
            <w:top w:val="none" w:sz="0" w:space="0" w:color="auto"/>
            <w:left w:val="none" w:sz="0" w:space="0" w:color="auto"/>
            <w:bottom w:val="none" w:sz="0" w:space="0" w:color="auto"/>
            <w:right w:val="none" w:sz="0" w:space="0" w:color="auto"/>
          </w:divBdr>
        </w:div>
        <w:div w:id="60176415">
          <w:marLeft w:val="640"/>
          <w:marRight w:val="0"/>
          <w:marTop w:val="0"/>
          <w:marBottom w:val="0"/>
          <w:divBdr>
            <w:top w:val="none" w:sz="0" w:space="0" w:color="auto"/>
            <w:left w:val="none" w:sz="0" w:space="0" w:color="auto"/>
            <w:bottom w:val="none" w:sz="0" w:space="0" w:color="auto"/>
            <w:right w:val="none" w:sz="0" w:space="0" w:color="auto"/>
          </w:divBdr>
        </w:div>
        <w:div w:id="153767815">
          <w:marLeft w:val="640"/>
          <w:marRight w:val="0"/>
          <w:marTop w:val="0"/>
          <w:marBottom w:val="0"/>
          <w:divBdr>
            <w:top w:val="none" w:sz="0" w:space="0" w:color="auto"/>
            <w:left w:val="none" w:sz="0" w:space="0" w:color="auto"/>
            <w:bottom w:val="none" w:sz="0" w:space="0" w:color="auto"/>
            <w:right w:val="none" w:sz="0" w:space="0" w:color="auto"/>
          </w:divBdr>
        </w:div>
        <w:div w:id="486016477">
          <w:marLeft w:val="640"/>
          <w:marRight w:val="0"/>
          <w:marTop w:val="0"/>
          <w:marBottom w:val="0"/>
          <w:divBdr>
            <w:top w:val="none" w:sz="0" w:space="0" w:color="auto"/>
            <w:left w:val="none" w:sz="0" w:space="0" w:color="auto"/>
            <w:bottom w:val="none" w:sz="0" w:space="0" w:color="auto"/>
            <w:right w:val="none" w:sz="0" w:space="0" w:color="auto"/>
          </w:divBdr>
        </w:div>
        <w:div w:id="2122336202">
          <w:marLeft w:val="640"/>
          <w:marRight w:val="0"/>
          <w:marTop w:val="0"/>
          <w:marBottom w:val="0"/>
          <w:divBdr>
            <w:top w:val="none" w:sz="0" w:space="0" w:color="auto"/>
            <w:left w:val="none" w:sz="0" w:space="0" w:color="auto"/>
            <w:bottom w:val="none" w:sz="0" w:space="0" w:color="auto"/>
            <w:right w:val="none" w:sz="0" w:space="0" w:color="auto"/>
          </w:divBdr>
        </w:div>
        <w:div w:id="1033312842">
          <w:marLeft w:val="640"/>
          <w:marRight w:val="0"/>
          <w:marTop w:val="0"/>
          <w:marBottom w:val="0"/>
          <w:divBdr>
            <w:top w:val="none" w:sz="0" w:space="0" w:color="auto"/>
            <w:left w:val="none" w:sz="0" w:space="0" w:color="auto"/>
            <w:bottom w:val="none" w:sz="0" w:space="0" w:color="auto"/>
            <w:right w:val="none" w:sz="0" w:space="0" w:color="auto"/>
          </w:divBdr>
        </w:div>
        <w:div w:id="625281164">
          <w:marLeft w:val="640"/>
          <w:marRight w:val="0"/>
          <w:marTop w:val="0"/>
          <w:marBottom w:val="0"/>
          <w:divBdr>
            <w:top w:val="none" w:sz="0" w:space="0" w:color="auto"/>
            <w:left w:val="none" w:sz="0" w:space="0" w:color="auto"/>
            <w:bottom w:val="none" w:sz="0" w:space="0" w:color="auto"/>
            <w:right w:val="none" w:sz="0" w:space="0" w:color="auto"/>
          </w:divBdr>
        </w:div>
        <w:div w:id="1879736171">
          <w:marLeft w:val="640"/>
          <w:marRight w:val="0"/>
          <w:marTop w:val="0"/>
          <w:marBottom w:val="0"/>
          <w:divBdr>
            <w:top w:val="none" w:sz="0" w:space="0" w:color="auto"/>
            <w:left w:val="none" w:sz="0" w:space="0" w:color="auto"/>
            <w:bottom w:val="none" w:sz="0" w:space="0" w:color="auto"/>
            <w:right w:val="none" w:sz="0" w:space="0" w:color="auto"/>
          </w:divBdr>
        </w:div>
        <w:div w:id="1189639597">
          <w:marLeft w:val="640"/>
          <w:marRight w:val="0"/>
          <w:marTop w:val="0"/>
          <w:marBottom w:val="0"/>
          <w:divBdr>
            <w:top w:val="none" w:sz="0" w:space="0" w:color="auto"/>
            <w:left w:val="none" w:sz="0" w:space="0" w:color="auto"/>
            <w:bottom w:val="none" w:sz="0" w:space="0" w:color="auto"/>
            <w:right w:val="none" w:sz="0" w:space="0" w:color="auto"/>
          </w:divBdr>
        </w:div>
        <w:div w:id="279335535">
          <w:marLeft w:val="640"/>
          <w:marRight w:val="0"/>
          <w:marTop w:val="0"/>
          <w:marBottom w:val="0"/>
          <w:divBdr>
            <w:top w:val="none" w:sz="0" w:space="0" w:color="auto"/>
            <w:left w:val="none" w:sz="0" w:space="0" w:color="auto"/>
            <w:bottom w:val="none" w:sz="0" w:space="0" w:color="auto"/>
            <w:right w:val="none" w:sz="0" w:space="0" w:color="auto"/>
          </w:divBdr>
        </w:div>
        <w:div w:id="474642322">
          <w:marLeft w:val="640"/>
          <w:marRight w:val="0"/>
          <w:marTop w:val="0"/>
          <w:marBottom w:val="0"/>
          <w:divBdr>
            <w:top w:val="none" w:sz="0" w:space="0" w:color="auto"/>
            <w:left w:val="none" w:sz="0" w:space="0" w:color="auto"/>
            <w:bottom w:val="none" w:sz="0" w:space="0" w:color="auto"/>
            <w:right w:val="none" w:sz="0" w:space="0" w:color="auto"/>
          </w:divBdr>
        </w:div>
        <w:div w:id="1313872057">
          <w:marLeft w:val="640"/>
          <w:marRight w:val="0"/>
          <w:marTop w:val="0"/>
          <w:marBottom w:val="0"/>
          <w:divBdr>
            <w:top w:val="none" w:sz="0" w:space="0" w:color="auto"/>
            <w:left w:val="none" w:sz="0" w:space="0" w:color="auto"/>
            <w:bottom w:val="none" w:sz="0" w:space="0" w:color="auto"/>
            <w:right w:val="none" w:sz="0" w:space="0" w:color="auto"/>
          </w:divBdr>
        </w:div>
        <w:div w:id="2049793047">
          <w:marLeft w:val="640"/>
          <w:marRight w:val="0"/>
          <w:marTop w:val="0"/>
          <w:marBottom w:val="0"/>
          <w:divBdr>
            <w:top w:val="none" w:sz="0" w:space="0" w:color="auto"/>
            <w:left w:val="none" w:sz="0" w:space="0" w:color="auto"/>
            <w:bottom w:val="none" w:sz="0" w:space="0" w:color="auto"/>
            <w:right w:val="none" w:sz="0" w:space="0" w:color="auto"/>
          </w:divBdr>
        </w:div>
        <w:div w:id="326637292">
          <w:marLeft w:val="640"/>
          <w:marRight w:val="0"/>
          <w:marTop w:val="0"/>
          <w:marBottom w:val="0"/>
          <w:divBdr>
            <w:top w:val="none" w:sz="0" w:space="0" w:color="auto"/>
            <w:left w:val="none" w:sz="0" w:space="0" w:color="auto"/>
            <w:bottom w:val="none" w:sz="0" w:space="0" w:color="auto"/>
            <w:right w:val="none" w:sz="0" w:space="0" w:color="auto"/>
          </w:divBdr>
        </w:div>
        <w:div w:id="1918712005">
          <w:marLeft w:val="640"/>
          <w:marRight w:val="0"/>
          <w:marTop w:val="0"/>
          <w:marBottom w:val="0"/>
          <w:divBdr>
            <w:top w:val="none" w:sz="0" w:space="0" w:color="auto"/>
            <w:left w:val="none" w:sz="0" w:space="0" w:color="auto"/>
            <w:bottom w:val="none" w:sz="0" w:space="0" w:color="auto"/>
            <w:right w:val="none" w:sz="0" w:space="0" w:color="auto"/>
          </w:divBdr>
        </w:div>
        <w:div w:id="122700166">
          <w:marLeft w:val="640"/>
          <w:marRight w:val="0"/>
          <w:marTop w:val="0"/>
          <w:marBottom w:val="0"/>
          <w:divBdr>
            <w:top w:val="none" w:sz="0" w:space="0" w:color="auto"/>
            <w:left w:val="none" w:sz="0" w:space="0" w:color="auto"/>
            <w:bottom w:val="none" w:sz="0" w:space="0" w:color="auto"/>
            <w:right w:val="none" w:sz="0" w:space="0" w:color="auto"/>
          </w:divBdr>
        </w:div>
        <w:div w:id="997921101">
          <w:marLeft w:val="640"/>
          <w:marRight w:val="0"/>
          <w:marTop w:val="0"/>
          <w:marBottom w:val="0"/>
          <w:divBdr>
            <w:top w:val="none" w:sz="0" w:space="0" w:color="auto"/>
            <w:left w:val="none" w:sz="0" w:space="0" w:color="auto"/>
            <w:bottom w:val="none" w:sz="0" w:space="0" w:color="auto"/>
            <w:right w:val="none" w:sz="0" w:space="0" w:color="auto"/>
          </w:divBdr>
        </w:div>
        <w:div w:id="1217086179">
          <w:marLeft w:val="640"/>
          <w:marRight w:val="0"/>
          <w:marTop w:val="0"/>
          <w:marBottom w:val="0"/>
          <w:divBdr>
            <w:top w:val="none" w:sz="0" w:space="0" w:color="auto"/>
            <w:left w:val="none" w:sz="0" w:space="0" w:color="auto"/>
            <w:bottom w:val="none" w:sz="0" w:space="0" w:color="auto"/>
            <w:right w:val="none" w:sz="0" w:space="0" w:color="auto"/>
          </w:divBdr>
        </w:div>
        <w:div w:id="205146963">
          <w:marLeft w:val="640"/>
          <w:marRight w:val="0"/>
          <w:marTop w:val="0"/>
          <w:marBottom w:val="0"/>
          <w:divBdr>
            <w:top w:val="none" w:sz="0" w:space="0" w:color="auto"/>
            <w:left w:val="none" w:sz="0" w:space="0" w:color="auto"/>
            <w:bottom w:val="none" w:sz="0" w:space="0" w:color="auto"/>
            <w:right w:val="none" w:sz="0" w:space="0" w:color="auto"/>
          </w:divBdr>
        </w:div>
        <w:div w:id="997226603">
          <w:marLeft w:val="640"/>
          <w:marRight w:val="0"/>
          <w:marTop w:val="0"/>
          <w:marBottom w:val="0"/>
          <w:divBdr>
            <w:top w:val="none" w:sz="0" w:space="0" w:color="auto"/>
            <w:left w:val="none" w:sz="0" w:space="0" w:color="auto"/>
            <w:bottom w:val="none" w:sz="0" w:space="0" w:color="auto"/>
            <w:right w:val="none" w:sz="0" w:space="0" w:color="auto"/>
          </w:divBdr>
        </w:div>
        <w:div w:id="1442803864">
          <w:marLeft w:val="640"/>
          <w:marRight w:val="0"/>
          <w:marTop w:val="0"/>
          <w:marBottom w:val="0"/>
          <w:divBdr>
            <w:top w:val="none" w:sz="0" w:space="0" w:color="auto"/>
            <w:left w:val="none" w:sz="0" w:space="0" w:color="auto"/>
            <w:bottom w:val="none" w:sz="0" w:space="0" w:color="auto"/>
            <w:right w:val="none" w:sz="0" w:space="0" w:color="auto"/>
          </w:divBdr>
        </w:div>
        <w:div w:id="344598409">
          <w:marLeft w:val="640"/>
          <w:marRight w:val="0"/>
          <w:marTop w:val="0"/>
          <w:marBottom w:val="0"/>
          <w:divBdr>
            <w:top w:val="none" w:sz="0" w:space="0" w:color="auto"/>
            <w:left w:val="none" w:sz="0" w:space="0" w:color="auto"/>
            <w:bottom w:val="none" w:sz="0" w:space="0" w:color="auto"/>
            <w:right w:val="none" w:sz="0" w:space="0" w:color="auto"/>
          </w:divBdr>
        </w:div>
        <w:div w:id="1304895952">
          <w:marLeft w:val="640"/>
          <w:marRight w:val="0"/>
          <w:marTop w:val="0"/>
          <w:marBottom w:val="0"/>
          <w:divBdr>
            <w:top w:val="none" w:sz="0" w:space="0" w:color="auto"/>
            <w:left w:val="none" w:sz="0" w:space="0" w:color="auto"/>
            <w:bottom w:val="none" w:sz="0" w:space="0" w:color="auto"/>
            <w:right w:val="none" w:sz="0" w:space="0" w:color="auto"/>
          </w:divBdr>
        </w:div>
        <w:div w:id="1165363708">
          <w:marLeft w:val="640"/>
          <w:marRight w:val="0"/>
          <w:marTop w:val="0"/>
          <w:marBottom w:val="0"/>
          <w:divBdr>
            <w:top w:val="none" w:sz="0" w:space="0" w:color="auto"/>
            <w:left w:val="none" w:sz="0" w:space="0" w:color="auto"/>
            <w:bottom w:val="none" w:sz="0" w:space="0" w:color="auto"/>
            <w:right w:val="none" w:sz="0" w:space="0" w:color="auto"/>
          </w:divBdr>
        </w:div>
        <w:div w:id="580800039">
          <w:marLeft w:val="640"/>
          <w:marRight w:val="0"/>
          <w:marTop w:val="0"/>
          <w:marBottom w:val="0"/>
          <w:divBdr>
            <w:top w:val="none" w:sz="0" w:space="0" w:color="auto"/>
            <w:left w:val="none" w:sz="0" w:space="0" w:color="auto"/>
            <w:bottom w:val="none" w:sz="0" w:space="0" w:color="auto"/>
            <w:right w:val="none" w:sz="0" w:space="0" w:color="auto"/>
          </w:divBdr>
        </w:div>
        <w:div w:id="1547834393">
          <w:marLeft w:val="640"/>
          <w:marRight w:val="0"/>
          <w:marTop w:val="0"/>
          <w:marBottom w:val="0"/>
          <w:divBdr>
            <w:top w:val="none" w:sz="0" w:space="0" w:color="auto"/>
            <w:left w:val="none" w:sz="0" w:space="0" w:color="auto"/>
            <w:bottom w:val="none" w:sz="0" w:space="0" w:color="auto"/>
            <w:right w:val="none" w:sz="0" w:space="0" w:color="auto"/>
          </w:divBdr>
        </w:div>
        <w:div w:id="273173770">
          <w:marLeft w:val="640"/>
          <w:marRight w:val="0"/>
          <w:marTop w:val="0"/>
          <w:marBottom w:val="0"/>
          <w:divBdr>
            <w:top w:val="none" w:sz="0" w:space="0" w:color="auto"/>
            <w:left w:val="none" w:sz="0" w:space="0" w:color="auto"/>
            <w:bottom w:val="none" w:sz="0" w:space="0" w:color="auto"/>
            <w:right w:val="none" w:sz="0" w:space="0" w:color="auto"/>
          </w:divBdr>
        </w:div>
        <w:div w:id="359205608">
          <w:marLeft w:val="640"/>
          <w:marRight w:val="0"/>
          <w:marTop w:val="0"/>
          <w:marBottom w:val="0"/>
          <w:divBdr>
            <w:top w:val="none" w:sz="0" w:space="0" w:color="auto"/>
            <w:left w:val="none" w:sz="0" w:space="0" w:color="auto"/>
            <w:bottom w:val="none" w:sz="0" w:space="0" w:color="auto"/>
            <w:right w:val="none" w:sz="0" w:space="0" w:color="auto"/>
          </w:divBdr>
        </w:div>
        <w:div w:id="2012831916">
          <w:marLeft w:val="640"/>
          <w:marRight w:val="0"/>
          <w:marTop w:val="0"/>
          <w:marBottom w:val="0"/>
          <w:divBdr>
            <w:top w:val="none" w:sz="0" w:space="0" w:color="auto"/>
            <w:left w:val="none" w:sz="0" w:space="0" w:color="auto"/>
            <w:bottom w:val="none" w:sz="0" w:space="0" w:color="auto"/>
            <w:right w:val="none" w:sz="0" w:space="0" w:color="auto"/>
          </w:divBdr>
        </w:div>
        <w:div w:id="1167554432">
          <w:marLeft w:val="640"/>
          <w:marRight w:val="0"/>
          <w:marTop w:val="0"/>
          <w:marBottom w:val="0"/>
          <w:divBdr>
            <w:top w:val="none" w:sz="0" w:space="0" w:color="auto"/>
            <w:left w:val="none" w:sz="0" w:space="0" w:color="auto"/>
            <w:bottom w:val="none" w:sz="0" w:space="0" w:color="auto"/>
            <w:right w:val="none" w:sz="0" w:space="0" w:color="auto"/>
          </w:divBdr>
        </w:div>
        <w:div w:id="310212551">
          <w:marLeft w:val="640"/>
          <w:marRight w:val="0"/>
          <w:marTop w:val="0"/>
          <w:marBottom w:val="0"/>
          <w:divBdr>
            <w:top w:val="none" w:sz="0" w:space="0" w:color="auto"/>
            <w:left w:val="none" w:sz="0" w:space="0" w:color="auto"/>
            <w:bottom w:val="none" w:sz="0" w:space="0" w:color="auto"/>
            <w:right w:val="none" w:sz="0" w:space="0" w:color="auto"/>
          </w:divBdr>
        </w:div>
        <w:div w:id="813764864">
          <w:marLeft w:val="640"/>
          <w:marRight w:val="0"/>
          <w:marTop w:val="0"/>
          <w:marBottom w:val="0"/>
          <w:divBdr>
            <w:top w:val="none" w:sz="0" w:space="0" w:color="auto"/>
            <w:left w:val="none" w:sz="0" w:space="0" w:color="auto"/>
            <w:bottom w:val="none" w:sz="0" w:space="0" w:color="auto"/>
            <w:right w:val="none" w:sz="0" w:space="0" w:color="auto"/>
          </w:divBdr>
        </w:div>
        <w:div w:id="1161042136">
          <w:marLeft w:val="640"/>
          <w:marRight w:val="0"/>
          <w:marTop w:val="0"/>
          <w:marBottom w:val="0"/>
          <w:divBdr>
            <w:top w:val="none" w:sz="0" w:space="0" w:color="auto"/>
            <w:left w:val="none" w:sz="0" w:space="0" w:color="auto"/>
            <w:bottom w:val="none" w:sz="0" w:space="0" w:color="auto"/>
            <w:right w:val="none" w:sz="0" w:space="0" w:color="auto"/>
          </w:divBdr>
        </w:div>
        <w:div w:id="807086731">
          <w:marLeft w:val="640"/>
          <w:marRight w:val="0"/>
          <w:marTop w:val="0"/>
          <w:marBottom w:val="0"/>
          <w:divBdr>
            <w:top w:val="none" w:sz="0" w:space="0" w:color="auto"/>
            <w:left w:val="none" w:sz="0" w:space="0" w:color="auto"/>
            <w:bottom w:val="none" w:sz="0" w:space="0" w:color="auto"/>
            <w:right w:val="none" w:sz="0" w:space="0" w:color="auto"/>
          </w:divBdr>
        </w:div>
        <w:div w:id="774983217">
          <w:marLeft w:val="640"/>
          <w:marRight w:val="0"/>
          <w:marTop w:val="0"/>
          <w:marBottom w:val="0"/>
          <w:divBdr>
            <w:top w:val="none" w:sz="0" w:space="0" w:color="auto"/>
            <w:left w:val="none" w:sz="0" w:space="0" w:color="auto"/>
            <w:bottom w:val="none" w:sz="0" w:space="0" w:color="auto"/>
            <w:right w:val="none" w:sz="0" w:space="0" w:color="auto"/>
          </w:divBdr>
        </w:div>
        <w:div w:id="1021392455">
          <w:marLeft w:val="640"/>
          <w:marRight w:val="0"/>
          <w:marTop w:val="0"/>
          <w:marBottom w:val="0"/>
          <w:divBdr>
            <w:top w:val="none" w:sz="0" w:space="0" w:color="auto"/>
            <w:left w:val="none" w:sz="0" w:space="0" w:color="auto"/>
            <w:bottom w:val="none" w:sz="0" w:space="0" w:color="auto"/>
            <w:right w:val="none" w:sz="0" w:space="0" w:color="auto"/>
          </w:divBdr>
        </w:div>
        <w:div w:id="1304578137">
          <w:marLeft w:val="640"/>
          <w:marRight w:val="0"/>
          <w:marTop w:val="0"/>
          <w:marBottom w:val="0"/>
          <w:divBdr>
            <w:top w:val="none" w:sz="0" w:space="0" w:color="auto"/>
            <w:left w:val="none" w:sz="0" w:space="0" w:color="auto"/>
            <w:bottom w:val="none" w:sz="0" w:space="0" w:color="auto"/>
            <w:right w:val="none" w:sz="0" w:space="0" w:color="auto"/>
          </w:divBdr>
        </w:div>
        <w:div w:id="754131096">
          <w:marLeft w:val="640"/>
          <w:marRight w:val="0"/>
          <w:marTop w:val="0"/>
          <w:marBottom w:val="0"/>
          <w:divBdr>
            <w:top w:val="none" w:sz="0" w:space="0" w:color="auto"/>
            <w:left w:val="none" w:sz="0" w:space="0" w:color="auto"/>
            <w:bottom w:val="none" w:sz="0" w:space="0" w:color="auto"/>
            <w:right w:val="none" w:sz="0" w:space="0" w:color="auto"/>
          </w:divBdr>
        </w:div>
      </w:divsChild>
    </w:div>
    <w:div w:id="89662130">
      <w:bodyDiv w:val="1"/>
      <w:marLeft w:val="0"/>
      <w:marRight w:val="0"/>
      <w:marTop w:val="0"/>
      <w:marBottom w:val="0"/>
      <w:divBdr>
        <w:top w:val="none" w:sz="0" w:space="0" w:color="auto"/>
        <w:left w:val="none" w:sz="0" w:space="0" w:color="auto"/>
        <w:bottom w:val="none" w:sz="0" w:space="0" w:color="auto"/>
        <w:right w:val="none" w:sz="0" w:space="0" w:color="auto"/>
      </w:divBdr>
      <w:divsChild>
        <w:div w:id="354842905">
          <w:marLeft w:val="640"/>
          <w:marRight w:val="0"/>
          <w:marTop w:val="0"/>
          <w:marBottom w:val="0"/>
          <w:divBdr>
            <w:top w:val="none" w:sz="0" w:space="0" w:color="auto"/>
            <w:left w:val="none" w:sz="0" w:space="0" w:color="auto"/>
            <w:bottom w:val="none" w:sz="0" w:space="0" w:color="auto"/>
            <w:right w:val="none" w:sz="0" w:space="0" w:color="auto"/>
          </w:divBdr>
        </w:div>
        <w:div w:id="1460340212">
          <w:marLeft w:val="640"/>
          <w:marRight w:val="0"/>
          <w:marTop w:val="0"/>
          <w:marBottom w:val="0"/>
          <w:divBdr>
            <w:top w:val="none" w:sz="0" w:space="0" w:color="auto"/>
            <w:left w:val="none" w:sz="0" w:space="0" w:color="auto"/>
            <w:bottom w:val="none" w:sz="0" w:space="0" w:color="auto"/>
            <w:right w:val="none" w:sz="0" w:space="0" w:color="auto"/>
          </w:divBdr>
        </w:div>
        <w:div w:id="1745714835">
          <w:marLeft w:val="640"/>
          <w:marRight w:val="0"/>
          <w:marTop w:val="0"/>
          <w:marBottom w:val="0"/>
          <w:divBdr>
            <w:top w:val="none" w:sz="0" w:space="0" w:color="auto"/>
            <w:left w:val="none" w:sz="0" w:space="0" w:color="auto"/>
            <w:bottom w:val="none" w:sz="0" w:space="0" w:color="auto"/>
            <w:right w:val="none" w:sz="0" w:space="0" w:color="auto"/>
          </w:divBdr>
        </w:div>
        <w:div w:id="2113698883">
          <w:marLeft w:val="640"/>
          <w:marRight w:val="0"/>
          <w:marTop w:val="0"/>
          <w:marBottom w:val="0"/>
          <w:divBdr>
            <w:top w:val="none" w:sz="0" w:space="0" w:color="auto"/>
            <w:left w:val="none" w:sz="0" w:space="0" w:color="auto"/>
            <w:bottom w:val="none" w:sz="0" w:space="0" w:color="auto"/>
            <w:right w:val="none" w:sz="0" w:space="0" w:color="auto"/>
          </w:divBdr>
        </w:div>
        <w:div w:id="1428506172">
          <w:marLeft w:val="640"/>
          <w:marRight w:val="0"/>
          <w:marTop w:val="0"/>
          <w:marBottom w:val="0"/>
          <w:divBdr>
            <w:top w:val="none" w:sz="0" w:space="0" w:color="auto"/>
            <w:left w:val="none" w:sz="0" w:space="0" w:color="auto"/>
            <w:bottom w:val="none" w:sz="0" w:space="0" w:color="auto"/>
            <w:right w:val="none" w:sz="0" w:space="0" w:color="auto"/>
          </w:divBdr>
        </w:div>
        <w:div w:id="2104763268">
          <w:marLeft w:val="640"/>
          <w:marRight w:val="0"/>
          <w:marTop w:val="0"/>
          <w:marBottom w:val="0"/>
          <w:divBdr>
            <w:top w:val="none" w:sz="0" w:space="0" w:color="auto"/>
            <w:left w:val="none" w:sz="0" w:space="0" w:color="auto"/>
            <w:bottom w:val="none" w:sz="0" w:space="0" w:color="auto"/>
            <w:right w:val="none" w:sz="0" w:space="0" w:color="auto"/>
          </w:divBdr>
        </w:div>
        <w:div w:id="434711707">
          <w:marLeft w:val="640"/>
          <w:marRight w:val="0"/>
          <w:marTop w:val="0"/>
          <w:marBottom w:val="0"/>
          <w:divBdr>
            <w:top w:val="none" w:sz="0" w:space="0" w:color="auto"/>
            <w:left w:val="none" w:sz="0" w:space="0" w:color="auto"/>
            <w:bottom w:val="none" w:sz="0" w:space="0" w:color="auto"/>
            <w:right w:val="none" w:sz="0" w:space="0" w:color="auto"/>
          </w:divBdr>
        </w:div>
        <w:div w:id="1352685640">
          <w:marLeft w:val="640"/>
          <w:marRight w:val="0"/>
          <w:marTop w:val="0"/>
          <w:marBottom w:val="0"/>
          <w:divBdr>
            <w:top w:val="none" w:sz="0" w:space="0" w:color="auto"/>
            <w:left w:val="none" w:sz="0" w:space="0" w:color="auto"/>
            <w:bottom w:val="none" w:sz="0" w:space="0" w:color="auto"/>
            <w:right w:val="none" w:sz="0" w:space="0" w:color="auto"/>
          </w:divBdr>
        </w:div>
        <w:div w:id="1757240557">
          <w:marLeft w:val="640"/>
          <w:marRight w:val="0"/>
          <w:marTop w:val="0"/>
          <w:marBottom w:val="0"/>
          <w:divBdr>
            <w:top w:val="none" w:sz="0" w:space="0" w:color="auto"/>
            <w:left w:val="none" w:sz="0" w:space="0" w:color="auto"/>
            <w:bottom w:val="none" w:sz="0" w:space="0" w:color="auto"/>
            <w:right w:val="none" w:sz="0" w:space="0" w:color="auto"/>
          </w:divBdr>
        </w:div>
        <w:div w:id="161549219">
          <w:marLeft w:val="640"/>
          <w:marRight w:val="0"/>
          <w:marTop w:val="0"/>
          <w:marBottom w:val="0"/>
          <w:divBdr>
            <w:top w:val="none" w:sz="0" w:space="0" w:color="auto"/>
            <w:left w:val="none" w:sz="0" w:space="0" w:color="auto"/>
            <w:bottom w:val="none" w:sz="0" w:space="0" w:color="auto"/>
            <w:right w:val="none" w:sz="0" w:space="0" w:color="auto"/>
          </w:divBdr>
        </w:div>
        <w:div w:id="1964116038">
          <w:marLeft w:val="640"/>
          <w:marRight w:val="0"/>
          <w:marTop w:val="0"/>
          <w:marBottom w:val="0"/>
          <w:divBdr>
            <w:top w:val="none" w:sz="0" w:space="0" w:color="auto"/>
            <w:left w:val="none" w:sz="0" w:space="0" w:color="auto"/>
            <w:bottom w:val="none" w:sz="0" w:space="0" w:color="auto"/>
            <w:right w:val="none" w:sz="0" w:space="0" w:color="auto"/>
          </w:divBdr>
        </w:div>
        <w:div w:id="1804034432">
          <w:marLeft w:val="640"/>
          <w:marRight w:val="0"/>
          <w:marTop w:val="0"/>
          <w:marBottom w:val="0"/>
          <w:divBdr>
            <w:top w:val="none" w:sz="0" w:space="0" w:color="auto"/>
            <w:left w:val="none" w:sz="0" w:space="0" w:color="auto"/>
            <w:bottom w:val="none" w:sz="0" w:space="0" w:color="auto"/>
            <w:right w:val="none" w:sz="0" w:space="0" w:color="auto"/>
          </w:divBdr>
        </w:div>
        <w:div w:id="337586989">
          <w:marLeft w:val="640"/>
          <w:marRight w:val="0"/>
          <w:marTop w:val="0"/>
          <w:marBottom w:val="0"/>
          <w:divBdr>
            <w:top w:val="none" w:sz="0" w:space="0" w:color="auto"/>
            <w:left w:val="none" w:sz="0" w:space="0" w:color="auto"/>
            <w:bottom w:val="none" w:sz="0" w:space="0" w:color="auto"/>
            <w:right w:val="none" w:sz="0" w:space="0" w:color="auto"/>
          </w:divBdr>
        </w:div>
        <w:div w:id="1863282658">
          <w:marLeft w:val="640"/>
          <w:marRight w:val="0"/>
          <w:marTop w:val="0"/>
          <w:marBottom w:val="0"/>
          <w:divBdr>
            <w:top w:val="none" w:sz="0" w:space="0" w:color="auto"/>
            <w:left w:val="none" w:sz="0" w:space="0" w:color="auto"/>
            <w:bottom w:val="none" w:sz="0" w:space="0" w:color="auto"/>
            <w:right w:val="none" w:sz="0" w:space="0" w:color="auto"/>
          </w:divBdr>
        </w:div>
        <w:div w:id="1426265716">
          <w:marLeft w:val="640"/>
          <w:marRight w:val="0"/>
          <w:marTop w:val="0"/>
          <w:marBottom w:val="0"/>
          <w:divBdr>
            <w:top w:val="none" w:sz="0" w:space="0" w:color="auto"/>
            <w:left w:val="none" w:sz="0" w:space="0" w:color="auto"/>
            <w:bottom w:val="none" w:sz="0" w:space="0" w:color="auto"/>
            <w:right w:val="none" w:sz="0" w:space="0" w:color="auto"/>
          </w:divBdr>
        </w:div>
        <w:div w:id="1929731544">
          <w:marLeft w:val="640"/>
          <w:marRight w:val="0"/>
          <w:marTop w:val="0"/>
          <w:marBottom w:val="0"/>
          <w:divBdr>
            <w:top w:val="none" w:sz="0" w:space="0" w:color="auto"/>
            <w:left w:val="none" w:sz="0" w:space="0" w:color="auto"/>
            <w:bottom w:val="none" w:sz="0" w:space="0" w:color="auto"/>
            <w:right w:val="none" w:sz="0" w:space="0" w:color="auto"/>
          </w:divBdr>
        </w:div>
        <w:div w:id="1323000886">
          <w:marLeft w:val="640"/>
          <w:marRight w:val="0"/>
          <w:marTop w:val="0"/>
          <w:marBottom w:val="0"/>
          <w:divBdr>
            <w:top w:val="none" w:sz="0" w:space="0" w:color="auto"/>
            <w:left w:val="none" w:sz="0" w:space="0" w:color="auto"/>
            <w:bottom w:val="none" w:sz="0" w:space="0" w:color="auto"/>
            <w:right w:val="none" w:sz="0" w:space="0" w:color="auto"/>
          </w:divBdr>
        </w:div>
        <w:div w:id="535234828">
          <w:marLeft w:val="640"/>
          <w:marRight w:val="0"/>
          <w:marTop w:val="0"/>
          <w:marBottom w:val="0"/>
          <w:divBdr>
            <w:top w:val="none" w:sz="0" w:space="0" w:color="auto"/>
            <w:left w:val="none" w:sz="0" w:space="0" w:color="auto"/>
            <w:bottom w:val="none" w:sz="0" w:space="0" w:color="auto"/>
            <w:right w:val="none" w:sz="0" w:space="0" w:color="auto"/>
          </w:divBdr>
        </w:div>
        <w:div w:id="162547308">
          <w:marLeft w:val="640"/>
          <w:marRight w:val="0"/>
          <w:marTop w:val="0"/>
          <w:marBottom w:val="0"/>
          <w:divBdr>
            <w:top w:val="none" w:sz="0" w:space="0" w:color="auto"/>
            <w:left w:val="none" w:sz="0" w:space="0" w:color="auto"/>
            <w:bottom w:val="none" w:sz="0" w:space="0" w:color="auto"/>
            <w:right w:val="none" w:sz="0" w:space="0" w:color="auto"/>
          </w:divBdr>
        </w:div>
        <w:div w:id="1231119103">
          <w:marLeft w:val="640"/>
          <w:marRight w:val="0"/>
          <w:marTop w:val="0"/>
          <w:marBottom w:val="0"/>
          <w:divBdr>
            <w:top w:val="none" w:sz="0" w:space="0" w:color="auto"/>
            <w:left w:val="none" w:sz="0" w:space="0" w:color="auto"/>
            <w:bottom w:val="none" w:sz="0" w:space="0" w:color="auto"/>
            <w:right w:val="none" w:sz="0" w:space="0" w:color="auto"/>
          </w:divBdr>
        </w:div>
        <w:div w:id="20251108">
          <w:marLeft w:val="640"/>
          <w:marRight w:val="0"/>
          <w:marTop w:val="0"/>
          <w:marBottom w:val="0"/>
          <w:divBdr>
            <w:top w:val="none" w:sz="0" w:space="0" w:color="auto"/>
            <w:left w:val="none" w:sz="0" w:space="0" w:color="auto"/>
            <w:bottom w:val="none" w:sz="0" w:space="0" w:color="auto"/>
            <w:right w:val="none" w:sz="0" w:space="0" w:color="auto"/>
          </w:divBdr>
        </w:div>
        <w:div w:id="101609558">
          <w:marLeft w:val="640"/>
          <w:marRight w:val="0"/>
          <w:marTop w:val="0"/>
          <w:marBottom w:val="0"/>
          <w:divBdr>
            <w:top w:val="none" w:sz="0" w:space="0" w:color="auto"/>
            <w:left w:val="none" w:sz="0" w:space="0" w:color="auto"/>
            <w:bottom w:val="none" w:sz="0" w:space="0" w:color="auto"/>
            <w:right w:val="none" w:sz="0" w:space="0" w:color="auto"/>
          </w:divBdr>
        </w:div>
        <w:div w:id="865681093">
          <w:marLeft w:val="640"/>
          <w:marRight w:val="0"/>
          <w:marTop w:val="0"/>
          <w:marBottom w:val="0"/>
          <w:divBdr>
            <w:top w:val="none" w:sz="0" w:space="0" w:color="auto"/>
            <w:left w:val="none" w:sz="0" w:space="0" w:color="auto"/>
            <w:bottom w:val="none" w:sz="0" w:space="0" w:color="auto"/>
            <w:right w:val="none" w:sz="0" w:space="0" w:color="auto"/>
          </w:divBdr>
        </w:div>
        <w:div w:id="736438667">
          <w:marLeft w:val="640"/>
          <w:marRight w:val="0"/>
          <w:marTop w:val="0"/>
          <w:marBottom w:val="0"/>
          <w:divBdr>
            <w:top w:val="none" w:sz="0" w:space="0" w:color="auto"/>
            <w:left w:val="none" w:sz="0" w:space="0" w:color="auto"/>
            <w:bottom w:val="none" w:sz="0" w:space="0" w:color="auto"/>
            <w:right w:val="none" w:sz="0" w:space="0" w:color="auto"/>
          </w:divBdr>
        </w:div>
        <w:div w:id="1453816686">
          <w:marLeft w:val="640"/>
          <w:marRight w:val="0"/>
          <w:marTop w:val="0"/>
          <w:marBottom w:val="0"/>
          <w:divBdr>
            <w:top w:val="none" w:sz="0" w:space="0" w:color="auto"/>
            <w:left w:val="none" w:sz="0" w:space="0" w:color="auto"/>
            <w:bottom w:val="none" w:sz="0" w:space="0" w:color="auto"/>
            <w:right w:val="none" w:sz="0" w:space="0" w:color="auto"/>
          </w:divBdr>
        </w:div>
        <w:div w:id="1451049212">
          <w:marLeft w:val="640"/>
          <w:marRight w:val="0"/>
          <w:marTop w:val="0"/>
          <w:marBottom w:val="0"/>
          <w:divBdr>
            <w:top w:val="none" w:sz="0" w:space="0" w:color="auto"/>
            <w:left w:val="none" w:sz="0" w:space="0" w:color="auto"/>
            <w:bottom w:val="none" w:sz="0" w:space="0" w:color="auto"/>
            <w:right w:val="none" w:sz="0" w:space="0" w:color="auto"/>
          </w:divBdr>
        </w:div>
        <w:div w:id="826748292">
          <w:marLeft w:val="640"/>
          <w:marRight w:val="0"/>
          <w:marTop w:val="0"/>
          <w:marBottom w:val="0"/>
          <w:divBdr>
            <w:top w:val="none" w:sz="0" w:space="0" w:color="auto"/>
            <w:left w:val="none" w:sz="0" w:space="0" w:color="auto"/>
            <w:bottom w:val="none" w:sz="0" w:space="0" w:color="auto"/>
            <w:right w:val="none" w:sz="0" w:space="0" w:color="auto"/>
          </w:divBdr>
        </w:div>
        <w:div w:id="1015232764">
          <w:marLeft w:val="640"/>
          <w:marRight w:val="0"/>
          <w:marTop w:val="0"/>
          <w:marBottom w:val="0"/>
          <w:divBdr>
            <w:top w:val="none" w:sz="0" w:space="0" w:color="auto"/>
            <w:left w:val="none" w:sz="0" w:space="0" w:color="auto"/>
            <w:bottom w:val="none" w:sz="0" w:space="0" w:color="auto"/>
            <w:right w:val="none" w:sz="0" w:space="0" w:color="auto"/>
          </w:divBdr>
        </w:div>
        <w:div w:id="1194852839">
          <w:marLeft w:val="640"/>
          <w:marRight w:val="0"/>
          <w:marTop w:val="0"/>
          <w:marBottom w:val="0"/>
          <w:divBdr>
            <w:top w:val="none" w:sz="0" w:space="0" w:color="auto"/>
            <w:left w:val="none" w:sz="0" w:space="0" w:color="auto"/>
            <w:bottom w:val="none" w:sz="0" w:space="0" w:color="auto"/>
            <w:right w:val="none" w:sz="0" w:space="0" w:color="auto"/>
          </w:divBdr>
        </w:div>
        <w:div w:id="1956473676">
          <w:marLeft w:val="640"/>
          <w:marRight w:val="0"/>
          <w:marTop w:val="0"/>
          <w:marBottom w:val="0"/>
          <w:divBdr>
            <w:top w:val="none" w:sz="0" w:space="0" w:color="auto"/>
            <w:left w:val="none" w:sz="0" w:space="0" w:color="auto"/>
            <w:bottom w:val="none" w:sz="0" w:space="0" w:color="auto"/>
            <w:right w:val="none" w:sz="0" w:space="0" w:color="auto"/>
          </w:divBdr>
        </w:div>
        <w:div w:id="1627740633">
          <w:marLeft w:val="640"/>
          <w:marRight w:val="0"/>
          <w:marTop w:val="0"/>
          <w:marBottom w:val="0"/>
          <w:divBdr>
            <w:top w:val="none" w:sz="0" w:space="0" w:color="auto"/>
            <w:left w:val="none" w:sz="0" w:space="0" w:color="auto"/>
            <w:bottom w:val="none" w:sz="0" w:space="0" w:color="auto"/>
            <w:right w:val="none" w:sz="0" w:space="0" w:color="auto"/>
          </w:divBdr>
        </w:div>
        <w:div w:id="160124248">
          <w:marLeft w:val="640"/>
          <w:marRight w:val="0"/>
          <w:marTop w:val="0"/>
          <w:marBottom w:val="0"/>
          <w:divBdr>
            <w:top w:val="none" w:sz="0" w:space="0" w:color="auto"/>
            <w:left w:val="none" w:sz="0" w:space="0" w:color="auto"/>
            <w:bottom w:val="none" w:sz="0" w:space="0" w:color="auto"/>
            <w:right w:val="none" w:sz="0" w:space="0" w:color="auto"/>
          </w:divBdr>
        </w:div>
        <w:div w:id="1194540651">
          <w:marLeft w:val="640"/>
          <w:marRight w:val="0"/>
          <w:marTop w:val="0"/>
          <w:marBottom w:val="0"/>
          <w:divBdr>
            <w:top w:val="none" w:sz="0" w:space="0" w:color="auto"/>
            <w:left w:val="none" w:sz="0" w:space="0" w:color="auto"/>
            <w:bottom w:val="none" w:sz="0" w:space="0" w:color="auto"/>
            <w:right w:val="none" w:sz="0" w:space="0" w:color="auto"/>
          </w:divBdr>
        </w:div>
        <w:div w:id="989872169">
          <w:marLeft w:val="640"/>
          <w:marRight w:val="0"/>
          <w:marTop w:val="0"/>
          <w:marBottom w:val="0"/>
          <w:divBdr>
            <w:top w:val="none" w:sz="0" w:space="0" w:color="auto"/>
            <w:left w:val="none" w:sz="0" w:space="0" w:color="auto"/>
            <w:bottom w:val="none" w:sz="0" w:space="0" w:color="auto"/>
            <w:right w:val="none" w:sz="0" w:space="0" w:color="auto"/>
          </w:divBdr>
        </w:div>
        <w:div w:id="352144">
          <w:marLeft w:val="640"/>
          <w:marRight w:val="0"/>
          <w:marTop w:val="0"/>
          <w:marBottom w:val="0"/>
          <w:divBdr>
            <w:top w:val="none" w:sz="0" w:space="0" w:color="auto"/>
            <w:left w:val="none" w:sz="0" w:space="0" w:color="auto"/>
            <w:bottom w:val="none" w:sz="0" w:space="0" w:color="auto"/>
            <w:right w:val="none" w:sz="0" w:space="0" w:color="auto"/>
          </w:divBdr>
        </w:div>
        <w:div w:id="994651396">
          <w:marLeft w:val="640"/>
          <w:marRight w:val="0"/>
          <w:marTop w:val="0"/>
          <w:marBottom w:val="0"/>
          <w:divBdr>
            <w:top w:val="none" w:sz="0" w:space="0" w:color="auto"/>
            <w:left w:val="none" w:sz="0" w:space="0" w:color="auto"/>
            <w:bottom w:val="none" w:sz="0" w:space="0" w:color="auto"/>
            <w:right w:val="none" w:sz="0" w:space="0" w:color="auto"/>
          </w:divBdr>
        </w:div>
        <w:div w:id="2116049355">
          <w:marLeft w:val="640"/>
          <w:marRight w:val="0"/>
          <w:marTop w:val="0"/>
          <w:marBottom w:val="0"/>
          <w:divBdr>
            <w:top w:val="none" w:sz="0" w:space="0" w:color="auto"/>
            <w:left w:val="none" w:sz="0" w:space="0" w:color="auto"/>
            <w:bottom w:val="none" w:sz="0" w:space="0" w:color="auto"/>
            <w:right w:val="none" w:sz="0" w:space="0" w:color="auto"/>
          </w:divBdr>
        </w:div>
        <w:div w:id="1750225018">
          <w:marLeft w:val="640"/>
          <w:marRight w:val="0"/>
          <w:marTop w:val="0"/>
          <w:marBottom w:val="0"/>
          <w:divBdr>
            <w:top w:val="none" w:sz="0" w:space="0" w:color="auto"/>
            <w:left w:val="none" w:sz="0" w:space="0" w:color="auto"/>
            <w:bottom w:val="none" w:sz="0" w:space="0" w:color="auto"/>
            <w:right w:val="none" w:sz="0" w:space="0" w:color="auto"/>
          </w:divBdr>
        </w:div>
      </w:divsChild>
    </w:div>
    <w:div w:id="129397187">
      <w:bodyDiv w:val="1"/>
      <w:marLeft w:val="0"/>
      <w:marRight w:val="0"/>
      <w:marTop w:val="0"/>
      <w:marBottom w:val="0"/>
      <w:divBdr>
        <w:top w:val="none" w:sz="0" w:space="0" w:color="auto"/>
        <w:left w:val="none" w:sz="0" w:space="0" w:color="auto"/>
        <w:bottom w:val="none" w:sz="0" w:space="0" w:color="auto"/>
        <w:right w:val="none" w:sz="0" w:space="0" w:color="auto"/>
      </w:divBdr>
      <w:divsChild>
        <w:div w:id="1025249731">
          <w:marLeft w:val="640"/>
          <w:marRight w:val="0"/>
          <w:marTop w:val="0"/>
          <w:marBottom w:val="0"/>
          <w:divBdr>
            <w:top w:val="none" w:sz="0" w:space="0" w:color="auto"/>
            <w:left w:val="none" w:sz="0" w:space="0" w:color="auto"/>
            <w:bottom w:val="none" w:sz="0" w:space="0" w:color="auto"/>
            <w:right w:val="none" w:sz="0" w:space="0" w:color="auto"/>
          </w:divBdr>
        </w:div>
        <w:div w:id="21908714">
          <w:marLeft w:val="640"/>
          <w:marRight w:val="0"/>
          <w:marTop w:val="0"/>
          <w:marBottom w:val="0"/>
          <w:divBdr>
            <w:top w:val="none" w:sz="0" w:space="0" w:color="auto"/>
            <w:left w:val="none" w:sz="0" w:space="0" w:color="auto"/>
            <w:bottom w:val="none" w:sz="0" w:space="0" w:color="auto"/>
            <w:right w:val="none" w:sz="0" w:space="0" w:color="auto"/>
          </w:divBdr>
        </w:div>
        <w:div w:id="1057045486">
          <w:marLeft w:val="640"/>
          <w:marRight w:val="0"/>
          <w:marTop w:val="0"/>
          <w:marBottom w:val="0"/>
          <w:divBdr>
            <w:top w:val="none" w:sz="0" w:space="0" w:color="auto"/>
            <w:left w:val="none" w:sz="0" w:space="0" w:color="auto"/>
            <w:bottom w:val="none" w:sz="0" w:space="0" w:color="auto"/>
            <w:right w:val="none" w:sz="0" w:space="0" w:color="auto"/>
          </w:divBdr>
        </w:div>
        <w:div w:id="853155357">
          <w:marLeft w:val="640"/>
          <w:marRight w:val="0"/>
          <w:marTop w:val="0"/>
          <w:marBottom w:val="0"/>
          <w:divBdr>
            <w:top w:val="none" w:sz="0" w:space="0" w:color="auto"/>
            <w:left w:val="none" w:sz="0" w:space="0" w:color="auto"/>
            <w:bottom w:val="none" w:sz="0" w:space="0" w:color="auto"/>
            <w:right w:val="none" w:sz="0" w:space="0" w:color="auto"/>
          </w:divBdr>
        </w:div>
        <w:div w:id="1324239294">
          <w:marLeft w:val="640"/>
          <w:marRight w:val="0"/>
          <w:marTop w:val="0"/>
          <w:marBottom w:val="0"/>
          <w:divBdr>
            <w:top w:val="none" w:sz="0" w:space="0" w:color="auto"/>
            <w:left w:val="none" w:sz="0" w:space="0" w:color="auto"/>
            <w:bottom w:val="none" w:sz="0" w:space="0" w:color="auto"/>
            <w:right w:val="none" w:sz="0" w:space="0" w:color="auto"/>
          </w:divBdr>
        </w:div>
        <w:div w:id="692926755">
          <w:marLeft w:val="640"/>
          <w:marRight w:val="0"/>
          <w:marTop w:val="0"/>
          <w:marBottom w:val="0"/>
          <w:divBdr>
            <w:top w:val="none" w:sz="0" w:space="0" w:color="auto"/>
            <w:left w:val="none" w:sz="0" w:space="0" w:color="auto"/>
            <w:bottom w:val="none" w:sz="0" w:space="0" w:color="auto"/>
            <w:right w:val="none" w:sz="0" w:space="0" w:color="auto"/>
          </w:divBdr>
        </w:div>
        <w:div w:id="140662262">
          <w:marLeft w:val="640"/>
          <w:marRight w:val="0"/>
          <w:marTop w:val="0"/>
          <w:marBottom w:val="0"/>
          <w:divBdr>
            <w:top w:val="none" w:sz="0" w:space="0" w:color="auto"/>
            <w:left w:val="none" w:sz="0" w:space="0" w:color="auto"/>
            <w:bottom w:val="none" w:sz="0" w:space="0" w:color="auto"/>
            <w:right w:val="none" w:sz="0" w:space="0" w:color="auto"/>
          </w:divBdr>
        </w:div>
        <w:div w:id="1613200138">
          <w:marLeft w:val="640"/>
          <w:marRight w:val="0"/>
          <w:marTop w:val="0"/>
          <w:marBottom w:val="0"/>
          <w:divBdr>
            <w:top w:val="none" w:sz="0" w:space="0" w:color="auto"/>
            <w:left w:val="none" w:sz="0" w:space="0" w:color="auto"/>
            <w:bottom w:val="none" w:sz="0" w:space="0" w:color="auto"/>
            <w:right w:val="none" w:sz="0" w:space="0" w:color="auto"/>
          </w:divBdr>
        </w:div>
        <w:div w:id="1770540274">
          <w:marLeft w:val="640"/>
          <w:marRight w:val="0"/>
          <w:marTop w:val="0"/>
          <w:marBottom w:val="0"/>
          <w:divBdr>
            <w:top w:val="none" w:sz="0" w:space="0" w:color="auto"/>
            <w:left w:val="none" w:sz="0" w:space="0" w:color="auto"/>
            <w:bottom w:val="none" w:sz="0" w:space="0" w:color="auto"/>
            <w:right w:val="none" w:sz="0" w:space="0" w:color="auto"/>
          </w:divBdr>
        </w:div>
        <w:div w:id="2057466397">
          <w:marLeft w:val="640"/>
          <w:marRight w:val="0"/>
          <w:marTop w:val="0"/>
          <w:marBottom w:val="0"/>
          <w:divBdr>
            <w:top w:val="none" w:sz="0" w:space="0" w:color="auto"/>
            <w:left w:val="none" w:sz="0" w:space="0" w:color="auto"/>
            <w:bottom w:val="none" w:sz="0" w:space="0" w:color="auto"/>
            <w:right w:val="none" w:sz="0" w:space="0" w:color="auto"/>
          </w:divBdr>
        </w:div>
        <w:div w:id="1987394747">
          <w:marLeft w:val="640"/>
          <w:marRight w:val="0"/>
          <w:marTop w:val="0"/>
          <w:marBottom w:val="0"/>
          <w:divBdr>
            <w:top w:val="none" w:sz="0" w:space="0" w:color="auto"/>
            <w:left w:val="none" w:sz="0" w:space="0" w:color="auto"/>
            <w:bottom w:val="none" w:sz="0" w:space="0" w:color="auto"/>
            <w:right w:val="none" w:sz="0" w:space="0" w:color="auto"/>
          </w:divBdr>
        </w:div>
        <w:div w:id="2014139952">
          <w:marLeft w:val="640"/>
          <w:marRight w:val="0"/>
          <w:marTop w:val="0"/>
          <w:marBottom w:val="0"/>
          <w:divBdr>
            <w:top w:val="none" w:sz="0" w:space="0" w:color="auto"/>
            <w:left w:val="none" w:sz="0" w:space="0" w:color="auto"/>
            <w:bottom w:val="none" w:sz="0" w:space="0" w:color="auto"/>
            <w:right w:val="none" w:sz="0" w:space="0" w:color="auto"/>
          </w:divBdr>
        </w:div>
        <w:div w:id="459105061">
          <w:marLeft w:val="640"/>
          <w:marRight w:val="0"/>
          <w:marTop w:val="0"/>
          <w:marBottom w:val="0"/>
          <w:divBdr>
            <w:top w:val="none" w:sz="0" w:space="0" w:color="auto"/>
            <w:left w:val="none" w:sz="0" w:space="0" w:color="auto"/>
            <w:bottom w:val="none" w:sz="0" w:space="0" w:color="auto"/>
            <w:right w:val="none" w:sz="0" w:space="0" w:color="auto"/>
          </w:divBdr>
        </w:div>
        <w:div w:id="748504283">
          <w:marLeft w:val="640"/>
          <w:marRight w:val="0"/>
          <w:marTop w:val="0"/>
          <w:marBottom w:val="0"/>
          <w:divBdr>
            <w:top w:val="none" w:sz="0" w:space="0" w:color="auto"/>
            <w:left w:val="none" w:sz="0" w:space="0" w:color="auto"/>
            <w:bottom w:val="none" w:sz="0" w:space="0" w:color="auto"/>
            <w:right w:val="none" w:sz="0" w:space="0" w:color="auto"/>
          </w:divBdr>
        </w:div>
        <w:div w:id="412431471">
          <w:marLeft w:val="640"/>
          <w:marRight w:val="0"/>
          <w:marTop w:val="0"/>
          <w:marBottom w:val="0"/>
          <w:divBdr>
            <w:top w:val="none" w:sz="0" w:space="0" w:color="auto"/>
            <w:left w:val="none" w:sz="0" w:space="0" w:color="auto"/>
            <w:bottom w:val="none" w:sz="0" w:space="0" w:color="auto"/>
            <w:right w:val="none" w:sz="0" w:space="0" w:color="auto"/>
          </w:divBdr>
        </w:div>
        <w:div w:id="519322052">
          <w:marLeft w:val="640"/>
          <w:marRight w:val="0"/>
          <w:marTop w:val="0"/>
          <w:marBottom w:val="0"/>
          <w:divBdr>
            <w:top w:val="none" w:sz="0" w:space="0" w:color="auto"/>
            <w:left w:val="none" w:sz="0" w:space="0" w:color="auto"/>
            <w:bottom w:val="none" w:sz="0" w:space="0" w:color="auto"/>
            <w:right w:val="none" w:sz="0" w:space="0" w:color="auto"/>
          </w:divBdr>
        </w:div>
        <w:div w:id="584919243">
          <w:marLeft w:val="640"/>
          <w:marRight w:val="0"/>
          <w:marTop w:val="0"/>
          <w:marBottom w:val="0"/>
          <w:divBdr>
            <w:top w:val="none" w:sz="0" w:space="0" w:color="auto"/>
            <w:left w:val="none" w:sz="0" w:space="0" w:color="auto"/>
            <w:bottom w:val="none" w:sz="0" w:space="0" w:color="auto"/>
            <w:right w:val="none" w:sz="0" w:space="0" w:color="auto"/>
          </w:divBdr>
        </w:div>
        <w:div w:id="251208100">
          <w:marLeft w:val="640"/>
          <w:marRight w:val="0"/>
          <w:marTop w:val="0"/>
          <w:marBottom w:val="0"/>
          <w:divBdr>
            <w:top w:val="none" w:sz="0" w:space="0" w:color="auto"/>
            <w:left w:val="none" w:sz="0" w:space="0" w:color="auto"/>
            <w:bottom w:val="none" w:sz="0" w:space="0" w:color="auto"/>
            <w:right w:val="none" w:sz="0" w:space="0" w:color="auto"/>
          </w:divBdr>
        </w:div>
        <w:div w:id="569389373">
          <w:marLeft w:val="640"/>
          <w:marRight w:val="0"/>
          <w:marTop w:val="0"/>
          <w:marBottom w:val="0"/>
          <w:divBdr>
            <w:top w:val="none" w:sz="0" w:space="0" w:color="auto"/>
            <w:left w:val="none" w:sz="0" w:space="0" w:color="auto"/>
            <w:bottom w:val="none" w:sz="0" w:space="0" w:color="auto"/>
            <w:right w:val="none" w:sz="0" w:space="0" w:color="auto"/>
          </w:divBdr>
        </w:div>
        <w:div w:id="383452492">
          <w:marLeft w:val="640"/>
          <w:marRight w:val="0"/>
          <w:marTop w:val="0"/>
          <w:marBottom w:val="0"/>
          <w:divBdr>
            <w:top w:val="none" w:sz="0" w:space="0" w:color="auto"/>
            <w:left w:val="none" w:sz="0" w:space="0" w:color="auto"/>
            <w:bottom w:val="none" w:sz="0" w:space="0" w:color="auto"/>
            <w:right w:val="none" w:sz="0" w:space="0" w:color="auto"/>
          </w:divBdr>
        </w:div>
        <w:div w:id="1223758359">
          <w:marLeft w:val="640"/>
          <w:marRight w:val="0"/>
          <w:marTop w:val="0"/>
          <w:marBottom w:val="0"/>
          <w:divBdr>
            <w:top w:val="none" w:sz="0" w:space="0" w:color="auto"/>
            <w:left w:val="none" w:sz="0" w:space="0" w:color="auto"/>
            <w:bottom w:val="none" w:sz="0" w:space="0" w:color="auto"/>
            <w:right w:val="none" w:sz="0" w:space="0" w:color="auto"/>
          </w:divBdr>
        </w:div>
        <w:div w:id="134183741">
          <w:marLeft w:val="640"/>
          <w:marRight w:val="0"/>
          <w:marTop w:val="0"/>
          <w:marBottom w:val="0"/>
          <w:divBdr>
            <w:top w:val="none" w:sz="0" w:space="0" w:color="auto"/>
            <w:left w:val="none" w:sz="0" w:space="0" w:color="auto"/>
            <w:bottom w:val="none" w:sz="0" w:space="0" w:color="auto"/>
            <w:right w:val="none" w:sz="0" w:space="0" w:color="auto"/>
          </w:divBdr>
        </w:div>
        <w:div w:id="48963942">
          <w:marLeft w:val="640"/>
          <w:marRight w:val="0"/>
          <w:marTop w:val="0"/>
          <w:marBottom w:val="0"/>
          <w:divBdr>
            <w:top w:val="none" w:sz="0" w:space="0" w:color="auto"/>
            <w:left w:val="none" w:sz="0" w:space="0" w:color="auto"/>
            <w:bottom w:val="none" w:sz="0" w:space="0" w:color="auto"/>
            <w:right w:val="none" w:sz="0" w:space="0" w:color="auto"/>
          </w:divBdr>
        </w:div>
        <w:div w:id="1737391292">
          <w:marLeft w:val="640"/>
          <w:marRight w:val="0"/>
          <w:marTop w:val="0"/>
          <w:marBottom w:val="0"/>
          <w:divBdr>
            <w:top w:val="none" w:sz="0" w:space="0" w:color="auto"/>
            <w:left w:val="none" w:sz="0" w:space="0" w:color="auto"/>
            <w:bottom w:val="none" w:sz="0" w:space="0" w:color="auto"/>
            <w:right w:val="none" w:sz="0" w:space="0" w:color="auto"/>
          </w:divBdr>
        </w:div>
        <w:div w:id="1456558483">
          <w:marLeft w:val="640"/>
          <w:marRight w:val="0"/>
          <w:marTop w:val="0"/>
          <w:marBottom w:val="0"/>
          <w:divBdr>
            <w:top w:val="none" w:sz="0" w:space="0" w:color="auto"/>
            <w:left w:val="none" w:sz="0" w:space="0" w:color="auto"/>
            <w:bottom w:val="none" w:sz="0" w:space="0" w:color="auto"/>
            <w:right w:val="none" w:sz="0" w:space="0" w:color="auto"/>
          </w:divBdr>
        </w:div>
        <w:div w:id="383329879">
          <w:marLeft w:val="640"/>
          <w:marRight w:val="0"/>
          <w:marTop w:val="0"/>
          <w:marBottom w:val="0"/>
          <w:divBdr>
            <w:top w:val="none" w:sz="0" w:space="0" w:color="auto"/>
            <w:left w:val="none" w:sz="0" w:space="0" w:color="auto"/>
            <w:bottom w:val="none" w:sz="0" w:space="0" w:color="auto"/>
            <w:right w:val="none" w:sz="0" w:space="0" w:color="auto"/>
          </w:divBdr>
        </w:div>
        <w:div w:id="1954626116">
          <w:marLeft w:val="640"/>
          <w:marRight w:val="0"/>
          <w:marTop w:val="0"/>
          <w:marBottom w:val="0"/>
          <w:divBdr>
            <w:top w:val="none" w:sz="0" w:space="0" w:color="auto"/>
            <w:left w:val="none" w:sz="0" w:space="0" w:color="auto"/>
            <w:bottom w:val="none" w:sz="0" w:space="0" w:color="auto"/>
            <w:right w:val="none" w:sz="0" w:space="0" w:color="auto"/>
          </w:divBdr>
        </w:div>
        <w:div w:id="1808814606">
          <w:marLeft w:val="640"/>
          <w:marRight w:val="0"/>
          <w:marTop w:val="0"/>
          <w:marBottom w:val="0"/>
          <w:divBdr>
            <w:top w:val="none" w:sz="0" w:space="0" w:color="auto"/>
            <w:left w:val="none" w:sz="0" w:space="0" w:color="auto"/>
            <w:bottom w:val="none" w:sz="0" w:space="0" w:color="auto"/>
            <w:right w:val="none" w:sz="0" w:space="0" w:color="auto"/>
          </w:divBdr>
        </w:div>
        <w:div w:id="133644959">
          <w:marLeft w:val="640"/>
          <w:marRight w:val="0"/>
          <w:marTop w:val="0"/>
          <w:marBottom w:val="0"/>
          <w:divBdr>
            <w:top w:val="none" w:sz="0" w:space="0" w:color="auto"/>
            <w:left w:val="none" w:sz="0" w:space="0" w:color="auto"/>
            <w:bottom w:val="none" w:sz="0" w:space="0" w:color="auto"/>
            <w:right w:val="none" w:sz="0" w:space="0" w:color="auto"/>
          </w:divBdr>
        </w:div>
        <w:div w:id="1688360300">
          <w:marLeft w:val="640"/>
          <w:marRight w:val="0"/>
          <w:marTop w:val="0"/>
          <w:marBottom w:val="0"/>
          <w:divBdr>
            <w:top w:val="none" w:sz="0" w:space="0" w:color="auto"/>
            <w:left w:val="none" w:sz="0" w:space="0" w:color="auto"/>
            <w:bottom w:val="none" w:sz="0" w:space="0" w:color="auto"/>
            <w:right w:val="none" w:sz="0" w:space="0" w:color="auto"/>
          </w:divBdr>
        </w:div>
        <w:div w:id="571618527">
          <w:marLeft w:val="640"/>
          <w:marRight w:val="0"/>
          <w:marTop w:val="0"/>
          <w:marBottom w:val="0"/>
          <w:divBdr>
            <w:top w:val="none" w:sz="0" w:space="0" w:color="auto"/>
            <w:left w:val="none" w:sz="0" w:space="0" w:color="auto"/>
            <w:bottom w:val="none" w:sz="0" w:space="0" w:color="auto"/>
            <w:right w:val="none" w:sz="0" w:space="0" w:color="auto"/>
          </w:divBdr>
        </w:div>
        <w:div w:id="1868368030">
          <w:marLeft w:val="640"/>
          <w:marRight w:val="0"/>
          <w:marTop w:val="0"/>
          <w:marBottom w:val="0"/>
          <w:divBdr>
            <w:top w:val="none" w:sz="0" w:space="0" w:color="auto"/>
            <w:left w:val="none" w:sz="0" w:space="0" w:color="auto"/>
            <w:bottom w:val="none" w:sz="0" w:space="0" w:color="auto"/>
            <w:right w:val="none" w:sz="0" w:space="0" w:color="auto"/>
          </w:divBdr>
        </w:div>
        <w:div w:id="659965919">
          <w:marLeft w:val="640"/>
          <w:marRight w:val="0"/>
          <w:marTop w:val="0"/>
          <w:marBottom w:val="0"/>
          <w:divBdr>
            <w:top w:val="none" w:sz="0" w:space="0" w:color="auto"/>
            <w:left w:val="none" w:sz="0" w:space="0" w:color="auto"/>
            <w:bottom w:val="none" w:sz="0" w:space="0" w:color="auto"/>
            <w:right w:val="none" w:sz="0" w:space="0" w:color="auto"/>
          </w:divBdr>
        </w:div>
        <w:div w:id="1349794361">
          <w:marLeft w:val="640"/>
          <w:marRight w:val="0"/>
          <w:marTop w:val="0"/>
          <w:marBottom w:val="0"/>
          <w:divBdr>
            <w:top w:val="none" w:sz="0" w:space="0" w:color="auto"/>
            <w:left w:val="none" w:sz="0" w:space="0" w:color="auto"/>
            <w:bottom w:val="none" w:sz="0" w:space="0" w:color="auto"/>
            <w:right w:val="none" w:sz="0" w:space="0" w:color="auto"/>
          </w:divBdr>
        </w:div>
        <w:div w:id="672992156">
          <w:marLeft w:val="640"/>
          <w:marRight w:val="0"/>
          <w:marTop w:val="0"/>
          <w:marBottom w:val="0"/>
          <w:divBdr>
            <w:top w:val="none" w:sz="0" w:space="0" w:color="auto"/>
            <w:left w:val="none" w:sz="0" w:space="0" w:color="auto"/>
            <w:bottom w:val="none" w:sz="0" w:space="0" w:color="auto"/>
            <w:right w:val="none" w:sz="0" w:space="0" w:color="auto"/>
          </w:divBdr>
        </w:div>
        <w:div w:id="2060936795">
          <w:marLeft w:val="640"/>
          <w:marRight w:val="0"/>
          <w:marTop w:val="0"/>
          <w:marBottom w:val="0"/>
          <w:divBdr>
            <w:top w:val="none" w:sz="0" w:space="0" w:color="auto"/>
            <w:left w:val="none" w:sz="0" w:space="0" w:color="auto"/>
            <w:bottom w:val="none" w:sz="0" w:space="0" w:color="auto"/>
            <w:right w:val="none" w:sz="0" w:space="0" w:color="auto"/>
          </w:divBdr>
        </w:div>
        <w:div w:id="1373185409">
          <w:marLeft w:val="640"/>
          <w:marRight w:val="0"/>
          <w:marTop w:val="0"/>
          <w:marBottom w:val="0"/>
          <w:divBdr>
            <w:top w:val="none" w:sz="0" w:space="0" w:color="auto"/>
            <w:left w:val="none" w:sz="0" w:space="0" w:color="auto"/>
            <w:bottom w:val="none" w:sz="0" w:space="0" w:color="auto"/>
            <w:right w:val="none" w:sz="0" w:space="0" w:color="auto"/>
          </w:divBdr>
        </w:div>
        <w:div w:id="1637489733">
          <w:marLeft w:val="640"/>
          <w:marRight w:val="0"/>
          <w:marTop w:val="0"/>
          <w:marBottom w:val="0"/>
          <w:divBdr>
            <w:top w:val="none" w:sz="0" w:space="0" w:color="auto"/>
            <w:left w:val="none" w:sz="0" w:space="0" w:color="auto"/>
            <w:bottom w:val="none" w:sz="0" w:space="0" w:color="auto"/>
            <w:right w:val="none" w:sz="0" w:space="0" w:color="auto"/>
          </w:divBdr>
        </w:div>
      </w:divsChild>
    </w:div>
    <w:div w:id="349838062">
      <w:bodyDiv w:val="1"/>
      <w:marLeft w:val="0"/>
      <w:marRight w:val="0"/>
      <w:marTop w:val="0"/>
      <w:marBottom w:val="0"/>
      <w:divBdr>
        <w:top w:val="none" w:sz="0" w:space="0" w:color="auto"/>
        <w:left w:val="none" w:sz="0" w:space="0" w:color="auto"/>
        <w:bottom w:val="none" w:sz="0" w:space="0" w:color="auto"/>
        <w:right w:val="none" w:sz="0" w:space="0" w:color="auto"/>
      </w:divBdr>
      <w:divsChild>
        <w:div w:id="1858301621">
          <w:marLeft w:val="640"/>
          <w:marRight w:val="0"/>
          <w:marTop w:val="0"/>
          <w:marBottom w:val="0"/>
          <w:divBdr>
            <w:top w:val="none" w:sz="0" w:space="0" w:color="auto"/>
            <w:left w:val="none" w:sz="0" w:space="0" w:color="auto"/>
            <w:bottom w:val="none" w:sz="0" w:space="0" w:color="auto"/>
            <w:right w:val="none" w:sz="0" w:space="0" w:color="auto"/>
          </w:divBdr>
        </w:div>
        <w:div w:id="1047945939">
          <w:marLeft w:val="640"/>
          <w:marRight w:val="0"/>
          <w:marTop w:val="0"/>
          <w:marBottom w:val="0"/>
          <w:divBdr>
            <w:top w:val="none" w:sz="0" w:space="0" w:color="auto"/>
            <w:left w:val="none" w:sz="0" w:space="0" w:color="auto"/>
            <w:bottom w:val="none" w:sz="0" w:space="0" w:color="auto"/>
            <w:right w:val="none" w:sz="0" w:space="0" w:color="auto"/>
          </w:divBdr>
        </w:div>
        <w:div w:id="1521971789">
          <w:marLeft w:val="640"/>
          <w:marRight w:val="0"/>
          <w:marTop w:val="0"/>
          <w:marBottom w:val="0"/>
          <w:divBdr>
            <w:top w:val="none" w:sz="0" w:space="0" w:color="auto"/>
            <w:left w:val="none" w:sz="0" w:space="0" w:color="auto"/>
            <w:bottom w:val="none" w:sz="0" w:space="0" w:color="auto"/>
            <w:right w:val="none" w:sz="0" w:space="0" w:color="auto"/>
          </w:divBdr>
        </w:div>
        <w:div w:id="588077750">
          <w:marLeft w:val="640"/>
          <w:marRight w:val="0"/>
          <w:marTop w:val="0"/>
          <w:marBottom w:val="0"/>
          <w:divBdr>
            <w:top w:val="none" w:sz="0" w:space="0" w:color="auto"/>
            <w:left w:val="none" w:sz="0" w:space="0" w:color="auto"/>
            <w:bottom w:val="none" w:sz="0" w:space="0" w:color="auto"/>
            <w:right w:val="none" w:sz="0" w:space="0" w:color="auto"/>
          </w:divBdr>
        </w:div>
        <w:div w:id="207643316">
          <w:marLeft w:val="640"/>
          <w:marRight w:val="0"/>
          <w:marTop w:val="0"/>
          <w:marBottom w:val="0"/>
          <w:divBdr>
            <w:top w:val="none" w:sz="0" w:space="0" w:color="auto"/>
            <w:left w:val="none" w:sz="0" w:space="0" w:color="auto"/>
            <w:bottom w:val="none" w:sz="0" w:space="0" w:color="auto"/>
            <w:right w:val="none" w:sz="0" w:space="0" w:color="auto"/>
          </w:divBdr>
        </w:div>
        <w:div w:id="681858506">
          <w:marLeft w:val="640"/>
          <w:marRight w:val="0"/>
          <w:marTop w:val="0"/>
          <w:marBottom w:val="0"/>
          <w:divBdr>
            <w:top w:val="none" w:sz="0" w:space="0" w:color="auto"/>
            <w:left w:val="none" w:sz="0" w:space="0" w:color="auto"/>
            <w:bottom w:val="none" w:sz="0" w:space="0" w:color="auto"/>
            <w:right w:val="none" w:sz="0" w:space="0" w:color="auto"/>
          </w:divBdr>
        </w:div>
        <w:div w:id="1219394936">
          <w:marLeft w:val="640"/>
          <w:marRight w:val="0"/>
          <w:marTop w:val="0"/>
          <w:marBottom w:val="0"/>
          <w:divBdr>
            <w:top w:val="none" w:sz="0" w:space="0" w:color="auto"/>
            <w:left w:val="none" w:sz="0" w:space="0" w:color="auto"/>
            <w:bottom w:val="none" w:sz="0" w:space="0" w:color="auto"/>
            <w:right w:val="none" w:sz="0" w:space="0" w:color="auto"/>
          </w:divBdr>
        </w:div>
        <w:div w:id="478376498">
          <w:marLeft w:val="640"/>
          <w:marRight w:val="0"/>
          <w:marTop w:val="0"/>
          <w:marBottom w:val="0"/>
          <w:divBdr>
            <w:top w:val="none" w:sz="0" w:space="0" w:color="auto"/>
            <w:left w:val="none" w:sz="0" w:space="0" w:color="auto"/>
            <w:bottom w:val="none" w:sz="0" w:space="0" w:color="auto"/>
            <w:right w:val="none" w:sz="0" w:space="0" w:color="auto"/>
          </w:divBdr>
        </w:div>
        <w:div w:id="345209714">
          <w:marLeft w:val="640"/>
          <w:marRight w:val="0"/>
          <w:marTop w:val="0"/>
          <w:marBottom w:val="0"/>
          <w:divBdr>
            <w:top w:val="none" w:sz="0" w:space="0" w:color="auto"/>
            <w:left w:val="none" w:sz="0" w:space="0" w:color="auto"/>
            <w:bottom w:val="none" w:sz="0" w:space="0" w:color="auto"/>
            <w:right w:val="none" w:sz="0" w:space="0" w:color="auto"/>
          </w:divBdr>
        </w:div>
        <w:div w:id="1904560204">
          <w:marLeft w:val="640"/>
          <w:marRight w:val="0"/>
          <w:marTop w:val="0"/>
          <w:marBottom w:val="0"/>
          <w:divBdr>
            <w:top w:val="none" w:sz="0" w:space="0" w:color="auto"/>
            <w:left w:val="none" w:sz="0" w:space="0" w:color="auto"/>
            <w:bottom w:val="none" w:sz="0" w:space="0" w:color="auto"/>
            <w:right w:val="none" w:sz="0" w:space="0" w:color="auto"/>
          </w:divBdr>
        </w:div>
        <w:div w:id="932856841">
          <w:marLeft w:val="640"/>
          <w:marRight w:val="0"/>
          <w:marTop w:val="0"/>
          <w:marBottom w:val="0"/>
          <w:divBdr>
            <w:top w:val="none" w:sz="0" w:space="0" w:color="auto"/>
            <w:left w:val="none" w:sz="0" w:space="0" w:color="auto"/>
            <w:bottom w:val="none" w:sz="0" w:space="0" w:color="auto"/>
            <w:right w:val="none" w:sz="0" w:space="0" w:color="auto"/>
          </w:divBdr>
        </w:div>
        <w:div w:id="547499022">
          <w:marLeft w:val="640"/>
          <w:marRight w:val="0"/>
          <w:marTop w:val="0"/>
          <w:marBottom w:val="0"/>
          <w:divBdr>
            <w:top w:val="none" w:sz="0" w:space="0" w:color="auto"/>
            <w:left w:val="none" w:sz="0" w:space="0" w:color="auto"/>
            <w:bottom w:val="none" w:sz="0" w:space="0" w:color="auto"/>
            <w:right w:val="none" w:sz="0" w:space="0" w:color="auto"/>
          </w:divBdr>
        </w:div>
        <w:div w:id="952446388">
          <w:marLeft w:val="640"/>
          <w:marRight w:val="0"/>
          <w:marTop w:val="0"/>
          <w:marBottom w:val="0"/>
          <w:divBdr>
            <w:top w:val="none" w:sz="0" w:space="0" w:color="auto"/>
            <w:left w:val="none" w:sz="0" w:space="0" w:color="auto"/>
            <w:bottom w:val="none" w:sz="0" w:space="0" w:color="auto"/>
            <w:right w:val="none" w:sz="0" w:space="0" w:color="auto"/>
          </w:divBdr>
        </w:div>
        <w:div w:id="2012944668">
          <w:marLeft w:val="640"/>
          <w:marRight w:val="0"/>
          <w:marTop w:val="0"/>
          <w:marBottom w:val="0"/>
          <w:divBdr>
            <w:top w:val="none" w:sz="0" w:space="0" w:color="auto"/>
            <w:left w:val="none" w:sz="0" w:space="0" w:color="auto"/>
            <w:bottom w:val="none" w:sz="0" w:space="0" w:color="auto"/>
            <w:right w:val="none" w:sz="0" w:space="0" w:color="auto"/>
          </w:divBdr>
        </w:div>
        <w:div w:id="1276867105">
          <w:marLeft w:val="640"/>
          <w:marRight w:val="0"/>
          <w:marTop w:val="0"/>
          <w:marBottom w:val="0"/>
          <w:divBdr>
            <w:top w:val="none" w:sz="0" w:space="0" w:color="auto"/>
            <w:left w:val="none" w:sz="0" w:space="0" w:color="auto"/>
            <w:bottom w:val="none" w:sz="0" w:space="0" w:color="auto"/>
            <w:right w:val="none" w:sz="0" w:space="0" w:color="auto"/>
          </w:divBdr>
        </w:div>
        <w:div w:id="2043170683">
          <w:marLeft w:val="640"/>
          <w:marRight w:val="0"/>
          <w:marTop w:val="0"/>
          <w:marBottom w:val="0"/>
          <w:divBdr>
            <w:top w:val="none" w:sz="0" w:space="0" w:color="auto"/>
            <w:left w:val="none" w:sz="0" w:space="0" w:color="auto"/>
            <w:bottom w:val="none" w:sz="0" w:space="0" w:color="auto"/>
            <w:right w:val="none" w:sz="0" w:space="0" w:color="auto"/>
          </w:divBdr>
        </w:div>
        <w:div w:id="1360162547">
          <w:marLeft w:val="640"/>
          <w:marRight w:val="0"/>
          <w:marTop w:val="0"/>
          <w:marBottom w:val="0"/>
          <w:divBdr>
            <w:top w:val="none" w:sz="0" w:space="0" w:color="auto"/>
            <w:left w:val="none" w:sz="0" w:space="0" w:color="auto"/>
            <w:bottom w:val="none" w:sz="0" w:space="0" w:color="auto"/>
            <w:right w:val="none" w:sz="0" w:space="0" w:color="auto"/>
          </w:divBdr>
        </w:div>
        <w:div w:id="227619392">
          <w:marLeft w:val="640"/>
          <w:marRight w:val="0"/>
          <w:marTop w:val="0"/>
          <w:marBottom w:val="0"/>
          <w:divBdr>
            <w:top w:val="none" w:sz="0" w:space="0" w:color="auto"/>
            <w:left w:val="none" w:sz="0" w:space="0" w:color="auto"/>
            <w:bottom w:val="none" w:sz="0" w:space="0" w:color="auto"/>
            <w:right w:val="none" w:sz="0" w:space="0" w:color="auto"/>
          </w:divBdr>
        </w:div>
        <w:div w:id="1447381583">
          <w:marLeft w:val="640"/>
          <w:marRight w:val="0"/>
          <w:marTop w:val="0"/>
          <w:marBottom w:val="0"/>
          <w:divBdr>
            <w:top w:val="none" w:sz="0" w:space="0" w:color="auto"/>
            <w:left w:val="none" w:sz="0" w:space="0" w:color="auto"/>
            <w:bottom w:val="none" w:sz="0" w:space="0" w:color="auto"/>
            <w:right w:val="none" w:sz="0" w:space="0" w:color="auto"/>
          </w:divBdr>
        </w:div>
        <w:div w:id="1402606145">
          <w:marLeft w:val="640"/>
          <w:marRight w:val="0"/>
          <w:marTop w:val="0"/>
          <w:marBottom w:val="0"/>
          <w:divBdr>
            <w:top w:val="none" w:sz="0" w:space="0" w:color="auto"/>
            <w:left w:val="none" w:sz="0" w:space="0" w:color="auto"/>
            <w:bottom w:val="none" w:sz="0" w:space="0" w:color="auto"/>
            <w:right w:val="none" w:sz="0" w:space="0" w:color="auto"/>
          </w:divBdr>
        </w:div>
        <w:div w:id="1568148348">
          <w:marLeft w:val="640"/>
          <w:marRight w:val="0"/>
          <w:marTop w:val="0"/>
          <w:marBottom w:val="0"/>
          <w:divBdr>
            <w:top w:val="none" w:sz="0" w:space="0" w:color="auto"/>
            <w:left w:val="none" w:sz="0" w:space="0" w:color="auto"/>
            <w:bottom w:val="none" w:sz="0" w:space="0" w:color="auto"/>
            <w:right w:val="none" w:sz="0" w:space="0" w:color="auto"/>
          </w:divBdr>
        </w:div>
        <w:div w:id="364916279">
          <w:marLeft w:val="640"/>
          <w:marRight w:val="0"/>
          <w:marTop w:val="0"/>
          <w:marBottom w:val="0"/>
          <w:divBdr>
            <w:top w:val="none" w:sz="0" w:space="0" w:color="auto"/>
            <w:left w:val="none" w:sz="0" w:space="0" w:color="auto"/>
            <w:bottom w:val="none" w:sz="0" w:space="0" w:color="auto"/>
            <w:right w:val="none" w:sz="0" w:space="0" w:color="auto"/>
          </w:divBdr>
        </w:div>
        <w:div w:id="2060595288">
          <w:marLeft w:val="640"/>
          <w:marRight w:val="0"/>
          <w:marTop w:val="0"/>
          <w:marBottom w:val="0"/>
          <w:divBdr>
            <w:top w:val="none" w:sz="0" w:space="0" w:color="auto"/>
            <w:left w:val="none" w:sz="0" w:space="0" w:color="auto"/>
            <w:bottom w:val="none" w:sz="0" w:space="0" w:color="auto"/>
            <w:right w:val="none" w:sz="0" w:space="0" w:color="auto"/>
          </w:divBdr>
        </w:div>
        <w:div w:id="1095132483">
          <w:marLeft w:val="640"/>
          <w:marRight w:val="0"/>
          <w:marTop w:val="0"/>
          <w:marBottom w:val="0"/>
          <w:divBdr>
            <w:top w:val="none" w:sz="0" w:space="0" w:color="auto"/>
            <w:left w:val="none" w:sz="0" w:space="0" w:color="auto"/>
            <w:bottom w:val="none" w:sz="0" w:space="0" w:color="auto"/>
            <w:right w:val="none" w:sz="0" w:space="0" w:color="auto"/>
          </w:divBdr>
        </w:div>
        <w:div w:id="1703286700">
          <w:marLeft w:val="640"/>
          <w:marRight w:val="0"/>
          <w:marTop w:val="0"/>
          <w:marBottom w:val="0"/>
          <w:divBdr>
            <w:top w:val="none" w:sz="0" w:space="0" w:color="auto"/>
            <w:left w:val="none" w:sz="0" w:space="0" w:color="auto"/>
            <w:bottom w:val="none" w:sz="0" w:space="0" w:color="auto"/>
            <w:right w:val="none" w:sz="0" w:space="0" w:color="auto"/>
          </w:divBdr>
        </w:div>
        <w:div w:id="780802996">
          <w:marLeft w:val="640"/>
          <w:marRight w:val="0"/>
          <w:marTop w:val="0"/>
          <w:marBottom w:val="0"/>
          <w:divBdr>
            <w:top w:val="none" w:sz="0" w:space="0" w:color="auto"/>
            <w:left w:val="none" w:sz="0" w:space="0" w:color="auto"/>
            <w:bottom w:val="none" w:sz="0" w:space="0" w:color="auto"/>
            <w:right w:val="none" w:sz="0" w:space="0" w:color="auto"/>
          </w:divBdr>
        </w:div>
        <w:div w:id="1231379549">
          <w:marLeft w:val="640"/>
          <w:marRight w:val="0"/>
          <w:marTop w:val="0"/>
          <w:marBottom w:val="0"/>
          <w:divBdr>
            <w:top w:val="none" w:sz="0" w:space="0" w:color="auto"/>
            <w:left w:val="none" w:sz="0" w:space="0" w:color="auto"/>
            <w:bottom w:val="none" w:sz="0" w:space="0" w:color="auto"/>
            <w:right w:val="none" w:sz="0" w:space="0" w:color="auto"/>
          </w:divBdr>
        </w:div>
        <w:div w:id="1927374711">
          <w:marLeft w:val="640"/>
          <w:marRight w:val="0"/>
          <w:marTop w:val="0"/>
          <w:marBottom w:val="0"/>
          <w:divBdr>
            <w:top w:val="none" w:sz="0" w:space="0" w:color="auto"/>
            <w:left w:val="none" w:sz="0" w:space="0" w:color="auto"/>
            <w:bottom w:val="none" w:sz="0" w:space="0" w:color="auto"/>
            <w:right w:val="none" w:sz="0" w:space="0" w:color="auto"/>
          </w:divBdr>
        </w:div>
        <w:div w:id="1773432025">
          <w:marLeft w:val="640"/>
          <w:marRight w:val="0"/>
          <w:marTop w:val="0"/>
          <w:marBottom w:val="0"/>
          <w:divBdr>
            <w:top w:val="none" w:sz="0" w:space="0" w:color="auto"/>
            <w:left w:val="none" w:sz="0" w:space="0" w:color="auto"/>
            <w:bottom w:val="none" w:sz="0" w:space="0" w:color="auto"/>
            <w:right w:val="none" w:sz="0" w:space="0" w:color="auto"/>
          </w:divBdr>
        </w:div>
        <w:div w:id="1493449257">
          <w:marLeft w:val="640"/>
          <w:marRight w:val="0"/>
          <w:marTop w:val="0"/>
          <w:marBottom w:val="0"/>
          <w:divBdr>
            <w:top w:val="none" w:sz="0" w:space="0" w:color="auto"/>
            <w:left w:val="none" w:sz="0" w:space="0" w:color="auto"/>
            <w:bottom w:val="none" w:sz="0" w:space="0" w:color="auto"/>
            <w:right w:val="none" w:sz="0" w:space="0" w:color="auto"/>
          </w:divBdr>
        </w:div>
        <w:div w:id="1409956930">
          <w:marLeft w:val="640"/>
          <w:marRight w:val="0"/>
          <w:marTop w:val="0"/>
          <w:marBottom w:val="0"/>
          <w:divBdr>
            <w:top w:val="none" w:sz="0" w:space="0" w:color="auto"/>
            <w:left w:val="none" w:sz="0" w:space="0" w:color="auto"/>
            <w:bottom w:val="none" w:sz="0" w:space="0" w:color="auto"/>
            <w:right w:val="none" w:sz="0" w:space="0" w:color="auto"/>
          </w:divBdr>
        </w:div>
        <w:div w:id="1274051059">
          <w:marLeft w:val="640"/>
          <w:marRight w:val="0"/>
          <w:marTop w:val="0"/>
          <w:marBottom w:val="0"/>
          <w:divBdr>
            <w:top w:val="none" w:sz="0" w:space="0" w:color="auto"/>
            <w:left w:val="none" w:sz="0" w:space="0" w:color="auto"/>
            <w:bottom w:val="none" w:sz="0" w:space="0" w:color="auto"/>
            <w:right w:val="none" w:sz="0" w:space="0" w:color="auto"/>
          </w:divBdr>
        </w:div>
        <w:div w:id="65303617">
          <w:marLeft w:val="640"/>
          <w:marRight w:val="0"/>
          <w:marTop w:val="0"/>
          <w:marBottom w:val="0"/>
          <w:divBdr>
            <w:top w:val="none" w:sz="0" w:space="0" w:color="auto"/>
            <w:left w:val="none" w:sz="0" w:space="0" w:color="auto"/>
            <w:bottom w:val="none" w:sz="0" w:space="0" w:color="auto"/>
            <w:right w:val="none" w:sz="0" w:space="0" w:color="auto"/>
          </w:divBdr>
        </w:div>
        <w:div w:id="394279329">
          <w:marLeft w:val="640"/>
          <w:marRight w:val="0"/>
          <w:marTop w:val="0"/>
          <w:marBottom w:val="0"/>
          <w:divBdr>
            <w:top w:val="none" w:sz="0" w:space="0" w:color="auto"/>
            <w:left w:val="none" w:sz="0" w:space="0" w:color="auto"/>
            <w:bottom w:val="none" w:sz="0" w:space="0" w:color="auto"/>
            <w:right w:val="none" w:sz="0" w:space="0" w:color="auto"/>
          </w:divBdr>
        </w:div>
        <w:div w:id="2018194709">
          <w:marLeft w:val="640"/>
          <w:marRight w:val="0"/>
          <w:marTop w:val="0"/>
          <w:marBottom w:val="0"/>
          <w:divBdr>
            <w:top w:val="none" w:sz="0" w:space="0" w:color="auto"/>
            <w:left w:val="none" w:sz="0" w:space="0" w:color="auto"/>
            <w:bottom w:val="none" w:sz="0" w:space="0" w:color="auto"/>
            <w:right w:val="none" w:sz="0" w:space="0" w:color="auto"/>
          </w:divBdr>
        </w:div>
        <w:div w:id="55513573">
          <w:marLeft w:val="640"/>
          <w:marRight w:val="0"/>
          <w:marTop w:val="0"/>
          <w:marBottom w:val="0"/>
          <w:divBdr>
            <w:top w:val="none" w:sz="0" w:space="0" w:color="auto"/>
            <w:left w:val="none" w:sz="0" w:space="0" w:color="auto"/>
            <w:bottom w:val="none" w:sz="0" w:space="0" w:color="auto"/>
            <w:right w:val="none" w:sz="0" w:space="0" w:color="auto"/>
          </w:divBdr>
        </w:div>
        <w:div w:id="237787536">
          <w:marLeft w:val="640"/>
          <w:marRight w:val="0"/>
          <w:marTop w:val="0"/>
          <w:marBottom w:val="0"/>
          <w:divBdr>
            <w:top w:val="none" w:sz="0" w:space="0" w:color="auto"/>
            <w:left w:val="none" w:sz="0" w:space="0" w:color="auto"/>
            <w:bottom w:val="none" w:sz="0" w:space="0" w:color="auto"/>
            <w:right w:val="none" w:sz="0" w:space="0" w:color="auto"/>
          </w:divBdr>
        </w:div>
      </w:divsChild>
    </w:div>
    <w:div w:id="398283454">
      <w:bodyDiv w:val="1"/>
      <w:marLeft w:val="0"/>
      <w:marRight w:val="0"/>
      <w:marTop w:val="0"/>
      <w:marBottom w:val="0"/>
      <w:divBdr>
        <w:top w:val="none" w:sz="0" w:space="0" w:color="auto"/>
        <w:left w:val="none" w:sz="0" w:space="0" w:color="auto"/>
        <w:bottom w:val="none" w:sz="0" w:space="0" w:color="auto"/>
        <w:right w:val="none" w:sz="0" w:space="0" w:color="auto"/>
      </w:divBdr>
      <w:divsChild>
        <w:div w:id="913317086">
          <w:marLeft w:val="640"/>
          <w:marRight w:val="0"/>
          <w:marTop w:val="0"/>
          <w:marBottom w:val="0"/>
          <w:divBdr>
            <w:top w:val="none" w:sz="0" w:space="0" w:color="auto"/>
            <w:left w:val="none" w:sz="0" w:space="0" w:color="auto"/>
            <w:bottom w:val="none" w:sz="0" w:space="0" w:color="auto"/>
            <w:right w:val="none" w:sz="0" w:space="0" w:color="auto"/>
          </w:divBdr>
        </w:div>
        <w:div w:id="321392277">
          <w:marLeft w:val="640"/>
          <w:marRight w:val="0"/>
          <w:marTop w:val="0"/>
          <w:marBottom w:val="0"/>
          <w:divBdr>
            <w:top w:val="none" w:sz="0" w:space="0" w:color="auto"/>
            <w:left w:val="none" w:sz="0" w:space="0" w:color="auto"/>
            <w:bottom w:val="none" w:sz="0" w:space="0" w:color="auto"/>
            <w:right w:val="none" w:sz="0" w:space="0" w:color="auto"/>
          </w:divBdr>
        </w:div>
        <w:div w:id="1788968788">
          <w:marLeft w:val="640"/>
          <w:marRight w:val="0"/>
          <w:marTop w:val="0"/>
          <w:marBottom w:val="0"/>
          <w:divBdr>
            <w:top w:val="none" w:sz="0" w:space="0" w:color="auto"/>
            <w:left w:val="none" w:sz="0" w:space="0" w:color="auto"/>
            <w:bottom w:val="none" w:sz="0" w:space="0" w:color="auto"/>
            <w:right w:val="none" w:sz="0" w:space="0" w:color="auto"/>
          </w:divBdr>
        </w:div>
        <w:div w:id="1575167513">
          <w:marLeft w:val="640"/>
          <w:marRight w:val="0"/>
          <w:marTop w:val="0"/>
          <w:marBottom w:val="0"/>
          <w:divBdr>
            <w:top w:val="none" w:sz="0" w:space="0" w:color="auto"/>
            <w:left w:val="none" w:sz="0" w:space="0" w:color="auto"/>
            <w:bottom w:val="none" w:sz="0" w:space="0" w:color="auto"/>
            <w:right w:val="none" w:sz="0" w:space="0" w:color="auto"/>
          </w:divBdr>
        </w:div>
        <w:div w:id="266427970">
          <w:marLeft w:val="640"/>
          <w:marRight w:val="0"/>
          <w:marTop w:val="0"/>
          <w:marBottom w:val="0"/>
          <w:divBdr>
            <w:top w:val="none" w:sz="0" w:space="0" w:color="auto"/>
            <w:left w:val="none" w:sz="0" w:space="0" w:color="auto"/>
            <w:bottom w:val="none" w:sz="0" w:space="0" w:color="auto"/>
            <w:right w:val="none" w:sz="0" w:space="0" w:color="auto"/>
          </w:divBdr>
        </w:div>
        <w:div w:id="680354743">
          <w:marLeft w:val="640"/>
          <w:marRight w:val="0"/>
          <w:marTop w:val="0"/>
          <w:marBottom w:val="0"/>
          <w:divBdr>
            <w:top w:val="none" w:sz="0" w:space="0" w:color="auto"/>
            <w:left w:val="none" w:sz="0" w:space="0" w:color="auto"/>
            <w:bottom w:val="none" w:sz="0" w:space="0" w:color="auto"/>
            <w:right w:val="none" w:sz="0" w:space="0" w:color="auto"/>
          </w:divBdr>
        </w:div>
        <w:div w:id="2107000380">
          <w:marLeft w:val="640"/>
          <w:marRight w:val="0"/>
          <w:marTop w:val="0"/>
          <w:marBottom w:val="0"/>
          <w:divBdr>
            <w:top w:val="none" w:sz="0" w:space="0" w:color="auto"/>
            <w:left w:val="none" w:sz="0" w:space="0" w:color="auto"/>
            <w:bottom w:val="none" w:sz="0" w:space="0" w:color="auto"/>
            <w:right w:val="none" w:sz="0" w:space="0" w:color="auto"/>
          </w:divBdr>
        </w:div>
        <w:div w:id="406541869">
          <w:marLeft w:val="640"/>
          <w:marRight w:val="0"/>
          <w:marTop w:val="0"/>
          <w:marBottom w:val="0"/>
          <w:divBdr>
            <w:top w:val="none" w:sz="0" w:space="0" w:color="auto"/>
            <w:left w:val="none" w:sz="0" w:space="0" w:color="auto"/>
            <w:bottom w:val="none" w:sz="0" w:space="0" w:color="auto"/>
            <w:right w:val="none" w:sz="0" w:space="0" w:color="auto"/>
          </w:divBdr>
        </w:div>
        <w:div w:id="371929701">
          <w:marLeft w:val="640"/>
          <w:marRight w:val="0"/>
          <w:marTop w:val="0"/>
          <w:marBottom w:val="0"/>
          <w:divBdr>
            <w:top w:val="none" w:sz="0" w:space="0" w:color="auto"/>
            <w:left w:val="none" w:sz="0" w:space="0" w:color="auto"/>
            <w:bottom w:val="none" w:sz="0" w:space="0" w:color="auto"/>
            <w:right w:val="none" w:sz="0" w:space="0" w:color="auto"/>
          </w:divBdr>
        </w:div>
        <w:div w:id="1910463333">
          <w:marLeft w:val="640"/>
          <w:marRight w:val="0"/>
          <w:marTop w:val="0"/>
          <w:marBottom w:val="0"/>
          <w:divBdr>
            <w:top w:val="none" w:sz="0" w:space="0" w:color="auto"/>
            <w:left w:val="none" w:sz="0" w:space="0" w:color="auto"/>
            <w:bottom w:val="none" w:sz="0" w:space="0" w:color="auto"/>
            <w:right w:val="none" w:sz="0" w:space="0" w:color="auto"/>
          </w:divBdr>
        </w:div>
        <w:div w:id="1514489258">
          <w:marLeft w:val="640"/>
          <w:marRight w:val="0"/>
          <w:marTop w:val="0"/>
          <w:marBottom w:val="0"/>
          <w:divBdr>
            <w:top w:val="none" w:sz="0" w:space="0" w:color="auto"/>
            <w:left w:val="none" w:sz="0" w:space="0" w:color="auto"/>
            <w:bottom w:val="none" w:sz="0" w:space="0" w:color="auto"/>
            <w:right w:val="none" w:sz="0" w:space="0" w:color="auto"/>
          </w:divBdr>
        </w:div>
        <w:div w:id="622612068">
          <w:marLeft w:val="640"/>
          <w:marRight w:val="0"/>
          <w:marTop w:val="0"/>
          <w:marBottom w:val="0"/>
          <w:divBdr>
            <w:top w:val="none" w:sz="0" w:space="0" w:color="auto"/>
            <w:left w:val="none" w:sz="0" w:space="0" w:color="auto"/>
            <w:bottom w:val="none" w:sz="0" w:space="0" w:color="auto"/>
            <w:right w:val="none" w:sz="0" w:space="0" w:color="auto"/>
          </w:divBdr>
        </w:div>
        <w:div w:id="66415622">
          <w:marLeft w:val="640"/>
          <w:marRight w:val="0"/>
          <w:marTop w:val="0"/>
          <w:marBottom w:val="0"/>
          <w:divBdr>
            <w:top w:val="none" w:sz="0" w:space="0" w:color="auto"/>
            <w:left w:val="none" w:sz="0" w:space="0" w:color="auto"/>
            <w:bottom w:val="none" w:sz="0" w:space="0" w:color="auto"/>
            <w:right w:val="none" w:sz="0" w:space="0" w:color="auto"/>
          </w:divBdr>
        </w:div>
        <w:div w:id="1494711892">
          <w:marLeft w:val="640"/>
          <w:marRight w:val="0"/>
          <w:marTop w:val="0"/>
          <w:marBottom w:val="0"/>
          <w:divBdr>
            <w:top w:val="none" w:sz="0" w:space="0" w:color="auto"/>
            <w:left w:val="none" w:sz="0" w:space="0" w:color="auto"/>
            <w:bottom w:val="none" w:sz="0" w:space="0" w:color="auto"/>
            <w:right w:val="none" w:sz="0" w:space="0" w:color="auto"/>
          </w:divBdr>
        </w:div>
        <w:div w:id="378670930">
          <w:marLeft w:val="640"/>
          <w:marRight w:val="0"/>
          <w:marTop w:val="0"/>
          <w:marBottom w:val="0"/>
          <w:divBdr>
            <w:top w:val="none" w:sz="0" w:space="0" w:color="auto"/>
            <w:left w:val="none" w:sz="0" w:space="0" w:color="auto"/>
            <w:bottom w:val="none" w:sz="0" w:space="0" w:color="auto"/>
            <w:right w:val="none" w:sz="0" w:space="0" w:color="auto"/>
          </w:divBdr>
        </w:div>
        <w:div w:id="1350057974">
          <w:marLeft w:val="640"/>
          <w:marRight w:val="0"/>
          <w:marTop w:val="0"/>
          <w:marBottom w:val="0"/>
          <w:divBdr>
            <w:top w:val="none" w:sz="0" w:space="0" w:color="auto"/>
            <w:left w:val="none" w:sz="0" w:space="0" w:color="auto"/>
            <w:bottom w:val="none" w:sz="0" w:space="0" w:color="auto"/>
            <w:right w:val="none" w:sz="0" w:space="0" w:color="auto"/>
          </w:divBdr>
        </w:div>
        <w:div w:id="1245383810">
          <w:marLeft w:val="640"/>
          <w:marRight w:val="0"/>
          <w:marTop w:val="0"/>
          <w:marBottom w:val="0"/>
          <w:divBdr>
            <w:top w:val="none" w:sz="0" w:space="0" w:color="auto"/>
            <w:left w:val="none" w:sz="0" w:space="0" w:color="auto"/>
            <w:bottom w:val="none" w:sz="0" w:space="0" w:color="auto"/>
            <w:right w:val="none" w:sz="0" w:space="0" w:color="auto"/>
          </w:divBdr>
        </w:div>
        <w:div w:id="1496803370">
          <w:marLeft w:val="640"/>
          <w:marRight w:val="0"/>
          <w:marTop w:val="0"/>
          <w:marBottom w:val="0"/>
          <w:divBdr>
            <w:top w:val="none" w:sz="0" w:space="0" w:color="auto"/>
            <w:left w:val="none" w:sz="0" w:space="0" w:color="auto"/>
            <w:bottom w:val="none" w:sz="0" w:space="0" w:color="auto"/>
            <w:right w:val="none" w:sz="0" w:space="0" w:color="auto"/>
          </w:divBdr>
        </w:div>
        <w:div w:id="1168402415">
          <w:marLeft w:val="640"/>
          <w:marRight w:val="0"/>
          <w:marTop w:val="0"/>
          <w:marBottom w:val="0"/>
          <w:divBdr>
            <w:top w:val="none" w:sz="0" w:space="0" w:color="auto"/>
            <w:left w:val="none" w:sz="0" w:space="0" w:color="auto"/>
            <w:bottom w:val="none" w:sz="0" w:space="0" w:color="auto"/>
            <w:right w:val="none" w:sz="0" w:space="0" w:color="auto"/>
          </w:divBdr>
        </w:div>
        <w:div w:id="1975141555">
          <w:marLeft w:val="640"/>
          <w:marRight w:val="0"/>
          <w:marTop w:val="0"/>
          <w:marBottom w:val="0"/>
          <w:divBdr>
            <w:top w:val="none" w:sz="0" w:space="0" w:color="auto"/>
            <w:left w:val="none" w:sz="0" w:space="0" w:color="auto"/>
            <w:bottom w:val="none" w:sz="0" w:space="0" w:color="auto"/>
            <w:right w:val="none" w:sz="0" w:space="0" w:color="auto"/>
          </w:divBdr>
        </w:div>
        <w:div w:id="275065361">
          <w:marLeft w:val="640"/>
          <w:marRight w:val="0"/>
          <w:marTop w:val="0"/>
          <w:marBottom w:val="0"/>
          <w:divBdr>
            <w:top w:val="none" w:sz="0" w:space="0" w:color="auto"/>
            <w:left w:val="none" w:sz="0" w:space="0" w:color="auto"/>
            <w:bottom w:val="none" w:sz="0" w:space="0" w:color="auto"/>
            <w:right w:val="none" w:sz="0" w:space="0" w:color="auto"/>
          </w:divBdr>
        </w:div>
        <w:div w:id="1552574874">
          <w:marLeft w:val="640"/>
          <w:marRight w:val="0"/>
          <w:marTop w:val="0"/>
          <w:marBottom w:val="0"/>
          <w:divBdr>
            <w:top w:val="none" w:sz="0" w:space="0" w:color="auto"/>
            <w:left w:val="none" w:sz="0" w:space="0" w:color="auto"/>
            <w:bottom w:val="none" w:sz="0" w:space="0" w:color="auto"/>
            <w:right w:val="none" w:sz="0" w:space="0" w:color="auto"/>
          </w:divBdr>
        </w:div>
        <w:div w:id="1915817147">
          <w:marLeft w:val="640"/>
          <w:marRight w:val="0"/>
          <w:marTop w:val="0"/>
          <w:marBottom w:val="0"/>
          <w:divBdr>
            <w:top w:val="none" w:sz="0" w:space="0" w:color="auto"/>
            <w:left w:val="none" w:sz="0" w:space="0" w:color="auto"/>
            <w:bottom w:val="none" w:sz="0" w:space="0" w:color="auto"/>
            <w:right w:val="none" w:sz="0" w:space="0" w:color="auto"/>
          </w:divBdr>
        </w:div>
        <w:div w:id="1945573964">
          <w:marLeft w:val="640"/>
          <w:marRight w:val="0"/>
          <w:marTop w:val="0"/>
          <w:marBottom w:val="0"/>
          <w:divBdr>
            <w:top w:val="none" w:sz="0" w:space="0" w:color="auto"/>
            <w:left w:val="none" w:sz="0" w:space="0" w:color="auto"/>
            <w:bottom w:val="none" w:sz="0" w:space="0" w:color="auto"/>
            <w:right w:val="none" w:sz="0" w:space="0" w:color="auto"/>
          </w:divBdr>
        </w:div>
        <w:div w:id="1615483625">
          <w:marLeft w:val="640"/>
          <w:marRight w:val="0"/>
          <w:marTop w:val="0"/>
          <w:marBottom w:val="0"/>
          <w:divBdr>
            <w:top w:val="none" w:sz="0" w:space="0" w:color="auto"/>
            <w:left w:val="none" w:sz="0" w:space="0" w:color="auto"/>
            <w:bottom w:val="none" w:sz="0" w:space="0" w:color="auto"/>
            <w:right w:val="none" w:sz="0" w:space="0" w:color="auto"/>
          </w:divBdr>
        </w:div>
        <w:div w:id="1231423583">
          <w:marLeft w:val="640"/>
          <w:marRight w:val="0"/>
          <w:marTop w:val="0"/>
          <w:marBottom w:val="0"/>
          <w:divBdr>
            <w:top w:val="none" w:sz="0" w:space="0" w:color="auto"/>
            <w:left w:val="none" w:sz="0" w:space="0" w:color="auto"/>
            <w:bottom w:val="none" w:sz="0" w:space="0" w:color="auto"/>
            <w:right w:val="none" w:sz="0" w:space="0" w:color="auto"/>
          </w:divBdr>
        </w:div>
        <w:div w:id="912353784">
          <w:marLeft w:val="640"/>
          <w:marRight w:val="0"/>
          <w:marTop w:val="0"/>
          <w:marBottom w:val="0"/>
          <w:divBdr>
            <w:top w:val="none" w:sz="0" w:space="0" w:color="auto"/>
            <w:left w:val="none" w:sz="0" w:space="0" w:color="auto"/>
            <w:bottom w:val="none" w:sz="0" w:space="0" w:color="auto"/>
            <w:right w:val="none" w:sz="0" w:space="0" w:color="auto"/>
          </w:divBdr>
        </w:div>
        <w:div w:id="46879428">
          <w:marLeft w:val="640"/>
          <w:marRight w:val="0"/>
          <w:marTop w:val="0"/>
          <w:marBottom w:val="0"/>
          <w:divBdr>
            <w:top w:val="none" w:sz="0" w:space="0" w:color="auto"/>
            <w:left w:val="none" w:sz="0" w:space="0" w:color="auto"/>
            <w:bottom w:val="none" w:sz="0" w:space="0" w:color="auto"/>
            <w:right w:val="none" w:sz="0" w:space="0" w:color="auto"/>
          </w:divBdr>
        </w:div>
        <w:div w:id="1482236704">
          <w:marLeft w:val="640"/>
          <w:marRight w:val="0"/>
          <w:marTop w:val="0"/>
          <w:marBottom w:val="0"/>
          <w:divBdr>
            <w:top w:val="none" w:sz="0" w:space="0" w:color="auto"/>
            <w:left w:val="none" w:sz="0" w:space="0" w:color="auto"/>
            <w:bottom w:val="none" w:sz="0" w:space="0" w:color="auto"/>
            <w:right w:val="none" w:sz="0" w:space="0" w:color="auto"/>
          </w:divBdr>
        </w:div>
        <w:div w:id="552542492">
          <w:marLeft w:val="640"/>
          <w:marRight w:val="0"/>
          <w:marTop w:val="0"/>
          <w:marBottom w:val="0"/>
          <w:divBdr>
            <w:top w:val="none" w:sz="0" w:space="0" w:color="auto"/>
            <w:left w:val="none" w:sz="0" w:space="0" w:color="auto"/>
            <w:bottom w:val="none" w:sz="0" w:space="0" w:color="auto"/>
            <w:right w:val="none" w:sz="0" w:space="0" w:color="auto"/>
          </w:divBdr>
        </w:div>
        <w:div w:id="957183874">
          <w:marLeft w:val="640"/>
          <w:marRight w:val="0"/>
          <w:marTop w:val="0"/>
          <w:marBottom w:val="0"/>
          <w:divBdr>
            <w:top w:val="none" w:sz="0" w:space="0" w:color="auto"/>
            <w:left w:val="none" w:sz="0" w:space="0" w:color="auto"/>
            <w:bottom w:val="none" w:sz="0" w:space="0" w:color="auto"/>
            <w:right w:val="none" w:sz="0" w:space="0" w:color="auto"/>
          </w:divBdr>
        </w:div>
        <w:div w:id="1904561910">
          <w:marLeft w:val="640"/>
          <w:marRight w:val="0"/>
          <w:marTop w:val="0"/>
          <w:marBottom w:val="0"/>
          <w:divBdr>
            <w:top w:val="none" w:sz="0" w:space="0" w:color="auto"/>
            <w:left w:val="none" w:sz="0" w:space="0" w:color="auto"/>
            <w:bottom w:val="none" w:sz="0" w:space="0" w:color="auto"/>
            <w:right w:val="none" w:sz="0" w:space="0" w:color="auto"/>
          </w:divBdr>
        </w:div>
        <w:div w:id="1686442756">
          <w:marLeft w:val="640"/>
          <w:marRight w:val="0"/>
          <w:marTop w:val="0"/>
          <w:marBottom w:val="0"/>
          <w:divBdr>
            <w:top w:val="none" w:sz="0" w:space="0" w:color="auto"/>
            <w:left w:val="none" w:sz="0" w:space="0" w:color="auto"/>
            <w:bottom w:val="none" w:sz="0" w:space="0" w:color="auto"/>
            <w:right w:val="none" w:sz="0" w:space="0" w:color="auto"/>
          </w:divBdr>
        </w:div>
        <w:div w:id="472796625">
          <w:marLeft w:val="640"/>
          <w:marRight w:val="0"/>
          <w:marTop w:val="0"/>
          <w:marBottom w:val="0"/>
          <w:divBdr>
            <w:top w:val="none" w:sz="0" w:space="0" w:color="auto"/>
            <w:left w:val="none" w:sz="0" w:space="0" w:color="auto"/>
            <w:bottom w:val="none" w:sz="0" w:space="0" w:color="auto"/>
            <w:right w:val="none" w:sz="0" w:space="0" w:color="auto"/>
          </w:divBdr>
        </w:div>
        <w:div w:id="1539387854">
          <w:marLeft w:val="640"/>
          <w:marRight w:val="0"/>
          <w:marTop w:val="0"/>
          <w:marBottom w:val="0"/>
          <w:divBdr>
            <w:top w:val="none" w:sz="0" w:space="0" w:color="auto"/>
            <w:left w:val="none" w:sz="0" w:space="0" w:color="auto"/>
            <w:bottom w:val="none" w:sz="0" w:space="0" w:color="auto"/>
            <w:right w:val="none" w:sz="0" w:space="0" w:color="auto"/>
          </w:divBdr>
        </w:div>
        <w:div w:id="1381637714">
          <w:marLeft w:val="640"/>
          <w:marRight w:val="0"/>
          <w:marTop w:val="0"/>
          <w:marBottom w:val="0"/>
          <w:divBdr>
            <w:top w:val="none" w:sz="0" w:space="0" w:color="auto"/>
            <w:left w:val="none" w:sz="0" w:space="0" w:color="auto"/>
            <w:bottom w:val="none" w:sz="0" w:space="0" w:color="auto"/>
            <w:right w:val="none" w:sz="0" w:space="0" w:color="auto"/>
          </w:divBdr>
        </w:div>
        <w:div w:id="1153451224">
          <w:marLeft w:val="640"/>
          <w:marRight w:val="0"/>
          <w:marTop w:val="0"/>
          <w:marBottom w:val="0"/>
          <w:divBdr>
            <w:top w:val="none" w:sz="0" w:space="0" w:color="auto"/>
            <w:left w:val="none" w:sz="0" w:space="0" w:color="auto"/>
            <w:bottom w:val="none" w:sz="0" w:space="0" w:color="auto"/>
            <w:right w:val="none" w:sz="0" w:space="0" w:color="auto"/>
          </w:divBdr>
        </w:div>
        <w:div w:id="620846280">
          <w:marLeft w:val="640"/>
          <w:marRight w:val="0"/>
          <w:marTop w:val="0"/>
          <w:marBottom w:val="0"/>
          <w:divBdr>
            <w:top w:val="none" w:sz="0" w:space="0" w:color="auto"/>
            <w:left w:val="none" w:sz="0" w:space="0" w:color="auto"/>
            <w:bottom w:val="none" w:sz="0" w:space="0" w:color="auto"/>
            <w:right w:val="none" w:sz="0" w:space="0" w:color="auto"/>
          </w:divBdr>
        </w:div>
      </w:divsChild>
    </w:div>
    <w:div w:id="480002300">
      <w:bodyDiv w:val="1"/>
      <w:marLeft w:val="0"/>
      <w:marRight w:val="0"/>
      <w:marTop w:val="0"/>
      <w:marBottom w:val="0"/>
      <w:divBdr>
        <w:top w:val="none" w:sz="0" w:space="0" w:color="auto"/>
        <w:left w:val="none" w:sz="0" w:space="0" w:color="auto"/>
        <w:bottom w:val="none" w:sz="0" w:space="0" w:color="auto"/>
        <w:right w:val="none" w:sz="0" w:space="0" w:color="auto"/>
      </w:divBdr>
      <w:divsChild>
        <w:div w:id="1652176889">
          <w:marLeft w:val="640"/>
          <w:marRight w:val="0"/>
          <w:marTop w:val="0"/>
          <w:marBottom w:val="0"/>
          <w:divBdr>
            <w:top w:val="none" w:sz="0" w:space="0" w:color="auto"/>
            <w:left w:val="none" w:sz="0" w:space="0" w:color="auto"/>
            <w:bottom w:val="none" w:sz="0" w:space="0" w:color="auto"/>
            <w:right w:val="none" w:sz="0" w:space="0" w:color="auto"/>
          </w:divBdr>
        </w:div>
        <w:div w:id="1373504199">
          <w:marLeft w:val="640"/>
          <w:marRight w:val="0"/>
          <w:marTop w:val="0"/>
          <w:marBottom w:val="0"/>
          <w:divBdr>
            <w:top w:val="none" w:sz="0" w:space="0" w:color="auto"/>
            <w:left w:val="none" w:sz="0" w:space="0" w:color="auto"/>
            <w:bottom w:val="none" w:sz="0" w:space="0" w:color="auto"/>
            <w:right w:val="none" w:sz="0" w:space="0" w:color="auto"/>
          </w:divBdr>
        </w:div>
        <w:div w:id="154341300">
          <w:marLeft w:val="640"/>
          <w:marRight w:val="0"/>
          <w:marTop w:val="0"/>
          <w:marBottom w:val="0"/>
          <w:divBdr>
            <w:top w:val="none" w:sz="0" w:space="0" w:color="auto"/>
            <w:left w:val="none" w:sz="0" w:space="0" w:color="auto"/>
            <w:bottom w:val="none" w:sz="0" w:space="0" w:color="auto"/>
            <w:right w:val="none" w:sz="0" w:space="0" w:color="auto"/>
          </w:divBdr>
        </w:div>
        <w:div w:id="1785267281">
          <w:marLeft w:val="640"/>
          <w:marRight w:val="0"/>
          <w:marTop w:val="0"/>
          <w:marBottom w:val="0"/>
          <w:divBdr>
            <w:top w:val="none" w:sz="0" w:space="0" w:color="auto"/>
            <w:left w:val="none" w:sz="0" w:space="0" w:color="auto"/>
            <w:bottom w:val="none" w:sz="0" w:space="0" w:color="auto"/>
            <w:right w:val="none" w:sz="0" w:space="0" w:color="auto"/>
          </w:divBdr>
        </w:div>
        <w:div w:id="789324636">
          <w:marLeft w:val="640"/>
          <w:marRight w:val="0"/>
          <w:marTop w:val="0"/>
          <w:marBottom w:val="0"/>
          <w:divBdr>
            <w:top w:val="none" w:sz="0" w:space="0" w:color="auto"/>
            <w:left w:val="none" w:sz="0" w:space="0" w:color="auto"/>
            <w:bottom w:val="none" w:sz="0" w:space="0" w:color="auto"/>
            <w:right w:val="none" w:sz="0" w:space="0" w:color="auto"/>
          </w:divBdr>
        </w:div>
        <w:div w:id="183860615">
          <w:marLeft w:val="640"/>
          <w:marRight w:val="0"/>
          <w:marTop w:val="0"/>
          <w:marBottom w:val="0"/>
          <w:divBdr>
            <w:top w:val="none" w:sz="0" w:space="0" w:color="auto"/>
            <w:left w:val="none" w:sz="0" w:space="0" w:color="auto"/>
            <w:bottom w:val="none" w:sz="0" w:space="0" w:color="auto"/>
            <w:right w:val="none" w:sz="0" w:space="0" w:color="auto"/>
          </w:divBdr>
        </w:div>
        <w:div w:id="1586106898">
          <w:marLeft w:val="640"/>
          <w:marRight w:val="0"/>
          <w:marTop w:val="0"/>
          <w:marBottom w:val="0"/>
          <w:divBdr>
            <w:top w:val="none" w:sz="0" w:space="0" w:color="auto"/>
            <w:left w:val="none" w:sz="0" w:space="0" w:color="auto"/>
            <w:bottom w:val="none" w:sz="0" w:space="0" w:color="auto"/>
            <w:right w:val="none" w:sz="0" w:space="0" w:color="auto"/>
          </w:divBdr>
        </w:div>
        <w:div w:id="1248079072">
          <w:marLeft w:val="640"/>
          <w:marRight w:val="0"/>
          <w:marTop w:val="0"/>
          <w:marBottom w:val="0"/>
          <w:divBdr>
            <w:top w:val="none" w:sz="0" w:space="0" w:color="auto"/>
            <w:left w:val="none" w:sz="0" w:space="0" w:color="auto"/>
            <w:bottom w:val="none" w:sz="0" w:space="0" w:color="auto"/>
            <w:right w:val="none" w:sz="0" w:space="0" w:color="auto"/>
          </w:divBdr>
        </w:div>
        <w:div w:id="716315529">
          <w:marLeft w:val="640"/>
          <w:marRight w:val="0"/>
          <w:marTop w:val="0"/>
          <w:marBottom w:val="0"/>
          <w:divBdr>
            <w:top w:val="none" w:sz="0" w:space="0" w:color="auto"/>
            <w:left w:val="none" w:sz="0" w:space="0" w:color="auto"/>
            <w:bottom w:val="none" w:sz="0" w:space="0" w:color="auto"/>
            <w:right w:val="none" w:sz="0" w:space="0" w:color="auto"/>
          </w:divBdr>
        </w:div>
        <w:div w:id="1512375818">
          <w:marLeft w:val="640"/>
          <w:marRight w:val="0"/>
          <w:marTop w:val="0"/>
          <w:marBottom w:val="0"/>
          <w:divBdr>
            <w:top w:val="none" w:sz="0" w:space="0" w:color="auto"/>
            <w:left w:val="none" w:sz="0" w:space="0" w:color="auto"/>
            <w:bottom w:val="none" w:sz="0" w:space="0" w:color="auto"/>
            <w:right w:val="none" w:sz="0" w:space="0" w:color="auto"/>
          </w:divBdr>
        </w:div>
        <w:div w:id="1184857453">
          <w:marLeft w:val="640"/>
          <w:marRight w:val="0"/>
          <w:marTop w:val="0"/>
          <w:marBottom w:val="0"/>
          <w:divBdr>
            <w:top w:val="none" w:sz="0" w:space="0" w:color="auto"/>
            <w:left w:val="none" w:sz="0" w:space="0" w:color="auto"/>
            <w:bottom w:val="none" w:sz="0" w:space="0" w:color="auto"/>
            <w:right w:val="none" w:sz="0" w:space="0" w:color="auto"/>
          </w:divBdr>
        </w:div>
        <w:div w:id="1726685414">
          <w:marLeft w:val="640"/>
          <w:marRight w:val="0"/>
          <w:marTop w:val="0"/>
          <w:marBottom w:val="0"/>
          <w:divBdr>
            <w:top w:val="none" w:sz="0" w:space="0" w:color="auto"/>
            <w:left w:val="none" w:sz="0" w:space="0" w:color="auto"/>
            <w:bottom w:val="none" w:sz="0" w:space="0" w:color="auto"/>
            <w:right w:val="none" w:sz="0" w:space="0" w:color="auto"/>
          </w:divBdr>
        </w:div>
        <w:div w:id="933629351">
          <w:marLeft w:val="640"/>
          <w:marRight w:val="0"/>
          <w:marTop w:val="0"/>
          <w:marBottom w:val="0"/>
          <w:divBdr>
            <w:top w:val="none" w:sz="0" w:space="0" w:color="auto"/>
            <w:left w:val="none" w:sz="0" w:space="0" w:color="auto"/>
            <w:bottom w:val="none" w:sz="0" w:space="0" w:color="auto"/>
            <w:right w:val="none" w:sz="0" w:space="0" w:color="auto"/>
          </w:divBdr>
        </w:div>
        <w:div w:id="1155028044">
          <w:marLeft w:val="640"/>
          <w:marRight w:val="0"/>
          <w:marTop w:val="0"/>
          <w:marBottom w:val="0"/>
          <w:divBdr>
            <w:top w:val="none" w:sz="0" w:space="0" w:color="auto"/>
            <w:left w:val="none" w:sz="0" w:space="0" w:color="auto"/>
            <w:bottom w:val="none" w:sz="0" w:space="0" w:color="auto"/>
            <w:right w:val="none" w:sz="0" w:space="0" w:color="auto"/>
          </w:divBdr>
        </w:div>
        <w:div w:id="248589714">
          <w:marLeft w:val="640"/>
          <w:marRight w:val="0"/>
          <w:marTop w:val="0"/>
          <w:marBottom w:val="0"/>
          <w:divBdr>
            <w:top w:val="none" w:sz="0" w:space="0" w:color="auto"/>
            <w:left w:val="none" w:sz="0" w:space="0" w:color="auto"/>
            <w:bottom w:val="none" w:sz="0" w:space="0" w:color="auto"/>
            <w:right w:val="none" w:sz="0" w:space="0" w:color="auto"/>
          </w:divBdr>
        </w:div>
        <w:div w:id="1443067167">
          <w:marLeft w:val="640"/>
          <w:marRight w:val="0"/>
          <w:marTop w:val="0"/>
          <w:marBottom w:val="0"/>
          <w:divBdr>
            <w:top w:val="none" w:sz="0" w:space="0" w:color="auto"/>
            <w:left w:val="none" w:sz="0" w:space="0" w:color="auto"/>
            <w:bottom w:val="none" w:sz="0" w:space="0" w:color="auto"/>
            <w:right w:val="none" w:sz="0" w:space="0" w:color="auto"/>
          </w:divBdr>
        </w:div>
        <w:div w:id="1616446269">
          <w:marLeft w:val="640"/>
          <w:marRight w:val="0"/>
          <w:marTop w:val="0"/>
          <w:marBottom w:val="0"/>
          <w:divBdr>
            <w:top w:val="none" w:sz="0" w:space="0" w:color="auto"/>
            <w:left w:val="none" w:sz="0" w:space="0" w:color="auto"/>
            <w:bottom w:val="none" w:sz="0" w:space="0" w:color="auto"/>
            <w:right w:val="none" w:sz="0" w:space="0" w:color="auto"/>
          </w:divBdr>
        </w:div>
        <w:div w:id="1100562183">
          <w:marLeft w:val="640"/>
          <w:marRight w:val="0"/>
          <w:marTop w:val="0"/>
          <w:marBottom w:val="0"/>
          <w:divBdr>
            <w:top w:val="none" w:sz="0" w:space="0" w:color="auto"/>
            <w:left w:val="none" w:sz="0" w:space="0" w:color="auto"/>
            <w:bottom w:val="none" w:sz="0" w:space="0" w:color="auto"/>
            <w:right w:val="none" w:sz="0" w:space="0" w:color="auto"/>
          </w:divBdr>
        </w:div>
        <w:div w:id="288823207">
          <w:marLeft w:val="640"/>
          <w:marRight w:val="0"/>
          <w:marTop w:val="0"/>
          <w:marBottom w:val="0"/>
          <w:divBdr>
            <w:top w:val="none" w:sz="0" w:space="0" w:color="auto"/>
            <w:left w:val="none" w:sz="0" w:space="0" w:color="auto"/>
            <w:bottom w:val="none" w:sz="0" w:space="0" w:color="auto"/>
            <w:right w:val="none" w:sz="0" w:space="0" w:color="auto"/>
          </w:divBdr>
        </w:div>
        <w:div w:id="1614902338">
          <w:marLeft w:val="640"/>
          <w:marRight w:val="0"/>
          <w:marTop w:val="0"/>
          <w:marBottom w:val="0"/>
          <w:divBdr>
            <w:top w:val="none" w:sz="0" w:space="0" w:color="auto"/>
            <w:left w:val="none" w:sz="0" w:space="0" w:color="auto"/>
            <w:bottom w:val="none" w:sz="0" w:space="0" w:color="auto"/>
            <w:right w:val="none" w:sz="0" w:space="0" w:color="auto"/>
          </w:divBdr>
        </w:div>
        <w:div w:id="593787880">
          <w:marLeft w:val="640"/>
          <w:marRight w:val="0"/>
          <w:marTop w:val="0"/>
          <w:marBottom w:val="0"/>
          <w:divBdr>
            <w:top w:val="none" w:sz="0" w:space="0" w:color="auto"/>
            <w:left w:val="none" w:sz="0" w:space="0" w:color="auto"/>
            <w:bottom w:val="none" w:sz="0" w:space="0" w:color="auto"/>
            <w:right w:val="none" w:sz="0" w:space="0" w:color="auto"/>
          </w:divBdr>
        </w:div>
        <w:div w:id="592595355">
          <w:marLeft w:val="640"/>
          <w:marRight w:val="0"/>
          <w:marTop w:val="0"/>
          <w:marBottom w:val="0"/>
          <w:divBdr>
            <w:top w:val="none" w:sz="0" w:space="0" w:color="auto"/>
            <w:left w:val="none" w:sz="0" w:space="0" w:color="auto"/>
            <w:bottom w:val="none" w:sz="0" w:space="0" w:color="auto"/>
            <w:right w:val="none" w:sz="0" w:space="0" w:color="auto"/>
          </w:divBdr>
        </w:div>
        <w:div w:id="1777559969">
          <w:marLeft w:val="640"/>
          <w:marRight w:val="0"/>
          <w:marTop w:val="0"/>
          <w:marBottom w:val="0"/>
          <w:divBdr>
            <w:top w:val="none" w:sz="0" w:space="0" w:color="auto"/>
            <w:left w:val="none" w:sz="0" w:space="0" w:color="auto"/>
            <w:bottom w:val="none" w:sz="0" w:space="0" w:color="auto"/>
            <w:right w:val="none" w:sz="0" w:space="0" w:color="auto"/>
          </w:divBdr>
        </w:div>
        <w:div w:id="1904442684">
          <w:marLeft w:val="640"/>
          <w:marRight w:val="0"/>
          <w:marTop w:val="0"/>
          <w:marBottom w:val="0"/>
          <w:divBdr>
            <w:top w:val="none" w:sz="0" w:space="0" w:color="auto"/>
            <w:left w:val="none" w:sz="0" w:space="0" w:color="auto"/>
            <w:bottom w:val="none" w:sz="0" w:space="0" w:color="auto"/>
            <w:right w:val="none" w:sz="0" w:space="0" w:color="auto"/>
          </w:divBdr>
        </w:div>
        <w:div w:id="492374751">
          <w:marLeft w:val="640"/>
          <w:marRight w:val="0"/>
          <w:marTop w:val="0"/>
          <w:marBottom w:val="0"/>
          <w:divBdr>
            <w:top w:val="none" w:sz="0" w:space="0" w:color="auto"/>
            <w:left w:val="none" w:sz="0" w:space="0" w:color="auto"/>
            <w:bottom w:val="none" w:sz="0" w:space="0" w:color="auto"/>
            <w:right w:val="none" w:sz="0" w:space="0" w:color="auto"/>
          </w:divBdr>
        </w:div>
        <w:div w:id="263072805">
          <w:marLeft w:val="640"/>
          <w:marRight w:val="0"/>
          <w:marTop w:val="0"/>
          <w:marBottom w:val="0"/>
          <w:divBdr>
            <w:top w:val="none" w:sz="0" w:space="0" w:color="auto"/>
            <w:left w:val="none" w:sz="0" w:space="0" w:color="auto"/>
            <w:bottom w:val="none" w:sz="0" w:space="0" w:color="auto"/>
            <w:right w:val="none" w:sz="0" w:space="0" w:color="auto"/>
          </w:divBdr>
        </w:div>
        <w:div w:id="199634591">
          <w:marLeft w:val="640"/>
          <w:marRight w:val="0"/>
          <w:marTop w:val="0"/>
          <w:marBottom w:val="0"/>
          <w:divBdr>
            <w:top w:val="none" w:sz="0" w:space="0" w:color="auto"/>
            <w:left w:val="none" w:sz="0" w:space="0" w:color="auto"/>
            <w:bottom w:val="none" w:sz="0" w:space="0" w:color="auto"/>
            <w:right w:val="none" w:sz="0" w:space="0" w:color="auto"/>
          </w:divBdr>
        </w:div>
        <w:div w:id="514227223">
          <w:marLeft w:val="640"/>
          <w:marRight w:val="0"/>
          <w:marTop w:val="0"/>
          <w:marBottom w:val="0"/>
          <w:divBdr>
            <w:top w:val="none" w:sz="0" w:space="0" w:color="auto"/>
            <w:left w:val="none" w:sz="0" w:space="0" w:color="auto"/>
            <w:bottom w:val="none" w:sz="0" w:space="0" w:color="auto"/>
            <w:right w:val="none" w:sz="0" w:space="0" w:color="auto"/>
          </w:divBdr>
        </w:div>
        <w:div w:id="526410437">
          <w:marLeft w:val="640"/>
          <w:marRight w:val="0"/>
          <w:marTop w:val="0"/>
          <w:marBottom w:val="0"/>
          <w:divBdr>
            <w:top w:val="none" w:sz="0" w:space="0" w:color="auto"/>
            <w:left w:val="none" w:sz="0" w:space="0" w:color="auto"/>
            <w:bottom w:val="none" w:sz="0" w:space="0" w:color="auto"/>
            <w:right w:val="none" w:sz="0" w:space="0" w:color="auto"/>
          </w:divBdr>
        </w:div>
        <w:div w:id="1398018367">
          <w:marLeft w:val="640"/>
          <w:marRight w:val="0"/>
          <w:marTop w:val="0"/>
          <w:marBottom w:val="0"/>
          <w:divBdr>
            <w:top w:val="none" w:sz="0" w:space="0" w:color="auto"/>
            <w:left w:val="none" w:sz="0" w:space="0" w:color="auto"/>
            <w:bottom w:val="none" w:sz="0" w:space="0" w:color="auto"/>
            <w:right w:val="none" w:sz="0" w:space="0" w:color="auto"/>
          </w:divBdr>
        </w:div>
        <w:div w:id="981887975">
          <w:marLeft w:val="640"/>
          <w:marRight w:val="0"/>
          <w:marTop w:val="0"/>
          <w:marBottom w:val="0"/>
          <w:divBdr>
            <w:top w:val="none" w:sz="0" w:space="0" w:color="auto"/>
            <w:left w:val="none" w:sz="0" w:space="0" w:color="auto"/>
            <w:bottom w:val="none" w:sz="0" w:space="0" w:color="auto"/>
            <w:right w:val="none" w:sz="0" w:space="0" w:color="auto"/>
          </w:divBdr>
        </w:div>
        <w:div w:id="618607722">
          <w:marLeft w:val="640"/>
          <w:marRight w:val="0"/>
          <w:marTop w:val="0"/>
          <w:marBottom w:val="0"/>
          <w:divBdr>
            <w:top w:val="none" w:sz="0" w:space="0" w:color="auto"/>
            <w:left w:val="none" w:sz="0" w:space="0" w:color="auto"/>
            <w:bottom w:val="none" w:sz="0" w:space="0" w:color="auto"/>
            <w:right w:val="none" w:sz="0" w:space="0" w:color="auto"/>
          </w:divBdr>
        </w:div>
        <w:div w:id="1373111168">
          <w:marLeft w:val="640"/>
          <w:marRight w:val="0"/>
          <w:marTop w:val="0"/>
          <w:marBottom w:val="0"/>
          <w:divBdr>
            <w:top w:val="none" w:sz="0" w:space="0" w:color="auto"/>
            <w:left w:val="none" w:sz="0" w:space="0" w:color="auto"/>
            <w:bottom w:val="none" w:sz="0" w:space="0" w:color="auto"/>
            <w:right w:val="none" w:sz="0" w:space="0" w:color="auto"/>
          </w:divBdr>
        </w:div>
        <w:div w:id="1370910614">
          <w:marLeft w:val="640"/>
          <w:marRight w:val="0"/>
          <w:marTop w:val="0"/>
          <w:marBottom w:val="0"/>
          <w:divBdr>
            <w:top w:val="none" w:sz="0" w:space="0" w:color="auto"/>
            <w:left w:val="none" w:sz="0" w:space="0" w:color="auto"/>
            <w:bottom w:val="none" w:sz="0" w:space="0" w:color="auto"/>
            <w:right w:val="none" w:sz="0" w:space="0" w:color="auto"/>
          </w:divBdr>
        </w:div>
        <w:div w:id="2101752569">
          <w:marLeft w:val="640"/>
          <w:marRight w:val="0"/>
          <w:marTop w:val="0"/>
          <w:marBottom w:val="0"/>
          <w:divBdr>
            <w:top w:val="none" w:sz="0" w:space="0" w:color="auto"/>
            <w:left w:val="none" w:sz="0" w:space="0" w:color="auto"/>
            <w:bottom w:val="none" w:sz="0" w:space="0" w:color="auto"/>
            <w:right w:val="none" w:sz="0" w:space="0" w:color="auto"/>
          </w:divBdr>
        </w:div>
        <w:div w:id="138545045">
          <w:marLeft w:val="640"/>
          <w:marRight w:val="0"/>
          <w:marTop w:val="0"/>
          <w:marBottom w:val="0"/>
          <w:divBdr>
            <w:top w:val="none" w:sz="0" w:space="0" w:color="auto"/>
            <w:left w:val="none" w:sz="0" w:space="0" w:color="auto"/>
            <w:bottom w:val="none" w:sz="0" w:space="0" w:color="auto"/>
            <w:right w:val="none" w:sz="0" w:space="0" w:color="auto"/>
          </w:divBdr>
        </w:div>
        <w:div w:id="1550611679">
          <w:marLeft w:val="640"/>
          <w:marRight w:val="0"/>
          <w:marTop w:val="0"/>
          <w:marBottom w:val="0"/>
          <w:divBdr>
            <w:top w:val="none" w:sz="0" w:space="0" w:color="auto"/>
            <w:left w:val="none" w:sz="0" w:space="0" w:color="auto"/>
            <w:bottom w:val="none" w:sz="0" w:space="0" w:color="auto"/>
            <w:right w:val="none" w:sz="0" w:space="0" w:color="auto"/>
          </w:divBdr>
        </w:div>
        <w:div w:id="1142817886">
          <w:marLeft w:val="640"/>
          <w:marRight w:val="0"/>
          <w:marTop w:val="0"/>
          <w:marBottom w:val="0"/>
          <w:divBdr>
            <w:top w:val="none" w:sz="0" w:space="0" w:color="auto"/>
            <w:left w:val="none" w:sz="0" w:space="0" w:color="auto"/>
            <w:bottom w:val="none" w:sz="0" w:space="0" w:color="auto"/>
            <w:right w:val="none" w:sz="0" w:space="0" w:color="auto"/>
          </w:divBdr>
        </w:div>
      </w:divsChild>
    </w:div>
    <w:div w:id="638800450">
      <w:bodyDiv w:val="1"/>
      <w:marLeft w:val="0"/>
      <w:marRight w:val="0"/>
      <w:marTop w:val="0"/>
      <w:marBottom w:val="0"/>
      <w:divBdr>
        <w:top w:val="none" w:sz="0" w:space="0" w:color="auto"/>
        <w:left w:val="none" w:sz="0" w:space="0" w:color="auto"/>
        <w:bottom w:val="none" w:sz="0" w:space="0" w:color="auto"/>
        <w:right w:val="none" w:sz="0" w:space="0" w:color="auto"/>
      </w:divBdr>
      <w:divsChild>
        <w:div w:id="170603367">
          <w:marLeft w:val="640"/>
          <w:marRight w:val="0"/>
          <w:marTop w:val="0"/>
          <w:marBottom w:val="0"/>
          <w:divBdr>
            <w:top w:val="none" w:sz="0" w:space="0" w:color="auto"/>
            <w:left w:val="none" w:sz="0" w:space="0" w:color="auto"/>
            <w:bottom w:val="none" w:sz="0" w:space="0" w:color="auto"/>
            <w:right w:val="none" w:sz="0" w:space="0" w:color="auto"/>
          </w:divBdr>
        </w:div>
        <w:div w:id="165219384">
          <w:marLeft w:val="640"/>
          <w:marRight w:val="0"/>
          <w:marTop w:val="0"/>
          <w:marBottom w:val="0"/>
          <w:divBdr>
            <w:top w:val="none" w:sz="0" w:space="0" w:color="auto"/>
            <w:left w:val="none" w:sz="0" w:space="0" w:color="auto"/>
            <w:bottom w:val="none" w:sz="0" w:space="0" w:color="auto"/>
            <w:right w:val="none" w:sz="0" w:space="0" w:color="auto"/>
          </w:divBdr>
        </w:div>
        <w:div w:id="976648140">
          <w:marLeft w:val="640"/>
          <w:marRight w:val="0"/>
          <w:marTop w:val="0"/>
          <w:marBottom w:val="0"/>
          <w:divBdr>
            <w:top w:val="none" w:sz="0" w:space="0" w:color="auto"/>
            <w:left w:val="none" w:sz="0" w:space="0" w:color="auto"/>
            <w:bottom w:val="none" w:sz="0" w:space="0" w:color="auto"/>
            <w:right w:val="none" w:sz="0" w:space="0" w:color="auto"/>
          </w:divBdr>
        </w:div>
        <w:div w:id="1919749726">
          <w:marLeft w:val="640"/>
          <w:marRight w:val="0"/>
          <w:marTop w:val="0"/>
          <w:marBottom w:val="0"/>
          <w:divBdr>
            <w:top w:val="none" w:sz="0" w:space="0" w:color="auto"/>
            <w:left w:val="none" w:sz="0" w:space="0" w:color="auto"/>
            <w:bottom w:val="none" w:sz="0" w:space="0" w:color="auto"/>
            <w:right w:val="none" w:sz="0" w:space="0" w:color="auto"/>
          </w:divBdr>
        </w:div>
        <w:div w:id="1030573667">
          <w:marLeft w:val="640"/>
          <w:marRight w:val="0"/>
          <w:marTop w:val="0"/>
          <w:marBottom w:val="0"/>
          <w:divBdr>
            <w:top w:val="none" w:sz="0" w:space="0" w:color="auto"/>
            <w:left w:val="none" w:sz="0" w:space="0" w:color="auto"/>
            <w:bottom w:val="none" w:sz="0" w:space="0" w:color="auto"/>
            <w:right w:val="none" w:sz="0" w:space="0" w:color="auto"/>
          </w:divBdr>
        </w:div>
        <w:div w:id="985744482">
          <w:marLeft w:val="640"/>
          <w:marRight w:val="0"/>
          <w:marTop w:val="0"/>
          <w:marBottom w:val="0"/>
          <w:divBdr>
            <w:top w:val="none" w:sz="0" w:space="0" w:color="auto"/>
            <w:left w:val="none" w:sz="0" w:space="0" w:color="auto"/>
            <w:bottom w:val="none" w:sz="0" w:space="0" w:color="auto"/>
            <w:right w:val="none" w:sz="0" w:space="0" w:color="auto"/>
          </w:divBdr>
        </w:div>
        <w:div w:id="181827125">
          <w:marLeft w:val="640"/>
          <w:marRight w:val="0"/>
          <w:marTop w:val="0"/>
          <w:marBottom w:val="0"/>
          <w:divBdr>
            <w:top w:val="none" w:sz="0" w:space="0" w:color="auto"/>
            <w:left w:val="none" w:sz="0" w:space="0" w:color="auto"/>
            <w:bottom w:val="none" w:sz="0" w:space="0" w:color="auto"/>
            <w:right w:val="none" w:sz="0" w:space="0" w:color="auto"/>
          </w:divBdr>
        </w:div>
        <w:div w:id="1757825294">
          <w:marLeft w:val="640"/>
          <w:marRight w:val="0"/>
          <w:marTop w:val="0"/>
          <w:marBottom w:val="0"/>
          <w:divBdr>
            <w:top w:val="none" w:sz="0" w:space="0" w:color="auto"/>
            <w:left w:val="none" w:sz="0" w:space="0" w:color="auto"/>
            <w:bottom w:val="none" w:sz="0" w:space="0" w:color="auto"/>
            <w:right w:val="none" w:sz="0" w:space="0" w:color="auto"/>
          </w:divBdr>
        </w:div>
        <w:div w:id="855927823">
          <w:marLeft w:val="640"/>
          <w:marRight w:val="0"/>
          <w:marTop w:val="0"/>
          <w:marBottom w:val="0"/>
          <w:divBdr>
            <w:top w:val="none" w:sz="0" w:space="0" w:color="auto"/>
            <w:left w:val="none" w:sz="0" w:space="0" w:color="auto"/>
            <w:bottom w:val="none" w:sz="0" w:space="0" w:color="auto"/>
            <w:right w:val="none" w:sz="0" w:space="0" w:color="auto"/>
          </w:divBdr>
        </w:div>
        <w:div w:id="659314956">
          <w:marLeft w:val="640"/>
          <w:marRight w:val="0"/>
          <w:marTop w:val="0"/>
          <w:marBottom w:val="0"/>
          <w:divBdr>
            <w:top w:val="none" w:sz="0" w:space="0" w:color="auto"/>
            <w:left w:val="none" w:sz="0" w:space="0" w:color="auto"/>
            <w:bottom w:val="none" w:sz="0" w:space="0" w:color="auto"/>
            <w:right w:val="none" w:sz="0" w:space="0" w:color="auto"/>
          </w:divBdr>
        </w:div>
        <w:div w:id="901910433">
          <w:marLeft w:val="640"/>
          <w:marRight w:val="0"/>
          <w:marTop w:val="0"/>
          <w:marBottom w:val="0"/>
          <w:divBdr>
            <w:top w:val="none" w:sz="0" w:space="0" w:color="auto"/>
            <w:left w:val="none" w:sz="0" w:space="0" w:color="auto"/>
            <w:bottom w:val="none" w:sz="0" w:space="0" w:color="auto"/>
            <w:right w:val="none" w:sz="0" w:space="0" w:color="auto"/>
          </w:divBdr>
        </w:div>
        <w:div w:id="857085757">
          <w:marLeft w:val="640"/>
          <w:marRight w:val="0"/>
          <w:marTop w:val="0"/>
          <w:marBottom w:val="0"/>
          <w:divBdr>
            <w:top w:val="none" w:sz="0" w:space="0" w:color="auto"/>
            <w:left w:val="none" w:sz="0" w:space="0" w:color="auto"/>
            <w:bottom w:val="none" w:sz="0" w:space="0" w:color="auto"/>
            <w:right w:val="none" w:sz="0" w:space="0" w:color="auto"/>
          </w:divBdr>
        </w:div>
        <w:div w:id="488595887">
          <w:marLeft w:val="640"/>
          <w:marRight w:val="0"/>
          <w:marTop w:val="0"/>
          <w:marBottom w:val="0"/>
          <w:divBdr>
            <w:top w:val="none" w:sz="0" w:space="0" w:color="auto"/>
            <w:left w:val="none" w:sz="0" w:space="0" w:color="auto"/>
            <w:bottom w:val="none" w:sz="0" w:space="0" w:color="auto"/>
            <w:right w:val="none" w:sz="0" w:space="0" w:color="auto"/>
          </w:divBdr>
        </w:div>
        <w:div w:id="150800991">
          <w:marLeft w:val="640"/>
          <w:marRight w:val="0"/>
          <w:marTop w:val="0"/>
          <w:marBottom w:val="0"/>
          <w:divBdr>
            <w:top w:val="none" w:sz="0" w:space="0" w:color="auto"/>
            <w:left w:val="none" w:sz="0" w:space="0" w:color="auto"/>
            <w:bottom w:val="none" w:sz="0" w:space="0" w:color="auto"/>
            <w:right w:val="none" w:sz="0" w:space="0" w:color="auto"/>
          </w:divBdr>
        </w:div>
        <w:div w:id="1614904097">
          <w:marLeft w:val="640"/>
          <w:marRight w:val="0"/>
          <w:marTop w:val="0"/>
          <w:marBottom w:val="0"/>
          <w:divBdr>
            <w:top w:val="none" w:sz="0" w:space="0" w:color="auto"/>
            <w:left w:val="none" w:sz="0" w:space="0" w:color="auto"/>
            <w:bottom w:val="none" w:sz="0" w:space="0" w:color="auto"/>
            <w:right w:val="none" w:sz="0" w:space="0" w:color="auto"/>
          </w:divBdr>
        </w:div>
        <w:div w:id="988747003">
          <w:marLeft w:val="640"/>
          <w:marRight w:val="0"/>
          <w:marTop w:val="0"/>
          <w:marBottom w:val="0"/>
          <w:divBdr>
            <w:top w:val="none" w:sz="0" w:space="0" w:color="auto"/>
            <w:left w:val="none" w:sz="0" w:space="0" w:color="auto"/>
            <w:bottom w:val="none" w:sz="0" w:space="0" w:color="auto"/>
            <w:right w:val="none" w:sz="0" w:space="0" w:color="auto"/>
          </w:divBdr>
        </w:div>
        <w:div w:id="1701390810">
          <w:marLeft w:val="640"/>
          <w:marRight w:val="0"/>
          <w:marTop w:val="0"/>
          <w:marBottom w:val="0"/>
          <w:divBdr>
            <w:top w:val="none" w:sz="0" w:space="0" w:color="auto"/>
            <w:left w:val="none" w:sz="0" w:space="0" w:color="auto"/>
            <w:bottom w:val="none" w:sz="0" w:space="0" w:color="auto"/>
            <w:right w:val="none" w:sz="0" w:space="0" w:color="auto"/>
          </w:divBdr>
        </w:div>
        <w:div w:id="863372150">
          <w:marLeft w:val="640"/>
          <w:marRight w:val="0"/>
          <w:marTop w:val="0"/>
          <w:marBottom w:val="0"/>
          <w:divBdr>
            <w:top w:val="none" w:sz="0" w:space="0" w:color="auto"/>
            <w:left w:val="none" w:sz="0" w:space="0" w:color="auto"/>
            <w:bottom w:val="none" w:sz="0" w:space="0" w:color="auto"/>
            <w:right w:val="none" w:sz="0" w:space="0" w:color="auto"/>
          </w:divBdr>
        </w:div>
        <w:div w:id="1269312056">
          <w:marLeft w:val="640"/>
          <w:marRight w:val="0"/>
          <w:marTop w:val="0"/>
          <w:marBottom w:val="0"/>
          <w:divBdr>
            <w:top w:val="none" w:sz="0" w:space="0" w:color="auto"/>
            <w:left w:val="none" w:sz="0" w:space="0" w:color="auto"/>
            <w:bottom w:val="none" w:sz="0" w:space="0" w:color="auto"/>
            <w:right w:val="none" w:sz="0" w:space="0" w:color="auto"/>
          </w:divBdr>
        </w:div>
        <w:div w:id="1257707512">
          <w:marLeft w:val="640"/>
          <w:marRight w:val="0"/>
          <w:marTop w:val="0"/>
          <w:marBottom w:val="0"/>
          <w:divBdr>
            <w:top w:val="none" w:sz="0" w:space="0" w:color="auto"/>
            <w:left w:val="none" w:sz="0" w:space="0" w:color="auto"/>
            <w:bottom w:val="none" w:sz="0" w:space="0" w:color="auto"/>
            <w:right w:val="none" w:sz="0" w:space="0" w:color="auto"/>
          </w:divBdr>
        </w:div>
        <w:div w:id="60568782">
          <w:marLeft w:val="640"/>
          <w:marRight w:val="0"/>
          <w:marTop w:val="0"/>
          <w:marBottom w:val="0"/>
          <w:divBdr>
            <w:top w:val="none" w:sz="0" w:space="0" w:color="auto"/>
            <w:left w:val="none" w:sz="0" w:space="0" w:color="auto"/>
            <w:bottom w:val="none" w:sz="0" w:space="0" w:color="auto"/>
            <w:right w:val="none" w:sz="0" w:space="0" w:color="auto"/>
          </w:divBdr>
        </w:div>
        <w:div w:id="1317880315">
          <w:marLeft w:val="640"/>
          <w:marRight w:val="0"/>
          <w:marTop w:val="0"/>
          <w:marBottom w:val="0"/>
          <w:divBdr>
            <w:top w:val="none" w:sz="0" w:space="0" w:color="auto"/>
            <w:left w:val="none" w:sz="0" w:space="0" w:color="auto"/>
            <w:bottom w:val="none" w:sz="0" w:space="0" w:color="auto"/>
            <w:right w:val="none" w:sz="0" w:space="0" w:color="auto"/>
          </w:divBdr>
        </w:div>
        <w:div w:id="1171986786">
          <w:marLeft w:val="640"/>
          <w:marRight w:val="0"/>
          <w:marTop w:val="0"/>
          <w:marBottom w:val="0"/>
          <w:divBdr>
            <w:top w:val="none" w:sz="0" w:space="0" w:color="auto"/>
            <w:left w:val="none" w:sz="0" w:space="0" w:color="auto"/>
            <w:bottom w:val="none" w:sz="0" w:space="0" w:color="auto"/>
            <w:right w:val="none" w:sz="0" w:space="0" w:color="auto"/>
          </w:divBdr>
        </w:div>
        <w:div w:id="1110468491">
          <w:marLeft w:val="640"/>
          <w:marRight w:val="0"/>
          <w:marTop w:val="0"/>
          <w:marBottom w:val="0"/>
          <w:divBdr>
            <w:top w:val="none" w:sz="0" w:space="0" w:color="auto"/>
            <w:left w:val="none" w:sz="0" w:space="0" w:color="auto"/>
            <w:bottom w:val="none" w:sz="0" w:space="0" w:color="auto"/>
            <w:right w:val="none" w:sz="0" w:space="0" w:color="auto"/>
          </w:divBdr>
        </w:div>
        <w:div w:id="1958831886">
          <w:marLeft w:val="640"/>
          <w:marRight w:val="0"/>
          <w:marTop w:val="0"/>
          <w:marBottom w:val="0"/>
          <w:divBdr>
            <w:top w:val="none" w:sz="0" w:space="0" w:color="auto"/>
            <w:left w:val="none" w:sz="0" w:space="0" w:color="auto"/>
            <w:bottom w:val="none" w:sz="0" w:space="0" w:color="auto"/>
            <w:right w:val="none" w:sz="0" w:space="0" w:color="auto"/>
          </w:divBdr>
        </w:div>
        <w:div w:id="741610595">
          <w:marLeft w:val="640"/>
          <w:marRight w:val="0"/>
          <w:marTop w:val="0"/>
          <w:marBottom w:val="0"/>
          <w:divBdr>
            <w:top w:val="none" w:sz="0" w:space="0" w:color="auto"/>
            <w:left w:val="none" w:sz="0" w:space="0" w:color="auto"/>
            <w:bottom w:val="none" w:sz="0" w:space="0" w:color="auto"/>
            <w:right w:val="none" w:sz="0" w:space="0" w:color="auto"/>
          </w:divBdr>
        </w:div>
        <w:div w:id="657079243">
          <w:marLeft w:val="640"/>
          <w:marRight w:val="0"/>
          <w:marTop w:val="0"/>
          <w:marBottom w:val="0"/>
          <w:divBdr>
            <w:top w:val="none" w:sz="0" w:space="0" w:color="auto"/>
            <w:left w:val="none" w:sz="0" w:space="0" w:color="auto"/>
            <w:bottom w:val="none" w:sz="0" w:space="0" w:color="auto"/>
            <w:right w:val="none" w:sz="0" w:space="0" w:color="auto"/>
          </w:divBdr>
        </w:div>
        <w:div w:id="1706521462">
          <w:marLeft w:val="640"/>
          <w:marRight w:val="0"/>
          <w:marTop w:val="0"/>
          <w:marBottom w:val="0"/>
          <w:divBdr>
            <w:top w:val="none" w:sz="0" w:space="0" w:color="auto"/>
            <w:left w:val="none" w:sz="0" w:space="0" w:color="auto"/>
            <w:bottom w:val="none" w:sz="0" w:space="0" w:color="auto"/>
            <w:right w:val="none" w:sz="0" w:space="0" w:color="auto"/>
          </w:divBdr>
        </w:div>
        <w:div w:id="370231142">
          <w:marLeft w:val="640"/>
          <w:marRight w:val="0"/>
          <w:marTop w:val="0"/>
          <w:marBottom w:val="0"/>
          <w:divBdr>
            <w:top w:val="none" w:sz="0" w:space="0" w:color="auto"/>
            <w:left w:val="none" w:sz="0" w:space="0" w:color="auto"/>
            <w:bottom w:val="none" w:sz="0" w:space="0" w:color="auto"/>
            <w:right w:val="none" w:sz="0" w:space="0" w:color="auto"/>
          </w:divBdr>
        </w:div>
        <w:div w:id="927926531">
          <w:marLeft w:val="640"/>
          <w:marRight w:val="0"/>
          <w:marTop w:val="0"/>
          <w:marBottom w:val="0"/>
          <w:divBdr>
            <w:top w:val="none" w:sz="0" w:space="0" w:color="auto"/>
            <w:left w:val="none" w:sz="0" w:space="0" w:color="auto"/>
            <w:bottom w:val="none" w:sz="0" w:space="0" w:color="auto"/>
            <w:right w:val="none" w:sz="0" w:space="0" w:color="auto"/>
          </w:divBdr>
        </w:div>
        <w:div w:id="1315111060">
          <w:marLeft w:val="640"/>
          <w:marRight w:val="0"/>
          <w:marTop w:val="0"/>
          <w:marBottom w:val="0"/>
          <w:divBdr>
            <w:top w:val="none" w:sz="0" w:space="0" w:color="auto"/>
            <w:left w:val="none" w:sz="0" w:space="0" w:color="auto"/>
            <w:bottom w:val="none" w:sz="0" w:space="0" w:color="auto"/>
            <w:right w:val="none" w:sz="0" w:space="0" w:color="auto"/>
          </w:divBdr>
        </w:div>
        <w:div w:id="857625514">
          <w:marLeft w:val="640"/>
          <w:marRight w:val="0"/>
          <w:marTop w:val="0"/>
          <w:marBottom w:val="0"/>
          <w:divBdr>
            <w:top w:val="none" w:sz="0" w:space="0" w:color="auto"/>
            <w:left w:val="none" w:sz="0" w:space="0" w:color="auto"/>
            <w:bottom w:val="none" w:sz="0" w:space="0" w:color="auto"/>
            <w:right w:val="none" w:sz="0" w:space="0" w:color="auto"/>
          </w:divBdr>
        </w:div>
        <w:div w:id="913395829">
          <w:marLeft w:val="640"/>
          <w:marRight w:val="0"/>
          <w:marTop w:val="0"/>
          <w:marBottom w:val="0"/>
          <w:divBdr>
            <w:top w:val="none" w:sz="0" w:space="0" w:color="auto"/>
            <w:left w:val="none" w:sz="0" w:space="0" w:color="auto"/>
            <w:bottom w:val="none" w:sz="0" w:space="0" w:color="auto"/>
            <w:right w:val="none" w:sz="0" w:space="0" w:color="auto"/>
          </w:divBdr>
        </w:div>
        <w:div w:id="866328972">
          <w:marLeft w:val="640"/>
          <w:marRight w:val="0"/>
          <w:marTop w:val="0"/>
          <w:marBottom w:val="0"/>
          <w:divBdr>
            <w:top w:val="none" w:sz="0" w:space="0" w:color="auto"/>
            <w:left w:val="none" w:sz="0" w:space="0" w:color="auto"/>
            <w:bottom w:val="none" w:sz="0" w:space="0" w:color="auto"/>
            <w:right w:val="none" w:sz="0" w:space="0" w:color="auto"/>
          </w:divBdr>
        </w:div>
        <w:div w:id="185019819">
          <w:marLeft w:val="640"/>
          <w:marRight w:val="0"/>
          <w:marTop w:val="0"/>
          <w:marBottom w:val="0"/>
          <w:divBdr>
            <w:top w:val="none" w:sz="0" w:space="0" w:color="auto"/>
            <w:left w:val="none" w:sz="0" w:space="0" w:color="auto"/>
            <w:bottom w:val="none" w:sz="0" w:space="0" w:color="auto"/>
            <w:right w:val="none" w:sz="0" w:space="0" w:color="auto"/>
          </w:divBdr>
        </w:div>
        <w:div w:id="565650733">
          <w:marLeft w:val="640"/>
          <w:marRight w:val="0"/>
          <w:marTop w:val="0"/>
          <w:marBottom w:val="0"/>
          <w:divBdr>
            <w:top w:val="none" w:sz="0" w:space="0" w:color="auto"/>
            <w:left w:val="none" w:sz="0" w:space="0" w:color="auto"/>
            <w:bottom w:val="none" w:sz="0" w:space="0" w:color="auto"/>
            <w:right w:val="none" w:sz="0" w:space="0" w:color="auto"/>
          </w:divBdr>
        </w:div>
        <w:div w:id="1163471747">
          <w:marLeft w:val="640"/>
          <w:marRight w:val="0"/>
          <w:marTop w:val="0"/>
          <w:marBottom w:val="0"/>
          <w:divBdr>
            <w:top w:val="none" w:sz="0" w:space="0" w:color="auto"/>
            <w:left w:val="none" w:sz="0" w:space="0" w:color="auto"/>
            <w:bottom w:val="none" w:sz="0" w:space="0" w:color="auto"/>
            <w:right w:val="none" w:sz="0" w:space="0" w:color="auto"/>
          </w:divBdr>
        </w:div>
        <w:div w:id="1520965608">
          <w:marLeft w:val="640"/>
          <w:marRight w:val="0"/>
          <w:marTop w:val="0"/>
          <w:marBottom w:val="0"/>
          <w:divBdr>
            <w:top w:val="none" w:sz="0" w:space="0" w:color="auto"/>
            <w:left w:val="none" w:sz="0" w:space="0" w:color="auto"/>
            <w:bottom w:val="none" w:sz="0" w:space="0" w:color="auto"/>
            <w:right w:val="none" w:sz="0" w:space="0" w:color="auto"/>
          </w:divBdr>
        </w:div>
      </w:divsChild>
    </w:div>
    <w:div w:id="792947451">
      <w:bodyDiv w:val="1"/>
      <w:marLeft w:val="0"/>
      <w:marRight w:val="0"/>
      <w:marTop w:val="0"/>
      <w:marBottom w:val="0"/>
      <w:divBdr>
        <w:top w:val="none" w:sz="0" w:space="0" w:color="auto"/>
        <w:left w:val="none" w:sz="0" w:space="0" w:color="auto"/>
        <w:bottom w:val="none" w:sz="0" w:space="0" w:color="auto"/>
        <w:right w:val="none" w:sz="0" w:space="0" w:color="auto"/>
      </w:divBdr>
      <w:divsChild>
        <w:div w:id="1625190949">
          <w:marLeft w:val="640"/>
          <w:marRight w:val="0"/>
          <w:marTop w:val="0"/>
          <w:marBottom w:val="0"/>
          <w:divBdr>
            <w:top w:val="none" w:sz="0" w:space="0" w:color="auto"/>
            <w:left w:val="none" w:sz="0" w:space="0" w:color="auto"/>
            <w:bottom w:val="none" w:sz="0" w:space="0" w:color="auto"/>
            <w:right w:val="none" w:sz="0" w:space="0" w:color="auto"/>
          </w:divBdr>
        </w:div>
        <w:div w:id="756631830">
          <w:marLeft w:val="640"/>
          <w:marRight w:val="0"/>
          <w:marTop w:val="0"/>
          <w:marBottom w:val="0"/>
          <w:divBdr>
            <w:top w:val="none" w:sz="0" w:space="0" w:color="auto"/>
            <w:left w:val="none" w:sz="0" w:space="0" w:color="auto"/>
            <w:bottom w:val="none" w:sz="0" w:space="0" w:color="auto"/>
            <w:right w:val="none" w:sz="0" w:space="0" w:color="auto"/>
          </w:divBdr>
        </w:div>
        <w:div w:id="10449509">
          <w:marLeft w:val="640"/>
          <w:marRight w:val="0"/>
          <w:marTop w:val="0"/>
          <w:marBottom w:val="0"/>
          <w:divBdr>
            <w:top w:val="none" w:sz="0" w:space="0" w:color="auto"/>
            <w:left w:val="none" w:sz="0" w:space="0" w:color="auto"/>
            <w:bottom w:val="none" w:sz="0" w:space="0" w:color="auto"/>
            <w:right w:val="none" w:sz="0" w:space="0" w:color="auto"/>
          </w:divBdr>
        </w:div>
        <w:div w:id="688220370">
          <w:marLeft w:val="640"/>
          <w:marRight w:val="0"/>
          <w:marTop w:val="0"/>
          <w:marBottom w:val="0"/>
          <w:divBdr>
            <w:top w:val="none" w:sz="0" w:space="0" w:color="auto"/>
            <w:left w:val="none" w:sz="0" w:space="0" w:color="auto"/>
            <w:bottom w:val="none" w:sz="0" w:space="0" w:color="auto"/>
            <w:right w:val="none" w:sz="0" w:space="0" w:color="auto"/>
          </w:divBdr>
        </w:div>
        <w:div w:id="1718971432">
          <w:marLeft w:val="640"/>
          <w:marRight w:val="0"/>
          <w:marTop w:val="0"/>
          <w:marBottom w:val="0"/>
          <w:divBdr>
            <w:top w:val="none" w:sz="0" w:space="0" w:color="auto"/>
            <w:left w:val="none" w:sz="0" w:space="0" w:color="auto"/>
            <w:bottom w:val="none" w:sz="0" w:space="0" w:color="auto"/>
            <w:right w:val="none" w:sz="0" w:space="0" w:color="auto"/>
          </w:divBdr>
        </w:div>
        <w:div w:id="1544293032">
          <w:marLeft w:val="640"/>
          <w:marRight w:val="0"/>
          <w:marTop w:val="0"/>
          <w:marBottom w:val="0"/>
          <w:divBdr>
            <w:top w:val="none" w:sz="0" w:space="0" w:color="auto"/>
            <w:left w:val="none" w:sz="0" w:space="0" w:color="auto"/>
            <w:bottom w:val="none" w:sz="0" w:space="0" w:color="auto"/>
            <w:right w:val="none" w:sz="0" w:space="0" w:color="auto"/>
          </w:divBdr>
        </w:div>
        <w:div w:id="1606381646">
          <w:marLeft w:val="640"/>
          <w:marRight w:val="0"/>
          <w:marTop w:val="0"/>
          <w:marBottom w:val="0"/>
          <w:divBdr>
            <w:top w:val="none" w:sz="0" w:space="0" w:color="auto"/>
            <w:left w:val="none" w:sz="0" w:space="0" w:color="auto"/>
            <w:bottom w:val="none" w:sz="0" w:space="0" w:color="auto"/>
            <w:right w:val="none" w:sz="0" w:space="0" w:color="auto"/>
          </w:divBdr>
        </w:div>
        <w:div w:id="2026861667">
          <w:marLeft w:val="640"/>
          <w:marRight w:val="0"/>
          <w:marTop w:val="0"/>
          <w:marBottom w:val="0"/>
          <w:divBdr>
            <w:top w:val="none" w:sz="0" w:space="0" w:color="auto"/>
            <w:left w:val="none" w:sz="0" w:space="0" w:color="auto"/>
            <w:bottom w:val="none" w:sz="0" w:space="0" w:color="auto"/>
            <w:right w:val="none" w:sz="0" w:space="0" w:color="auto"/>
          </w:divBdr>
        </w:div>
        <w:div w:id="635182385">
          <w:marLeft w:val="640"/>
          <w:marRight w:val="0"/>
          <w:marTop w:val="0"/>
          <w:marBottom w:val="0"/>
          <w:divBdr>
            <w:top w:val="none" w:sz="0" w:space="0" w:color="auto"/>
            <w:left w:val="none" w:sz="0" w:space="0" w:color="auto"/>
            <w:bottom w:val="none" w:sz="0" w:space="0" w:color="auto"/>
            <w:right w:val="none" w:sz="0" w:space="0" w:color="auto"/>
          </w:divBdr>
        </w:div>
        <w:div w:id="2069331516">
          <w:marLeft w:val="640"/>
          <w:marRight w:val="0"/>
          <w:marTop w:val="0"/>
          <w:marBottom w:val="0"/>
          <w:divBdr>
            <w:top w:val="none" w:sz="0" w:space="0" w:color="auto"/>
            <w:left w:val="none" w:sz="0" w:space="0" w:color="auto"/>
            <w:bottom w:val="none" w:sz="0" w:space="0" w:color="auto"/>
            <w:right w:val="none" w:sz="0" w:space="0" w:color="auto"/>
          </w:divBdr>
        </w:div>
        <w:div w:id="40717744">
          <w:marLeft w:val="640"/>
          <w:marRight w:val="0"/>
          <w:marTop w:val="0"/>
          <w:marBottom w:val="0"/>
          <w:divBdr>
            <w:top w:val="none" w:sz="0" w:space="0" w:color="auto"/>
            <w:left w:val="none" w:sz="0" w:space="0" w:color="auto"/>
            <w:bottom w:val="none" w:sz="0" w:space="0" w:color="auto"/>
            <w:right w:val="none" w:sz="0" w:space="0" w:color="auto"/>
          </w:divBdr>
        </w:div>
        <w:div w:id="69625240">
          <w:marLeft w:val="640"/>
          <w:marRight w:val="0"/>
          <w:marTop w:val="0"/>
          <w:marBottom w:val="0"/>
          <w:divBdr>
            <w:top w:val="none" w:sz="0" w:space="0" w:color="auto"/>
            <w:left w:val="none" w:sz="0" w:space="0" w:color="auto"/>
            <w:bottom w:val="none" w:sz="0" w:space="0" w:color="auto"/>
            <w:right w:val="none" w:sz="0" w:space="0" w:color="auto"/>
          </w:divBdr>
        </w:div>
        <w:div w:id="633633627">
          <w:marLeft w:val="640"/>
          <w:marRight w:val="0"/>
          <w:marTop w:val="0"/>
          <w:marBottom w:val="0"/>
          <w:divBdr>
            <w:top w:val="none" w:sz="0" w:space="0" w:color="auto"/>
            <w:left w:val="none" w:sz="0" w:space="0" w:color="auto"/>
            <w:bottom w:val="none" w:sz="0" w:space="0" w:color="auto"/>
            <w:right w:val="none" w:sz="0" w:space="0" w:color="auto"/>
          </w:divBdr>
        </w:div>
        <w:div w:id="1863085597">
          <w:marLeft w:val="640"/>
          <w:marRight w:val="0"/>
          <w:marTop w:val="0"/>
          <w:marBottom w:val="0"/>
          <w:divBdr>
            <w:top w:val="none" w:sz="0" w:space="0" w:color="auto"/>
            <w:left w:val="none" w:sz="0" w:space="0" w:color="auto"/>
            <w:bottom w:val="none" w:sz="0" w:space="0" w:color="auto"/>
            <w:right w:val="none" w:sz="0" w:space="0" w:color="auto"/>
          </w:divBdr>
        </w:div>
        <w:div w:id="70154556">
          <w:marLeft w:val="640"/>
          <w:marRight w:val="0"/>
          <w:marTop w:val="0"/>
          <w:marBottom w:val="0"/>
          <w:divBdr>
            <w:top w:val="none" w:sz="0" w:space="0" w:color="auto"/>
            <w:left w:val="none" w:sz="0" w:space="0" w:color="auto"/>
            <w:bottom w:val="none" w:sz="0" w:space="0" w:color="auto"/>
            <w:right w:val="none" w:sz="0" w:space="0" w:color="auto"/>
          </w:divBdr>
        </w:div>
        <w:div w:id="419452439">
          <w:marLeft w:val="640"/>
          <w:marRight w:val="0"/>
          <w:marTop w:val="0"/>
          <w:marBottom w:val="0"/>
          <w:divBdr>
            <w:top w:val="none" w:sz="0" w:space="0" w:color="auto"/>
            <w:left w:val="none" w:sz="0" w:space="0" w:color="auto"/>
            <w:bottom w:val="none" w:sz="0" w:space="0" w:color="auto"/>
            <w:right w:val="none" w:sz="0" w:space="0" w:color="auto"/>
          </w:divBdr>
        </w:div>
        <w:div w:id="1143079467">
          <w:marLeft w:val="640"/>
          <w:marRight w:val="0"/>
          <w:marTop w:val="0"/>
          <w:marBottom w:val="0"/>
          <w:divBdr>
            <w:top w:val="none" w:sz="0" w:space="0" w:color="auto"/>
            <w:left w:val="none" w:sz="0" w:space="0" w:color="auto"/>
            <w:bottom w:val="none" w:sz="0" w:space="0" w:color="auto"/>
            <w:right w:val="none" w:sz="0" w:space="0" w:color="auto"/>
          </w:divBdr>
        </w:div>
        <w:div w:id="758983399">
          <w:marLeft w:val="640"/>
          <w:marRight w:val="0"/>
          <w:marTop w:val="0"/>
          <w:marBottom w:val="0"/>
          <w:divBdr>
            <w:top w:val="none" w:sz="0" w:space="0" w:color="auto"/>
            <w:left w:val="none" w:sz="0" w:space="0" w:color="auto"/>
            <w:bottom w:val="none" w:sz="0" w:space="0" w:color="auto"/>
            <w:right w:val="none" w:sz="0" w:space="0" w:color="auto"/>
          </w:divBdr>
        </w:div>
        <w:div w:id="1807163424">
          <w:marLeft w:val="640"/>
          <w:marRight w:val="0"/>
          <w:marTop w:val="0"/>
          <w:marBottom w:val="0"/>
          <w:divBdr>
            <w:top w:val="none" w:sz="0" w:space="0" w:color="auto"/>
            <w:left w:val="none" w:sz="0" w:space="0" w:color="auto"/>
            <w:bottom w:val="none" w:sz="0" w:space="0" w:color="auto"/>
            <w:right w:val="none" w:sz="0" w:space="0" w:color="auto"/>
          </w:divBdr>
        </w:div>
        <w:div w:id="1798259816">
          <w:marLeft w:val="640"/>
          <w:marRight w:val="0"/>
          <w:marTop w:val="0"/>
          <w:marBottom w:val="0"/>
          <w:divBdr>
            <w:top w:val="none" w:sz="0" w:space="0" w:color="auto"/>
            <w:left w:val="none" w:sz="0" w:space="0" w:color="auto"/>
            <w:bottom w:val="none" w:sz="0" w:space="0" w:color="auto"/>
            <w:right w:val="none" w:sz="0" w:space="0" w:color="auto"/>
          </w:divBdr>
        </w:div>
        <w:div w:id="1898085446">
          <w:marLeft w:val="640"/>
          <w:marRight w:val="0"/>
          <w:marTop w:val="0"/>
          <w:marBottom w:val="0"/>
          <w:divBdr>
            <w:top w:val="none" w:sz="0" w:space="0" w:color="auto"/>
            <w:left w:val="none" w:sz="0" w:space="0" w:color="auto"/>
            <w:bottom w:val="none" w:sz="0" w:space="0" w:color="auto"/>
            <w:right w:val="none" w:sz="0" w:space="0" w:color="auto"/>
          </w:divBdr>
        </w:div>
        <w:div w:id="779301284">
          <w:marLeft w:val="640"/>
          <w:marRight w:val="0"/>
          <w:marTop w:val="0"/>
          <w:marBottom w:val="0"/>
          <w:divBdr>
            <w:top w:val="none" w:sz="0" w:space="0" w:color="auto"/>
            <w:left w:val="none" w:sz="0" w:space="0" w:color="auto"/>
            <w:bottom w:val="none" w:sz="0" w:space="0" w:color="auto"/>
            <w:right w:val="none" w:sz="0" w:space="0" w:color="auto"/>
          </w:divBdr>
        </w:div>
        <w:div w:id="66198207">
          <w:marLeft w:val="640"/>
          <w:marRight w:val="0"/>
          <w:marTop w:val="0"/>
          <w:marBottom w:val="0"/>
          <w:divBdr>
            <w:top w:val="none" w:sz="0" w:space="0" w:color="auto"/>
            <w:left w:val="none" w:sz="0" w:space="0" w:color="auto"/>
            <w:bottom w:val="none" w:sz="0" w:space="0" w:color="auto"/>
            <w:right w:val="none" w:sz="0" w:space="0" w:color="auto"/>
          </w:divBdr>
        </w:div>
        <w:div w:id="384528736">
          <w:marLeft w:val="640"/>
          <w:marRight w:val="0"/>
          <w:marTop w:val="0"/>
          <w:marBottom w:val="0"/>
          <w:divBdr>
            <w:top w:val="none" w:sz="0" w:space="0" w:color="auto"/>
            <w:left w:val="none" w:sz="0" w:space="0" w:color="auto"/>
            <w:bottom w:val="none" w:sz="0" w:space="0" w:color="auto"/>
            <w:right w:val="none" w:sz="0" w:space="0" w:color="auto"/>
          </w:divBdr>
        </w:div>
        <w:div w:id="513695141">
          <w:marLeft w:val="640"/>
          <w:marRight w:val="0"/>
          <w:marTop w:val="0"/>
          <w:marBottom w:val="0"/>
          <w:divBdr>
            <w:top w:val="none" w:sz="0" w:space="0" w:color="auto"/>
            <w:left w:val="none" w:sz="0" w:space="0" w:color="auto"/>
            <w:bottom w:val="none" w:sz="0" w:space="0" w:color="auto"/>
            <w:right w:val="none" w:sz="0" w:space="0" w:color="auto"/>
          </w:divBdr>
        </w:div>
        <w:div w:id="742993335">
          <w:marLeft w:val="640"/>
          <w:marRight w:val="0"/>
          <w:marTop w:val="0"/>
          <w:marBottom w:val="0"/>
          <w:divBdr>
            <w:top w:val="none" w:sz="0" w:space="0" w:color="auto"/>
            <w:left w:val="none" w:sz="0" w:space="0" w:color="auto"/>
            <w:bottom w:val="none" w:sz="0" w:space="0" w:color="auto"/>
            <w:right w:val="none" w:sz="0" w:space="0" w:color="auto"/>
          </w:divBdr>
        </w:div>
        <w:div w:id="1365209758">
          <w:marLeft w:val="640"/>
          <w:marRight w:val="0"/>
          <w:marTop w:val="0"/>
          <w:marBottom w:val="0"/>
          <w:divBdr>
            <w:top w:val="none" w:sz="0" w:space="0" w:color="auto"/>
            <w:left w:val="none" w:sz="0" w:space="0" w:color="auto"/>
            <w:bottom w:val="none" w:sz="0" w:space="0" w:color="auto"/>
            <w:right w:val="none" w:sz="0" w:space="0" w:color="auto"/>
          </w:divBdr>
        </w:div>
        <w:div w:id="848718484">
          <w:marLeft w:val="640"/>
          <w:marRight w:val="0"/>
          <w:marTop w:val="0"/>
          <w:marBottom w:val="0"/>
          <w:divBdr>
            <w:top w:val="none" w:sz="0" w:space="0" w:color="auto"/>
            <w:left w:val="none" w:sz="0" w:space="0" w:color="auto"/>
            <w:bottom w:val="none" w:sz="0" w:space="0" w:color="auto"/>
            <w:right w:val="none" w:sz="0" w:space="0" w:color="auto"/>
          </w:divBdr>
        </w:div>
        <w:div w:id="1185943466">
          <w:marLeft w:val="640"/>
          <w:marRight w:val="0"/>
          <w:marTop w:val="0"/>
          <w:marBottom w:val="0"/>
          <w:divBdr>
            <w:top w:val="none" w:sz="0" w:space="0" w:color="auto"/>
            <w:left w:val="none" w:sz="0" w:space="0" w:color="auto"/>
            <w:bottom w:val="none" w:sz="0" w:space="0" w:color="auto"/>
            <w:right w:val="none" w:sz="0" w:space="0" w:color="auto"/>
          </w:divBdr>
        </w:div>
        <w:div w:id="1876120611">
          <w:marLeft w:val="640"/>
          <w:marRight w:val="0"/>
          <w:marTop w:val="0"/>
          <w:marBottom w:val="0"/>
          <w:divBdr>
            <w:top w:val="none" w:sz="0" w:space="0" w:color="auto"/>
            <w:left w:val="none" w:sz="0" w:space="0" w:color="auto"/>
            <w:bottom w:val="none" w:sz="0" w:space="0" w:color="auto"/>
            <w:right w:val="none" w:sz="0" w:space="0" w:color="auto"/>
          </w:divBdr>
        </w:div>
        <w:div w:id="1499231322">
          <w:marLeft w:val="640"/>
          <w:marRight w:val="0"/>
          <w:marTop w:val="0"/>
          <w:marBottom w:val="0"/>
          <w:divBdr>
            <w:top w:val="none" w:sz="0" w:space="0" w:color="auto"/>
            <w:left w:val="none" w:sz="0" w:space="0" w:color="auto"/>
            <w:bottom w:val="none" w:sz="0" w:space="0" w:color="auto"/>
            <w:right w:val="none" w:sz="0" w:space="0" w:color="auto"/>
          </w:divBdr>
        </w:div>
        <w:div w:id="1251084788">
          <w:marLeft w:val="640"/>
          <w:marRight w:val="0"/>
          <w:marTop w:val="0"/>
          <w:marBottom w:val="0"/>
          <w:divBdr>
            <w:top w:val="none" w:sz="0" w:space="0" w:color="auto"/>
            <w:left w:val="none" w:sz="0" w:space="0" w:color="auto"/>
            <w:bottom w:val="none" w:sz="0" w:space="0" w:color="auto"/>
            <w:right w:val="none" w:sz="0" w:space="0" w:color="auto"/>
          </w:divBdr>
        </w:div>
        <w:div w:id="1721635939">
          <w:marLeft w:val="640"/>
          <w:marRight w:val="0"/>
          <w:marTop w:val="0"/>
          <w:marBottom w:val="0"/>
          <w:divBdr>
            <w:top w:val="none" w:sz="0" w:space="0" w:color="auto"/>
            <w:left w:val="none" w:sz="0" w:space="0" w:color="auto"/>
            <w:bottom w:val="none" w:sz="0" w:space="0" w:color="auto"/>
            <w:right w:val="none" w:sz="0" w:space="0" w:color="auto"/>
          </w:divBdr>
        </w:div>
        <w:div w:id="595478465">
          <w:marLeft w:val="640"/>
          <w:marRight w:val="0"/>
          <w:marTop w:val="0"/>
          <w:marBottom w:val="0"/>
          <w:divBdr>
            <w:top w:val="none" w:sz="0" w:space="0" w:color="auto"/>
            <w:left w:val="none" w:sz="0" w:space="0" w:color="auto"/>
            <w:bottom w:val="none" w:sz="0" w:space="0" w:color="auto"/>
            <w:right w:val="none" w:sz="0" w:space="0" w:color="auto"/>
          </w:divBdr>
        </w:div>
        <w:div w:id="1157191243">
          <w:marLeft w:val="640"/>
          <w:marRight w:val="0"/>
          <w:marTop w:val="0"/>
          <w:marBottom w:val="0"/>
          <w:divBdr>
            <w:top w:val="none" w:sz="0" w:space="0" w:color="auto"/>
            <w:left w:val="none" w:sz="0" w:space="0" w:color="auto"/>
            <w:bottom w:val="none" w:sz="0" w:space="0" w:color="auto"/>
            <w:right w:val="none" w:sz="0" w:space="0" w:color="auto"/>
          </w:divBdr>
        </w:div>
        <w:div w:id="186918568">
          <w:marLeft w:val="640"/>
          <w:marRight w:val="0"/>
          <w:marTop w:val="0"/>
          <w:marBottom w:val="0"/>
          <w:divBdr>
            <w:top w:val="none" w:sz="0" w:space="0" w:color="auto"/>
            <w:left w:val="none" w:sz="0" w:space="0" w:color="auto"/>
            <w:bottom w:val="none" w:sz="0" w:space="0" w:color="auto"/>
            <w:right w:val="none" w:sz="0" w:space="0" w:color="auto"/>
          </w:divBdr>
        </w:div>
        <w:div w:id="307511979">
          <w:marLeft w:val="640"/>
          <w:marRight w:val="0"/>
          <w:marTop w:val="0"/>
          <w:marBottom w:val="0"/>
          <w:divBdr>
            <w:top w:val="none" w:sz="0" w:space="0" w:color="auto"/>
            <w:left w:val="none" w:sz="0" w:space="0" w:color="auto"/>
            <w:bottom w:val="none" w:sz="0" w:space="0" w:color="auto"/>
            <w:right w:val="none" w:sz="0" w:space="0" w:color="auto"/>
          </w:divBdr>
        </w:div>
        <w:div w:id="1117212372">
          <w:marLeft w:val="640"/>
          <w:marRight w:val="0"/>
          <w:marTop w:val="0"/>
          <w:marBottom w:val="0"/>
          <w:divBdr>
            <w:top w:val="none" w:sz="0" w:space="0" w:color="auto"/>
            <w:left w:val="none" w:sz="0" w:space="0" w:color="auto"/>
            <w:bottom w:val="none" w:sz="0" w:space="0" w:color="auto"/>
            <w:right w:val="none" w:sz="0" w:space="0" w:color="auto"/>
          </w:divBdr>
        </w:div>
      </w:divsChild>
    </w:div>
    <w:div w:id="809321449">
      <w:bodyDiv w:val="1"/>
      <w:marLeft w:val="0"/>
      <w:marRight w:val="0"/>
      <w:marTop w:val="0"/>
      <w:marBottom w:val="0"/>
      <w:divBdr>
        <w:top w:val="none" w:sz="0" w:space="0" w:color="auto"/>
        <w:left w:val="none" w:sz="0" w:space="0" w:color="auto"/>
        <w:bottom w:val="none" w:sz="0" w:space="0" w:color="auto"/>
        <w:right w:val="none" w:sz="0" w:space="0" w:color="auto"/>
      </w:divBdr>
      <w:divsChild>
        <w:div w:id="2067600764">
          <w:marLeft w:val="640"/>
          <w:marRight w:val="0"/>
          <w:marTop w:val="0"/>
          <w:marBottom w:val="0"/>
          <w:divBdr>
            <w:top w:val="none" w:sz="0" w:space="0" w:color="auto"/>
            <w:left w:val="none" w:sz="0" w:space="0" w:color="auto"/>
            <w:bottom w:val="none" w:sz="0" w:space="0" w:color="auto"/>
            <w:right w:val="none" w:sz="0" w:space="0" w:color="auto"/>
          </w:divBdr>
        </w:div>
        <w:div w:id="840006530">
          <w:marLeft w:val="640"/>
          <w:marRight w:val="0"/>
          <w:marTop w:val="0"/>
          <w:marBottom w:val="0"/>
          <w:divBdr>
            <w:top w:val="none" w:sz="0" w:space="0" w:color="auto"/>
            <w:left w:val="none" w:sz="0" w:space="0" w:color="auto"/>
            <w:bottom w:val="none" w:sz="0" w:space="0" w:color="auto"/>
            <w:right w:val="none" w:sz="0" w:space="0" w:color="auto"/>
          </w:divBdr>
        </w:div>
        <w:div w:id="1656032762">
          <w:marLeft w:val="640"/>
          <w:marRight w:val="0"/>
          <w:marTop w:val="0"/>
          <w:marBottom w:val="0"/>
          <w:divBdr>
            <w:top w:val="none" w:sz="0" w:space="0" w:color="auto"/>
            <w:left w:val="none" w:sz="0" w:space="0" w:color="auto"/>
            <w:bottom w:val="none" w:sz="0" w:space="0" w:color="auto"/>
            <w:right w:val="none" w:sz="0" w:space="0" w:color="auto"/>
          </w:divBdr>
        </w:div>
        <w:div w:id="1186750656">
          <w:marLeft w:val="640"/>
          <w:marRight w:val="0"/>
          <w:marTop w:val="0"/>
          <w:marBottom w:val="0"/>
          <w:divBdr>
            <w:top w:val="none" w:sz="0" w:space="0" w:color="auto"/>
            <w:left w:val="none" w:sz="0" w:space="0" w:color="auto"/>
            <w:bottom w:val="none" w:sz="0" w:space="0" w:color="auto"/>
            <w:right w:val="none" w:sz="0" w:space="0" w:color="auto"/>
          </w:divBdr>
        </w:div>
        <w:div w:id="1160653056">
          <w:marLeft w:val="640"/>
          <w:marRight w:val="0"/>
          <w:marTop w:val="0"/>
          <w:marBottom w:val="0"/>
          <w:divBdr>
            <w:top w:val="none" w:sz="0" w:space="0" w:color="auto"/>
            <w:left w:val="none" w:sz="0" w:space="0" w:color="auto"/>
            <w:bottom w:val="none" w:sz="0" w:space="0" w:color="auto"/>
            <w:right w:val="none" w:sz="0" w:space="0" w:color="auto"/>
          </w:divBdr>
        </w:div>
        <w:div w:id="37316601">
          <w:marLeft w:val="640"/>
          <w:marRight w:val="0"/>
          <w:marTop w:val="0"/>
          <w:marBottom w:val="0"/>
          <w:divBdr>
            <w:top w:val="none" w:sz="0" w:space="0" w:color="auto"/>
            <w:left w:val="none" w:sz="0" w:space="0" w:color="auto"/>
            <w:bottom w:val="none" w:sz="0" w:space="0" w:color="auto"/>
            <w:right w:val="none" w:sz="0" w:space="0" w:color="auto"/>
          </w:divBdr>
        </w:div>
        <w:div w:id="1911311662">
          <w:marLeft w:val="640"/>
          <w:marRight w:val="0"/>
          <w:marTop w:val="0"/>
          <w:marBottom w:val="0"/>
          <w:divBdr>
            <w:top w:val="none" w:sz="0" w:space="0" w:color="auto"/>
            <w:left w:val="none" w:sz="0" w:space="0" w:color="auto"/>
            <w:bottom w:val="none" w:sz="0" w:space="0" w:color="auto"/>
            <w:right w:val="none" w:sz="0" w:space="0" w:color="auto"/>
          </w:divBdr>
        </w:div>
        <w:div w:id="91246013">
          <w:marLeft w:val="640"/>
          <w:marRight w:val="0"/>
          <w:marTop w:val="0"/>
          <w:marBottom w:val="0"/>
          <w:divBdr>
            <w:top w:val="none" w:sz="0" w:space="0" w:color="auto"/>
            <w:left w:val="none" w:sz="0" w:space="0" w:color="auto"/>
            <w:bottom w:val="none" w:sz="0" w:space="0" w:color="auto"/>
            <w:right w:val="none" w:sz="0" w:space="0" w:color="auto"/>
          </w:divBdr>
        </w:div>
        <w:div w:id="1808932350">
          <w:marLeft w:val="640"/>
          <w:marRight w:val="0"/>
          <w:marTop w:val="0"/>
          <w:marBottom w:val="0"/>
          <w:divBdr>
            <w:top w:val="none" w:sz="0" w:space="0" w:color="auto"/>
            <w:left w:val="none" w:sz="0" w:space="0" w:color="auto"/>
            <w:bottom w:val="none" w:sz="0" w:space="0" w:color="auto"/>
            <w:right w:val="none" w:sz="0" w:space="0" w:color="auto"/>
          </w:divBdr>
        </w:div>
        <w:div w:id="425464948">
          <w:marLeft w:val="640"/>
          <w:marRight w:val="0"/>
          <w:marTop w:val="0"/>
          <w:marBottom w:val="0"/>
          <w:divBdr>
            <w:top w:val="none" w:sz="0" w:space="0" w:color="auto"/>
            <w:left w:val="none" w:sz="0" w:space="0" w:color="auto"/>
            <w:bottom w:val="none" w:sz="0" w:space="0" w:color="auto"/>
            <w:right w:val="none" w:sz="0" w:space="0" w:color="auto"/>
          </w:divBdr>
        </w:div>
        <w:div w:id="1058090017">
          <w:marLeft w:val="640"/>
          <w:marRight w:val="0"/>
          <w:marTop w:val="0"/>
          <w:marBottom w:val="0"/>
          <w:divBdr>
            <w:top w:val="none" w:sz="0" w:space="0" w:color="auto"/>
            <w:left w:val="none" w:sz="0" w:space="0" w:color="auto"/>
            <w:bottom w:val="none" w:sz="0" w:space="0" w:color="auto"/>
            <w:right w:val="none" w:sz="0" w:space="0" w:color="auto"/>
          </w:divBdr>
        </w:div>
        <w:div w:id="9453786">
          <w:marLeft w:val="640"/>
          <w:marRight w:val="0"/>
          <w:marTop w:val="0"/>
          <w:marBottom w:val="0"/>
          <w:divBdr>
            <w:top w:val="none" w:sz="0" w:space="0" w:color="auto"/>
            <w:left w:val="none" w:sz="0" w:space="0" w:color="auto"/>
            <w:bottom w:val="none" w:sz="0" w:space="0" w:color="auto"/>
            <w:right w:val="none" w:sz="0" w:space="0" w:color="auto"/>
          </w:divBdr>
        </w:div>
        <w:div w:id="2082218649">
          <w:marLeft w:val="640"/>
          <w:marRight w:val="0"/>
          <w:marTop w:val="0"/>
          <w:marBottom w:val="0"/>
          <w:divBdr>
            <w:top w:val="none" w:sz="0" w:space="0" w:color="auto"/>
            <w:left w:val="none" w:sz="0" w:space="0" w:color="auto"/>
            <w:bottom w:val="none" w:sz="0" w:space="0" w:color="auto"/>
            <w:right w:val="none" w:sz="0" w:space="0" w:color="auto"/>
          </w:divBdr>
        </w:div>
        <w:div w:id="1374381699">
          <w:marLeft w:val="640"/>
          <w:marRight w:val="0"/>
          <w:marTop w:val="0"/>
          <w:marBottom w:val="0"/>
          <w:divBdr>
            <w:top w:val="none" w:sz="0" w:space="0" w:color="auto"/>
            <w:left w:val="none" w:sz="0" w:space="0" w:color="auto"/>
            <w:bottom w:val="none" w:sz="0" w:space="0" w:color="auto"/>
            <w:right w:val="none" w:sz="0" w:space="0" w:color="auto"/>
          </w:divBdr>
        </w:div>
        <w:div w:id="1662852719">
          <w:marLeft w:val="640"/>
          <w:marRight w:val="0"/>
          <w:marTop w:val="0"/>
          <w:marBottom w:val="0"/>
          <w:divBdr>
            <w:top w:val="none" w:sz="0" w:space="0" w:color="auto"/>
            <w:left w:val="none" w:sz="0" w:space="0" w:color="auto"/>
            <w:bottom w:val="none" w:sz="0" w:space="0" w:color="auto"/>
            <w:right w:val="none" w:sz="0" w:space="0" w:color="auto"/>
          </w:divBdr>
        </w:div>
        <w:div w:id="541678380">
          <w:marLeft w:val="640"/>
          <w:marRight w:val="0"/>
          <w:marTop w:val="0"/>
          <w:marBottom w:val="0"/>
          <w:divBdr>
            <w:top w:val="none" w:sz="0" w:space="0" w:color="auto"/>
            <w:left w:val="none" w:sz="0" w:space="0" w:color="auto"/>
            <w:bottom w:val="none" w:sz="0" w:space="0" w:color="auto"/>
            <w:right w:val="none" w:sz="0" w:space="0" w:color="auto"/>
          </w:divBdr>
        </w:div>
        <w:div w:id="1419016671">
          <w:marLeft w:val="640"/>
          <w:marRight w:val="0"/>
          <w:marTop w:val="0"/>
          <w:marBottom w:val="0"/>
          <w:divBdr>
            <w:top w:val="none" w:sz="0" w:space="0" w:color="auto"/>
            <w:left w:val="none" w:sz="0" w:space="0" w:color="auto"/>
            <w:bottom w:val="none" w:sz="0" w:space="0" w:color="auto"/>
            <w:right w:val="none" w:sz="0" w:space="0" w:color="auto"/>
          </w:divBdr>
        </w:div>
        <w:div w:id="422995070">
          <w:marLeft w:val="640"/>
          <w:marRight w:val="0"/>
          <w:marTop w:val="0"/>
          <w:marBottom w:val="0"/>
          <w:divBdr>
            <w:top w:val="none" w:sz="0" w:space="0" w:color="auto"/>
            <w:left w:val="none" w:sz="0" w:space="0" w:color="auto"/>
            <w:bottom w:val="none" w:sz="0" w:space="0" w:color="auto"/>
            <w:right w:val="none" w:sz="0" w:space="0" w:color="auto"/>
          </w:divBdr>
        </w:div>
        <w:div w:id="1571161159">
          <w:marLeft w:val="640"/>
          <w:marRight w:val="0"/>
          <w:marTop w:val="0"/>
          <w:marBottom w:val="0"/>
          <w:divBdr>
            <w:top w:val="none" w:sz="0" w:space="0" w:color="auto"/>
            <w:left w:val="none" w:sz="0" w:space="0" w:color="auto"/>
            <w:bottom w:val="none" w:sz="0" w:space="0" w:color="auto"/>
            <w:right w:val="none" w:sz="0" w:space="0" w:color="auto"/>
          </w:divBdr>
        </w:div>
        <w:div w:id="640229626">
          <w:marLeft w:val="640"/>
          <w:marRight w:val="0"/>
          <w:marTop w:val="0"/>
          <w:marBottom w:val="0"/>
          <w:divBdr>
            <w:top w:val="none" w:sz="0" w:space="0" w:color="auto"/>
            <w:left w:val="none" w:sz="0" w:space="0" w:color="auto"/>
            <w:bottom w:val="none" w:sz="0" w:space="0" w:color="auto"/>
            <w:right w:val="none" w:sz="0" w:space="0" w:color="auto"/>
          </w:divBdr>
        </w:div>
        <w:div w:id="957948384">
          <w:marLeft w:val="640"/>
          <w:marRight w:val="0"/>
          <w:marTop w:val="0"/>
          <w:marBottom w:val="0"/>
          <w:divBdr>
            <w:top w:val="none" w:sz="0" w:space="0" w:color="auto"/>
            <w:left w:val="none" w:sz="0" w:space="0" w:color="auto"/>
            <w:bottom w:val="none" w:sz="0" w:space="0" w:color="auto"/>
            <w:right w:val="none" w:sz="0" w:space="0" w:color="auto"/>
          </w:divBdr>
        </w:div>
        <w:div w:id="407507592">
          <w:marLeft w:val="640"/>
          <w:marRight w:val="0"/>
          <w:marTop w:val="0"/>
          <w:marBottom w:val="0"/>
          <w:divBdr>
            <w:top w:val="none" w:sz="0" w:space="0" w:color="auto"/>
            <w:left w:val="none" w:sz="0" w:space="0" w:color="auto"/>
            <w:bottom w:val="none" w:sz="0" w:space="0" w:color="auto"/>
            <w:right w:val="none" w:sz="0" w:space="0" w:color="auto"/>
          </w:divBdr>
        </w:div>
        <w:div w:id="1839268602">
          <w:marLeft w:val="640"/>
          <w:marRight w:val="0"/>
          <w:marTop w:val="0"/>
          <w:marBottom w:val="0"/>
          <w:divBdr>
            <w:top w:val="none" w:sz="0" w:space="0" w:color="auto"/>
            <w:left w:val="none" w:sz="0" w:space="0" w:color="auto"/>
            <w:bottom w:val="none" w:sz="0" w:space="0" w:color="auto"/>
            <w:right w:val="none" w:sz="0" w:space="0" w:color="auto"/>
          </w:divBdr>
        </w:div>
        <w:div w:id="838422858">
          <w:marLeft w:val="640"/>
          <w:marRight w:val="0"/>
          <w:marTop w:val="0"/>
          <w:marBottom w:val="0"/>
          <w:divBdr>
            <w:top w:val="none" w:sz="0" w:space="0" w:color="auto"/>
            <w:left w:val="none" w:sz="0" w:space="0" w:color="auto"/>
            <w:bottom w:val="none" w:sz="0" w:space="0" w:color="auto"/>
            <w:right w:val="none" w:sz="0" w:space="0" w:color="auto"/>
          </w:divBdr>
        </w:div>
        <w:div w:id="420417836">
          <w:marLeft w:val="640"/>
          <w:marRight w:val="0"/>
          <w:marTop w:val="0"/>
          <w:marBottom w:val="0"/>
          <w:divBdr>
            <w:top w:val="none" w:sz="0" w:space="0" w:color="auto"/>
            <w:left w:val="none" w:sz="0" w:space="0" w:color="auto"/>
            <w:bottom w:val="none" w:sz="0" w:space="0" w:color="auto"/>
            <w:right w:val="none" w:sz="0" w:space="0" w:color="auto"/>
          </w:divBdr>
        </w:div>
        <w:div w:id="1205677907">
          <w:marLeft w:val="640"/>
          <w:marRight w:val="0"/>
          <w:marTop w:val="0"/>
          <w:marBottom w:val="0"/>
          <w:divBdr>
            <w:top w:val="none" w:sz="0" w:space="0" w:color="auto"/>
            <w:left w:val="none" w:sz="0" w:space="0" w:color="auto"/>
            <w:bottom w:val="none" w:sz="0" w:space="0" w:color="auto"/>
            <w:right w:val="none" w:sz="0" w:space="0" w:color="auto"/>
          </w:divBdr>
        </w:div>
        <w:div w:id="675810581">
          <w:marLeft w:val="640"/>
          <w:marRight w:val="0"/>
          <w:marTop w:val="0"/>
          <w:marBottom w:val="0"/>
          <w:divBdr>
            <w:top w:val="none" w:sz="0" w:space="0" w:color="auto"/>
            <w:left w:val="none" w:sz="0" w:space="0" w:color="auto"/>
            <w:bottom w:val="none" w:sz="0" w:space="0" w:color="auto"/>
            <w:right w:val="none" w:sz="0" w:space="0" w:color="auto"/>
          </w:divBdr>
        </w:div>
        <w:div w:id="2032296586">
          <w:marLeft w:val="640"/>
          <w:marRight w:val="0"/>
          <w:marTop w:val="0"/>
          <w:marBottom w:val="0"/>
          <w:divBdr>
            <w:top w:val="none" w:sz="0" w:space="0" w:color="auto"/>
            <w:left w:val="none" w:sz="0" w:space="0" w:color="auto"/>
            <w:bottom w:val="none" w:sz="0" w:space="0" w:color="auto"/>
            <w:right w:val="none" w:sz="0" w:space="0" w:color="auto"/>
          </w:divBdr>
        </w:div>
        <w:div w:id="1832326517">
          <w:marLeft w:val="640"/>
          <w:marRight w:val="0"/>
          <w:marTop w:val="0"/>
          <w:marBottom w:val="0"/>
          <w:divBdr>
            <w:top w:val="none" w:sz="0" w:space="0" w:color="auto"/>
            <w:left w:val="none" w:sz="0" w:space="0" w:color="auto"/>
            <w:bottom w:val="none" w:sz="0" w:space="0" w:color="auto"/>
            <w:right w:val="none" w:sz="0" w:space="0" w:color="auto"/>
          </w:divBdr>
        </w:div>
        <w:div w:id="1094202084">
          <w:marLeft w:val="640"/>
          <w:marRight w:val="0"/>
          <w:marTop w:val="0"/>
          <w:marBottom w:val="0"/>
          <w:divBdr>
            <w:top w:val="none" w:sz="0" w:space="0" w:color="auto"/>
            <w:left w:val="none" w:sz="0" w:space="0" w:color="auto"/>
            <w:bottom w:val="none" w:sz="0" w:space="0" w:color="auto"/>
            <w:right w:val="none" w:sz="0" w:space="0" w:color="auto"/>
          </w:divBdr>
        </w:div>
        <w:div w:id="1620062887">
          <w:marLeft w:val="640"/>
          <w:marRight w:val="0"/>
          <w:marTop w:val="0"/>
          <w:marBottom w:val="0"/>
          <w:divBdr>
            <w:top w:val="none" w:sz="0" w:space="0" w:color="auto"/>
            <w:left w:val="none" w:sz="0" w:space="0" w:color="auto"/>
            <w:bottom w:val="none" w:sz="0" w:space="0" w:color="auto"/>
            <w:right w:val="none" w:sz="0" w:space="0" w:color="auto"/>
          </w:divBdr>
        </w:div>
        <w:div w:id="885995793">
          <w:marLeft w:val="640"/>
          <w:marRight w:val="0"/>
          <w:marTop w:val="0"/>
          <w:marBottom w:val="0"/>
          <w:divBdr>
            <w:top w:val="none" w:sz="0" w:space="0" w:color="auto"/>
            <w:left w:val="none" w:sz="0" w:space="0" w:color="auto"/>
            <w:bottom w:val="none" w:sz="0" w:space="0" w:color="auto"/>
            <w:right w:val="none" w:sz="0" w:space="0" w:color="auto"/>
          </w:divBdr>
        </w:div>
        <w:div w:id="1353649624">
          <w:marLeft w:val="640"/>
          <w:marRight w:val="0"/>
          <w:marTop w:val="0"/>
          <w:marBottom w:val="0"/>
          <w:divBdr>
            <w:top w:val="none" w:sz="0" w:space="0" w:color="auto"/>
            <w:left w:val="none" w:sz="0" w:space="0" w:color="auto"/>
            <w:bottom w:val="none" w:sz="0" w:space="0" w:color="auto"/>
            <w:right w:val="none" w:sz="0" w:space="0" w:color="auto"/>
          </w:divBdr>
        </w:div>
        <w:div w:id="412899379">
          <w:marLeft w:val="640"/>
          <w:marRight w:val="0"/>
          <w:marTop w:val="0"/>
          <w:marBottom w:val="0"/>
          <w:divBdr>
            <w:top w:val="none" w:sz="0" w:space="0" w:color="auto"/>
            <w:left w:val="none" w:sz="0" w:space="0" w:color="auto"/>
            <w:bottom w:val="none" w:sz="0" w:space="0" w:color="auto"/>
            <w:right w:val="none" w:sz="0" w:space="0" w:color="auto"/>
          </w:divBdr>
        </w:div>
        <w:div w:id="1253318162">
          <w:marLeft w:val="640"/>
          <w:marRight w:val="0"/>
          <w:marTop w:val="0"/>
          <w:marBottom w:val="0"/>
          <w:divBdr>
            <w:top w:val="none" w:sz="0" w:space="0" w:color="auto"/>
            <w:left w:val="none" w:sz="0" w:space="0" w:color="auto"/>
            <w:bottom w:val="none" w:sz="0" w:space="0" w:color="auto"/>
            <w:right w:val="none" w:sz="0" w:space="0" w:color="auto"/>
          </w:divBdr>
        </w:div>
        <w:div w:id="934284359">
          <w:marLeft w:val="640"/>
          <w:marRight w:val="0"/>
          <w:marTop w:val="0"/>
          <w:marBottom w:val="0"/>
          <w:divBdr>
            <w:top w:val="none" w:sz="0" w:space="0" w:color="auto"/>
            <w:left w:val="none" w:sz="0" w:space="0" w:color="auto"/>
            <w:bottom w:val="none" w:sz="0" w:space="0" w:color="auto"/>
            <w:right w:val="none" w:sz="0" w:space="0" w:color="auto"/>
          </w:divBdr>
        </w:div>
        <w:div w:id="154928189">
          <w:marLeft w:val="640"/>
          <w:marRight w:val="0"/>
          <w:marTop w:val="0"/>
          <w:marBottom w:val="0"/>
          <w:divBdr>
            <w:top w:val="none" w:sz="0" w:space="0" w:color="auto"/>
            <w:left w:val="none" w:sz="0" w:space="0" w:color="auto"/>
            <w:bottom w:val="none" w:sz="0" w:space="0" w:color="auto"/>
            <w:right w:val="none" w:sz="0" w:space="0" w:color="auto"/>
          </w:divBdr>
        </w:div>
      </w:divsChild>
    </w:div>
    <w:div w:id="896011975">
      <w:bodyDiv w:val="1"/>
      <w:marLeft w:val="0"/>
      <w:marRight w:val="0"/>
      <w:marTop w:val="0"/>
      <w:marBottom w:val="0"/>
      <w:divBdr>
        <w:top w:val="none" w:sz="0" w:space="0" w:color="auto"/>
        <w:left w:val="none" w:sz="0" w:space="0" w:color="auto"/>
        <w:bottom w:val="none" w:sz="0" w:space="0" w:color="auto"/>
        <w:right w:val="none" w:sz="0" w:space="0" w:color="auto"/>
      </w:divBdr>
      <w:divsChild>
        <w:div w:id="1207793418">
          <w:marLeft w:val="640"/>
          <w:marRight w:val="0"/>
          <w:marTop w:val="0"/>
          <w:marBottom w:val="0"/>
          <w:divBdr>
            <w:top w:val="none" w:sz="0" w:space="0" w:color="auto"/>
            <w:left w:val="none" w:sz="0" w:space="0" w:color="auto"/>
            <w:bottom w:val="none" w:sz="0" w:space="0" w:color="auto"/>
            <w:right w:val="none" w:sz="0" w:space="0" w:color="auto"/>
          </w:divBdr>
        </w:div>
        <w:div w:id="1668557149">
          <w:marLeft w:val="640"/>
          <w:marRight w:val="0"/>
          <w:marTop w:val="0"/>
          <w:marBottom w:val="0"/>
          <w:divBdr>
            <w:top w:val="none" w:sz="0" w:space="0" w:color="auto"/>
            <w:left w:val="none" w:sz="0" w:space="0" w:color="auto"/>
            <w:bottom w:val="none" w:sz="0" w:space="0" w:color="auto"/>
            <w:right w:val="none" w:sz="0" w:space="0" w:color="auto"/>
          </w:divBdr>
        </w:div>
        <w:div w:id="1851871525">
          <w:marLeft w:val="640"/>
          <w:marRight w:val="0"/>
          <w:marTop w:val="0"/>
          <w:marBottom w:val="0"/>
          <w:divBdr>
            <w:top w:val="none" w:sz="0" w:space="0" w:color="auto"/>
            <w:left w:val="none" w:sz="0" w:space="0" w:color="auto"/>
            <w:bottom w:val="none" w:sz="0" w:space="0" w:color="auto"/>
            <w:right w:val="none" w:sz="0" w:space="0" w:color="auto"/>
          </w:divBdr>
        </w:div>
        <w:div w:id="691305031">
          <w:marLeft w:val="640"/>
          <w:marRight w:val="0"/>
          <w:marTop w:val="0"/>
          <w:marBottom w:val="0"/>
          <w:divBdr>
            <w:top w:val="none" w:sz="0" w:space="0" w:color="auto"/>
            <w:left w:val="none" w:sz="0" w:space="0" w:color="auto"/>
            <w:bottom w:val="none" w:sz="0" w:space="0" w:color="auto"/>
            <w:right w:val="none" w:sz="0" w:space="0" w:color="auto"/>
          </w:divBdr>
        </w:div>
        <w:div w:id="701633849">
          <w:marLeft w:val="640"/>
          <w:marRight w:val="0"/>
          <w:marTop w:val="0"/>
          <w:marBottom w:val="0"/>
          <w:divBdr>
            <w:top w:val="none" w:sz="0" w:space="0" w:color="auto"/>
            <w:left w:val="none" w:sz="0" w:space="0" w:color="auto"/>
            <w:bottom w:val="none" w:sz="0" w:space="0" w:color="auto"/>
            <w:right w:val="none" w:sz="0" w:space="0" w:color="auto"/>
          </w:divBdr>
        </w:div>
        <w:div w:id="736368439">
          <w:marLeft w:val="640"/>
          <w:marRight w:val="0"/>
          <w:marTop w:val="0"/>
          <w:marBottom w:val="0"/>
          <w:divBdr>
            <w:top w:val="none" w:sz="0" w:space="0" w:color="auto"/>
            <w:left w:val="none" w:sz="0" w:space="0" w:color="auto"/>
            <w:bottom w:val="none" w:sz="0" w:space="0" w:color="auto"/>
            <w:right w:val="none" w:sz="0" w:space="0" w:color="auto"/>
          </w:divBdr>
        </w:div>
        <w:div w:id="788625267">
          <w:marLeft w:val="640"/>
          <w:marRight w:val="0"/>
          <w:marTop w:val="0"/>
          <w:marBottom w:val="0"/>
          <w:divBdr>
            <w:top w:val="none" w:sz="0" w:space="0" w:color="auto"/>
            <w:left w:val="none" w:sz="0" w:space="0" w:color="auto"/>
            <w:bottom w:val="none" w:sz="0" w:space="0" w:color="auto"/>
            <w:right w:val="none" w:sz="0" w:space="0" w:color="auto"/>
          </w:divBdr>
        </w:div>
        <w:div w:id="471290938">
          <w:marLeft w:val="640"/>
          <w:marRight w:val="0"/>
          <w:marTop w:val="0"/>
          <w:marBottom w:val="0"/>
          <w:divBdr>
            <w:top w:val="none" w:sz="0" w:space="0" w:color="auto"/>
            <w:left w:val="none" w:sz="0" w:space="0" w:color="auto"/>
            <w:bottom w:val="none" w:sz="0" w:space="0" w:color="auto"/>
            <w:right w:val="none" w:sz="0" w:space="0" w:color="auto"/>
          </w:divBdr>
        </w:div>
        <w:div w:id="1242594758">
          <w:marLeft w:val="640"/>
          <w:marRight w:val="0"/>
          <w:marTop w:val="0"/>
          <w:marBottom w:val="0"/>
          <w:divBdr>
            <w:top w:val="none" w:sz="0" w:space="0" w:color="auto"/>
            <w:left w:val="none" w:sz="0" w:space="0" w:color="auto"/>
            <w:bottom w:val="none" w:sz="0" w:space="0" w:color="auto"/>
            <w:right w:val="none" w:sz="0" w:space="0" w:color="auto"/>
          </w:divBdr>
        </w:div>
        <w:div w:id="1156258587">
          <w:marLeft w:val="640"/>
          <w:marRight w:val="0"/>
          <w:marTop w:val="0"/>
          <w:marBottom w:val="0"/>
          <w:divBdr>
            <w:top w:val="none" w:sz="0" w:space="0" w:color="auto"/>
            <w:left w:val="none" w:sz="0" w:space="0" w:color="auto"/>
            <w:bottom w:val="none" w:sz="0" w:space="0" w:color="auto"/>
            <w:right w:val="none" w:sz="0" w:space="0" w:color="auto"/>
          </w:divBdr>
        </w:div>
        <w:div w:id="1476945155">
          <w:marLeft w:val="640"/>
          <w:marRight w:val="0"/>
          <w:marTop w:val="0"/>
          <w:marBottom w:val="0"/>
          <w:divBdr>
            <w:top w:val="none" w:sz="0" w:space="0" w:color="auto"/>
            <w:left w:val="none" w:sz="0" w:space="0" w:color="auto"/>
            <w:bottom w:val="none" w:sz="0" w:space="0" w:color="auto"/>
            <w:right w:val="none" w:sz="0" w:space="0" w:color="auto"/>
          </w:divBdr>
        </w:div>
        <w:div w:id="1407411181">
          <w:marLeft w:val="640"/>
          <w:marRight w:val="0"/>
          <w:marTop w:val="0"/>
          <w:marBottom w:val="0"/>
          <w:divBdr>
            <w:top w:val="none" w:sz="0" w:space="0" w:color="auto"/>
            <w:left w:val="none" w:sz="0" w:space="0" w:color="auto"/>
            <w:bottom w:val="none" w:sz="0" w:space="0" w:color="auto"/>
            <w:right w:val="none" w:sz="0" w:space="0" w:color="auto"/>
          </w:divBdr>
        </w:div>
        <w:div w:id="309553874">
          <w:marLeft w:val="640"/>
          <w:marRight w:val="0"/>
          <w:marTop w:val="0"/>
          <w:marBottom w:val="0"/>
          <w:divBdr>
            <w:top w:val="none" w:sz="0" w:space="0" w:color="auto"/>
            <w:left w:val="none" w:sz="0" w:space="0" w:color="auto"/>
            <w:bottom w:val="none" w:sz="0" w:space="0" w:color="auto"/>
            <w:right w:val="none" w:sz="0" w:space="0" w:color="auto"/>
          </w:divBdr>
        </w:div>
        <w:div w:id="876553403">
          <w:marLeft w:val="640"/>
          <w:marRight w:val="0"/>
          <w:marTop w:val="0"/>
          <w:marBottom w:val="0"/>
          <w:divBdr>
            <w:top w:val="none" w:sz="0" w:space="0" w:color="auto"/>
            <w:left w:val="none" w:sz="0" w:space="0" w:color="auto"/>
            <w:bottom w:val="none" w:sz="0" w:space="0" w:color="auto"/>
            <w:right w:val="none" w:sz="0" w:space="0" w:color="auto"/>
          </w:divBdr>
        </w:div>
        <w:div w:id="913199276">
          <w:marLeft w:val="640"/>
          <w:marRight w:val="0"/>
          <w:marTop w:val="0"/>
          <w:marBottom w:val="0"/>
          <w:divBdr>
            <w:top w:val="none" w:sz="0" w:space="0" w:color="auto"/>
            <w:left w:val="none" w:sz="0" w:space="0" w:color="auto"/>
            <w:bottom w:val="none" w:sz="0" w:space="0" w:color="auto"/>
            <w:right w:val="none" w:sz="0" w:space="0" w:color="auto"/>
          </w:divBdr>
        </w:div>
        <w:div w:id="2146123763">
          <w:marLeft w:val="640"/>
          <w:marRight w:val="0"/>
          <w:marTop w:val="0"/>
          <w:marBottom w:val="0"/>
          <w:divBdr>
            <w:top w:val="none" w:sz="0" w:space="0" w:color="auto"/>
            <w:left w:val="none" w:sz="0" w:space="0" w:color="auto"/>
            <w:bottom w:val="none" w:sz="0" w:space="0" w:color="auto"/>
            <w:right w:val="none" w:sz="0" w:space="0" w:color="auto"/>
          </w:divBdr>
        </w:div>
        <w:div w:id="1441484130">
          <w:marLeft w:val="640"/>
          <w:marRight w:val="0"/>
          <w:marTop w:val="0"/>
          <w:marBottom w:val="0"/>
          <w:divBdr>
            <w:top w:val="none" w:sz="0" w:space="0" w:color="auto"/>
            <w:left w:val="none" w:sz="0" w:space="0" w:color="auto"/>
            <w:bottom w:val="none" w:sz="0" w:space="0" w:color="auto"/>
            <w:right w:val="none" w:sz="0" w:space="0" w:color="auto"/>
          </w:divBdr>
        </w:div>
        <w:div w:id="1174107659">
          <w:marLeft w:val="640"/>
          <w:marRight w:val="0"/>
          <w:marTop w:val="0"/>
          <w:marBottom w:val="0"/>
          <w:divBdr>
            <w:top w:val="none" w:sz="0" w:space="0" w:color="auto"/>
            <w:left w:val="none" w:sz="0" w:space="0" w:color="auto"/>
            <w:bottom w:val="none" w:sz="0" w:space="0" w:color="auto"/>
            <w:right w:val="none" w:sz="0" w:space="0" w:color="auto"/>
          </w:divBdr>
        </w:div>
        <w:div w:id="941496081">
          <w:marLeft w:val="640"/>
          <w:marRight w:val="0"/>
          <w:marTop w:val="0"/>
          <w:marBottom w:val="0"/>
          <w:divBdr>
            <w:top w:val="none" w:sz="0" w:space="0" w:color="auto"/>
            <w:left w:val="none" w:sz="0" w:space="0" w:color="auto"/>
            <w:bottom w:val="none" w:sz="0" w:space="0" w:color="auto"/>
            <w:right w:val="none" w:sz="0" w:space="0" w:color="auto"/>
          </w:divBdr>
        </w:div>
        <w:div w:id="40786058">
          <w:marLeft w:val="640"/>
          <w:marRight w:val="0"/>
          <w:marTop w:val="0"/>
          <w:marBottom w:val="0"/>
          <w:divBdr>
            <w:top w:val="none" w:sz="0" w:space="0" w:color="auto"/>
            <w:left w:val="none" w:sz="0" w:space="0" w:color="auto"/>
            <w:bottom w:val="none" w:sz="0" w:space="0" w:color="auto"/>
            <w:right w:val="none" w:sz="0" w:space="0" w:color="auto"/>
          </w:divBdr>
        </w:div>
        <w:div w:id="1188447638">
          <w:marLeft w:val="640"/>
          <w:marRight w:val="0"/>
          <w:marTop w:val="0"/>
          <w:marBottom w:val="0"/>
          <w:divBdr>
            <w:top w:val="none" w:sz="0" w:space="0" w:color="auto"/>
            <w:left w:val="none" w:sz="0" w:space="0" w:color="auto"/>
            <w:bottom w:val="none" w:sz="0" w:space="0" w:color="auto"/>
            <w:right w:val="none" w:sz="0" w:space="0" w:color="auto"/>
          </w:divBdr>
        </w:div>
        <w:div w:id="413169358">
          <w:marLeft w:val="640"/>
          <w:marRight w:val="0"/>
          <w:marTop w:val="0"/>
          <w:marBottom w:val="0"/>
          <w:divBdr>
            <w:top w:val="none" w:sz="0" w:space="0" w:color="auto"/>
            <w:left w:val="none" w:sz="0" w:space="0" w:color="auto"/>
            <w:bottom w:val="none" w:sz="0" w:space="0" w:color="auto"/>
            <w:right w:val="none" w:sz="0" w:space="0" w:color="auto"/>
          </w:divBdr>
        </w:div>
        <w:div w:id="1932156996">
          <w:marLeft w:val="640"/>
          <w:marRight w:val="0"/>
          <w:marTop w:val="0"/>
          <w:marBottom w:val="0"/>
          <w:divBdr>
            <w:top w:val="none" w:sz="0" w:space="0" w:color="auto"/>
            <w:left w:val="none" w:sz="0" w:space="0" w:color="auto"/>
            <w:bottom w:val="none" w:sz="0" w:space="0" w:color="auto"/>
            <w:right w:val="none" w:sz="0" w:space="0" w:color="auto"/>
          </w:divBdr>
        </w:div>
        <w:div w:id="1181434871">
          <w:marLeft w:val="640"/>
          <w:marRight w:val="0"/>
          <w:marTop w:val="0"/>
          <w:marBottom w:val="0"/>
          <w:divBdr>
            <w:top w:val="none" w:sz="0" w:space="0" w:color="auto"/>
            <w:left w:val="none" w:sz="0" w:space="0" w:color="auto"/>
            <w:bottom w:val="none" w:sz="0" w:space="0" w:color="auto"/>
            <w:right w:val="none" w:sz="0" w:space="0" w:color="auto"/>
          </w:divBdr>
        </w:div>
        <w:div w:id="1794128534">
          <w:marLeft w:val="640"/>
          <w:marRight w:val="0"/>
          <w:marTop w:val="0"/>
          <w:marBottom w:val="0"/>
          <w:divBdr>
            <w:top w:val="none" w:sz="0" w:space="0" w:color="auto"/>
            <w:left w:val="none" w:sz="0" w:space="0" w:color="auto"/>
            <w:bottom w:val="none" w:sz="0" w:space="0" w:color="auto"/>
            <w:right w:val="none" w:sz="0" w:space="0" w:color="auto"/>
          </w:divBdr>
        </w:div>
        <w:div w:id="663780489">
          <w:marLeft w:val="640"/>
          <w:marRight w:val="0"/>
          <w:marTop w:val="0"/>
          <w:marBottom w:val="0"/>
          <w:divBdr>
            <w:top w:val="none" w:sz="0" w:space="0" w:color="auto"/>
            <w:left w:val="none" w:sz="0" w:space="0" w:color="auto"/>
            <w:bottom w:val="none" w:sz="0" w:space="0" w:color="auto"/>
            <w:right w:val="none" w:sz="0" w:space="0" w:color="auto"/>
          </w:divBdr>
        </w:div>
        <w:div w:id="1393889754">
          <w:marLeft w:val="640"/>
          <w:marRight w:val="0"/>
          <w:marTop w:val="0"/>
          <w:marBottom w:val="0"/>
          <w:divBdr>
            <w:top w:val="none" w:sz="0" w:space="0" w:color="auto"/>
            <w:left w:val="none" w:sz="0" w:space="0" w:color="auto"/>
            <w:bottom w:val="none" w:sz="0" w:space="0" w:color="auto"/>
            <w:right w:val="none" w:sz="0" w:space="0" w:color="auto"/>
          </w:divBdr>
        </w:div>
        <w:div w:id="1644697988">
          <w:marLeft w:val="640"/>
          <w:marRight w:val="0"/>
          <w:marTop w:val="0"/>
          <w:marBottom w:val="0"/>
          <w:divBdr>
            <w:top w:val="none" w:sz="0" w:space="0" w:color="auto"/>
            <w:left w:val="none" w:sz="0" w:space="0" w:color="auto"/>
            <w:bottom w:val="none" w:sz="0" w:space="0" w:color="auto"/>
            <w:right w:val="none" w:sz="0" w:space="0" w:color="auto"/>
          </w:divBdr>
        </w:div>
        <w:div w:id="1511093829">
          <w:marLeft w:val="640"/>
          <w:marRight w:val="0"/>
          <w:marTop w:val="0"/>
          <w:marBottom w:val="0"/>
          <w:divBdr>
            <w:top w:val="none" w:sz="0" w:space="0" w:color="auto"/>
            <w:left w:val="none" w:sz="0" w:space="0" w:color="auto"/>
            <w:bottom w:val="none" w:sz="0" w:space="0" w:color="auto"/>
            <w:right w:val="none" w:sz="0" w:space="0" w:color="auto"/>
          </w:divBdr>
        </w:div>
        <w:div w:id="1639649195">
          <w:marLeft w:val="640"/>
          <w:marRight w:val="0"/>
          <w:marTop w:val="0"/>
          <w:marBottom w:val="0"/>
          <w:divBdr>
            <w:top w:val="none" w:sz="0" w:space="0" w:color="auto"/>
            <w:left w:val="none" w:sz="0" w:space="0" w:color="auto"/>
            <w:bottom w:val="none" w:sz="0" w:space="0" w:color="auto"/>
            <w:right w:val="none" w:sz="0" w:space="0" w:color="auto"/>
          </w:divBdr>
        </w:div>
        <w:div w:id="607085922">
          <w:marLeft w:val="640"/>
          <w:marRight w:val="0"/>
          <w:marTop w:val="0"/>
          <w:marBottom w:val="0"/>
          <w:divBdr>
            <w:top w:val="none" w:sz="0" w:space="0" w:color="auto"/>
            <w:left w:val="none" w:sz="0" w:space="0" w:color="auto"/>
            <w:bottom w:val="none" w:sz="0" w:space="0" w:color="auto"/>
            <w:right w:val="none" w:sz="0" w:space="0" w:color="auto"/>
          </w:divBdr>
        </w:div>
        <w:div w:id="352846852">
          <w:marLeft w:val="640"/>
          <w:marRight w:val="0"/>
          <w:marTop w:val="0"/>
          <w:marBottom w:val="0"/>
          <w:divBdr>
            <w:top w:val="none" w:sz="0" w:space="0" w:color="auto"/>
            <w:left w:val="none" w:sz="0" w:space="0" w:color="auto"/>
            <w:bottom w:val="none" w:sz="0" w:space="0" w:color="auto"/>
            <w:right w:val="none" w:sz="0" w:space="0" w:color="auto"/>
          </w:divBdr>
        </w:div>
        <w:div w:id="196163112">
          <w:marLeft w:val="640"/>
          <w:marRight w:val="0"/>
          <w:marTop w:val="0"/>
          <w:marBottom w:val="0"/>
          <w:divBdr>
            <w:top w:val="none" w:sz="0" w:space="0" w:color="auto"/>
            <w:left w:val="none" w:sz="0" w:space="0" w:color="auto"/>
            <w:bottom w:val="none" w:sz="0" w:space="0" w:color="auto"/>
            <w:right w:val="none" w:sz="0" w:space="0" w:color="auto"/>
          </w:divBdr>
        </w:div>
        <w:div w:id="738329971">
          <w:marLeft w:val="640"/>
          <w:marRight w:val="0"/>
          <w:marTop w:val="0"/>
          <w:marBottom w:val="0"/>
          <w:divBdr>
            <w:top w:val="none" w:sz="0" w:space="0" w:color="auto"/>
            <w:left w:val="none" w:sz="0" w:space="0" w:color="auto"/>
            <w:bottom w:val="none" w:sz="0" w:space="0" w:color="auto"/>
            <w:right w:val="none" w:sz="0" w:space="0" w:color="auto"/>
          </w:divBdr>
        </w:div>
        <w:div w:id="87190968">
          <w:marLeft w:val="640"/>
          <w:marRight w:val="0"/>
          <w:marTop w:val="0"/>
          <w:marBottom w:val="0"/>
          <w:divBdr>
            <w:top w:val="none" w:sz="0" w:space="0" w:color="auto"/>
            <w:left w:val="none" w:sz="0" w:space="0" w:color="auto"/>
            <w:bottom w:val="none" w:sz="0" w:space="0" w:color="auto"/>
            <w:right w:val="none" w:sz="0" w:space="0" w:color="auto"/>
          </w:divBdr>
        </w:div>
        <w:div w:id="1675061884">
          <w:marLeft w:val="640"/>
          <w:marRight w:val="0"/>
          <w:marTop w:val="0"/>
          <w:marBottom w:val="0"/>
          <w:divBdr>
            <w:top w:val="none" w:sz="0" w:space="0" w:color="auto"/>
            <w:left w:val="none" w:sz="0" w:space="0" w:color="auto"/>
            <w:bottom w:val="none" w:sz="0" w:space="0" w:color="auto"/>
            <w:right w:val="none" w:sz="0" w:space="0" w:color="auto"/>
          </w:divBdr>
        </w:div>
        <w:div w:id="781342190">
          <w:marLeft w:val="640"/>
          <w:marRight w:val="0"/>
          <w:marTop w:val="0"/>
          <w:marBottom w:val="0"/>
          <w:divBdr>
            <w:top w:val="none" w:sz="0" w:space="0" w:color="auto"/>
            <w:left w:val="none" w:sz="0" w:space="0" w:color="auto"/>
            <w:bottom w:val="none" w:sz="0" w:space="0" w:color="auto"/>
            <w:right w:val="none" w:sz="0" w:space="0" w:color="auto"/>
          </w:divBdr>
        </w:div>
        <w:div w:id="452553700">
          <w:marLeft w:val="640"/>
          <w:marRight w:val="0"/>
          <w:marTop w:val="0"/>
          <w:marBottom w:val="0"/>
          <w:divBdr>
            <w:top w:val="none" w:sz="0" w:space="0" w:color="auto"/>
            <w:left w:val="none" w:sz="0" w:space="0" w:color="auto"/>
            <w:bottom w:val="none" w:sz="0" w:space="0" w:color="auto"/>
            <w:right w:val="none" w:sz="0" w:space="0" w:color="auto"/>
          </w:divBdr>
        </w:div>
      </w:divsChild>
    </w:div>
    <w:div w:id="1019158769">
      <w:bodyDiv w:val="1"/>
      <w:marLeft w:val="0"/>
      <w:marRight w:val="0"/>
      <w:marTop w:val="0"/>
      <w:marBottom w:val="0"/>
      <w:divBdr>
        <w:top w:val="none" w:sz="0" w:space="0" w:color="auto"/>
        <w:left w:val="none" w:sz="0" w:space="0" w:color="auto"/>
        <w:bottom w:val="none" w:sz="0" w:space="0" w:color="auto"/>
        <w:right w:val="none" w:sz="0" w:space="0" w:color="auto"/>
      </w:divBdr>
      <w:divsChild>
        <w:div w:id="1885941703">
          <w:marLeft w:val="640"/>
          <w:marRight w:val="0"/>
          <w:marTop w:val="0"/>
          <w:marBottom w:val="0"/>
          <w:divBdr>
            <w:top w:val="none" w:sz="0" w:space="0" w:color="auto"/>
            <w:left w:val="none" w:sz="0" w:space="0" w:color="auto"/>
            <w:bottom w:val="none" w:sz="0" w:space="0" w:color="auto"/>
            <w:right w:val="none" w:sz="0" w:space="0" w:color="auto"/>
          </w:divBdr>
        </w:div>
        <w:div w:id="1978295636">
          <w:marLeft w:val="640"/>
          <w:marRight w:val="0"/>
          <w:marTop w:val="0"/>
          <w:marBottom w:val="0"/>
          <w:divBdr>
            <w:top w:val="none" w:sz="0" w:space="0" w:color="auto"/>
            <w:left w:val="none" w:sz="0" w:space="0" w:color="auto"/>
            <w:bottom w:val="none" w:sz="0" w:space="0" w:color="auto"/>
            <w:right w:val="none" w:sz="0" w:space="0" w:color="auto"/>
          </w:divBdr>
        </w:div>
        <w:div w:id="2129004692">
          <w:marLeft w:val="640"/>
          <w:marRight w:val="0"/>
          <w:marTop w:val="0"/>
          <w:marBottom w:val="0"/>
          <w:divBdr>
            <w:top w:val="none" w:sz="0" w:space="0" w:color="auto"/>
            <w:left w:val="none" w:sz="0" w:space="0" w:color="auto"/>
            <w:bottom w:val="none" w:sz="0" w:space="0" w:color="auto"/>
            <w:right w:val="none" w:sz="0" w:space="0" w:color="auto"/>
          </w:divBdr>
        </w:div>
        <w:div w:id="697045652">
          <w:marLeft w:val="640"/>
          <w:marRight w:val="0"/>
          <w:marTop w:val="0"/>
          <w:marBottom w:val="0"/>
          <w:divBdr>
            <w:top w:val="none" w:sz="0" w:space="0" w:color="auto"/>
            <w:left w:val="none" w:sz="0" w:space="0" w:color="auto"/>
            <w:bottom w:val="none" w:sz="0" w:space="0" w:color="auto"/>
            <w:right w:val="none" w:sz="0" w:space="0" w:color="auto"/>
          </w:divBdr>
        </w:div>
        <w:div w:id="1470047560">
          <w:marLeft w:val="640"/>
          <w:marRight w:val="0"/>
          <w:marTop w:val="0"/>
          <w:marBottom w:val="0"/>
          <w:divBdr>
            <w:top w:val="none" w:sz="0" w:space="0" w:color="auto"/>
            <w:left w:val="none" w:sz="0" w:space="0" w:color="auto"/>
            <w:bottom w:val="none" w:sz="0" w:space="0" w:color="auto"/>
            <w:right w:val="none" w:sz="0" w:space="0" w:color="auto"/>
          </w:divBdr>
        </w:div>
        <w:div w:id="1222863252">
          <w:marLeft w:val="640"/>
          <w:marRight w:val="0"/>
          <w:marTop w:val="0"/>
          <w:marBottom w:val="0"/>
          <w:divBdr>
            <w:top w:val="none" w:sz="0" w:space="0" w:color="auto"/>
            <w:left w:val="none" w:sz="0" w:space="0" w:color="auto"/>
            <w:bottom w:val="none" w:sz="0" w:space="0" w:color="auto"/>
            <w:right w:val="none" w:sz="0" w:space="0" w:color="auto"/>
          </w:divBdr>
        </w:div>
        <w:div w:id="161120213">
          <w:marLeft w:val="640"/>
          <w:marRight w:val="0"/>
          <w:marTop w:val="0"/>
          <w:marBottom w:val="0"/>
          <w:divBdr>
            <w:top w:val="none" w:sz="0" w:space="0" w:color="auto"/>
            <w:left w:val="none" w:sz="0" w:space="0" w:color="auto"/>
            <w:bottom w:val="none" w:sz="0" w:space="0" w:color="auto"/>
            <w:right w:val="none" w:sz="0" w:space="0" w:color="auto"/>
          </w:divBdr>
        </w:div>
        <w:div w:id="1226407351">
          <w:marLeft w:val="640"/>
          <w:marRight w:val="0"/>
          <w:marTop w:val="0"/>
          <w:marBottom w:val="0"/>
          <w:divBdr>
            <w:top w:val="none" w:sz="0" w:space="0" w:color="auto"/>
            <w:left w:val="none" w:sz="0" w:space="0" w:color="auto"/>
            <w:bottom w:val="none" w:sz="0" w:space="0" w:color="auto"/>
            <w:right w:val="none" w:sz="0" w:space="0" w:color="auto"/>
          </w:divBdr>
        </w:div>
        <w:div w:id="1947886389">
          <w:marLeft w:val="640"/>
          <w:marRight w:val="0"/>
          <w:marTop w:val="0"/>
          <w:marBottom w:val="0"/>
          <w:divBdr>
            <w:top w:val="none" w:sz="0" w:space="0" w:color="auto"/>
            <w:left w:val="none" w:sz="0" w:space="0" w:color="auto"/>
            <w:bottom w:val="none" w:sz="0" w:space="0" w:color="auto"/>
            <w:right w:val="none" w:sz="0" w:space="0" w:color="auto"/>
          </w:divBdr>
        </w:div>
        <w:div w:id="2111076422">
          <w:marLeft w:val="640"/>
          <w:marRight w:val="0"/>
          <w:marTop w:val="0"/>
          <w:marBottom w:val="0"/>
          <w:divBdr>
            <w:top w:val="none" w:sz="0" w:space="0" w:color="auto"/>
            <w:left w:val="none" w:sz="0" w:space="0" w:color="auto"/>
            <w:bottom w:val="none" w:sz="0" w:space="0" w:color="auto"/>
            <w:right w:val="none" w:sz="0" w:space="0" w:color="auto"/>
          </w:divBdr>
        </w:div>
        <w:div w:id="1028528910">
          <w:marLeft w:val="640"/>
          <w:marRight w:val="0"/>
          <w:marTop w:val="0"/>
          <w:marBottom w:val="0"/>
          <w:divBdr>
            <w:top w:val="none" w:sz="0" w:space="0" w:color="auto"/>
            <w:left w:val="none" w:sz="0" w:space="0" w:color="auto"/>
            <w:bottom w:val="none" w:sz="0" w:space="0" w:color="auto"/>
            <w:right w:val="none" w:sz="0" w:space="0" w:color="auto"/>
          </w:divBdr>
        </w:div>
        <w:div w:id="8139804">
          <w:marLeft w:val="640"/>
          <w:marRight w:val="0"/>
          <w:marTop w:val="0"/>
          <w:marBottom w:val="0"/>
          <w:divBdr>
            <w:top w:val="none" w:sz="0" w:space="0" w:color="auto"/>
            <w:left w:val="none" w:sz="0" w:space="0" w:color="auto"/>
            <w:bottom w:val="none" w:sz="0" w:space="0" w:color="auto"/>
            <w:right w:val="none" w:sz="0" w:space="0" w:color="auto"/>
          </w:divBdr>
        </w:div>
        <w:div w:id="831065255">
          <w:marLeft w:val="640"/>
          <w:marRight w:val="0"/>
          <w:marTop w:val="0"/>
          <w:marBottom w:val="0"/>
          <w:divBdr>
            <w:top w:val="none" w:sz="0" w:space="0" w:color="auto"/>
            <w:left w:val="none" w:sz="0" w:space="0" w:color="auto"/>
            <w:bottom w:val="none" w:sz="0" w:space="0" w:color="auto"/>
            <w:right w:val="none" w:sz="0" w:space="0" w:color="auto"/>
          </w:divBdr>
        </w:div>
        <w:div w:id="1887793382">
          <w:marLeft w:val="640"/>
          <w:marRight w:val="0"/>
          <w:marTop w:val="0"/>
          <w:marBottom w:val="0"/>
          <w:divBdr>
            <w:top w:val="none" w:sz="0" w:space="0" w:color="auto"/>
            <w:left w:val="none" w:sz="0" w:space="0" w:color="auto"/>
            <w:bottom w:val="none" w:sz="0" w:space="0" w:color="auto"/>
            <w:right w:val="none" w:sz="0" w:space="0" w:color="auto"/>
          </w:divBdr>
        </w:div>
        <w:div w:id="1400636381">
          <w:marLeft w:val="640"/>
          <w:marRight w:val="0"/>
          <w:marTop w:val="0"/>
          <w:marBottom w:val="0"/>
          <w:divBdr>
            <w:top w:val="none" w:sz="0" w:space="0" w:color="auto"/>
            <w:left w:val="none" w:sz="0" w:space="0" w:color="auto"/>
            <w:bottom w:val="none" w:sz="0" w:space="0" w:color="auto"/>
            <w:right w:val="none" w:sz="0" w:space="0" w:color="auto"/>
          </w:divBdr>
        </w:div>
        <w:div w:id="912354666">
          <w:marLeft w:val="640"/>
          <w:marRight w:val="0"/>
          <w:marTop w:val="0"/>
          <w:marBottom w:val="0"/>
          <w:divBdr>
            <w:top w:val="none" w:sz="0" w:space="0" w:color="auto"/>
            <w:left w:val="none" w:sz="0" w:space="0" w:color="auto"/>
            <w:bottom w:val="none" w:sz="0" w:space="0" w:color="auto"/>
            <w:right w:val="none" w:sz="0" w:space="0" w:color="auto"/>
          </w:divBdr>
        </w:div>
        <w:div w:id="884566240">
          <w:marLeft w:val="640"/>
          <w:marRight w:val="0"/>
          <w:marTop w:val="0"/>
          <w:marBottom w:val="0"/>
          <w:divBdr>
            <w:top w:val="none" w:sz="0" w:space="0" w:color="auto"/>
            <w:left w:val="none" w:sz="0" w:space="0" w:color="auto"/>
            <w:bottom w:val="none" w:sz="0" w:space="0" w:color="auto"/>
            <w:right w:val="none" w:sz="0" w:space="0" w:color="auto"/>
          </w:divBdr>
        </w:div>
        <w:div w:id="1898740325">
          <w:marLeft w:val="640"/>
          <w:marRight w:val="0"/>
          <w:marTop w:val="0"/>
          <w:marBottom w:val="0"/>
          <w:divBdr>
            <w:top w:val="none" w:sz="0" w:space="0" w:color="auto"/>
            <w:left w:val="none" w:sz="0" w:space="0" w:color="auto"/>
            <w:bottom w:val="none" w:sz="0" w:space="0" w:color="auto"/>
            <w:right w:val="none" w:sz="0" w:space="0" w:color="auto"/>
          </w:divBdr>
        </w:div>
        <w:div w:id="821582703">
          <w:marLeft w:val="640"/>
          <w:marRight w:val="0"/>
          <w:marTop w:val="0"/>
          <w:marBottom w:val="0"/>
          <w:divBdr>
            <w:top w:val="none" w:sz="0" w:space="0" w:color="auto"/>
            <w:left w:val="none" w:sz="0" w:space="0" w:color="auto"/>
            <w:bottom w:val="none" w:sz="0" w:space="0" w:color="auto"/>
            <w:right w:val="none" w:sz="0" w:space="0" w:color="auto"/>
          </w:divBdr>
        </w:div>
        <w:div w:id="1490053299">
          <w:marLeft w:val="640"/>
          <w:marRight w:val="0"/>
          <w:marTop w:val="0"/>
          <w:marBottom w:val="0"/>
          <w:divBdr>
            <w:top w:val="none" w:sz="0" w:space="0" w:color="auto"/>
            <w:left w:val="none" w:sz="0" w:space="0" w:color="auto"/>
            <w:bottom w:val="none" w:sz="0" w:space="0" w:color="auto"/>
            <w:right w:val="none" w:sz="0" w:space="0" w:color="auto"/>
          </w:divBdr>
        </w:div>
        <w:div w:id="923565337">
          <w:marLeft w:val="640"/>
          <w:marRight w:val="0"/>
          <w:marTop w:val="0"/>
          <w:marBottom w:val="0"/>
          <w:divBdr>
            <w:top w:val="none" w:sz="0" w:space="0" w:color="auto"/>
            <w:left w:val="none" w:sz="0" w:space="0" w:color="auto"/>
            <w:bottom w:val="none" w:sz="0" w:space="0" w:color="auto"/>
            <w:right w:val="none" w:sz="0" w:space="0" w:color="auto"/>
          </w:divBdr>
        </w:div>
        <w:div w:id="1120033907">
          <w:marLeft w:val="640"/>
          <w:marRight w:val="0"/>
          <w:marTop w:val="0"/>
          <w:marBottom w:val="0"/>
          <w:divBdr>
            <w:top w:val="none" w:sz="0" w:space="0" w:color="auto"/>
            <w:left w:val="none" w:sz="0" w:space="0" w:color="auto"/>
            <w:bottom w:val="none" w:sz="0" w:space="0" w:color="auto"/>
            <w:right w:val="none" w:sz="0" w:space="0" w:color="auto"/>
          </w:divBdr>
        </w:div>
        <w:div w:id="1315792278">
          <w:marLeft w:val="640"/>
          <w:marRight w:val="0"/>
          <w:marTop w:val="0"/>
          <w:marBottom w:val="0"/>
          <w:divBdr>
            <w:top w:val="none" w:sz="0" w:space="0" w:color="auto"/>
            <w:left w:val="none" w:sz="0" w:space="0" w:color="auto"/>
            <w:bottom w:val="none" w:sz="0" w:space="0" w:color="auto"/>
            <w:right w:val="none" w:sz="0" w:space="0" w:color="auto"/>
          </w:divBdr>
        </w:div>
        <w:div w:id="1097140536">
          <w:marLeft w:val="640"/>
          <w:marRight w:val="0"/>
          <w:marTop w:val="0"/>
          <w:marBottom w:val="0"/>
          <w:divBdr>
            <w:top w:val="none" w:sz="0" w:space="0" w:color="auto"/>
            <w:left w:val="none" w:sz="0" w:space="0" w:color="auto"/>
            <w:bottom w:val="none" w:sz="0" w:space="0" w:color="auto"/>
            <w:right w:val="none" w:sz="0" w:space="0" w:color="auto"/>
          </w:divBdr>
        </w:div>
        <w:div w:id="670376810">
          <w:marLeft w:val="640"/>
          <w:marRight w:val="0"/>
          <w:marTop w:val="0"/>
          <w:marBottom w:val="0"/>
          <w:divBdr>
            <w:top w:val="none" w:sz="0" w:space="0" w:color="auto"/>
            <w:left w:val="none" w:sz="0" w:space="0" w:color="auto"/>
            <w:bottom w:val="none" w:sz="0" w:space="0" w:color="auto"/>
            <w:right w:val="none" w:sz="0" w:space="0" w:color="auto"/>
          </w:divBdr>
        </w:div>
        <w:div w:id="726026986">
          <w:marLeft w:val="640"/>
          <w:marRight w:val="0"/>
          <w:marTop w:val="0"/>
          <w:marBottom w:val="0"/>
          <w:divBdr>
            <w:top w:val="none" w:sz="0" w:space="0" w:color="auto"/>
            <w:left w:val="none" w:sz="0" w:space="0" w:color="auto"/>
            <w:bottom w:val="none" w:sz="0" w:space="0" w:color="auto"/>
            <w:right w:val="none" w:sz="0" w:space="0" w:color="auto"/>
          </w:divBdr>
        </w:div>
        <w:div w:id="109979792">
          <w:marLeft w:val="640"/>
          <w:marRight w:val="0"/>
          <w:marTop w:val="0"/>
          <w:marBottom w:val="0"/>
          <w:divBdr>
            <w:top w:val="none" w:sz="0" w:space="0" w:color="auto"/>
            <w:left w:val="none" w:sz="0" w:space="0" w:color="auto"/>
            <w:bottom w:val="none" w:sz="0" w:space="0" w:color="auto"/>
            <w:right w:val="none" w:sz="0" w:space="0" w:color="auto"/>
          </w:divBdr>
        </w:div>
        <w:div w:id="1120875081">
          <w:marLeft w:val="640"/>
          <w:marRight w:val="0"/>
          <w:marTop w:val="0"/>
          <w:marBottom w:val="0"/>
          <w:divBdr>
            <w:top w:val="none" w:sz="0" w:space="0" w:color="auto"/>
            <w:left w:val="none" w:sz="0" w:space="0" w:color="auto"/>
            <w:bottom w:val="none" w:sz="0" w:space="0" w:color="auto"/>
            <w:right w:val="none" w:sz="0" w:space="0" w:color="auto"/>
          </w:divBdr>
        </w:div>
        <w:div w:id="1053312458">
          <w:marLeft w:val="640"/>
          <w:marRight w:val="0"/>
          <w:marTop w:val="0"/>
          <w:marBottom w:val="0"/>
          <w:divBdr>
            <w:top w:val="none" w:sz="0" w:space="0" w:color="auto"/>
            <w:left w:val="none" w:sz="0" w:space="0" w:color="auto"/>
            <w:bottom w:val="none" w:sz="0" w:space="0" w:color="auto"/>
            <w:right w:val="none" w:sz="0" w:space="0" w:color="auto"/>
          </w:divBdr>
        </w:div>
        <w:div w:id="2133135858">
          <w:marLeft w:val="640"/>
          <w:marRight w:val="0"/>
          <w:marTop w:val="0"/>
          <w:marBottom w:val="0"/>
          <w:divBdr>
            <w:top w:val="none" w:sz="0" w:space="0" w:color="auto"/>
            <w:left w:val="none" w:sz="0" w:space="0" w:color="auto"/>
            <w:bottom w:val="none" w:sz="0" w:space="0" w:color="auto"/>
            <w:right w:val="none" w:sz="0" w:space="0" w:color="auto"/>
          </w:divBdr>
        </w:div>
        <w:div w:id="2016492155">
          <w:marLeft w:val="640"/>
          <w:marRight w:val="0"/>
          <w:marTop w:val="0"/>
          <w:marBottom w:val="0"/>
          <w:divBdr>
            <w:top w:val="none" w:sz="0" w:space="0" w:color="auto"/>
            <w:left w:val="none" w:sz="0" w:space="0" w:color="auto"/>
            <w:bottom w:val="none" w:sz="0" w:space="0" w:color="auto"/>
            <w:right w:val="none" w:sz="0" w:space="0" w:color="auto"/>
          </w:divBdr>
        </w:div>
        <w:div w:id="116720734">
          <w:marLeft w:val="640"/>
          <w:marRight w:val="0"/>
          <w:marTop w:val="0"/>
          <w:marBottom w:val="0"/>
          <w:divBdr>
            <w:top w:val="none" w:sz="0" w:space="0" w:color="auto"/>
            <w:left w:val="none" w:sz="0" w:space="0" w:color="auto"/>
            <w:bottom w:val="none" w:sz="0" w:space="0" w:color="auto"/>
            <w:right w:val="none" w:sz="0" w:space="0" w:color="auto"/>
          </w:divBdr>
        </w:div>
        <w:div w:id="294533813">
          <w:marLeft w:val="640"/>
          <w:marRight w:val="0"/>
          <w:marTop w:val="0"/>
          <w:marBottom w:val="0"/>
          <w:divBdr>
            <w:top w:val="none" w:sz="0" w:space="0" w:color="auto"/>
            <w:left w:val="none" w:sz="0" w:space="0" w:color="auto"/>
            <w:bottom w:val="none" w:sz="0" w:space="0" w:color="auto"/>
            <w:right w:val="none" w:sz="0" w:space="0" w:color="auto"/>
          </w:divBdr>
        </w:div>
        <w:div w:id="1259943304">
          <w:marLeft w:val="640"/>
          <w:marRight w:val="0"/>
          <w:marTop w:val="0"/>
          <w:marBottom w:val="0"/>
          <w:divBdr>
            <w:top w:val="none" w:sz="0" w:space="0" w:color="auto"/>
            <w:left w:val="none" w:sz="0" w:space="0" w:color="auto"/>
            <w:bottom w:val="none" w:sz="0" w:space="0" w:color="auto"/>
            <w:right w:val="none" w:sz="0" w:space="0" w:color="auto"/>
          </w:divBdr>
        </w:div>
        <w:div w:id="770514078">
          <w:marLeft w:val="640"/>
          <w:marRight w:val="0"/>
          <w:marTop w:val="0"/>
          <w:marBottom w:val="0"/>
          <w:divBdr>
            <w:top w:val="none" w:sz="0" w:space="0" w:color="auto"/>
            <w:left w:val="none" w:sz="0" w:space="0" w:color="auto"/>
            <w:bottom w:val="none" w:sz="0" w:space="0" w:color="auto"/>
            <w:right w:val="none" w:sz="0" w:space="0" w:color="auto"/>
          </w:divBdr>
        </w:div>
        <w:div w:id="1489980318">
          <w:marLeft w:val="640"/>
          <w:marRight w:val="0"/>
          <w:marTop w:val="0"/>
          <w:marBottom w:val="0"/>
          <w:divBdr>
            <w:top w:val="none" w:sz="0" w:space="0" w:color="auto"/>
            <w:left w:val="none" w:sz="0" w:space="0" w:color="auto"/>
            <w:bottom w:val="none" w:sz="0" w:space="0" w:color="auto"/>
            <w:right w:val="none" w:sz="0" w:space="0" w:color="auto"/>
          </w:divBdr>
        </w:div>
        <w:div w:id="89326176">
          <w:marLeft w:val="640"/>
          <w:marRight w:val="0"/>
          <w:marTop w:val="0"/>
          <w:marBottom w:val="0"/>
          <w:divBdr>
            <w:top w:val="none" w:sz="0" w:space="0" w:color="auto"/>
            <w:left w:val="none" w:sz="0" w:space="0" w:color="auto"/>
            <w:bottom w:val="none" w:sz="0" w:space="0" w:color="auto"/>
            <w:right w:val="none" w:sz="0" w:space="0" w:color="auto"/>
          </w:divBdr>
        </w:div>
        <w:div w:id="350688619">
          <w:marLeft w:val="640"/>
          <w:marRight w:val="0"/>
          <w:marTop w:val="0"/>
          <w:marBottom w:val="0"/>
          <w:divBdr>
            <w:top w:val="none" w:sz="0" w:space="0" w:color="auto"/>
            <w:left w:val="none" w:sz="0" w:space="0" w:color="auto"/>
            <w:bottom w:val="none" w:sz="0" w:space="0" w:color="auto"/>
            <w:right w:val="none" w:sz="0" w:space="0" w:color="auto"/>
          </w:divBdr>
        </w:div>
      </w:divsChild>
    </w:div>
    <w:div w:id="1374690261">
      <w:bodyDiv w:val="1"/>
      <w:marLeft w:val="0"/>
      <w:marRight w:val="0"/>
      <w:marTop w:val="0"/>
      <w:marBottom w:val="0"/>
      <w:divBdr>
        <w:top w:val="none" w:sz="0" w:space="0" w:color="auto"/>
        <w:left w:val="none" w:sz="0" w:space="0" w:color="auto"/>
        <w:bottom w:val="none" w:sz="0" w:space="0" w:color="auto"/>
        <w:right w:val="none" w:sz="0" w:space="0" w:color="auto"/>
      </w:divBdr>
      <w:divsChild>
        <w:div w:id="2052536331">
          <w:marLeft w:val="640"/>
          <w:marRight w:val="0"/>
          <w:marTop w:val="0"/>
          <w:marBottom w:val="0"/>
          <w:divBdr>
            <w:top w:val="none" w:sz="0" w:space="0" w:color="auto"/>
            <w:left w:val="none" w:sz="0" w:space="0" w:color="auto"/>
            <w:bottom w:val="none" w:sz="0" w:space="0" w:color="auto"/>
            <w:right w:val="none" w:sz="0" w:space="0" w:color="auto"/>
          </w:divBdr>
        </w:div>
        <w:div w:id="483744017">
          <w:marLeft w:val="640"/>
          <w:marRight w:val="0"/>
          <w:marTop w:val="0"/>
          <w:marBottom w:val="0"/>
          <w:divBdr>
            <w:top w:val="none" w:sz="0" w:space="0" w:color="auto"/>
            <w:left w:val="none" w:sz="0" w:space="0" w:color="auto"/>
            <w:bottom w:val="none" w:sz="0" w:space="0" w:color="auto"/>
            <w:right w:val="none" w:sz="0" w:space="0" w:color="auto"/>
          </w:divBdr>
        </w:div>
        <w:div w:id="2010206926">
          <w:marLeft w:val="640"/>
          <w:marRight w:val="0"/>
          <w:marTop w:val="0"/>
          <w:marBottom w:val="0"/>
          <w:divBdr>
            <w:top w:val="none" w:sz="0" w:space="0" w:color="auto"/>
            <w:left w:val="none" w:sz="0" w:space="0" w:color="auto"/>
            <w:bottom w:val="none" w:sz="0" w:space="0" w:color="auto"/>
            <w:right w:val="none" w:sz="0" w:space="0" w:color="auto"/>
          </w:divBdr>
        </w:div>
        <w:div w:id="1515152299">
          <w:marLeft w:val="640"/>
          <w:marRight w:val="0"/>
          <w:marTop w:val="0"/>
          <w:marBottom w:val="0"/>
          <w:divBdr>
            <w:top w:val="none" w:sz="0" w:space="0" w:color="auto"/>
            <w:left w:val="none" w:sz="0" w:space="0" w:color="auto"/>
            <w:bottom w:val="none" w:sz="0" w:space="0" w:color="auto"/>
            <w:right w:val="none" w:sz="0" w:space="0" w:color="auto"/>
          </w:divBdr>
        </w:div>
        <w:div w:id="1178927508">
          <w:marLeft w:val="640"/>
          <w:marRight w:val="0"/>
          <w:marTop w:val="0"/>
          <w:marBottom w:val="0"/>
          <w:divBdr>
            <w:top w:val="none" w:sz="0" w:space="0" w:color="auto"/>
            <w:left w:val="none" w:sz="0" w:space="0" w:color="auto"/>
            <w:bottom w:val="none" w:sz="0" w:space="0" w:color="auto"/>
            <w:right w:val="none" w:sz="0" w:space="0" w:color="auto"/>
          </w:divBdr>
        </w:div>
        <w:div w:id="384452626">
          <w:marLeft w:val="640"/>
          <w:marRight w:val="0"/>
          <w:marTop w:val="0"/>
          <w:marBottom w:val="0"/>
          <w:divBdr>
            <w:top w:val="none" w:sz="0" w:space="0" w:color="auto"/>
            <w:left w:val="none" w:sz="0" w:space="0" w:color="auto"/>
            <w:bottom w:val="none" w:sz="0" w:space="0" w:color="auto"/>
            <w:right w:val="none" w:sz="0" w:space="0" w:color="auto"/>
          </w:divBdr>
        </w:div>
        <w:div w:id="105120213">
          <w:marLeft w:val="640"/>
          <w:marRight w:val="0"/>
          <w:marTop w:val="0"/>
          <w:marBottom w:val="0"/>
          <w:divBdr>
            <w:top w:val="none" w:sz="0" w:space="0" w:color="auto"/>
            <w:left w:val="none" w:sz="0" w:space="0" w:color="auto"/>
            <w:bottom w:val="none" w:sz="0" w:space="0" w:color="auto"/>
            <w:right w:val="none" w:sz="0" w:space="0" w:color="auto"/>
          </w:divBdr>
        </w:div>
        <w:div w:id="1370840713">
          <w:marLeft w:val="640"/>
          <w:marRight w:val="0"/>
          <w:marTop w:val="0"/>
          <w:marBottom w:val="0"/>
          <w:divBdr>
            <w:top w:val="none" w:sz="0" w:space="0" w:color="auto"/>
            <w:left w:val="none" w:sz="0" w:space="0" w:color="auto"/>
            <w:bottom w:val="none" w:sz="0" w:space="0" w:color="auto"/>
            <w:right w:val="none" w:sz="0" w:space="0" w:color="auto"/>
          </w:divBdr>
        </w:div>
        <w:div w:id="1537811992">
          <w:marLeft w:val="640"/>
          <w:marRight w:val="0"/>
          <w:marTop w:val="0"/>
          <w:marBottom w:val="0"/>
          <w:divBdr>
            <w:top w:val="none" w:sz="0" w:space="0" w:color="auto"/>
            <w:left w:val="none" w:sz="0" w:space="0" w:color="auto"/>
            <w:bottom w:val="none" w:sz="0" w:space="0" w:color="auto"/>
            <w:right w:val="none" w:sz="0" w:space="0" w:color="auto"/>
          </w:divBdr>
        </w:div>
        <w:div w:id="147866930">
          <w:marLeft w:val="640"/>
          <w:marRight w:val="0"/>
          <w:marTop w:val="0"/>
          <w:marBottom w:val="0"/>
          <w:divBdr>
            <w:top w:val="none" w:sz="0" w:space="0" w:color="auto"/>
            <w:left w:val="none" w:sz="0" w:space="0" w:color="auto"/>
            <w:bottom w:val="none" w:sz="0" w:space="0" w:color="auto"/>
            <w:right w:val="none" w:sz="0" w:space="0" w:color="auto"/>
          </w:divBdr>
        </w:div>
        <w:div w:id="870609220">
          <w:marLeft w:val="640"/>
          <w:marRight w:val="0"/>
          <w:marTop w:val="0"/>
          <w:marBottom w:val="0"/>
          <w:divBdr>
            <w:top w:val="none" w:sz="0" w:space="0" w:color="auto"/>
            <w:left w:val="none" w:sz="0" w:space="0" w:color="auto"/>
            <w:bottom w:val="none" w:sz="0" w:space="0" w:color="auto"/>
            <w:right w:val="none" w:sz="0" w:space="0" w:color="auto"/>
          </w:divBdr>
        </w:div>
        <w:div w:id="1527868028">
          <w:marLeft w:val="640"/>
          <w:marRight w:val="0"/>
          <w:marTop w:val="0"/>
          <w:marBottom w:val="0"/>
          <w:divBdr>
            <w:top w:val="none" w:sz="0" w:space="0" w:color="auto"/>
            <w:left w:val="none" w:sz="0" w:space="0" w:color="auto"/>
            <w:bottom w:val="none" w:sz="0" w:space="0" w:color="auto"/>
            <w:right w:val="none" w:sz="0" w:space="0" w:color="auto"/>
          </w:divBdr>
        </w:div>
        <w:div w:id="1225336818">
          <w:marLeft w:val="640"/>
          <w:marRight w:val="0"/>
          <w:marTop w:val="0"/>
          <w:marBottom w:val="0"/>
          <w:divBdr>
            <w:top w:val="none" w:sz="0" w:space="0" w:color="auto"/>
            <w:left w:val="none" w:sz="0" w:space="0" w:color="auto"/>
            <w:bottom w:val="none" w:sz="0" w:space="0" w:color="auto"/>
            <w:right w:val="none" w:sz="0" w:space="0" w:color="auto"/>
          </w:divBdr>
        </w:div>
        <w:div w:id="228734575">
          <w:marLeft w:val="640"/>
          <w:marRight w:val="0"/>
          <w:marTop w:val="0"/>
          <w:marBottom w:val="0"/>
          <w:divBdr>
            <w:top w:val="none" w:sz="0" w:space="0" w:color="auto"/>
            <w:left w:val="none" w:sz="0" w:space="0" w:color="auto"/>
            <w:bottom w:val="none" w:sz="0" w:space="0" w:color="auto"/>
            <w:right w:val="none" w:sz="0" w:space="0" w:color="auto"/>
          </w:divBdr>
        </w:div>
        <w:div w:id="1558470924">
          <w:marLeft w:val="640"/>
          <w:marRight w:val="0"/>
          <w:marTop w:val="0"/>
          <w:marBottom w:val="0"/>
          <w:divBdr>
            <w:top w:val="none" w:sz="0" w:space="0" w:color="auto"/>
            <w:left w:val="none" w:sz="0" w:space="0" w:color="auto"/>
            <w:bottom w:val="none" w:sz="0" w:space="0" w:color="auto"/>
            <w:right w:val="none" w:sz="0" w:space="0" w:color="auto"/>
          </w:divBdr>
        </w:div>
        <w:div w:id="565530234">
          <w:marLeft w:val="640"/>
          <w:marRight w:val="0"/>
          <w:marTop w:val="0"/>
          <w:marBottom w:val="0"/>
          <w:divBdr>
            <w:top w:val="none" w:sz="0" w:space="0" w:color="auto"/>
            <w:left w:val="none" w:sz="0" w:space="0" w:color="auto"/>
            <w:bottom w:val="none" w:sz="0" w:space="0" w:color="auto"/>
            <w:right w:val="none" w:sz="0" w:space="0" w:color="auto"/>
          </w:divBdr>
        </w:div>
        <w:div w:id="870192154">
          <w:marLeft w:val="640"/>
          <w:marRight w:val="0"/>
          <w:marTop w:val="0"/>
          <w:marBottom w:val="0"/>
          <w:divBdr>
            <w:top w:val="none" w:sz="0" w:space="0" w:color="auto"/>
            <w:left w:val="none" w:sz="0" w:space="0" w:color="auto"/>
            <w:bottom w:val="none" w:sz="0" w:space="0" w:color="auto"/>
            <w:right w:val="none" w:sz="0" w:space="0" w:color="auto"/>
          </w:divBdr>
        </w:div>
        <w:div w:id="1228030218">
          <w:marLeft w:val="640"/>
          <w:marRight w:val="0"/>
          <w:marTop w:val="0"/>
          <w:marBottom w:val="0"/>
          <w:divBdr>
            <w:top w:val="none" w:sz="0" w:space="0" w:color="auto"/>
            <w:left w:val="none" w:sz="0" w:space="0" w:color="auto"/>
            <w:bottom w:val="none" w:sz="0" w:space="0" w:color="auto"/>
            <w:right w:val="none" w:sz="0" w:space="0" w:color="auto"/>
          </w:divBdr>
        </w:div>
        <w:div w:id="965545784">
          <w:marLeft w:val="640"/>
          <w:marRight w:val="0"/>
          <w:marTop w:val="0"/>
          <w:marBottom w:val="0"/>
          <w:divBdr>
            <w:top w:val="none" w:sz="0" w:space="0" w:color="auto"/>
            <w:left w:val="none" w:sz="0" w:space="0" w:color="auto"/>
            <w:bottom w:val="none" w:sz="0" w:space="0" w:color="auto"/>
            <w:right w:val="none" w:sz="0" w:space="0" w:color="auto"/>
          </w:divBdr>
        </w:div>
        <w:div w:id="1510412884">
          <w:marLeft w:val="640"/>
          <w:marRight w:val="0"/>
          <w:marTop w:val="0"/>
          <w:marBottom w:val="0"/>
          <w:divBdr>
            <w:top w:val="none" w:sz="0" w:space="0" w:color="auto"/>
            <w:left w:val="none" w:sz="0" w:space="0" w:color="auto"/>
            <w:bottom w:val="none" w:sz="0" w:space="0" w:color="auto"/>
            <w:right w:val="none" w:sz="0" w:space="0" w:color="auto"/>
          </w:divBdr>
        </w:div>
        <w:div w:id="802502537">
          <w:marLeft w:val="640"/>
          <w:marRight w:val="0"/>
          <w:marTop w:val="0"/>
          <w:marBottom w:val="0"/>
          <w:divBdr>
            <w:top w:val="none" w:sz="0" w:space="0" w:color="auto"/>
            <w:left w:val="none" w:sz="0" w:space="0" w:color="auto"/>
            <w:bottom w:val="none" w:sz="0" w:space="0" w:color="auto"/>
            <w:right w:val="none" w:sz="0" w:space="0" w:color="auto"/>
          </w:divBdr>
        </w:div>
        <w:div w:id="354425643">
          <w:marLeft w:val="640"/>
          <w:marRight w:val="0"/>
          <w:marTop w:val="0"/>
          <w:marBottom w:val="0"/>
          <w:divBdr>
            <w:top w:val="none" w:sz="0" w:space="0" w:color="auto"/>
            <w:left w:val="none" w:sz="0" w:space="0" w:color="auto"/>
            <w:bottom w:val="none" w:sz="0" w:space="0" w:color="auto"/>
            <w:right w:val="none" w:sz="0" w:space="0" w:color="auto"/>
          </w:divBdr>
        </w:div>
        <w:div w:id="1651517343">
          <w:marLeft w:val="640"/>
          <w:marRight w:val="0"/>
          <w:marTop w:val="0"/>
          <w:marBottom w:val="0"/>
          <w:divBdr>
            <w:top w:val="none" w:sz="0" w:space="0" w:color="auto"/>
            <w:left w:val="none" w:sz="0" w:space="0" w:color="auto"/>
            <w:bottom w:val="none" w:sz="0" w:space="0" w:color="auto"/>
            <w:right w:val="none" w:sz="0" w:space="0" w:color="auto"/>
          </w:divBdr>
        </w:div>
        <w:div w:id="66002612">
          <w:marLeft w:val="640"/>
          <w:marRight w:val="0"/>
          <w:marTop w:val="0"/>
          <w:marBottom w:val="0"/>
          <w:divBdr>
            <w:top w:val="none" w:sz="0" w:space="0" w:color="auto"/>
            <w:left w:val="none" w:sz="0" w:space="0" w:color="auto"/>
            <w:bottom w:val="none" w:sz="0" w:space="0" w:color="auto"/>
            <w:right w:val="none" w:sz="0" w:space="0" w:color="auto"/>
          </w:divBdr>
        </w:div>
        <w:div w:id="1755321290">
          <w:marLeft w:val="640"/>
          <w:marRight w:val="0"/>
          <w:marTop w:val="0"/>
          <w:marBottom w:val="0"/>
          <w:divBdr>
            <w:top w:val="none" w:sz="0" w:space="0" w:color="auto"/>
            <w:left w:val="none" w:sz="0" w:space="0" w:color="auto"/>
            <w:bottom w:val="none" w:sz="0" w:space="0" w:color="auto"/>
            <w:right w:val="none" w:sz="0" w:space="0" w:color="auto"/>
          </w:divBdr>
        </w:div>
        <w:div w:id="1227645932">
          <w:marLeft w:val="640"/>
          <w:marRight w:val="0"/>
          <w:marTop w:val="0"/>
          <w:marBottom w:val="0"/>
          <w:divBdr>
            <w:top w:val="none" w:sz="0" w:space="0" w:color="auto"/>
            <w:left w:val="none" w:sz="0" w:space="0" w:color="auto"/>
            <w:bottom w:val="none" w:sz="0" w:space="0" w:color="auto"/>
            <w:right w:val="none" w:sz="0" w:space="0" w:color="auto"/>
          </w:divBdr>
        </w:div>
        <w:div w:id="1840272198">
          <w:marLeft w:val="640"/>
          <w:marRight w:val="0"/>
          <w:marTop w:val="0"/>
          <w:marBottom w:val="0"/>
          <w:divBdr>
            <w:top w:val="none" w:sz="0" w:space="0" w:color="auto"/>
            <w:left w:val="none" w:sz="0" w:space="0" w:color="auto"/>
            <w:bottom w:val="none" w:sz="0" w:space="0" w:color="auto"/>
            <w:right w:val="none" w:sz="0" w:space="0" w:color="auto"/>
          </w:divBdr>
        </w:div>
        <w:div w:id="904216137">
          <w:marLeft w:val="640"/>
          <w:marRight w:val="0"/>
          <w:marTop w:val="0"/>
          <w:marBottom w:val="0"/>
          <w:divBdr>
            <w:top w:val="none" w:sz="0" w:space="0" w:color="auto"/>
            <w:left w:val="none" w:sz="0" w:space="0" w:color="auto"/>
            <w:bottom w:val="none" w:sz="0" w:space="0" w:color="auto"/>
            <w:right w:val="none" w:sz="0" w:space="0" w:color="auto"/>
          </w:divBdr>
        </w:div>
        <w:div w:id="416102257">
          <w:marLeft w:val="640"/>
          <w:marRight w:val="0"/>
          <w:marTop w:val="0"/>
          <w:marBottom w:val="0"/>
          <w:divBdr>
            <w:top w:val="none" w:sz="0" w:space="0" w:color="auto"/>
            <w:left w:val="none" w:sz="0" w:space="0" w:color="auto"/>
            <w:bottom w:val="none" w:sz="0" w:space="0" w:color="auto"/>
            <w:right w:val="none" w:sz="0" w:space="0" w:color="auto"/>
          </w:divBdr>
        </w:div>
        <w:div w:id="291254519">
          <w:marLeft w:val="640"/>
          <w:marRight w:val="0"/>
          <w:marTop w:val="0"/>
          <w:marBottom w:val="0"/>
          <w:divBdr>
            <w:top w:val="none" w:sz="0" w:space="0" w:color="auto"/>
            <w:left w:val="none" w:sz="0" w:space="0" w:color="auto"/>
            <w:bottom w:val="none" w:sz="0" w:space="0" w:color="auto"/>
            <w:right w:val="none" w:sz="0" w:space="0" w:color="auto"/>
          </w:divBdr>
        </w:div>
        <w:div w:id="423459897">
          <w:marLeft w:val="640"/>
          <w:marRight w:val="0"/>
          <w:marTop w:val="0"/>
          <w:marBottom w:val="0"/>
          <w:divBdr>
            <w:top w:val="none" w:sz="0" w:space="0" w:color="auto"/>
            <w:left w:val="none" w:sz="0" w:space="0" w:color="auto"/>
            <w:bottom w:val="none" w:sz="0" w:space="0" w:color="auto"/>
            <w:right w:val="none" w:sz="0" w:space="0" w:color="auto"/>
          </w:divBdr>
        </w:div>
        <w:div w:id="1042754426">
          <w:marLeft w:val="640"/>
          <w:marRight w:val="0"/>
          <w:marTop w:val="0"/>
          <w:marBottom w:val="0"/>
          <w:divBdr>
            <w:top w:val="none" w:sz="0" w:space="0" w:color="auto"/>
            <w:left w:val="none" w:sz="0" w:space="0" w:color="auto"/>
            <w:bottom w:val="none" w:sz="0" w:space="0" w:color="auto"/>
            <w:right w:val="none" w:sz="0" w:space="0" w:color="auto"/>
          </w:divBdr>
        </w:div>
        <w:div w:id="1877616347">
          <w:marLeft w:val="640"/>
          <w:marRight w:val="0"/>
          <w:marTop w:val="0"/>
          <w:marBottom w:val="0"/>
          <w:divBdr>
            <w:top w:val="none" w:sz="0" w:space="0" w:color="auto"/>
            <w:left w:val="none" w:sz="0" w:space="0" w:color="auto"/>
            <w:bottom w:val="none" w:sz="0" w:space="0" w:color="auto"/>
            <w:right w:val="none" w:sz="0" w:space="0" w:color="auto"/>
          </w:divBdr>
        </w:div>
        <w:div w:id="999505095">
          <w:marLeft w:val="640"/>
          <w:marRight w:val="0"/>
          <w:marTop w:val="0"/>
          <w:marBottom w:val="0"/>
          <w:divBdr>
            <w:top w:val="none" w:sz="0" w:space="0" w:color="auto"/>
            <w:left w:val="none" w:sz="0" w:space="0" w:color="auto"/>
            <w:bottom w:val="none" w:sz="0" w:space="0" w:color="auto"/>
            <w:right w:val="none" w:sz="0" w:space="0" w:color="auto"/>
          </w:divBdr>
        </w:div>
        <w:div w:id="860898633">
          <w:marLeft w:val="640"/>
          <w:marRight w:val="0"/>
          <w:marTop w:val="0"/>
          <w:marBottom w:val="0"/>
          <w:divBdr>
            <w:top w:val="none" w:sz="0" w:space="0" w:color="auto"/>
            <w:left w:val="none" w:sz="0" w:space="0" w:color="auto"/>
            <w:bottom w:val="none" w:sz="0" w:space="0" w:color="auto"/>
            <w:right w:val="none" w:sz="0" w:space="0" w:color="auto"/>
          </w:divBdr>
        </w:div>
        <w:div w:id="532232842">
          <w:marLeft w:val="640"/>
          <w:marRight w:val="0"/>
          <w:marTop w:val="0"/>
          <w:marBottom w:val="0"/>
          <w:divBdr>
            <w:top w:val="none" w:sz="0" w:space="0" w:color="auto"/>
            <w:left w:val="none" w:sz="0" w:space="0" w:color="auto"/>
            <w:bottom w:val="none" w:sz="0" w:space="0" w:color="auto"/>
            <w:right w:val="none" w:sz="0" w:space="0" w:color="auto"/>
          </w:divBdr>
        </w:div>
        <w:div w:id="1624573156">
          <w:marLeft w:val="640"/>
          <w:marRight w:val="0"/>
          <w:marTop w:val="0"/>
          <w:marBottom w:val="0"/>
          <w:divBdr>
            <w:top w:val="none" w:sz="0" w:space="0" w:color="auto"/>
            <w:left w:val="none" w:sz="0" w:space="0" w:color="auto"/>
            <w:bottom w:val="none" w:sz="0" w:space="0" w:color="auto"/>
            <w:right w:val="none" w:sz="0" w:space="0" w:color="auto"/>
          </w:divBdr>
        </w:div>
        <w:div w:id="458231668">
          <w:marLeft w:val="640"/>
          <w:marRight w:val="0"/>
          <w:marTop w:val="0"/>
          <w:marBottom w:val="0"/>
          <w:divBdr>
            <w:top w:val="none" w:sz="0" w:space="0" w:color="auto"/>
            <w:left w:val="none" w:sz="0" w:space="0" w:color="auto"/>
            <w:bottom w:val="none" w:sz="0" w:space="0" w:color="auto"/>
            <w:right w:val="none" w:sz="0" w:space="0" w:color="auto"/>
          </w:divBdr>
        </w:div>
      </w:divsChild>
    </w:div>
    <w:div w:id="1497301275">
      <w:bodyDiv w:val="1"/>
      <w:marLeft w:val="0"/>
      <w:marRight w:val="0"/>
      <w:marTop w:val="0"/>
      <w:marBottom w:val="0"/>
      <w:divBdr>
        <w:top w:val="none" w:sz="0" w:space="0" w:color="auto"/>
        <w:left w:val="none" w:sz="0" w:space="0" w:color="auto"/>
        <w:bottom w:val="none" w:sz="0" w:space="0" w:color="auto"/>
        <w:right w:val="none" w:sz="0" w:space="0" w:color="auto"/>
      </w:divBdr>
      <w:divsChild>
        <w:div w:id="1315767016">
          <w:marLeft w:val="640"/>
          <w:marRight w:val="0"/>
          <w:marTop w:val="0"/>
          <w:marBottom w:val="0"/>
          <w:divBdr>
            <w:top w:val="none" w:sz="0" w:space="0" w:color="auto"/>
            <w:left w:val="none" w:sz="0" w:space="0" w:color="auto"/>
            <w:bottom w:val="none" w:sz="0" w:space="0" w:color="auto"/>
            <w:right w:val="none" w:sz="0" w:space="0" w:color="auto"/>
          </w:divBdr>
        </w:div>
        <w:div w:id="162353473">
          <w:marLeft w:val="640"/>
          <w:marRight w:val="0"/>
          <w:marTop w:val="0"/>
          <w:marBottom w:val="0"/>
          <w:divBdr>
            <w:top w:val="none" w:sz="0" w:space="0" w:color="auto"/>
            <w:left w:val="none" w:sz="0" w:space="0" w:color="auto"/>
            <w:bottom w:val="none" w:sz="0" w:space="0" w:color="auto"/>
            <w:right w:val="none" w:sz="0" w:space="0" w:color="auto"/>
          </w:divBdr>
        </w:div>
        <w:div w:id="1060059504">
          <w:marLeft w:val="640"/>
          <w:marRight w:val="0"/>
          <w:marTop w:val="0"/>
          <w:marBottom w:val="0"/>
          <w:divBdr>
            <w:top w:val="none" w:sz="0" w:space="0" w:color="auto"/>
            <w:left w:val="none" w:sz="0" w:space="0" w:color="auto"/>
            <w:bottom w:val="none" w:sz="0" w:space="0" w:color="auto"/>
            <w:right w:val="none" w:sz="0" w:space="0" w:color="auto"/>
          </w:divBdr>
        </w:div>
        <w:div w:id="97141724">
          <w:marLeft w:val="640"/>
          <w:marRight w:val="0"/>
          <w:marTop w:val="0"/>
          <w:marBottom w:val="0"/>
          <w:divBdr>
            <w:top w:val="none" w:sz="0" w:space="0" w:color="auto"/>
            <w:left w:val="none" w:sz="0" w:space="0" w:color="auto"/>
            <w:bottom w:val="none" w:sz="0" w:space="0" w:color="auto"/>
            <w:right w:val="none" w:sz="0" w:space="0" w:color="auto"/>
          </w:divBdr>
        </w:div>
        <w:div w:id="1673100076">
          <w:marLeft w:val="640"/>
          <w:marRight w:val="0"/>
          <w:marTop w:val="0"/>
          <w:marBottom w:val="0"/>
          <w:divBdr>
            <w:top w:val="none" w:sz="0" w:space="0" w:color="auto"/>
            <w:left w:val="none" w:sz="0" w:space="0" w:color="auto"/>
            <w:bottom w:val="none" w:sz="0" w:space="0" w:color="auto"/>
            <w:right w:val="none" w:sz="0" w:space="0" w:color="auto"/>
          </w:divBdr>
        </w:div>
        <w:div w:id="1676686129">
          <w:marLeft w:val="640"/>
          <w:marRight w:val="0"/>
          <w:marTop w:val="0"/>
          <w:marBottom w:val="0"/>
          <w:divBdr>
            <w:top w:val="none" w:sz="0" w:space="0" w:color="auto"/>
            <w:left w:val="none" w:sz="0" w:space="0" w:color="auto"/>
            <w:bottom w:val="none" w:sz="0" w:space="0" w:color="auto"/>
            <w:right w:val="none" w:sz="0" w:space="0" w:color="auto"/>
          </w:divBdr>
        </w:div>
        <w:div w:id="1990136465">
          <w:marLeft w:val="640"/>
          <w:marRight w:val="0"/>
          <w:marTop w:val="0"/>
          <w:marBottom w:val="0"/>
          <w:divBdr>
            <w:top w:val="none" w:sz="0" w:space="0" w:color="auto"/>
            <w:left w:val="none" w:sz="0" w:space="0" w:color="auto"/>
            <w:bottom w:val="none" w:sz="0" w:space="0" w:color="auto"/>
            <w:right w:val="none" w:sz="0" w:space="0" w:color="auto"/>
          </w:divBdr>
        </w:div>
        <w:div w:id="1443645916">
          <w:marLeft w:val="640"/>
          <w:marRight w:val="0"/>
          <w:marTop w:val="0"/>
          <w:marBottom w:val="0"/>
          <w:divBdr>
            <w:top w:val="none" w:sz="0" w:space="0" w:color="auto"/>
            <w:left w:val="none" w:sz="0" w:space="0" w:color="auto"/>
            <w:bottom w:val="none" w:sz="0" w:space="0" w:color="auto"/>
            <w:right w:val="none" w:sz="0" w:space="0" w:color="auto"/>
          </w:divBdr>
        </w:div>
        <w:div w:id="717123144">
          <w:marLeft w:val="640"/>
          <w:marRight w:val="0"/>
          <w:marTop w:val="0"/>
          <w:marBottom w:val="0"/>
          <w:divBdr>
            <w:top w:val="none" w:sz="0" w:space="0" w:color="auto"/>
            <w:left w:val="none" w:sz="0" w:space="0" w:color="auto"/>
            <w:bottom w:val="none" w:sz="0" w:space="0" w:color="auto"/>
            <w:right w:val="none" w:sz="0" w:space="0" w:color="auto"/>
          </w:divBdr>
        </w:div>
        <w:div w:id="1765875396">
          <w:marLeft w:val="640"/>
          <w:marRight w:val="0"/>
          <w:marTop w:val="0"/>
          <w:marBottom w:val="0"/>
          <w:divBdr>
            <w:top w:val="none" w:sz="0" w:space="0" w:color="auto"/>
            <w:left w:val="none" w:sz="0" w:space="0" w:color="auto"/>
            <w:bottom w:val="none" w:sz="0" w:space="0" w:color="auto"/>
            <w:right w:val="none" w:sz="0" w:space="0" w:color="auto"/>
          </w:divBdr>
        </w:div>
        <w:div w:id="1257517964">
          <w:marLeft w:val="640"/>
          <w:marRight w:val="0"/>
          <w:marTop w:val="0"/>
          <w:marBottom w:val="0"/>
          <w:divBdr>
            <w:top w:val="none" w:sz="0" w:space="0" w:color="auto"/>
            <w:left w:val="none" w:sz="0" w:space="0" w:color="auto"/>
            <w:bottom w:val="none" w:sz="0" w:space="0" w:color="auto"/>
            <w:right w:val="none" w:sz="0" w:space="0" w:color="auto"/>
          </w:divBdr>
        </w:div>
        <w:div w:id="412432369">
          <w:marLeft w:val="640"/>
          <w:marRight w:val="0"/>
          <w:marTop w:val="0"/>
          <w:marBottom w:val="0"/>
          <w:divBdr>
            <w:top w:val="none" w:sz="0" w:space="0" w:color="auto"/>
            <w:left w:val="none" w:sz="0" w:space="0" w:color="auto"/>
            <w:bottom w:val="none" w:sz="0" w:space="0" w:color="auto"/>
            <w:right w:val="none" w:sz="0" w:space="0" w:color="auto"/>
          </w:divBdr>
        </w:div>
        <w:div w:id="953561138">
          <w:marLeft w:val="640"/>
          <w:marRight w:val="0"/>
          <w:marTop w:val="0"/>
          <w:marBottom w:val="0"/>
          <w:divBdr>
            <w:top w:val="none" w:sz="0" w:space="0" w:color="auto"/>
            <w:left w:val="none" w:sz="0" w:space="0" w:color="auto"/>
            <w:bottom w:val="none" w:sz="0" w:space="0" w:color="auto"/>
            <w:right w:val="none" w:sz="0" w:space="0" w:color="auto"/>
          </w:divBdr>
        </w:div>
        <w:div w:id="1949005001">
          <w:marLeft w:val="640"/>
          <w:marRight w:val="0"/>
          <w:marTop w:val="0"/>
          <w:marBottom w:val="0"/>
          <w:divBdr>
            <w:top w:val="none" w:sz="0" w:space="0" w:color="auto"/>
            <w:left w:val="none" w:sz="0" w:space="0" w:color="auto"/>
            <w:bottom w:val="none" w:sz="0" w:space="0" w:color="auto"/>
            <w:right w:val="none" w:sz="0" w:space="0" w:color="auto"/>
          </w:divBdr>
        </w:div>
        <w:div w:id="1955398558">
          <w:marLeft w:val="640"/>
          <w:marRight w:val="0"/>
          <w:marTop w:val="0"/>
          <w:marBottom w:val="0"/>
          <w:divBdr>
            <w:top w:val="none" w:sz="0" w:space="0" w:color="auto"/>
            <w:left w:val="none" w:sz="0" w:space="0" w:color="auto"/>
            <w:bottom w:val="none" w:sz="0" w:space="0" w:color="auto"/>
            <w:right w:val="none" w:sz="0" w:space="0" w:color="auto"/>
          </w:divBdr>
        </w:div>
        <w:div w:id="1549803875">
          <w:marLeft w:val="640"/>
          <w:marRight w:val="0"/>
          <w:marTop w:val="0"/>
          <w:marBottom w:val="0"/>
          <w:divBdr>
            <w:top w:val="none" w:sz="0" w:space="0" w:color="auto"/>
            <w:left w:val="none" w:sz="0" w:space="0" w:color="auto"/>
            <w:bottom w:val="none" w:sz="0" w:space="0" w:color="auto"/>
            <w:right w:val="none" w:sz="0" w:space="0" w:color="auto"/>
          </w:divBdr>
        </w:div>
        <w:div w:id="1508446908">
          <w:marLeft w:val="640"/>
          <w:marRight w:val="0"/>
          <w:marTop w:val="0"/>
          <w:marBottom w:val="0"/>
          <w:divBdr>
            <w:top w:val="none" w:sz="0" w:space="0" w:color="auto"/>
            <w:left w:val="none" w:sz="0" w:space="0" w:color="auto"/>
            <w:bottom w:val="none" w:sz="0" w:space="0" w:color="auto"/>
            <w:right w:val="none" w:sz="0" w:space="0" w:color="auto"/>
          </w:divBdr>
        </w:div>
        <w:div w:id="1068454068">
          <w:marLeft w:val="640"/>
          <w:marRight w:val="0"/>
          <w:marTop w:val="0"/>
          <w:marBottom w:val="0"/>
          <w:divBdr>
            <w:top w:val="none" w:sz="0" w:space="0" w:color="auto"/>
            <w:left w:val="none" w:sz="0" w:space="0" w:color="auto"/>
            <w:bottom w:val="none" w:sz="0" w:space="0" w:color="auto"/>
            <w:right w:val="none" w:sz="0" w:space="0" w:color="auto"/>
          </w:divBdr>
        </w:div>
        <w:div w:id="569776698">
          <w:marLeft w:val="640"/>
          <w:marRight w:val="0"/>
          <w:marTop w:val="0"/>
          <w:marBottom w:val="0"/>
          <w:divBdr>
            <w:top w:val="none" w:sz="0" w:space="0" w:color="auto"/>
            <w:left w:val="none" w:sz="0" w:space="0" w:color="auto"/>
            <w:bottom w:val="none" w:sz="0" w:space="0" w:color="auto"/>
            <w:right w:val="none" w:sz="0" w:space="0" w:color="auto"/>
          </w:divBdr>
        </w:div>
        <w:div w:id="536281117">
          <w:marLeft w:val="640"/>
          <w:marRight w:val="0"/>
          <w:marTop w:val="0"/>
          <w:marBottom w:val="0"/>
          <w:divBdr>
            <w:top w:val="none" w:sz="0" w:space="0" w:color="auto"/>
            <w:left w:val="none" w:sz="0" w:space="0" w:color="auto"/>
            <w:bottom w:val="none" w:sz="0" w:space="0" w:color="auto"/>
            <w:right w:val="none" w:sz="0" w:space="0" w:color="auto"/>
          </w:divBdr>
        </w:div>
        <w:div w:id="1895458890">
          <w:marLeft w:val="640"/>
          <w:marRight w:val="0"/>
          <w:marTop w:val="0"/>
          <w:marBottom w:val="0"/>
          <w:divBdr>
            <w:top w:val="none" w:sz="0" w:space="0" w:color="auto"/>
            <w:left w:val="none" w:sz="0" w:space="0" w:color="auto"/>
            <w:bottom w:val="none" w:sz="0" w:space="0" w:color="auto"/>
            <w:right w:val="none" w:sz="0" w:space="0" w:color="auto"/>
          </w:divBdr>
        </w:div>
        <w:div w:id="283853536">
          <w:marLeft w:val="640"/>
          <w:marRight w:val="0"/>
          <w:marTop w:val="0"/>
          <w:marBottom w:val="0"/>
          <w:divBdr>
            <w:top w:val="none" w:sz="0" w:space="0" w:color="auto"/>
            <w:left w:val="none" w:sz="0" w:space="0" w:color="auto"/>
            <w:bottom w:val="none" w:sz="0" w:space="0" w:color="auto"/>
            <w:right w:val="none" w:sz="0" w:space="0" w:color="auto"/>
          </w:divBdr>
        </w:div>
        <w:div w:id="577977898">
          <w:marLeft w:val="640"/>
          <w:marRight w:val="0"/>
          <w:marTop w:val="0"/>
          <w:marBottom w:val="0"/>
          <w:divBdr>
            <w:top w:val="none" w:sz="0" w:space="0" w:color="auto"/>
            <w:left w:val="none" w:sz="0" w:space="0" w:color="auto"/>
            <w:bottom w:val="none" w:sz="0" w:space="0" w:color="auto"/>
            <w:right w:val="none" w:sz="0" w:space="0" w:color="auto"/>
          </w:divBdr>
        </w:div>
        <w:div w:id="2026902386">
          <w:marLeft w:val="640"/>
          <w:marRight w:val="0"/>
          <w:marTop w:val="0"/>
          <w:marBottom w:val="0"/>
          <w:divBdr>
            <w:top w:val="none" w:sz="0" w:space="0" w:color="auto"/>
            <w:left w:val="none" w:sz="0" w:space="0" w:color="auto"/>
            <w:bottom w:val="none" w:sz="0" w:space="0" w:color="auto"/>
            <w:right w:val="none" w:sz="0" w:space="0" w:color="auto"/>
          </w:divBdr>
        </w:div>
        <w:div w:id="2106683710">
          <w:marLeft w:val="640"/>
          <w:marRight w:val="0"/>
          <w:marTop w:val="0"/>
          <w:marBottom w:val="0"/>
          <w:divBdr>
            <w:top w:val="none" w:sz="0" w:space="0" w:color="auto"/>
            <w:left w:val="none" w:sz="0" w:space="0" w:color="auto"/>
            <w:bottom w:val="none" w:sz="0" w:space="0" w:color="auto"/>
            <w:right w:val="none" w:sz="0" w:space="0" w:color="auto"/>
          </w:divBdr>
        </w:div>
        <w:div w:id="2043825909">
          <w:marLeft w:val="640"/>
          <w:marRight w:val="0"/>
          <w:marTop w:val="0"/>
          <w:marBottom w:val="0"/>
          <w:divBdr>
            <w:top w:val="none" w:sz="0" w:space="0" w:color="auto"/>
            <w:left w:val="none" w:sz="0" w:space="0" w:color="auto"/>
            <w:bottom w:val="none" w:sz="0" w:space="0" w:color="auto"/>
            <w:right w:val="none" w:sz="0" w:space="0" w:color="auto"/>
          </w:divBdr>
        </w:div>
        <w:div w:id="488406776">
          <w:marLeft w:val="640"/>
          <w:marRight w:val="0"/>
          <w:marTop w:val="0"/>
          <w:marBottom w:val="0"/>
          <w:divBdr>
            <w:top w:val="none" w:sz="0" w:space="0" w:color="auto"/>
            <w:left w:val="none" w:sz="0" w:space="0" w:color="auto"/>
            <w:bottom w:val="none" w:sz="0" w:space="0" w:color="auto"/>
            <w:right w:val="none" w:sz="0" w:space="0" w:color="auto"/>
          </w:divBdr>
        </w:div>
        <w:div w:id="198932732">
          <w:marLeft w:val="640"/>
          <w:marRight w:val="0"/>
          <w:marTop w:val="0"/>
          <w:marBottom w:val="0"/>
          <w:divBdr>
            <w:top w:val="none" w:sz="0" w:space="0" w:color="auto"/>
            <w:left w:val="none" w:sz="0" w:space="0" w:color="auto"/>
            <w:bottom w:val="none" w:sz="0" w:space="0" w:color="auto"/>
            <w:right w:val="none" w:sz="0" w:space="0" w:color="auto"/>
          </w:divBdr>
        </w:div>
        <w:div w:id="247815097">
          <w:marLeft w:val="640"/>
          <w:marRight w:val="0"/>
          <w:marTop w:val="0"/>
          <w:marBottom w:val="0"/>
          <w:divBdr>
            <w:top w:val="none" w:sz="0" w:space="0" w:color="auto"/>
            <w:left w:val="none" w:sz="0" w:space="0" w:color="auto"/>
            <w:bottom w:val="none" w:sz="0" w:space="0" w:color="auto"/>
            <w:right w:val="none" w:sz="0" w:space="0" w:color="auto"/>
          </w:divBdr>
        </w:div>
        <w:div w:id="1896508242">
          <w:marLeft w:val="640"/>
          <w:marRight w:val="0"/>
          <w:marTop w:val="0"/>
          <w:marBottom w:val="0"/>
          <w:divBdr>
            <w:top w:val="none" w:sz="0" w:space="0" w:color="auto"/>
            <w:left w:val="none" w:sz="0" w:space="0" w:color="auto"/>
            <w:bottom w:val="none" w:sz="0" w:space="0" w:color="auto"/>
            <w:right w:val="none" w:sz="0" w:space="0" w:color="auto"/>
          </w:divBdr>
        </w:div>
        <w:div w:id="1063064191">
          <w:marLeft w:val="640"/>
          <w:marRight w:val="0"/>
          <w:marTop w:val="0"/>
          <w:marBottom w:val="0"/>
          <w:divBdr>
            <w:top w:val="none" w:sz="0" w:space="0" w:color="auto"/>
            <w:left w:val="none" w:sz="0" w:space="0" w:color="auto"/>
            <w:bottom w:val="none" w:sz="0" w:space="0" w:color="auto"/>
            <w:right w:val="none" w:sz="0" w:space="0" w:color="auto"/>
          </w:divBdr>
        </w:div>
        <w:div w:id="246153698">
          <w:marLeft w:val="640"/>
          <w:marRight w:val="0"/>
          <w:marTop w:val="0"/>
          <w:marBottom w:val="0"/>
          <w:divBdr>
            <w:top w:val="none" w:sz="0" w:space="0" w:color="auto"/>
            <w:left w:val="none" w:sz="0" w:space="0" w:color="auto"/>
            <w:bottom w:val="none" w:sz="0" w:space="0" w:color="auto"/>
            <w:right w:val="none" w:sz="0" w:space="0" w:color="auto"/>
          </w:divBdr>
        </w:div>
        <w:div w:id="1443914626">
          <w:marLeft w:val="640"/>
          <w:marRight w:val="0"/>
          <w:marTop w:val="0"/>
          <w:marBottom w:val="0"/>
          <w:divBdr>
            <w:top w:val="none" w:sz="0" w:space="0" w:color="auto"/>
            <w:left w:val="none" w:sz="0" w:space="0" w:color="auto"/>
            <w:bottom w:val="none" w:sz="0" w:space="0" w:color="auto"/>
            <w:right w:val="none" w:sz="0" w:space="0" w:color="auto"/>
          </w:divBdr>
        </w:div>
        <w:div w:id="85736270">
          <w:marLeft w:val="640"/>
          <w:marRight w:val="0"/>
          <w:marTop w:val="0"/>
          <w:marBottom w:val="0"/>
          <w:divBdr>
            <w:top w:val="none" w:sz="0" w:space="0" w:color="auto"/>
            <w:left w:val="none" w:sz="0" w:space="0" w:color="auto"/>
            <w:bottom w:val="none" w:sz="0" w:space="0" w:color="auto"/>
            <w:right w:val="none" w:sz="0" w:space="0" w:color="auto"/>
          </w:divBdr>
        </w:div>
        <w:div w:id="889880542">
          <w:marLeft w:val="640"/>
          <w:marRight w:val="0"/>
          <w:marTop w:val="0"/>
          <w:marBottom w:val="0"/>
          <w:divBdr>
            <w:top w:val="none" w:sz="0" w:space="0" w:color="auto"/>
            <w:left w:val="none" w:sz="0" w:space="0" w:color="auto"/>
            <w:bottom w:val="none" w:sz="0" w:space="0" w:color="auto"/>
            <w:right w:val="none" w:sz="0" w:space="0" w:color="auto"/>
          </w:divBdr>
        </w:div>
        <w:div w:id="124157376">
          <w:marLeft w:val="640"/>
          <w:marRight w:val="0"/>
          <w:marTop w:val="0"/>
          <w:marBottom w:val="0"/>
          <w:divBdr>
            <w:top w:val="none" w:sz="0" w:space="0" w:color="auto"/>
            <w:left w:val="none" w:sz="0" w:space="0" w:color="auto"/>
            <w:bottom w:val="none" w:sz="0" w:space="0" w:color="auto"/>
            <w:right w:val="none" w:sz="0" w:space="0" w:color="auto"/>
          </w:divBdr>
        </w:div>
        <w:div w:id="1612590547">
          <w:marLeft w:val="640"/>
          <w:marRight w:val="0"/>
          <w:marTop w:val="0"/>
          <w:marBottom w:val="0"/>
          <w:divBdr>
            <w:top w:val="none" w:sz="0" w:space="0" w:color="auto"/>
            <w:left w:val="none" w:sz="0" w:space="0" w:color="auto"/>
            <w:bottom w:val="none" w:sz="0" w:space="0" w:color="auto"/>
            <w:right w:val="none" w:sz="0" w:space="0" w:color="auto"/>
          </w:divBdr>
        </w:div>
        <w:div w:id="180749778">
          <w:marLeft w:val="640"/>
          <w:marRight w:val="0"/>
          <w:marTop w:val="0"/>
          <w:marBottom w:val="0"/>
          <w:divBdr>
            <w:top w:val="none" w:sz="0" w:space="0" w:color="auto"/>
            <w:left w:val="none" w:sz="0" w:space="0" w:color="auto"/>
            <w:bottom w:val="none" w:sz="0" w:space="0" w:color="auto"/>
            <w:right w:val="none" w:sz="0" w:space="0" w:color="auto"/>
          </w:divBdr>
        </w:div>
      </w:divsChild>
    </w:div>
    <w:div w:id="1564024661">
      <w:bodyDiv w:val="1"/>
      <w:marLeft w:val="0"/>
      <w:marRight w:val="0"/>
      <w:marTop w:val="0"/>
      <w:marBottom w:val="0"/>
      <w:divBdr>
        <w:top w:val="none" w:sz="0" w:space="0" w:color="auto"/>
        <w:left w:val="none" w:sz="0" w:space="0" w:color="auto"/>
        <w:bottom w:val="none" w:sz="0" w:space="0" w:color="auto"/>
        <w:right w:val="none" w:sz="0" w:space="0" w:color="auto"/>
      </w:divBdr>
      <w:divsChild>
        <w:div w:id="964504394">
          <w:marLeft w:val="640"/>
          <w:marRight w:val="0"/>
          <w:marTop w:val="0"/>
          <w:marBottom w:val="0"/>
          <w:divBdr>
            <w:top w:val="none" w:sz="0" w:space="0" w:color="auto"/>
            <w:left w:val="none" w:sz="0" w:space="0" w:color="auto"/>
            <w:bottom w:val="none" w:sz="0" w:space="0" w:color="auto"/>
            <w:right w:val="none" w:sz="0" w:space="0" w:color="auto"/>
          </w:divBdr>
        </w:div>
        <w:div w:id="1143617570">
          <w:marLeft w:val="640"/>
          <w:marRight w:val="0"/>
          <w:marTop w:val="0"/>
          <w:marBottom w:val="0"/>
          <w:divBdr>
            <w:top w:val="none" w:sz="0" w:space="0" w:color="auto"/>
            <w:left w:val="none" w:sz="0" w:space="0" w:color="auto"/>
            <w:bottom w:val="none" w:sz="0" w:space="0" w:color="auto"/>
            <w:right w:val="none" w:sz="0" w:space="0" w:color="auto"/>
          </w:divBdr>
        </w:div>
        <w:div w:id="303707187">
          <w:marLeft w:val="640"/>
          <w:marRight w:val="0"/>
          <w:marTop w:val="0"/>
          <w:marBottom w:val="0"/>
          <w:divBdr>
            <w:top w:val="none" w:sz="0" w:space="0" w:color="auto"/>
            <w:left w:val="none" w:sz="0" w:space="0" w:color="auto"/>
            <w:bottom w:val="none" w:sz="0" w:space="0" w:color="auto"/>
            <w:right w:val="none" w:sz="0" w:space="0" w:color="auto"/>
          </w:divBdr>
        </w:div>
        <w:div w:id="615983209">
          <w:marLeft w:val="640"/>
          <w:marRight w:val="0"/>
          <w:marTop w:val="0"/>
          <w:marBottom w:val="0"/>
          <w:divBdr>
            <w:top w:val="none" w:sz="0" w:space="0" w:color="auto"/>
            <w:left w:val="none" w:sz="0" w:space="0" w:color="auto"/>
            <w:bottom w:val="none" w:sz="0" w:space="0" w:color="auto"/>
            <w:right w:val="none" w:sz="0" w:space="0" w:color="auto"/>
          </w:divBdr>
        </w:div>
        <w:div w:id="1528717357">
          <w:marLeft w:val="640"/>
          <w:marRight w:val="0"/>
          <w:marTop w:val="0"/>
          <w:marBottom w:val="0"/>
          <w:divBdr>
            <w:top w:val="none" w:sz="0" w:space="0" w:color="auto"/>
            <w:left w:val="none" w:sz="0" w:space="0" w:color="auto"/>
            <w:bottom w:val="none" w:sz="0" w:space="0" w:color="auto"/>
            <w:right w:val="none" w:sz="0" w:space="0" w:color="auto"/>
          </w:divBdr>
        </w:div>
        <w:div w:id="925841353">
          <w:marLeft w:val="640"/>
          <w:marRight w:val="0"/>
          <w:marTop w:val="0"/>
          <w:marBottom w:val="0"/>
          <w:divBdr>
            <w:top w:val="none" w:sz="0" w:space="0" w:color="auto"/>
            <w:left w:val="none" w:sz="0" w:space="0" w:color="auto"/>
            <w:bottom w:val="none" w:sz="0" w:space="0" w:color="auto"/>
            <w:right w:val="none" w:sz="0" w:space="0" w:color="auto"/>
          </w:divBdr>
        </w:div>
        <w:div w:id="798767434">
          <w:marLeft w:val="640"/>
          <w:marRight w:val="0"/>
          <w:marTop w:val="0"/>
          <w:marBottom w:val="0"/>
          <w:divBdr>
            <w:top w:val="none" w:sz="0" w:space="0" w:color="auto"/>
            <w:left w:val="none" w:sz="0" w:space="0" w:color="auto"/>
            <w:bottom w:val="none" w:sz="0" w:space="0" w:color="auto"/>
            <w:right w:val="none" w:sz="0" w:space="0" w:color="auto"/>
          </w:divBdr>
        </w:div>
        <w:div w:id="1736077712">
          <w:marLeft w:val="640"/>
          <w:marRight w:val="0"/>
          <w:marTop w:val="0"/>
          <w:marBottom w:val="0"/>
          <w:divBdr>
            <w:top w:val="none" w:sz="0" w:space="0" w:color="auto"/>
            <w:left w:val="none" w:sz="0" w:space="0" w:color="auto"/>
            <w:bottom w:val="none" w:sz="0" w:space="0" w:color="auto"/>
            <w:right w:val="none" w:sz="0" w:space="0" w:color="auto"/>
          </w:divBdr>
        </w:div>
        <w:div w:id="1167939510">
          <w:marLeft w:val="640"/>
          <w:marRight w:val="0"/>
          <w:marTop w:val="0"/>
          <w:marBottom w:val="0"/>
          <w:divBdr>
            <w:top w:val="none" w:sz="0" w:space="0" w:color="auto"/>
            <w:left w:val="none" w:sz="0" w:space="0" w:color="auto"/>
            <w:bottom w:val="none" w:sz="0" w:space="0" w:color="auto"/>
            <w:right w:val="none" w:sz="0" w:space="0" w:color="auto"/>
          </w:divBdr>
        </w:div>
        <w:div w:id="375351504">
          <w:marLeft w:val="640"/>
          <w:marRight w:val="0"/>
          <w:marTop w:val="0"/>
          <w:marBottom w:val="0"/>
          <w:divBdr>
            <w:top w:val="none" w:sz="0" w:space="0" w:color="auto"/>
            <w:left w:val="none" w:sz="0" w:space="0" w:color="auto"/>
            <w:bottom w:val="none" w:sz="0" w:space="0" w:color="auto"/>
            <w:right w:val="none" w:sz="0" w:space="0" w:color="auto"/>
          </w:divBdr>
        </w:div>
        <w:div w:id="499470094">
          <w:marLeft w:val="640"/>
          <w:marRight w:val="0"/>
          <w:marTop w:val="0"/>
          <w:marBottom w:val="0"/>
          <w:divBdr>
            <w:top w:val="none" w:sz="0" w:space="0" w:color="auto"/>
            <w:left w:val="none" w:sz="0" w:space="0" w:color="auto"/>
            <w:bottom w:val="none" w:sz="0" w:space="0" w:color="auto"/>
            <w:right w:val="none" w:sz="0" w:space="0" w:color="auto"/>
          </w:divBdr>
        </w:div>
        <w:div w:id="2014528026">
          <w:marLeft w:val="640"/>
          <w:marRight w:val="0"/>
          <w:marTop w:val="0"/>
          <w:marBottom w:val="0"/>
          <w:divBdr>
            <w:top w:val="none" w:sz="0" w:space="0" w:color="auto"/>
            <w:left w:val="none" w:sz="0" w:space="0" w:color="auto"/>
            <w:bottom w:val="none" w:sz="0" w:space="0" w:color="auto"/>
            <w:right w:val="none" w:sz="0" w:space="0" w:color="auto"/>
          </w:divBdr>
        </w:div>
        <w:div w:id="156072777">
          <w:marLeft w:val="640"/>
          <w:marRight w:val="0"/>
          <w:marTop w:val="0"/>
          <w:marBottom w:val="0"/>
          <w:divBdr>
            <w:top w:val="none" w:sz="0" w:space="0" w:color="auto"/>
            <w:left w:val="none" w:sz="0" w:space="0" w:color="auto"/>
            <w:bottom w:val="none" w:sz="0" w:space="0" w:color="auto"/>
            <w:right w:val="none" w:sz="0" w:space="0" w:color="auto"/>
          </w:divBdr>
        </w:div>
        <w:div w:id="1023821118">
          <w:marLeft w:val="640"/>
          <w:marRight w:val="0"/>
          <w:marTop w:val="0"/>
          <w:marBottom w:val="0"/>
          <w:divBdr>
            <w:top w:val="none" w:sz="0" w:space="0" w:color="auto"/>
            <w:left w:val="none" w:sz="0" w:space="0" w:color="auto"/>
            <w:bottom w:val="none" w:sz="0" w:space="0" w:color="auto"/>
            <w:right w:val="none" w:sz="0" w:space="0" w:color="auto"/>
          </w:divBdr>
        </w:div>
        <w:div w:id="1971784931">
          <w:marLeft w:val="640"/>
          <w:marRight w:val="0"/>
          <w:marTop w:val="0"/>
          <w:marBottom w:val="0"/>
          <w:divBdr>
            <w:top w:val="none" w:sz="0" w:space="0" w:color="auto"/>
            <w:left w:val="none" w:sz="0" w:space="0" w:color="auto"/>
            <w:bottom w:val="none" w:sz="0" w:space="0" w:color="auto"/>
            <w:right w:val="none" w:sz="0" w:space="0" w:color="auto"/>
          </w:divBdr>
        </w:div>
        <w:div w:id="1676037250">
          <w:marLeft w:val="640"/>
          <w:marRight w:val="0"/>
          <w:marTop w:val="0"/>
          <w:marBottom w:val="0"/>
          <w:divBdr>
            <w:top w:val="none" w:sz="0" w:space="0" w:color="auto"/>
            <w:left w:val="none" w:sz="0" w:space="0" w:color="auto"/>
            <w:bottom w:val="none" w:sz="0" w:space="0" w:color="auto"/>
            <w:right w:val="none" w:sz="0" w:space="0" w:color="auto"/>
          </w:divBdr>
        </w:div>
        <w:div w:id="985431847">
          <w:marLeft w:val="640"/>
          <w:marRight w:val="0"/>
          <w:marTop w:val="0"/>
          <w:marBottom w:val="0"/>
          <w:divBdr>
            <w:top w:val="none" w:sz="0" w:space="0" w:color="auto"/>
            <w:left w:val="none" w:sz="0" w:space="0" w:color="auto"/>
            <w:bottom w:val="none" w:sz="0" w:space="0" w:color="auto"/>
            <w:right w:val="none" w:sz="0" w:space="0" w:color="auto"/>
          </w:divBdr>
        </w:div>
        <w:div w:id="457800269">
          <w:marLeft w:val="640"/>
          <w:marRight w:val="0"/>
          <w:marTop w:val="0"/>
          <w:marBottom w:val="0"/>
          <w:divBdr>
            <w:top w:val="none" w:sz="0" w:space="0" w:color="auto"/>
            <w:left w:val="none" w:sz="0" w:space="0" w:color="auto"/>
            <w:bottom w:val="none" w:sz="0" w:space="0" w:color="auto"/>
            <w:right w:val="none" w:sz="0" w:space="0" w:color="auto"/>
          </w:divBdr>
        </w:div>
        <w:div w:id="55125130">
          <w:marLeft w:val="640"/>
          <w:marRight w:val="0"/>
          <w:marTop w:val="0"/>
          <w:marBottom w:val="0"/>
          <w:divBdr>
            <w:top w:val="none" w:sz="0" w:space="0" w:color="auto"/>
            <w:left w:val="none" w:sz="0" w:space="0" w:color="auto"/>
            <w:bottom w:val="none" w:sz="0" w:space="0" w:color="auto"/>
            <w:right w:val="none" w:sz="0" w:space="0" w:color="auto"/>
          </w:divBdr>
        </w:div>
        <w:div w:id="1241528688">
          <w:marLeft w:val="640"/>
          <w:marRight w:val="0"/>
          <w:marTop w:val="0"/>
          <w:marBottom w:val="0"/>
          <w:divBdr>
            <w:top w:val="none" w:sz="0" w:space="0" w:color="auto"/>
            <w:left w:val="none" w:sz="0" w:space="0" w:color="auto"/>
            <w:bottom w:val="none" w:sz="0" w:space="0" w:color="auto"/>
            <w:right w:val="none" w:sz="0" w:space="0" w:color="auto"/>
          </w:divBdr>
        </w:div>
        <w:div w:id="398214086">
          <w:marLeft w:val="640"/>
          <w:marRight w:val="0"/>
          <w:marTop w:val="0"/>
          <w:marBottom w:val="0"/>
          <w:divBdr>
            <w:top w:val="none" w:sz="0" w:space="0" w:color="auto"/>
            <w:left w:val="none" w:sz="0" w:space="0" w:color="auto"/>
            <w:bottom w:val="none" w:sz="0" w:space="0" w:color="auto"/>
            <w:right w:val="none" w:sz="0" w:space="0" w:color="auto"/>
          </w:divBdr>
        </w:div>
        <w:div w:id="625088772">
          <w:marLeft w:val="640"/>
          <w:marRight w:val="0"/>
          <w:marTop w:val="0"/>
          <w:marBottom w:val="0"/>
          <w:divBdr>
            <w:top w:val="none" w:sz="0" w:space="0" w:color="auto"/>
            <w:left w:val="none" w:sz="0" w:space="0" w:color="auto"/>
            <w:bottom w:val="none" w:sz="0" w:space="0" w:color="auto"/>
            <w:right w:val="none" w:sz="0" w:space="0" w:color="auto"/>
          </w:divBdr>
        </w:div>
        <w:div w:id="904678647">
          <w:marLeft w:val="640"/>
          <w:marRight w:val="0"/>
          <w:marTop w:val="0"/>
          <w:marBottom w:val="0"/>
          <w:divBdr>
            <w:top w:val="none" w:sz="0" w:space="0" w:color="auto"/>
            <w:left w:val="none" w:sz="0" w:space="0" w:color="auto"/>
            <w:bottom w:val="none" w:sz="0" w:space="0" w:color="auto"/>
            <w:right w:val="none" w:sz="0" w:space="0" w:color="auto"/>
          </w:divBdr>
        </w:div>
        <w:div w:id="1091974801">
          <w:marLeft w:val="640"/>
          <w:marRight w:val="0"/>
          <w:marTop w:val="0"/>
          <w:marBottom w:val="0"/>
          <w:divBdr>
            <w:top w:val="none" w:sz="0" w:space="0" w:color="auto"/>
            <w:left w:val="none" w:sz="0" w:space="0" w:color="auto"/>
            <w:bottom w:val="none" w:sz="0" w:space="0" w:color="auto"/>
            <w:right w:val="none" w:sz="0" w:space="0" w:color="auto"/>
          </w:divBdr>
        </w:div>
        <w:div w:id="8604562">
          <w:marLeft w:val="640"/>
          <w:marRight w:val="0"/>
          <w:marTop w:val="0"/>
          <w:marBottom w:val="0"/>
          <w:divBdr>
            <w:top w:val="none" w:sz="0" w:space="0" w:color="auto"/>
            <w:left w:val="none" w:sz="0" w:space="0" w:color="auto"/>
            <w:bottom w:val="none" w:sz="0" w:space="0" w:color="auto"/>
            <w:right w:val="none" w:sz="0" w:space="0" w:color="auto"/>
          </w:divBdr>
        </w:div>
        <w:div w:id="1157654282">
          <w:marLeft w:val="640"/>
          <w:marRight w:val="0"/>
          <w:marTop w:val="0"/>
          <w:marBottom w:val="0"/>
          <w:divBdr>
            <w:top w:val="none" w:sz="0" w:space="0" w:color="auto"/>
            <w:left w:val="none" w:sz="0" w:space="0" w:color="auto"/>
            <w:bottom w:val="none" w:sz="0" w:space="0" w:color="auto"/>
            <w:right w:val="none" w:sz="0" w:space="0" w:color="auto"/>
          </w:divBdr>
        </w:div>
        <w:div w:id="355079956">
          <w:marLeft w:val="640"/>
          <w:marRight w:val="0"/>
          <w:marTop w:val="0"/>
          <w:marBottom w:val="0"/>
          <w:divBdr>
            <w:top w:val="none" w:sz="0" w:space="0" w:color="auto"/>
            <w:left w:val="none" w:sz="0" w:space="0" w:color="auto"/>
            <w:bottom w:val="none" w:sz="0" w:space="0" w:color="auto"/>
            <w:right w:val="none" w:sz="0" w:space="0" w:color="auto"/>
          </w:divBdr>
        </w:div>
        <w:div w:id="2070490211">
          <w:marLeft w:val="640"/>
          <w:marRight w:val="0"/>
          <w:marTop w:val="0"/>
          <w:marBottom w:val="0"/>
          <w:divBdr>
            <w:top w:val="none" w:sz="0" w:space="0" w:color="auto"/>
            <w:left w:val="none" w:sz="0" w:space="0" w:color="auto"/>
            <w:bottom w:val="none" w:sz="0" w:space="0" w:color="auto"/>
            <w:right w:val="none" w:sz="0" w:space="0" w:color="auto"/>
          </w:divBdr>
        </w:div>
        <w:div w:id="1485924764">
          <w:marLeft w:val="640"/>
          <w:marRight w:val="0"/>
          <w:marTop w:val="0"/>
          <w:marBottom w:val="0"/>
          <w:divBdr>
            <w:top w:val="none" w:sz="0" w:space="0" w:color="auto"/>
            <w:left w:val="none" w:sz="0" w:space="0" w:color="auto"/>
            <w:bottom w:val="none" w:sz="0" w:space="0" w:color="auto"/>
            <w:right w:val="none" w:sz="0" w:space="0" w:color="auto"/>
          </w:divBdr>
        </w:div>
        <w:div w:id="995493296">
          <w:marLeft w:val="640"/>
          <w:marRight w:val="0"/>
          <w:marTop w:val="0"/>
          <w:marBottom w:val="0"/>
          <w:divBdr>
            <w:top w:val="none" w:sz="0" w:space="0" w:color="auto"/>
            <w:left w:val="none" w:sz="0" w:space="0" w:color="auto"/>
            <w:bottom w:val="none" w:sz="0" w:space="0" w:color="auto"/>
            <w:right w:val="none" w:sz="0" w:space="0" w:color="auto"/>
          </w:divBdr>
        </w:div>
        <w:div w:id="1152065080">
          <w:marLeft w:val="640"/>
          <w:marRight w:val="0"/>
          <w:marTop w:val="0"/>
          <w:marBottom w:val="0"/>
          <w:divBdr>
            <w:top w:val="none" w:sz="0" w:space="0" w:color="auto"/>
            <w:left w:val="none" w:sz="0" w:space="0" w:color="auto"/>
            <w:bottom w:val="none" w:sz="0" w:space="0" w:color="auto"/>
            <w:right w:val="none" w:sz="0" w:space="0" w:color="auto"/>
          </w:divBdr>
        </w:div>
        <w:div w:id="1225795437">
          <w:marLeft w:val="640"/>
          <w:marRight w:val="0"/>
          <w:marTop w:val="0"/>
          <w:marBottom w:val="0"/>
          <w:divBdr>
            <w:top w:val="none" w:sz="0" w:space="0" w:color="auto"/>
            <w:left w:val="none" w:sz="0" w:space="0" w:color="auto"/>
            <w:bottom w:val="none" w:sz="0" w:space="0" w:color="auto"/>
            <w:right w:val="none" w:sz="0" w:space="0" w:color="auto"/>
          </w:divBdr>
        </w:div>
        <w:div w:id="300966564">
          <w:marLeft w:val="640"/>
          <w:marRight w:val="0"/>
          <w:marTop w:val="0"/>
          <w:marBottom w:val="0"/>
          <w:divBdr>
            <w:top w:val="none" w:sz="0" w:space="0" w:color="auto"/>
            <w:left w:val="none" w:sz="0" w:space="0" w:color="auto"/>
            <w:bottom w:val="none" w:sz="0" w:space="0" w:color="auto"/>
            <w:right w:val="none" w:sz="0" w:space="0" w:color="auto"/>
          </w:divBdr>
        </w:div>
        <w:div w:id="1600988220">
          <w:marLeft w:val="640"/>
          <w:marRight w:val="0"/>
          <w:marTop w:val="0"/>
          <w:marBottom w:val="0"/>
          <w:divBdr>
            <w:top w:val="none" w:sz="0" w:space="0" w:color="auto"/>
            <w:left w:val="none" w:sz="0" w:space="0" w:color="auto"/>
            <w:bottom w:val="none" w:sz="0" w:space="0" w:color="auto"/>
            <w:right w:val="none" w:sz="0" w:space="0" w:color="auto"/>
          </w:divBdr>
        </w:div>
        <w:div w:id="764153012">
          <w:marLeft w:val="640"/>
          <w:marRight w:val="0"/>
          <w:marTop w:val="0"/>
          <w:marBottom w:val="0"/>
          <w:divBdr>
            <w:top w:val="none" w:sz="0" w:space="0" w:color="auto"/>
            <w:left w:val="none" w:sz="0" w:space="0" w:color="auto"/>
            <w:bottom w:val="none" w:sz="0" w:space="0" w:color="auto"/>
            <w:right w:val="none" w:sz="0" w:space="0" w:color="auto"/>
          </w:divBdr>
        </w:div>
        <w:div w:id="1609268805">
          <w:marLeft w:val="640"/>
          <w:marRight w:val="0"/>
          <w:marTop w:val="0"/>
          <w:marBottom w:val="0"/>
          <w:divBdr>
            <w:top w:val="none" w:sz="0" w:space="0" w:color="auto"/>
            <w:left w:val="none" w:sz="0" w:space="0" w:color="auto"/>
            <w:bottom w:val="none" w:sz="0" w:space="0" w:color="auto"/>
            <w:right w:val="none" w:sz="0" w:space="0" w:color="auto"/>
          </w:divBdr>
        </w:div>
        <w:div w:id="1414623716">
          <w:marLeft w:val="640"/>
          <w:marRight w:val="0"/>
          <w:marTop w:val="0"/>
          <w:marBottom w:val="0"/>
          <w:divBdr>
            <w:top w:val="none" w:sz="0" w:space="0" w:color="auto"/>
            <w:left w:val="none" w:sz="0" w:space="0" w:color="auto"/>
            <w:bottom w:val="none" w:sz="0" w:space="0" w:color="auto"/>
            <w:right w:val="none" w:sz="0" w:space="0" w:color="auto"/>
          </w:divBdr>
        </w:div>
      </w:divsChild>
    </w:div>
    <w:div w:id="1617784927">
      <w:bodyDiv w:val="1"/>
      <w:marLeft w:val="0"/>
      <w:marRight w:val="0"/>
      <w:marTop w:val="0"/>
      <w:marBottom w:val="0"/>
      <w:divBdr>
        <w:top w:val="none" w:sz="0" w:space="0" w:color="auto"/>
        <w:left w:val="none" w:sz="0" w:space="0" w:color="auto"/>
        <w:bottom w:val="none" w:sz="0" w:space="0" w:color="auto"/>
        <w:right w:val="none" w:sz="0" w:space="0" w:color="auto"/>
      </w:divBdr>
      <w:divsChild>
        <w:div w:id="1820341068">
          <w:marLeft w:val="640"/>
          <w:marRight w:val="0"/>
          <w:marTop w:val="0"/>
          <w:marBottom w:val="0"/>
          <w:divBdr>
            <w:top w:val="none" w:sz="0" w:space="0" w:color="auto"/>
            <w:left w:val="none" w:sz="0" w:space="0" w:color="auto"/>
            <w:bottom w:val="none" w:sz="0" w:space="0" w:color="auto"/>
            <w:right w:val="none" w:sz="0" w:space="0" w:color="auto"/>
          </w:divBdr>
        </w:div>
        <w:div w:id="193689314">
          <w:marLeft w:val="640"/>
          <w:marRight w:val="0"/>
          <w:marTop w:val="0"/>
          <w:marBottom w:val="0"/>
          <w:divBdr>
            <w:top w:val="none" w:sz="0" w:space="0" w:color="auto"/>
            <w:left w:val="none" w:sz="0" w:space="0" w:color="auto"/>
            <w:bottom w:val="none" w:sz="0" w:space="0" w:color="auto"/>
            <w:right w:val="none" w:sz="0" w:space="0" w:color="auto"/>
          </w:divBdr>
        </w:div>
        <w:div w:id="1712346019">
          <w:marLeft w:val="640"/>
          <w:marRight w:val="0"/>
          <w:marTop w:val="0"/>
          <w:marBottom w:val="0"/>
          <w:divBdr>
            <w:top w:val="none" w:sz="0" w:space="0" w:color="auto"/>
            <w:left w:val="none" w:sz="0" w:space="0" w:color="auto"/>
            <w:bottom w:val="none" w:sz="0" w:space="0" w:color="auto"/>
            <w:right w:val="none" w:sz="0" w:space="0" w:color="auto"/>
          </w:divBdr>
        </w:div>
        <w:div w:id="1207914878">
          <w:marLeft w:val="640"/>
          <w:marRight w:val="0"/>
          <w:marTop w:val="0"/>
          <w:marBottom w:val="0"/>
          <w:divBdr>
            <w:top w:val="none" w:sz="0" w:space="0" w:color="auto"/>
            <w:left w:val="none" w:sz="0" w:space="0" w:color="auto"/>
            <w:bottom w:val="none" w:sz="0" w:space="0" w:color="auto"/>
            <w:right w:val="none" w:sz="0" w:space="0" w:color="auto"/>
          </w:divBdr>
        </w:div>
        <w:div w:id="1991444154">
          <w:marLeft w:val="640"/>
          <w:marRight w:val="0"/>
          <w:marTop w:val="0"/>
          <w:marBottom w:val="0"/>
          <w:divBdr>
            <w:top w:val="none" w:sz="0" w:space="0" w:color="auto"/>
            <w:left w:val="none" w:sz="0" w:space="0" w:color="auto"/>
            <w:bottom w:val="none" w:sz="0" w:space="0" w:color="auto"/>
            <w:right w:val="none" w:sz="0" w:space="0" w:color="auto"/>
          </w:divBdr>
        </w:div>
        <w:div w:id="178735165">
          <w:marLeft w:val="640"/>
          <w:marRight w:val="0"/>
          <w:marTop w:val="0"/>
          <w:marBottom w:val="0"/>
          <w:divBdr>
            <w:top w:val="none" w:sz="0" w:space="0" w:color="auto"/>
            <w:left w:val="none" w:sz="0" w:space="0" w:color="auto"/>
            <w:bottom w:val="none" w:sz="0" w:space="0" w:color="auto"/>
            <w:right w:val="none" w:sz="0" w:space="0" w:color="auto"/>
          </w:divBdr>
        </w:div>
        <w:div w:id="1728720069">
          <w:marLeft w:val="640"/>
          <w:marRight w:val="0"/>
          <w:marTop w:val="0"/>
          <w:marBottom w:val="0"/>
          <w:divBdr>
            <w:top w:val="none" w:sz="0" w:space="0" w:color="auto"/>
            <w:left w:val="none" w:sz="0" w:space="0" w:color="auto"/>
            <w:bottom w:val="none" w:sz="0" w:space="0" w:color="auto"/>
            <w:right w:val="none" w:sz="0" w:space="0" w:color="auto"/>
          </w:divBdr>
        </w:div>
        <w:div w:id="671955160">
          <w:marLeft w:val="640"/>
          <w:marRight w:val="0"/>
          <w:marTop w:val="0"/>
          <w:marBottom w:val="0"/>
          <w:divBdr>
            <w:top w:val="none" w:sz="0" w:space="0" w:color="auto"/>
            <w:left w:val="none" w:sz="0" w:space="0" w:color="auto"/>
            <w:bottom w:val="none" w:sz="0" w:space="0" w:color="auto"/>
            <w:right w:val="none" w:sz="0" w:space="0" w:color="auto"/>
          </w:divBdr>
        </w:div>
        <w:div w:id="1558586516">
          <w:marLeft w:val="640"/>
          <w:marRight w:val="0"/>
          <w:marTop w:val="0"/>
          <w:marBottom w:val="0"/>
          <w:divBdr>
            <w:top w:val="none" w:sz="0" w:space="0" w:color="auto"/>
            <w:left w:val="none" w:sz="0" w:space="0" w:color="auto"/>
            <w:bottom w:val="none" w:sz="0" w:space="0" w:color="auto"/>
            <w:right w:val="none" w:sz="0" w:space="0" w:color="auto"/>
          </w:divBdr>
        </w:div>
        <w:div w:id="1608662359">
          <w:marLeft w:val="640"/>
          <w:marRight w:val="0"/>
          <w:marTop w:val="0"/>
          <w:marBottom w:val="0"/>
          <w:divBdr>
            <w:top w:val="none" w:sz="0" w:space="0" w:color="auto"/>
            <w:left w:val="none" w:sz="0" w:space="0" w:color="auto"/>
            <w:bottom w:val="none" w:sz="0" w:space="0" w:color="auto"/>
            <w:right w:val="none" w:sz="0" w:space="0" w:color="auto"/>
          </w:divBdr>
        </w:div>
        <w:div w:id="996306780">
          <w:marLeft w:val="640"/>
          <w:marRight w:val="0"/>
          <w:marTop w:val="0"/>
          <w:marBottom w:val="0"/>
          <w:divBdr>
            <w:top w:val="none" w:sz="0" w:space="0" w:color="auto"/>
            <w:left w:val="none" w:sz="0" w:space="0" w:color="auto"/>
            <w:bottom w:val="none" w:sz="0" w:space="0" w:color="auto"/>
            <w:right w:val="none" w:sz="0" w:space="0" w:color="auto"/>
          </w:divBdr>
        </w:div>
        <w:div w:id="867990589">
          <w:marLeft w:val="640"/>
          <w:marRight w:val="0"/>
          <w:marTop w:val="0"/>
          <w:marBottom w:val="0"/>
          <w:divBdr>
            <w:top w:val="none" w:sz="0" w:space="0" w:color="auto"/>
            <w:left w:val="none" w:sz="0" w:space="0" w:color="auto"/>
            <w:bottom w:val="none" w:sz="0" w:space="0" w:color="auto"/>
            <w:right w:val="none" w:sz="0" w:space="0" w:color="auto"/>
          </w:divBdr>
        </w:div>
        <w:div w:id="1632442062">
          <w:marLeft w:val="640"/>
          <w:marRight w:val="0"/>
          <w:marTop w:val="0"/>
          <w:marBottom w:val="0"/>
          <w:divBdr>
            <w:top w:val="none" w:sz="0" w:space="0" w:color="auto"/>
            <w:left w:val="none" w:sz="0" w:space="0" w:color="auto"/>
            <w:bottom w:val="none" w:sz="0" w:space="0" w:color="auto"/>
            <w:right w:val="none" w:sz="0" w:space="0" w:color="auto"/>
          </w:divBdr>
        </w:div>
        <w:div w:id="2081901136">
          <w:marLeft w:val="640"/>
          <w:marRight w:val="0"/>
          <w:marTop w:val="0"/>
          <w:marBottom w:val="0"/>
          <w:divBdr>
            <w:top w:val="none" w:sz="0" w:space="0" w:color="auto"/>
            <w:left w:val="none" w:sz="0" w:space="0" w:color="auto"/>
            <w:bottom w:val="none" w:sz="0" w:space="0" w:color="auto"/>
            <w:right w:val="none" w:sz="0" w:space="0" w:color="auto"/>
          </w:divBdr>
        </w:div>
        <w:div w:id="137115787">
          <w:marLeft w:val="640"/>
          <w:marRight w:val="0"/>
          <w:marTop w:val="0"/>
          <w:marBottom w:val="0"/>
          <w:divBdr>
            <w:top w:val="none" w:sz="0" w:space="0" w:color="auto"/>
            <w:left w:val="none" w:sz="0" w:space="0" w:color="auto"/>
            <w:bottom w:val="none" w:sz="0" w:space="0" w:color="auto"/>
            <w:right w:val="none" w:sz="0" w:space="0" w:color="auto"/>
          </w:divBdr>
        </w:div>
        <w:div w:id="1314917869">
          <w:marLeft w:val="640"/>
          <w:marRight w:val="0"/>
          <w:marTop w:val="0"/>
          <w:marBottom w:val="0"/>
          <w:divBdr>
            <w:top w:val="none" w:sz="0" w:space="0" w:color="auto"/>
            <w:left w:val="none" w:sz="0" w:space="0" w:color="auto"/>
            <w:bottom w:val="none" w:sz="0" w:space="0" w:color="auto"/>
            <w:right w:val="none" w:sz="0" w:space="0" w:color="auto"/>
          </w:divBdr>
        </w:div>
        <w:div w:id="1133673655">
          <w:marLeft w:val="640"/>
          <w:marRight w:val="0"/>
          <w:marTop w:val="0"/>
          <w:marBottom w:val="0"/>
          <w:divBdr>
            <w:top w:val="none" w:sz="0" w:space="0" w:color="auto"/>
            <w:left w:val="none" w:sz="0" w:space="0" w:color="auto"/>
            <w:bottom w:val="none" w:sz="0" w:space="0" w:color="auto"/>
            <w:right w:val="none" w:sz="0" w:space="0" w:color="auto"/>
          </w:divBdr>
        </w:div>
        <w:div w:id="670983214">
          <w:marLeft w:val="640"/>
          <w:marRight w:val="0"/>
          <w:marTop w:val="0"/>
          <w:marBottom w:val="0"/>
          <w:divBdr>
            <w:top w:val="none" w:sz="0" w:space="0" w:color="auto"/>
            <w:left w:val="none" w:sz="0" w:space="0" w:color="auto"/>
            <w:bottom w:val="none" w:sz="0" w:space="0" w:color="auto"/>
            <w:right w:val="none" w:sz="0" w:space="0" w:color="auto"/>
          </w:divBdr>
        </w:div>
        <w:div w:id="1550847429">
          <w:marLeft w:val="640"/>
          <w:marRight w:val="0"/>
          <w:marTop w:val="0"/>
          <w:marBottom w:val="0"/>
          <w:divBdr>
            <w:top w:val="none" w:sz="0" w:space="0" w:color="auto"/>
            <w:left w:val="none" w:sz="0" w:space="0" w:color="auto"/>
            <w:bottom w:val="none" w:sz="0" w:space="0" w:color="auto"/>
            <w:right w:val="none" w:sz="0" w:space="0" w:color="auto"/>
          </w:divBdr>
        </w:div>
        <w:div w:id="1189100791">
          <w:marLeft w:val="640"/>
          <w:marRight w:val="0"/>
          <w:marTop w:val="0"/>
          <w:marBottom w:val="0"/>
          <w:divBdr>
            <w:top w:val="none" w:sz="0" w:space="0" w:color="auto"/>
            <w:left w:val="none" w:sz="0" w:space="0" w:color="auto"/>
            <w:bottom w:val="none" w:sz="0" w:space="0" w:color="auto"/>
            <w:right w:val="none" w:sz="0" w:space="0" w:color="auto"/>
          </w:divBdr>
        </w:div>
        <w:div w:id="1958438929">
          <w:marLeft w:val="640"/>
          <w:marRight w:val="0"/>
          <w:marTop w:val="0"/>
          <w:marBottom w:val="0"/>
          <w:divBdr>
            <w:top w:val="none" w:sz="0" w:space="0" w:color="auto"/>
            <w:left w:val="none" w:sz="0" w:space="0" w:color="auto"/>
            <w:bottom w:val="none" w:sz="0" w:space="0" w:color="auto"/>
            <w:right w:val="none" w:sz="0" w:space="0" w:color="auto"/>
          </w:divBdr>
        </w:div>
        <w:div w:id="72164008">
          <w:marLeft w:val="640"/>
          <w:marRight w:val="0"/>
          <w:marTop w:val="0"/>
          <w:marBottom w:val="0"/>
          <w:divBdr>
            <w:top w:val="none" w:sz="0" w:space="0" w:color="auto"/>
            <w:left w:val="none" w:sz="0" w:space="0" w:color="auto"/>
            <w:bottom w:val="none" w:sz="0" w:space="0" w:color="auto"/>
            <w:right w:val="none" w:sz="0" w:space="0" w:color="auto"/>
          </w:divBdr>
        </w:div>
        <w:div w:id="368919006">
          <w:marLeft w:val="640"/>
          <w:marRight w:val="0"/>
          <w:marTop w:val="0"/>
          <w:marBottom w:val="0"/>
          <w:divBdr>
            <w:top w:val="none" w:sz="0" w:space="0" w:color="auto"/>
            <w:left w:val="none" w:sz="0" w:space="0" w:color="auto"/>
            <w:bottom w:val="none" w:sz="0" w:space="0" w:color="auto"/>
            <w:right w:val="none" w:sz="0" w:space="0" w:color="auto"/>
          </w:divBdr>
        </w:div>
        <w:div w:id="2117020626">
          <w:marLeft w:val="640"/>
          <w:marRight w:val="0"/>
          <w:marTop w:val="0"/>
          <w:marBottom w:val="0"/>
          <w:divBdr>
            <w:top w:val="none" w:sz="0" w:space="0" w:color="auto"/>
            <w:left w:val="none" w:sz="0" w:space="0" w:color="auto"/>
            <w:bottom w:val="none" w:sz="0" w:space="0" w:color="auto"/>
            <w:right w:val="none" w:sz="0" w:space="0" w:color="auto"/>
          </w:divBdr>
        </w:div>
        <w:div w:id="599335159">
          <w:marLeft w:val="640"/>
          <w:marRight w:val="0"/>
          <w:marTop w:val="0"/>
          <w:marBottom w:val="0"/>
          <w:divBdr>
            <w:top w:val="none" w:sz="0" w:space="0" w:color="auto"/>
            <w:left w:val="none" w:sz="0" w:space="0" w:color="auto"/>
            <w:bottom w:val="none" w:sz="0" w:space="0" w:color="auto"/>
            <w:right w:val="none" w:sz="0" w:space="0" w:color="auto"/>
          </w:divBdr>
        </w:div>
        <w:div w:id="931471245">
          <w:marLeft w:val="640"/>
          <w:marRight w:val="0"/>
          <w:marTop w:val="0"/>
          <w:marBottom w:val="0"/>
          <w:divBdr>
            <w:top w:val="none" w:sz="0" w:space="0" w:color="auto"/>
            <w:left w:val="none" w:sz="0" w:space="0" w:color="auto"/>
            <w:bottom w:val="none" w:sz="0" w:space="0" w:color="auto"/>
            <w:right w:val="none" w:sz="0" w:space="0" w:color="auto"/>
          </w:divBdr>
        </w:div>
        <w:div w:id="1662350161">
          <w:marLeft w:val="640"/>
          <w:marRight w:val="0"/>
          <w:marTop w:val="0"/>
          <w:marBottom w:val="0"/>
          <w:divBdr>
            <w:top w:val="none" w:sz="0" w:space="0" w:color="auto"/>
            <w:left w:val="none" w:sz="0" w:space="0" w:color="auto"/>
            <w:bottom w:val="none" w:sz="0" w:space="0" w:color="auto"/>
            <w:right w:val="none" w:sz="0" w:space="0" w:color="auto"/>
          </w:divBdr>
        </w:div>
        <w:div w:id="373699015">
          <w:marLeft w:val="640"/>
          <w:marRight w:val="0"/>
          <w:marTop w:val="0"/>
          <w:marBottom w:val="0"/>
          <w:divBdr>
            <w:top w:val="none" w:sz="0" w:space="0" w:color="auto"/>
            <w:left w:val="none" w:sz="0" w:space="0" w:color="auto"/>
            <w:bottom w:val="none" w:sz="0" w:space="0" w:color="auto"/>
            <w:right w:val="none" w:sz="0" w:space="0" w:color="auto"/>
          </w:divBdr>
        </w:div>
        <w:div w:id="1207373809">
          <w:marLeft w:val="640"/>
          <w:marRight w:val="0"/>
          <w:marTop w:val="0"/>
          <w:marBottom w:val="0"/>
          <w:divBdr>
            <w:top w:val="none" w:sz="0" w:space="0" w:color="auto"/>
            <w:left w:val="none" w:sz="0" w:space="0" w:color="auto"/>
            <w:bottom w:val="none" w:sz="0" w:space="0" w:color="auto"/>
            <w:right w:val="none" w:sz="0" w:space="0" w:color="auto"/>
          </w:divBdr>
        </w:div>
        <w:div w:id="233010028">
          <w:marLeft w:val="640"/>
          <w:marRight w:val="0"/>
          <w:marTop w:val="0"/>
          <w:marBottom w:val="0"/>
          <w:divBdr>
            <w:top w:val="none" w:sz="0" w:space="0" w:color="auto"/>
            <w:left w:val="none" w:sz="0" w:space="0" w:color="auto"/>
            <w:bottom w:val="none" w:sz="0" w:space="0" w:color="auto"/>
            <w:right w:val="none" w:sz="0" w:space="0" w:color="auto"/>
          </w:divBdr>
        </w:div>
        <w:div w:id="723524241">
          <w:marLeft w:val="640"/>
          <w:marRight w:val="0"/>
          <w:marTop w:val="0"/>
          <w:marBottom w:val="0"/>
          <w:divBdr>
            <w:top w:val="none" w:sz="0" w:space="0" w:color="auto"/>
            <w:left w:val="none" w:sz="0" w:space="0" w:color="auto"/>
            <w:bottom w:val="none" w:sz="0" w:space="0" w:color="auto"/>
            <w:right w:val="none" w:sz="0" w:space="0" w:color="auto"/>
          </w:divBdr>
        </w:div>
        <w:div w:id="938834703">
          <w:marLeft w:val="640"/>
          <w:marRight w:val="0"/>
          <w:marTop w:val="0"/>
          <w:marBottom w:val="0"/>
          <w:divBdr>
            <w:top w:val="none" w:sz="0" w:space="0" w:color="auto"/>
            <w:left w:val="none" w:sz="0" w:space="0" w:color="auto"/>
            <w:bottom w:val="none" w:sz="0" w:space="0" w:color="auto"/>
            <w:right w:val="none" w:sz="0" w:space="0" w:color="auto"/>
          </w:divBdr>
        </w:div>
        <w:div w:id="488330159">
          <w:marLeft w:val="640"/>
          <w:marRight w:val="0"/>
          <w:marTop w:val="0"/>
          <w:marBottom w:val="0"/>
          <w:divBdr>
            <w:top w:val="none" w:sz="0" w:space="0" w:color="auto"/>
            <w:left w:val="none" w:sz="0" w:space="0" w:color="auto"/>
            <w:bottom w:val="none" w:sz="0" w:space="0" w:color="auto"/>
            <w:right w:val="none" w:sz="0" w:space="0" w:color="auto"/>
          </w:divBdr>
        </w:div>
        <w:div w:id="2141992823">
          <w:marLeft w:val="640"/>
          <w:marRight w:val="0"/>
          <w:marTop w:val="0"/>
          <w:marBottom w:val="0"/>
          <w:divBdr>
            <w:top w:val="none" w:sz="0" w:space="0" w:color="auto"/>
            <w:left w:val="none" w:sz="0" w:space="0" w:color="auto"/>
            <w:bottom w:val="none" w:sz="0" w:space="0" w:color="auto"/>
            <w:right w:val="none" w:sz="0" w:space="0" w:color="auto"/>
          </w:divBdr>
        </w:div>
        <w:div w:id="1681004933">
          <w:marLeft w:val="640"/>
          <w:marRight w:val="0"/>
          <w:marTop w:val="0"/>
          <w:marBottom w:val="0"/>
          <w:divBdr>
            <w:top w:val="none" w:sz="0" w:space="0" w:color="auto"/>
            <w:left w:val="none" w:sz="0" w:space="0" w:color="auto"/>
            <w:bottom w:val="none" w:sz="0" w:space="0" w:color="auto"/>
            <w:right w:val="none" w:sz="0" w:space="0" w:color="auto"/>
          </w:divBdr>
        </w:div>
        <w:div w:id="396900407">
          <w:marLeft w:val="640"/>
          <w:marRight w:val="0"/>
          <w:marTop w:val="0"/>
          <w:marBottom w:val="0"/>
          <w:divBdr>
            <w:top w:val="none" w:sz="0" w:space="0" w:color="auto"/>
            <w:left w:val="none" w:sz="0" w:space="0" w:color="auto"/>
            <w:bottom w:val="none" w:sz="0" w:space="0" w:color="auto"/>
            <w:right w:val="none" w:sz="0" w:space="0" w:color="auto"/>
          </w:divBdr>
        </w:div>
        <w:div w:id="772435196">
          <w:marLeft w:val="640"/>
          <w:marRight w:val="0"/>
          <w:marTop w:val="0"/>
          <w:marBottom w:val="0"/>
          <w:divBdr>
            <w:top w:val="none" w:sz="0" w:space="0" w:color="auto"/>
            <w:left w:val="none" w:sz="0" w:space="0" w:color="auto"/>
            <w:bottom w:val="none" w:sz="0" w:space="0" w:color="auto"/>
            <w:right w:val="none" w:sz="0" w:space="0" w:color="auto"/>
          </w:divBdr>
        </w:div>
        <w:div w:id="576209877">
          <w:marLeft w:val="640"/>
          <w:marRight w:val="0"/>
          <w:marTop w:val="0"/>
          <w:marBottom w:val="0"/>
          <w:divBdr>
            <w:top w:val="none" w:sz="0" w:space="0" w:color="auto"/>
            <w:left w:val="none" w:sz="0" w:space="0" w:color="auto"/>
            <w:bottom w:val="none" w:sz="0" w:space="0" w:color="auto"/>
            <w:right w:val="none" w:sz="0" w:space="0" w:color="auto"/>
          </w:divBdr>
        </w:div>
      </w:divsChild>
    </w:div>
    <w:div w:id="1711417540">
      <w:bodyDiv w:val="1"/>
      <w:marLeft w:val="0"/>
      <w:marRight w:val="0"/>
      <w:marTop w:val="0"/>
      <w:marBottom w:val="0"/>
      <w:divBdr>
        <w:top w:val="none" w:sz="0" w:space="0" w:color="auto"/>
        <w:left w:val="none" w:sz="0" w:space="0" w:color="auto"/>
        <w:bottom w:val="none" w:sz="0" w:space="0" w:color="auto"/>
        <w:right w:val="none" w:sz="0" w:space="0" w:color="auto"/>
      </w:divBdr>
      <w:divsChild>
        <w:div w:id="1480880859">
          <w:marLeft w:val="640"/>
          <w:marRight w:val="0"/>
          <w:marTop w:val="0"/>
          <w:marBottom w:val="0"/>
          <w:divBdr>
            <w:top w:val="none" w:sz="0" w:space="0" w:color="auto"/>
            <w:left w:val="none" w:sz="0" w:space="0" w:color="auto"/>
            <w:bottom w:val="none" w:sz="0" w:space="0" w:color="auto"/>
            <w:right w:val="none" w:sz="0" w:space="0" w:color="auto"/>
          </w:divBdr>
        </w:div>
        <w:div w:id="1674263272">
          <w:marLeft w:val="640"/>
          <w:marRight w:val="0"/>
          <w:marTop w:val="0"/>
          <w:marBottom w:val="0"/>
          <w:divBdr>
            <w:top w:val="none" w:sz="0" w:space="0" w:color="auto"/>
            <w:left w:val="none" w:sz="0" w:space="0" w:color="auto"/>
            <w:bottom w:val="none" w:sz="0" w:space="0" w:color="auto"/>
            <w:right w:val="none" w:sz="0" w:space="0" w:color="auto"/>
          </w:divBdr>
        </w:div>
        <w:div w:id="2145584424">
          <w:marLeft w:val="640"/>
          <w:marRight w:val="0"/>
          <w:marTop w:val="0"/>
          <w:marBottom w:val="0"/>
          <w:divBdr>
            <w:top w:val="none" w:sz="0" w:space="0" w:color="auto"/>
            <w:left w:val="none" w:sz="0" w:space="0" w:color="auto"/>
            <w:bottom w:val="none" w:sz="0" w:space="0" w:color="auto"/>
            <w:right w:val="none" w:sz="0" w:space="0" w:color="auto"/>
          </w:divBdr>
        </w:div>
        <w:div w:id="1422023755">
          <w:marLeft w:val="640"/>
          <w:marRight w:val="0"/>
          <w:marTop w:val="0"/>
          <w:marBottom w:val="0"/>
          <w:divBdr>
            <w:top w:val="none" w:sz="0" w:space="0" w:color="auto"/>
            <w:left w:val="none" w:sz="0" w:space="0" w:color="auto"/>
            <w:bottom w:val="none" w:sz="0" w:space="0" w:color="auto"/>
            <w:right w:val="none" w:sz="0" w:space="0" w:color="auto"/>
          </w:divBdr>
        </w:div>
        <w:div w:id="1354723345">
          <w:marLeft w:val="640"/>
          <w:marRight w:val="0"/>
          <w:marTop w:val="0"/>
          <w:marBottom w:val="0"/>
          <w:divBdr>
            <w:top w:val="none" w:sz="0" w:space="0" w:color="auto"/>
            <w:left w:val="none" w:sz="0" w:space="0" w:color="auto"/>
            <w:bottom w:val="none" w:sz="0" w:space="0" w:color="auto"/>
            <w:right w:val="none" w:sz="0" w:space="0" w:color="auto"/>
          </w:divBdr>
        </w:div>
        <w:div w:id="1735468256">
          <w:marLeft w:val="640"/>
          <w:marRight w:val="0"/>
          <w:marTop w:val="0"/>
          <w:marBottom w:val="0"/>
          <w:divBdr>
            <w:top w:val="none" w:sz="0" w:space="0" w:color="auto"/>
            <w:left w:val="none" w:sz="0" w:space="0" w:color="auto"/>
            <w:bottom w:val="none" w:sz="0" w:space="0" w:color="auto"/>
            <w:right w:val="none" w:sz="0" w:space="0" w:color="auto"/>
          </w:divBdr>
        </w:div>
        <w:div w:id="988948499">
          <w:marLeft w:val="640"/>
          <w:marRight w:val="0"/>
          <w:marTop w:val="0"/>
          <w:marBottom w:val="0"/>
          <w:divBdr>
            <w:top w:val="none" w:sz="0" w:space="0" w:color="auto"/>
            <w:left w:val="none" w:sz="0" w:space="0" w:color="auto"/>
            <w:bottom w:val="none" w:sz="0" w:space="0" w:color="auto"/>
            <w:right w:val="none" w:sz="0" w:space="0" w:color="auto"/>
          </w:divBdr>
        </w:div>
        <w:div w:id="1970016486">
          <w:marLeft w:val="640"/>
          <w:marRight w:val="0"/>
          <w:marTop w:val="0"/>
          <w:marBottom w:val="0"/>
          <w:divBdr>
            <w:top w:val="none" w:sz="0" w:space="0" w:color="auto"/>
            <w:left w:val="none" w:sz="0" w:space="0" w:color="auto"/>
            <w:bottom w:val="none" w:sz="0" w:space="0" w:color="auto"/>
            <w:right w:val="none" w:sz="0" w:space="0" w:color="auto"/>
          </w:divBdr>
        </w:div>
        <w:div w:id="1152406840">
          <w:marLeft w:val="640"/>
          <w:marRight w:val="0"/>
          <w:marTop w:val="0"/>
          <w:marBottom w:val="0"/>
          <w:divBdr>
            <w:top w:val="none" w:sz="0" w:space="0" w:color="auto"/>
            <w:left w:val="none" w:sz="0" w:space="0" w:color="auto"/>
            <w:bottom w:val="none" w:sz="0" w:space="0" w:color="auto"/>
            <w:right w:val="none" w:sz="0" w:space="0" w:color="auto"/>
          </w:divBdr>
        </w:div>
        <w:div w:id="1482691569">
          <w:marLeft w:val="640"/>
          <w:marRight w:val="0"/>
          <w:marTop w:val="0"/>
          <w:marBottom w:val="0"/>
          <w:divBdr>
            <w:top w:val="none" w:sz="0" w:space="0" w:color="auto"/>
            <w:left w:val="none" w:sz="0" w:space="0" w:color="auto"/>
            <w:bottom w:val="none" w:sz="0" w:space="0" w:color="auto"/>
            <w:right w:val="none" w:sz="0" w:space="0" w:color="auto"/>
          </w:divBdr>
        </w:div>
        <w:div w:id="517817513">
          <w:marLeft w:val="640"/>
          <w:marRight w:val="0"/>
          <w:marTop w:val="0"/>
          <w:marBottom w:val="0"/>
          <w:divBdr>
            <w:top w:val="none" w:sz="0" w:space="0" w:color="auto"/>
            <w:left w:val="none" w:sz="0" w:space="0" w:color="auto"/>
            <w:bottom w:val="none" w:sz="0" w:space="0" w:color="auto"/>
            <w:right w:val="none" w:sz="0" w:space="0" w:color="auto"/>
          </w:divBdr>
        </w:div>
        <w:div w:id="672300996">
          <w:marLeft w:val="640"/>
          <w:marRight w:val="0"/>
          <w:marTop w:val="0"/>
          <w:marBottom w:val="0"/>
          <w:divBdr>
            <w:top w:val="none" w:sz="0" w:space="0" w:color="auto"/>
            <w:left w:val="none" w:sz="0" w:space="0" w:color="auto"/>
            <w:bottom w:val="none" w:sz="0" w:space="0" w:color="auto"/>
            <w:right w:val="none" w:sz="0" w:space="0" w:color="auto"/>
          </w:divBdr>
        </w:div>
        <w:div w:id="511452147">
          <w:marLeft w:val="640"/>
          <w:marRight w:val="0"/>
          <w:marTop w:val="0"/>
          <w:marBottom w:val="0"/>
          <w:divBdr>
            <w:top w:val="none" w:sz="0" w:space="0" w:color="auto"/>
            <w:left w:val="none" w:sz="0" w:space="0" w:color="auto"/>
            <w:bottom w:val="none" w:sz="0" w:space="0" w:color="auto"/>
            <w:right w:val="none" w:sz="0" w:space="0" w:color="auto"/>
          </w:divBdr>
        </w:div>
        <w:div w:id="884366149">
          <w:marLeft w:val="640"/>
          <w:marRight w:val="0"/>
          <w:marTop w:val="0"/>
          <w:marBottom w:val="0"/>
          <w:divBdr>
            <w:top w:val="none" w:sz="0" w:space="0" w:color="auto"/>
            <w:left w:val="none" w:sz="0" w:space="0" w:color="auto"/>
            <w:bottom w:val="none" w:sz="0" w:space="0" w:color="auto"/>
            <w:right w:val="none" w:sz="0" w:space="0" w:color="auto"/>
          </w:divBdr>
        </w:div>
        <w:div w:id="2123918622">
          <w:marLeft w:val="640"/>
          <w:marRight w:val="0"/>
          <w:marTop w:val="0"/>
          <w:marBottom w:val="0"/>
          <w:divBdr>
            <w:top w:val="none" w:sz="0" w:space="0" w:color="auto"/>
            <w:left w:val="none" w:sz="0" w:space="0" w:color="auto"/>
            <w:bottom w:val="none" w:sz="0" w:space="0" w:color="auto"/>
            <w:right w:val="none" w:sz="0" w:space="0" w:color="auto"/>
          </w:divBdr>
        </w:div>
        <w:div w:id="779684821">
          <w:marLeft w:val="640"/>
          <w:marRight w:val="0"/>
          <w:marTop w:val="0"/>
          <w:marBottom w:val="0"/>
          <w:divBdr>
            <w:top w:val="none" w:sz="0" w:space="0" w:color="auto"/>
            <w:left w:val="none" w:sz="0" w:space="0" w:color="auto"/>
            <w:bottom w:val="none" w:sz="0" w:space="0" w:color="auto"/>
            <w:right w:val="none" w:sz="0" w:space="0" w:color="auto"/>
          </w:divBdr>
        </w:div>
        <w:div w:id="1908373819">
          <w:marLeft w:val="640"/>
          <w:marRight w:val="0"/>
          <w:marTop w:val="0"/>
          <w:marBottom w:val="0"/>
          <w:divBdr>
            <w:top w:val="none" w:sz="0" w:space="0" w:color="auto"/>
            <w:left w:val="none" w:sz="0" w:space="0" w:color="auto"/>
            <w:bottom w:val="none" w:sz="0" w:space="0" w:color="auto"/>
            <w:right w:val="none" w:sz="0" w:space="0" w:color="auto"/>
          </w:divBdr>
        </w:div>
        <w:div w:id="95828841">
          <w:marLeft w:val="640"/>
          <w:marRight w:val="0"/>
          <w:marTop w:val="0"/>
          <w:marBottom w:val="0"/>
          <w:divBdr>
            <w:top w:val="none" w:sz="0" w:space="0" w:color="auto"/>
            <w:left w:val="none" w:sz="0" w:space="0" w:color="auto"/>
            <w:bottom w:val="none" w:sz="0" w:space="0" w:color="auto"/>
            <w:right w:val="none" w:sz="0" w:space="0" w:color="auto"/>
          </w:divBdr>
        </w:div>
        <w:div w:id="1303535664">
          <w:marLeft w:val="640"/>
          <w:marRight w:val="0"/>
          <w:marTop w:val="0"/>
          <w:marBottom w:val="0"/>
          <w:divBdr>
            <w:top w:val="none" w:sz="0" w:space="0" w:color="auto"/>
            <w:left w:val="none" w:sz="0" w:space="0" w:color="auto"/>
            <w:bottom w:val="none" w:sz="0" w:space="0" w:color="auto"/>
            <w:right w:val="none" w:sz="0" w:space="0" w:color="auto"/>
          </w:divBdr>
        </w:div>
        <w:div w:id="849877017">
          <w:marLeft w:val="640"/>
          <w:marRight w:val="0"/>
          <w:marTop w:val="0"/>
          <w:marBottom w:val="0"/>
          <w:divBdr>
            <w:top w:val="none" w:sz="0" w:space="0" w:color="auto"/>
            <w:left w:val="none" w:sz="0" w:space="0" w:color="auto"/>
            <w:bottom w:val="none" w:sz="0" w:space="0" w:color="auto"/>
            <w:right w:val="none" w:sz="0" w:space="0" w:color="auto"/>
          </w:divBdr>
        </w:div>
        <w:div w:id="420641810">
          <w:marLeft w:val="640"/>
          <w:marRight w:val="0"/>
          <w:marTop w:val="0"/>
          <w:marBottom w:val="0"/>
          <w:divBdr>
            <w:top w:val="none" w:sz="0" w:space="0" w:color="auto"/>
            <w:left w:val="none" w:sz="0" w:space="0" w:color="auto"/>
            <w:bottom w:val="none" w:sz="0" w:space="0" w:color="auto"/>
            <w:right w:val="none" w:sz="0" w:space="0" w:color="auto"/>
          </w:divBdr>
        </w:div>
        <w:div w:id="1807895289">
          <w:marLeft w:val="640"/>
          <w:marRight w:val="0"/>
          <w:marTop w:val="0"/>
          <w:marBottom w:val="0"/>
          <w:divBdr>
            <w:top w:val="none" w:sz="0" w:space="0" w:color="auto"/>
            <w:left w:val="none" w:sz="0" w:space="0" w:color="auto"/>
            <w:bottom w:val="none" w:sz="0" w:space="0" w:color="auto"/>
            <w:right w:val="none" w:sz="0" w:space="0" w:color="auto"/>
          </w:divBdr>
        </w:div>
        <w:div w:id="1509326583">
          <w:marLeft w:val="640"/>
          <w:marRight w:val="0"/>
          <w:marTop w:val="0"/>
          <w:marBottom w:val="0"/>
          <w:divBdr>
            <w:top w:val="none" w:sz="0" w:space="0" w:color="auto"/>
            <w:left w:val="none" w:sz="0" w:space="0" w:color="auto"/>
            <w:bottom w:val="none" w:sz="0" w:space="0" w:color="auto"/>
            <w:right w:val="none" w:sz="0" w:space="0" w:color="auto"/>
          </w:divBdr>
        </w:div>
        <w:div w:id="1955017681">
          <w:marLeft w:val="640"/>
          <w:marRight w:val="0"/>
          <w:marTop w:val="0"/>
          <w:marBottom w:val="0"/>
          <w:divBdr>
            <w:top w:val="none" w:sz="0" w:space="0" w:color="auto"/>
            <w:left w:val="none" w:sz="0" w:space="0" w:color="auto"/>
            <w:bottom w:val="none" w:sz="0" w:space="0" w:color="auto"/>
            <w:right w:val="none" w:sz="0" w:space="0" w:color="auto"/>
          </w:divBdr>
        </w:div>
        <w:div w:id="1803502554">
          <w:marLeft w:val="640"/>
          <w:marRight w:val="0"/>
          <w:marTop w:val="0"/>
          <w:marBottom w:val="0"/>
          <w:divBdr>
            <w:top w:val="none" w:sz="0" w:space="0" w:color="auto"/>
            <w:left w:val="none" w:sz="0" w:space="0" w:color="auto"/>
            <w:bottom w:val="none" w:sz="0" w:space="0" w:color="auto"/>
            <w:right w:val="none" w:sz="0" w:space="0" w:color="auto"/>
          </w:divBdr>
        </w:div>
        <w:div w:id="519273426">
          <w:marLeft w:val="640"/>
          <w:marRight w:val="0"/>
          <w:marTop w:val="0"/>
          <w:marBottom w:val="0"/>
          <w:divBdr>
            <w:top w:val="none" w:sz="0" w:space="0" w:color="auto"/>
            <w:left w:val="none" w:sz="0" w:space="0" w:color="auto"/>
            <w:bottom w:val="none" w:sz="0" w:space="0" w:color="auto"/>
            <w:right w:val="none" w:sz="0" w:space="0" w:color="auto"/>
          </w:divBdr>
        </w:div>
        <w:div w:id="1329753020">
          <w:marLeft w:val="640"/>
          <w:marRight w:val="0"/>
          <w:marTop w:val="0"/>
          <w:marBottom w:val="0"/>
          <w:divBdr>
            <w:top w:val="none" w:sz="0" w:space="0" w:color="auto"/>
            <w:left w:val="none" w:sz="0" w:space="0" w:color="auto"/>
            <w:bottom w:val="none" w:sz="0" w:space="0" w:color="auto"/>
            <w:right w:val="none" w:sz="0" w:space="0" w:color="auto"/>
          </w:divBdr>
        </w:div>
        <w:div w:id="579218557">
          <w:marLeft w:val="640"/>
          <w:marRight w:val="0"/>
          <w:marTop w:val="0"/>
          <w:marBottom w:val="0"/>
          <w:divBdr>
            <w:top w:val="none" w:sz="0" w:space="0" w:color="auto"/>
            <w:left w:val="none" w:sz="0" w:space="0" w:color="auto"/>
            <w:bottom w:val="none" w:sz="0" w:space="0" w:color="auto"/>
            <w:right w:val="none" w:sz="0" w:space="0" w:color="auto"/>
          </w:divBdr>
        </w:div>
        <w:div w:id="1173302680">
          <w:marLeft w:val="640"/>
          <w:marRight w:val="0"/>
          <w:marTop w:val="0"/>
          <w:marBottom w:val="0"/>
          <w:divBdr>
            <w:top w:val="none" w:sz="0" w:space="0" w:color="auto"/>
            <w:left w:val="none" w:sz="0" w:space="0" w:color="auto"/>
            <w:bottom w:val="none" w:sz="0" w:space="0" w:color="auto"/>
            <w:right w:val="none" w:sz="0" w:space="0" w:color="auto"/>
          </w:divBdr>
        </w:div>
        <w:div w:id="1195731841">
          <w:marLeft w:val="640"/>
          <w:marRight w:val="0"/>
          <w:marTop w:val="0"/>
          <w:marBottom w:val="0"/>
          <w:divBdr>
            <w:top w:val="none" w:sz="0" w:space="0" w:color="auto"/>
            <w:left w:val="none" w:sz="0" w:space="0" w:color="auto"/>
            <w:bottom w:val="none" w:sz="0" w:space="0" w:color="auto"/>
            <w:right w:val="none" w:sz="0" w:space="0" w:color="auto"/>
          </w:divBdr>
        </w:div>
        <w:div w:id="1737826190">
          <w:marLeft w:val="640"/>
          <w:marRight w:val="0"/>
          <w:marTop w:val="0"/>
          <w:marBottom w:val="0"/>
          <w:divBdr>
            <w:top w:val="none" w:sz="0" w:space="0" w:color="auto"/>
            <w:left w:val="none" w:sz="0" w:space="0" w:color="auto"/>
            <w:bottom w:val="none" w:sz="0" w:space="0" w:color="auto"/>
            <w:right w:val="none" w:sz="0" w:space="0" w:color="auto"/>
          </w:divBdr>
        </w:div>
        <w:div w:id="603615140">
          <w:marLeft w:val="640"/>
          <w:marRight w:val="0"/>
          <w:marTop w:val="0"/>
          <w:marBottom w:val="0"/>
          <w:divBdr>
            <w:top w:val="none" w:sz="0" w:space="0" w:color="auto"/>
            <w:left w:val="none" w:sz="0" w:space="0" w:color="auto"/>
            <w:bottom w:val="none" w:sz="0" w:space="0" w:color="auto"/>
            <w:right w:val="none" w:sz="0" w:space="0" w:color="auto"/>
          </w:divBdr>
        </w:div>
        <w:div w:id="54090488">
          <w:marLeft w:val="640"/>
          <w:marRight w:val="0"/>
          <w:marTop w:val="0"/>
          <w:marBottom w:val="0"/>
          <w:divBdr>
            <w:top w:val="none" w:sz="0" w:space="0" w:color="auto"/>
            <w:left w:val="none" w:sz="0" w:space="0" w:color="auto"/>
            <w:bottom w:val="none" w:sz="0" w:space="0" w:color="auto"/>
            <w:right w:val="none" w:sz="0" w:space="0" w:color="auto"/>
          </w:divBdr>
        </w:div>
        <w:div w:id="123352910">
          <w:marLeft w:val="640"/>
          <w:marRight w:val="0"/>
          <w:marTop w:val="0"/>
          <w:marBottom w:val="0"/>
          <w:divBdr>
            <w:top w:val="none" w:sz="0" w:space="0" w:color="auto"/>
            <w:left w:val="none" w:sz="0" w:space="0" w:color="auto"/>
            <w:bottom w:val="none" w:sz="0" w:space="0" w:color="auto"/>
            <w:right w:val="none" w:sz="0" w:space="0" w:color="auto"/>
          </w:divBdr>
        </w:div>
        <w:div w:id="1018850644">
          <w:marLeft w:val="640"/>
          <w:marRight w:val="0"/>
          <w:marTop w:val="0"/>
          <w:marBottom w:val="0"/>
          <w:divBdr>
            <w:top w:val="none" w:sz="0" w:space="0" w:color="auto"/>
            <w:left w:val="none" w:sz="0" w:space="0" w:color="auto"/>
            <w:bottom w:val="none" w:sz="0" w:space="0" w:color="auto"/>
            <w:right w:val="none" w:sz="0" w:space="0" w:color="auto"/>
          </w:divBdr>
        </w:div>
        <w:div w:id="1416897517">
          <w:marLeft w:val="640"/>
          <w:marRight w:val="0"/>
          <w:marTop w:val="0"/>
          <w:marBottom w:val="0"/>
          <w:divBdr>
            <w:top w:val="none" w:sz="0" w:space="0" w:color="auto"/>
            <w:left w:val="none" w:sz="0" w:space="0" w:color="auto"/>
            <w:bottom w:val="none" w:sz="0" w:space="0" w:color="auto"/>
            <w:right w:val="none" w:sz="0" w:space="0" w:color="auto"/>
          </w:divBdr>
        </w:div>
        <w:div w:id="998919100">
          <w:marLeft w:val="640"/>
          <w:marRight w:val="0"/>
          <w:marTop w:val="0"/>
          <w:marBottom w:val="0"/>
          <w:divBdr>
            <w:top w:val="none" w:sz="0" w:space="0" w:color="auto"/>
            <w:left w:val="none" w:sz="0" w:space="0" w:color="auto"/>
            <w:bottom w:val="none" w:sz="0" w:space="0" w:color="auto"/>
            <w:right w:val="none" w:sz="0" w:space="0" w:color="auto"/>
          </w:divBdr>
        </w:div>
        <w:div w:id="163327258">
          <w:marLeft w:val="640"/>
          <w:marRight w:val="0"/>
          <w:marTop w:val="0"/>
          <w:marBottom w:val="0"/>
          <w:divBdr>
            <w:top w:val="none" w:sz="0" w:space="0" w:color="auto"/>
            <w:left w:val="none" w:sz="0" w:space="0" w:color="auto"/>
            <w:bottom w:val="none" w:sz="0" w:space="0" w:color="auto"/>
            <w:right w:val="none" w:sz="0" w:space="0" w:color="auto"/>
          </w:divBdr>
        </w:div>
      </w:divsChild>
    </w:div>
    <w:div w:id="1992785310">
      <w:bodyDiv w:val="1"/>
      <w:marLeft w:val="0"/>
      <w:marRight w:val="0"/>
      <w:marTop w:val="0"/>
      <w:marBottom w:val="0"/>
      <w:divBdr>
        <w:top w:val="none" w:sz="0" w:space="0" w:color="auto"/>
        <w:left w:val="none" w:sz="0" w:space="0" w:color="auto"/>
        <w:bottom w:val="none" w:sz="0" w:space="0" w:color="auto"/>
        <w:right w:val="none" w:sz="0" w:space="0" w:color="auto"/>
      </w:divBdr>
      <w:divsChild>
        <w:div w:id="1227838154">
          <w:marLeft w:val="640"/>
          <w:marRight w:val="0"/>
          <w:marTop w:val="0"/>
          <w:marBottom w:val="0"/>
          <w:divBdr>
            <w:top w:val="none" w:sz="0" w:space="0" w:color="auto"/>
            <w:left w:val="none" w:sz="0" w:space="0" w:color="auto"/>
            <w:bottom w:val="none" w:sz="0" w:space="0" w:color="auto"/>
            <w:right w:val="none" w:sz="0" w:space="0" w:color="auto"/>
          </w:divBdr>
        </w:div>
        <w:div w:id="928737181">
          <w:marLeft w:val="640"/>
          <w:marRight w:val="0"/>
          <w:marTop w:val="0"/>
          <w:marBottom w:val="0"/>
          <w:divBdr>
            <w:top w:val="none" w:sz="0" w:space="0" w:color="auto"/>
            <w:left w:val="none" w:sz="0" w:space="0" w:color="auto"/>
            <w:bottom w:val="none" w:sz="0" w:space="0" w:color="auto"/>
            <w:right w:val="none" w:sz="0" w:space="0" w:color="auto"/>
          </w:divBdr>
        </w:div>
        <w:div w:id="414593224">
          <w:marLeft w:val="640"/>
          <w:marRight w:val="0"/>
          <w:marTop w:val="0"/>
          <w:marBottom w:val="0"/>
          <w:divBdr>
            <w:top w:val="none" w:sz="0" w:space="0" w:color="auto"/>
            <w:left w:val="none" w:sz="0" w:space="0" w:color="auto"/>
            <w:bottom w:val="none" w:sz="0" w:space="0" w:color="auto"/>
            <w:right w:val="none" w:sz="0" w:space="0" w:color="auto"/>
          </w:divBdr>
        </w:div>
        <w:div w:id="135152506">
          <w:marLeft w:val="640"/>
          <w:marRight w:val="0"/>
          <w:marTop w:val="0"/>
          <w:marBottom w:val="0"/>
          <w:divBdr>
            <w:top w:val="none" w:sz="0" w:space="0" w:color="auto"/>
            <w:left w:val="none" w:sz="0" w:space="0" w:color="auto"/>
            <w:bottom w:val="none" w:sz="0" w:space="0" w:color="auto"/>
            <w:right w:val="none" w:sz="0" w:space="0" w:color="auto"/>
          </w:divBdr>
        </w:div>
        <w:div w:id="776677252">
          <w:marLeft w:val="640"/>
          <w:marRight w:val="0"/>
          <w:marTop w:val="0"/>
          <w:marBottom w:val="0"/>
          <w:divBdr>
            <w:top w:val="none" w:sz="0" w:space="0" w:color="auto"/>
            <w:left w:val="none" w:sz="0" w:space="0" w:color="auto"/>
            <w:bottom w:val="none" w:sz="0" w:space="0" w:color="auto"/>
            <w:right w:val="none" w:sz="0" w:space="0" w:color="auto"/>
          </w:divBdr>
        </w:div>
        <w:div w:id="158232790">
          <w:marLeft w:val="640"/>
          <w:marRight w:val="0"/>
          <w:marTop w:val="0"/>
          <w:marBottom w:val="0"/>
          <w:divBdr>
            <w:top w:val="none" w:sz="0" w:space="0" w:color="auto"/>
            <w:left w:val="none" w:sz="0" w:space="0" w:color="auto"/>
            <w:bottom w:val="none" w:sz="0" w:space="0" w:color="auto"/>
            <w:right w:val="none" w:sz="0" w:space="0" w:color="auto"/>
          </w:divBdr>
        </w:div>
        <w:div w:id="1679966464">
          <w:marLeft w:val="640"/>
          <w:marRight w:val="0"/>
          <w:marTop w:val="0"/>
          <w:marBottom w:val="0"/>
          <w:divBdr>
            <w:top w:val="none" w:sz="0" w:space="0" w:color="auto"/>
            <w:left w:val="none" w:sz="0" w:space="0" w:color="auto"/>
            <w:bottom w:val="none" w:sz="0" w:space="0" w:color="auto"/>
            <w:right w:val="none" w:sz="0" w:space="0" w:color="auto"/>
          </w:divBdr>
        </w:div>
        <w:div w:id="941569878">
          <w:marLeft w:val="640"/>
          <w:marRight w:val="0"/>
          <w:marTop w:val="0"/>
          <w:marBottom w:val="0"/>
          <w:divBdr>
            <w:top w:val="none" w:sz="0" w:space="0" w:color="auto"/>
            <w:left w:val="none" w:sz="0" w:space="0" w:color="auto"/>
            <w:bottom w:val="none" w:sz="0" w:space="0" w:color="auto"/>
            <w:right w:val="none" w:sz="0" w:space="0" w:color="auto"/>
          </w:divBdr>
        </w:div>
        <w:div w:id="1889603067">
          <w:marLeft w:val="640"/>
          <w:marRight w:val="0"/>
          <w:marTop w:val="0"/>
          <w:marBottom w:val="0"/>
          <w:divBdr>
            <w:top w:val="none" w:sz="0" w:space="0" w:color="auto"/>
            <w:left w:val="none" w:sz="0" w:space="0" w:color="auto"/>
            <w:bottom w:val="none" w:sz="0" w:space="0" w:color="auto"/>
            <w:right w:val="none" w:sz="0" w:space="0" w:color="auto"/>
          </w:divBdr>
        </w:div>
        <w:div w:id="1704018354">
          <w:marLeft w:val="640"/>
          <w:marRight w:val="0"/>
          <w:marTop w:val="0"/>
          <w:marBottom w:val="0"/>
          <w:divBdr>
            <w:top w:val="none" w:sz="0" w:space="0" w:color="auto"/>
            <w:left w:val="none" w:sz="0" w:space="0" w:color="auto"/>
            <w:bottom w:val="none" w:sz="0" w:space="0" w:color="auto"/>
            <w:right w:val="none" w:sz="0" w:space="0" w:color="auto"/>
          </w:divBdr>
        </w:div>
        <w:div w:id="2016421656">
          <w:marLeft w:val="640"/>
          <w:marRight w:val="0"/>
          <w:marTop w:val="0"/>
          <w:marBottom w:val="0"/>
          <w:divBdr>
            <w:top w:val="none" w:sz="0" w:space="0" w:color="auto"/>
            <w:left w:val="none" w:sz="0" w:space="0" w:color="auto"/>
            <w:bottom w:val="none" w:sz="0" w:space="0" w:color="auto"/>
            <w:right w:val="none" w:sz="0" w:space="0" w:color="auto"/>
          </w:divBdr>
        </w:div>
        <w:div w:id="1769813831">
          <w:marLeft w:val="640"/>
          <w:marRight w:val="0"/>
          <w:marTop w:val="0"/>
          <w:marBottom w:val="0"/>
          <w:divBdr>
            <w:top w:val="none" w:sz="0" w:space="0" w:color="auto"/>
            <w:left w:val="none" w:sz="0" w:space="0" w:color="auto"/>
            <w:bottom w:val="none" w:sz="0" w:space="0" w:color="auto"/>
            <w:right w:val="none" w:sz="0" w:space="0" w:color="auto"/>
          </w:divBdr>
        </w:div>
        <w:div w:id="1157381032">
          <w:marLeft w:val="640"/>
          <w:marRight w:val="0"/>
          <w:marTop w:val="0"/>
          <w:marBottom w:val="0"/>
          <w:divBdr>
            <w:top w:val="none" w:sz="0" w:space="0" w:color="auto"/>
            <w:left w:val="none" w:sz="0" w:space="0" w:color="auto"/>
            <w:bottom w:val="none" w:sz="0" w:space="0" w:color="auto"/>
            <w:right w:val="none" w:sz="0" w:space="0" w:color="auto"/>
          </w:divBdr>
        </w:div>
        <w:div w:id="587539270">
          <w:marLeft w:val="640"/>
          <w:marRight w:val="0"/>
          <w:marTop w:val="0"/>
          <w:marBottom w:val="0"/>
          <w:divBdr>
            <w:top w:val="none" w:sz="0" w:space="0" w:color="auto"/>
            <w:left w:val="none" w:sz="0" w:space="0" w:color="auto"/>
            <w:bottom w:val="none" w:sz="0" w:space="0" w:color="auto"/>
            <w:right w:val="none" w:sz="0" w:space="0" w:color="auto"/>
          </w:divBdr>
        </w:div>
        <w:div w:id="1038508473">
          <w:marLeft w:val="640"/>
          <w:marRight w:val="0"/>
          <w:marTop w:val="0"/>
          <w:marBottom w:val="0"/>
          <w:divBdr>
            <w:top w:val="none" w:sz="0" w:space="0" w:color="auto"/>
            <w:left w:val="none" w:sz="0" w:space="0" w:color="auto"/>
            <w:bottom w:val="none" w:sz="0" w:space="0" w:color="auto"/>
            <w:right w:val="none" w:sz="0" w:space="0" w:color="auto"/>
          </w:divBdr>
        </w:div>
        <w:div w:id="516583749">
          <w:marLeft w:val="640"/>
          <w:marRight w:val="0"/>
          <w:marTop w:val="0"/>
          <w:marBottom w:val="0"/>
          <w:divBdr>
            <w:top w:val="none" w:sz="0" w:space="0" w:color="auto"/>
            <w:left w:val="none" w:sz="0" w:space="0" w:color="auto"/>
            <w:bottom w:val="none" w:sz="0" w:space="0" w:color="auto"/>
            <w:right w:val="none" w:sz="0" w:space="0" w:color="auto"/>
          </w:divBdr>
        </w:div>
        <w:div w:id="202600986">
          <w:marLeft w:val="640"/>
          <w:marRight w:val="0"/>
          <w:marTop w:val="0"/>
          <w:marBottom w:val="0"/>
          <w:divBdr>
            <w:top w:val="none" w:sz="0" w:space="0" w:color="auto"/>
            <w:left w:val="none" w:sz="0" w:space="0" w:color="auto"/>
            <w:bottom w:val="none" w:sz="0" w:space="0" w:color="auto"/>
            <w:right w:val="none" w:sz="0" w:space="0" w:color="auto"/>
          </w:divBdr>
        </w:div>
        <w:div w:id="1915582414">
          <w:marLeft w:val="640"/>
          <w:marRight w:val="0"/>
          <w:marTop w:val="0"/>
          <w:marBottom w:val="0"/>
          <w:divBdr>
            <w:top w:val="none" w:sz="0" w:space="0" w:color="auto"/>
            <w:left w:val="none" w:sz="0" w:space="0" w:color="auto"/>
            <w:bottom w:val="none" w:sz="0" w:space="0" w:color="auto"/>
            <w:right w:val="none" w:sz="0" w:space="0" w:color="auto"/>
          </w:divBdr>
        </w:div>
        <w:div w:id="1095319467">
          <w:marLeft w:val="640"/>
          <w:marRight w:val="0"/>
          <w:marTop w:val="0"/>
          <w:marBottom w:val="0"/>
          <w:divBdr>
            <w:top w:val="none" w:sz="0" w:space="0" w:color="auto"/>
            <w:left w:val="none" w:sz="0" w:space="0" w:color="auto"/>
            <w:bottom w:val="none" w:sz="0" w:space="0" w:color="auto"/>
            <w:right w:val="none" w:sz="0" w:space="0" w:color="auto"/>
          </w:divBdr>
        </w:div>
        <w:div w:id="676616704">
          <w:marLeft w:val="640"/>
          <w:marRight w:val="0"/>
          <w:marTop w:val="0"/>
          <w:marBottom w:val="0"/>
          <w:divBdr>
            <w:top w:val="none" w:sz="0" w:space="0" w:color="auto"/>
            <w:left w:val="none" w:sz="0" w:space="0" w:color="auto"/>
            <w:bottom w:val="none" w:sz="0" w:space="0" w:color="auto"/>
            <w:right w:val="none" w:sz="0" w:space="0" w:color="auto"/>
          </w:divBdr>
        </w:div>
        <w:div w:id="1737170170">
          <w:marLeft w:val="640"/>
          <w:marRight w:val="0"/>
          <w:marTop w:val="0"/>
          <w:marBottom w:val="0"/>
          <w:divBdr>
            <w:top w:val="none" w:sz="0" w:space="0" w:color="auto"/>
            <w:left w:val="none" w:sz="0" w:space="0" w:color="auto"/>
            <w:bottom w:val="none" w:sz="0" w:space="0" w:color="auto"/>
            <w:right w:val="none" w:sz="0" w:space="0" w:color="auto"/>
          </w:divBdr>
        </w:div>
        <w:div w:id="908612046">
          <w:marLeft w:val="640"/>
          <w:marRight w:val="0"/>
          <w:marTop w:val="0"/>
          <w:marBottom w:val="0"/>
          <w:divBdr>
            <w:top w:val="none" w:sz="0" w:space="0" w:color="auto"/>
            <w:left w:val="none" w:sz="0" w:space="0" w:color="auto"/>
            <w:bottom w:val="none" w:sz="0" w:space="0" w:color="auto"/>
            <w:right w:val="none" w:sz="0" w:space="0" w:color="auto"/>
          </w:divBdr>
        </w:div>
        <w:div w:id="1661033504">
          <w:marLeft w:val="640"/>
          <w:marRight w:val="0"/>
          <w:marTop w:val="0"/>
          <w:marBottom w:val="0"/>
          <w:divBdr>
            <w:top w:val="none" w:sz="0" w:space="0" w:color="auto"/>
            <w:left w:val="none" w:sz="0" w:space="0" w:color="auto"/>
            <w:bottom w:val="none" w:sz="0" w:space="0" w:color="auto"/>
            <w:right w:val="none" w:sz="0" w:space="0" w:color="auto"/>
          </w:divBdr>
        </w:div>
        <w:div w:id="1400248413">
          <w:marLeft w:val="640"/>
          <w:marRight w:val="0"/>
          <w:marTop w:val="0"/>
          <w:marBottom w:val="0"/>
          <w:divBdr>
            <w:top w:val="none" w:sz="0" w:space="0" w:color="auto"/>
            <w:left w:val="none" w:sz="0" w:space="0" w:color="auto"/>
            <w:bottom w:val="none" w:sz="0" w:space="0" w:color="auto"/>
            <w:right w:val="none" w:sz="0" w:space="0" w:color="auto"/>
          </w:divBdr>
        </w:div>
        <w:div w:id="1145851232">
          <w:marLeft w:val="640"/>
          <w:marRight w:val="0"/>
          <w:marTop w:val="0"/>
          <w:marBottom w:val="0"/>
          <w:divBdr>
            <w:top w:val="none" w:sz="0" w:space="0" w:color="auto"/>
            <w:left w:val="none" w:sz="0" w:space="0" w:color="auto"/>
            <w:bottom w:val="none" w:sz="0" w:space="0" w:color="auto"/>
            <w:right w:val="none" w:sz="0" w:space="0" w:color="auto"/>
          </w:divBdr>
        </w:div>
        <w:div w:id="1843154940">
          <w:marLeft w:val="640"/>
          <w:marRight w:val="0"/>
          <w:marTop w:val="0"/>
          <w:marBottom w:val="0"/>
          <w:divBdr>
            <w:top w:val="none" w:sz="0" w:space="0" w:color="auto"/>
            <w:left w:val="none" w:sz="0" w:space="0" w:color="auto"/>
            <w:bottom w:val="none" w:sz="0" w:space="0" w:color="auto"/>
            <w:right w:val="none" w:sz="0" w:space="0" w:color="auto"/>
          </w:divBdr>
        </w:div>
        <w:div w:id="71784870">
          <w:marLeft w:val="640"/>
          <w:marRight w:val="0"/>
          <w:marTop w:val="0"/>
          <w:marBottom w:val="0"/>
          <w:divBdr>
            <w:top w:val="none" w:sz="0" w:space="0" w:color="auto"/>
            <w:left w:val="none" w:sz="0" w:space="0" w:color="auto"/>
            <w:bottom w:val="none" w:sz="0" w:space="0" w:color="auto"/>
            <w:right w:val="none" w:sz="0" w:space="0" w:color="auto"/>
          </w:divBdr>
        </w:div>
        <w:div w:id="1194342550">
          <w:marLeft w:val="640"/>
          <w:marRight w:val="0"/>
          <w:marTop w:val="0"/>
          <w:marBottom w:val="0"/>
          <w:divBdr>
            <w:top w:val="none" w:sz="0" w:space="0" w:color="auto"/>
            <w:left w:val="none" w:sz="0" w:space="0" w:color="auto"/>
            <w:bottom w:val="none" w:sz="0" w:space="0" w:color="auto"/>
            <w:right w:val="none" w:sz="0" w:space="0" w:color="auto"/>
          </w:divBdr>
        </w:div>
        <w:div w:id="1860125149">
          <w:marLeft w:val="640"/>
          <w:marRight w:val="0"/>
          <w:marTop w:val="0"/>
          <w:marBottom w:val="0"/>
          <w:divBdr>
            <w:top w:val="none" w:sz="0" w:space="0" w:color="auto"/>
            <w:left w:val="none" w:sz="0" w:space="0" w:color="auto"/>
            <w:bottom w:val="none" w:sz="0" w:space="0" w:color="auto"/>
            <w:right w:val="none" w:sz="0" w:space="0" w:color="auto"/>
          </w:divBdr>
        </w:div>
        <w:div w:id="1695575033">
          <w:marLeft w:val="640"/>
          <w:marRight w:val="0"/>
          <w:marTop w:val="0"/>
          <w:marBottom w:val="0"/>
          <w:divBdr>
            <w:top w:val="none" w:sz="0" w:space="0" w:color="auto"/>
            <w:left w:val="none" w:sz="0" w:space="0" w:color="auto"/>
            <w:bottom w:val="none" w:sz="0" w:space="0" w:color="auto"/>
            <w:right w:val="none" w:sz="0" w:space="0" w:color="auto"/>
          </w:divBdr>
        </w:div>
        <w:div w:id="1569263933">
          <w:marLeft w:val="640"/>
          <w:marRight w:val="0"/>
          <w:marTop w:val="0"/>
          <w:marBottom w:val="0"/>
          <w:divBdr>
            <w:top w:val="none" w:sz="0" w:space="0" w:color="auto"/>
            <w:left w:val="none" w:sz="0" w:space="0" w:color="auto"/>
            <w:bottom w:val="none" w:sz="0" w:space="0" w:color="auto"/>
            <w:right w:val="none" w:sz="0" w:space="0" w:color="auto"/>
          </w:divBdr>
        </w:div>
        <w:div w:id="1723094109">
          <w:marLeft w:val="640"/>
          <w:marRight w:val="0"/>
          <w:marTop w:val="0"/>
          <w:marBottom w:val="0"/>
          <w:divBdr>
            <w:top w:val="none" w:sz="0" w:space="0" w:color="auto"/>
            <w:left w:val="none" w:sz="0" w:space="0" w:color="auto"/>
            <w:bottom w:val="none" w:sz="0" w:space="0" w:color="auto"/>
            <w:right w:val="none" w:sz="0" w:space="0" w:color="auto"/>
          </w:divBdr>
        </w:div>
        <w:div w:id="503210693">
          <w:marLeft w:val="640"/>
          <w:marRight w:val="0"/>
          <w:marTop w:val="0"/>
          <w:marBottom w:val="0"/>
          <w:divBdr>
            <w:top w:val="none" w:sz="0" w:space="0" w:color="auto"/>
            <w:left w:val="none" w:sz="0" w:space="0" w:color="auto"/>
            <w:bottom w:val="none" w:sz="0" w:space="0" w:color="auto"/>
            <w:right w:val="none" w:sz="0" w:space="0" w:color="auto"/>
          </w:divBdr>
        </w:div>
        <w:div w:id="845946955">
          <w:marLeft w:val="640"/>
          <w:marRight w:val="0"/>
          <w:marTop w:val="0"/>
          <w:marBottom w:val="0"/>
          <w:divBdr>
            <w:top w:val="none" w:sz="0" w:space="0" w:color="auto"/>
            <w:left w:val="none" w:sz="0" w:space="0" w:color="auto"/>
            <w:bottom w:val="none" w:sz="0" w:space="0" w:color="auto"/>
            <w:right w:val="none" w:sz="0" w:space="0" w:color="auto"/>
          </w:divBdr>
        </w:div>
        <w:div w:id="1790467177">
          <w:marLeft w:val="640"/>
          <w:marRight w:val="0"/>
          <w:marTop w:val="0"/>
          <w:marBottom w:val="0"/>
          <w:divBdr>
            <w:top w:val="none" w:sz="0" w:space="0" w:color="auto"/>
            <w:left w:val="none" w:sz="0" w:space="0" w:color="auto"/>
            <w:bottom w:val="none" w:sz="0" w:space="0" w:color="auto"/>
            <w:right w:val="none" w:sz="0" w:space="0" w:color="auto"/>
          </w:divBdr>
        </w:div>
        <w:div w:id="995230907">
          <w:marLeft w:val="640"/>
          <w:marRight w:val="0"/>
          <w:marTop w:val="0"/>
          <w:marBottom w:val="0"/>
          <w:divBdr>
            <w:top w:val="none" w:sz="0" w:space="0" w:color="auto"/>
            <w:left w:val="none" w:sz="0" w:space="0" w:color="auto"/>
            <w:bottom w:val="none" w:sz="0" w:space="0" w:color="auto"/>
            <w:right w:val="none" w:sz="0" w:space="0" w:color="auto"/>
          </w:divBdr>
        </w:div>
        <w:div w:id="2110005410">
          <w:marLeft w:val="640"/>
          <w:marRight w:val="0"/>
          <w:marTop w:val="0"/>
          <w:marBottom w:val="0"/>
          <w:divBdr>
            <w:top w:val="none" w:sz="0" w:space="0" w:color="auto"/>
            <w:left w:val="none" w:sz="0" w:space="0" w:color="auto"/>
            <w:bottom w:val="none" w:sz="0" w:space="0" w:color="auto"/>
            <w:right w:val="none" w:sz="0" w:space="0" w:color="auto"/>
          </w:divBdr>
        </w:div>
        <w:div w:id="172406276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graph-gallery.com/ridgeline-plot.html" TargetMode="External"/><Relationship Id="rId18" Type="http://schemas.openxmlformats.org/officeDocument/2006/relationships/hyperlink" Target="https://pubmed.ncbi.nlm.nih.gov/34919691/"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med.ncbi.nlm.nih.gov/3491969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graph-gallery.com/ridgeline-plot.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graph-gallery.com/ridgeline-plot.html" TargetMode="External"/><Relationship Id="rId23"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r-graph-gallery.com/ridgeline-plot.html" TargetMode="Externa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177350-414B-4371-ABAE-56101453C536}"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nl-NL"/>
        </a:p>
      </dgm:t>
    </dgm:pt>
    <dgm:pt modelId="{F848DEFE-9149-478B-A65F-9D9C6E31B2E0}">
      <dgm:prSet phldrT="[Text]" custT="1"/>
      <dgm:spPr/>
      <dgm:t>
        <a:bodyPr/>
        <a:lstStyle/>
        <a:p>
          <a:r>
            <a:rPr lang="nl-NL" sz="700"/>
            <a:t>adult patients in SCREAM with measurements after December 2009</a:t>
          </a:r>
        </a:p>
      </dgm:t>
    </dgm:pt>
    <dgm:pt modelId="{2DDD2313-968B-468F-A2DB-B776B759A11B}" type="parTrans" cxnId="{BA0190B4-58C7-497B-9F0F-F70055A0C80D}">
      <dgm:prSet/>
      <dgm:spPr/>
      <dgm:t>
        <a:bodyPr/>
        <a:lstStyle/>
        <a:p>
          <a:endParaRPr lang="nl-NL" sz="700"/>
        </a:p>
      </dgm:t>
    </dgm:pt>
    <dgm:pt modelId="{76773715-1678-492F-8947-1113CA779DD2}" type="sibTrans" cxnId="{BA0190B4-58C7-497B-9F0F-F70055A0C80D}">
      <dgm:prSet/>
      <dgm:spPr/>
      <dgm:t>
        <a:bodyPr/>
        <a:lstStyle/>
        <a:p>
          <a:endParaRPr lang="nl-NL" sz="700"/>
        </a:p>
      </dgm:t>
    </dgm:pt>
    <dgm:pt modelId="{F48E8EB2-07DD-4FC4-AF1E-0845B9D2BA02}" type="asst">
      <dgm:prSet custT="1"/>
      <dgm:spPr/>
      <dgm:t>
        <a:bodyPr/>
        <a:lstStyle/>
        <a:p>
          <a:r>
            <a:rPr lang="nl-NL" sz="700"/>
            <a:t>exclude patients without creatinine measurement</a:t>
          </a:r>
        </a:p>
      </dgm:t>
    </dgm:pt>
    <dgm:pt modelId="{E38CB7CC-52C2-4775-AB05-1E7A471D9AEE}" type="parTrans" cxnId="{365EC9A6-351C-4CE0-AB11-90B076134E59}">
      <dgm:prSet/>
      <dgm:spPr/>
      <dgm:t>
        <a:bodyPr/>
        <a:lstStyle/>
        <a:p>
          <a:endParaRPr lang="nl-NL" sz="700"/>
        </a:p>
      </dgm:t>
    </dgm:pt>
    <dgm:pt modelId="{27028D8B-F5F8-4E72-8A7D-A08996B20B27}" type="sibTrans" cxnId="{365EC9A6-351C-4CE0-AB11-90B076134E59}">
      <dgm:prSet/>
      <dgm:spPr/>
      <dgm:t>
        <a:bodyPr/>
        <a:lstStyle/>
        <a:p>
          <a:endParaRPr lang="nl-NL" sz="700"/>
        </a:p>
      </dgm:t>
    </dgm:pt>
    <dgm:pt modelId="{1B8E5383-007F-4F05-8FEA-174AB9CAFDB4}">
      <dgm:prSet custT="1"/>
      <dgm:spPr/>
      <dgm:t>
        <a:bodyPr/>
        <a:lstStyle/>
        <a:p>
          <a:r>
            <a:rPr lang="nl-NL" sz="700"/>
            <a:t>adult patients with a creatinine measurement</a:t>
          </a:r>
        </a:p>
      </dgm:t>
    </dgm:pt>
    <dgm:pt modelId="{E51DFD3E-4174-4276-AF1F-07EA1054D99C}" type="parTrans" cxnId="{AFBA9B3C-8A68-4AD2-8530-F26E61BA7D3A}">
      <dgm:prSet/>
      <dgm:spPr/>
      <dgm:t>
        <a:bodyPr/>
        <a:lstStyle/>
        <a:p>
          <a:endParaRPr lang="nl-NL" sz="700"/>
        </a:p>
      </dgm:t>
    </dgm:pt>
    <dgm:pt modelId="{6E9404D2-776F-4C76-B630-02D87E6B9B2D}" type="sibTrans" cxnId="{AFBA9B3C-8A68-4AD2-8530-F26E61BA7D3A}">
      <dgm:prSet/>
      <dgm:spPr/>
      <dgm:t>
        <a:bodyPr/>
        <a:lstStyle/>
        <a:p>
          <a:endParaRPr lang="nl-NL" sz="700"/>
        </a:p>
      </dgm:t>
    </dgm:pt>
    <dgm:pt modelId="{1E3C4D6F-E74F-42E9-9F92-3EA200650717}" type="asst">
      <dgm:prSet custT="1"/>
      <dgm:spPr/>
      <dgm:t>
        <a:bodyPr/>
        <a:lstStyle/>
        <a:p>
          <a:r>
            <a:rPr lang="nl-NL" sz="700"/>
            <a:t>exclude patients without cystatin C measurement on the day of creatinine measurement</a:t>
          </a:r>
          <a:endParaRPr lang="nl-NL" sz="700" strike="sngStrike">
            <a:highlight>
              <a:srgbClr val="FFFF00"/>
            </a:highlight>
          </a:endParaRPr>
        </a:p>
      </dgm:t>
    </dgm:pt>
    <dgm:pt modelId="{B8B462C5-4919-422C-83A1-46A33784A857}" type="parTrans" cxnId="{7F3F006E-9195-41DA-BFD0-34AD067220CB}">
      <dgm:prSet/>
      <dgm:spPr/>
      <dgm:t>
        <a:bodyPr/>
        <a:lstStyle/>
        <a:p>
          <a:endParaRPr lang="nl-NL" sz="700"/>
        </a:p>
      </dgm:t>
    </dgm:pt>
    <dgm:pt modelId="{77109D0D-2137-4FE3-BF8A-7886F153779A}" type="sibTrans" cxnId="{7F3F006E-9195-41DA-BFD0-34AD067220CB}">
      <dgm:prSet/>
      <dgm:spPr/>
      <dgm:t>
        <a:bodyPr/>
        <a:lstStyle/>
        <a:p>
          <a:endParaRPr lang="nl-NL" sz="700"/>
        </a:p>
      </dgm:t>
    </dgm:pt>
    <dgm:pt modelId="{EBD6A62F-A830-44F4-941B-2792E43A3130}">
      <dgm:prSet custT="1"/>
      <dgm:spPr>
        <a:noFill/>
      </dgm:spPr>
      <dgm:t>
        <a:bodyPr/>
        <a:lstStyle/>
        <a:p>
          <a:r>
            <a:rPr lang="nl-NL" sz="700" strike="noStrike">
              <a:ln>
                <a:noFill/>
              </a:ln>
              <a:solidFill>
                <a:sysClr val="windowText" lastClr="000000"/>
              </a:solidFill>
            </a:rPr>
            <a:t>adult patients with same-day creatinine/cystatin C measurement</a:t>
          </a:r>
        </a:p>
      </dgm:t>
    </dgm:pt>
    <dgm:pt modelId="{0431DE31-DBC4-46FA-B8DF-3975AFDB8E0D}" type="parTrans" cxnId="{BBE74F23-4B93-4326-B330-5882FB061C67}">
      <dgm:prSet/>
      <dgm:spPr/>
      <dgm:t>
        <a:bodyPr/>
        <a:lstStyle/>
        <a:p>
          <a:endParaRPr lang="nl-NL" sz="700"/>
        </a:p>
      </dgm:t>
    </dgm:pt>
    <dgm:pt modelId="{540524F5-021F-41DE-B694-FBC44CC3BE35}" type="sibTrans" cxnId="{BBE74F23-4B93-4326-B330-5882FB061C67}">
      <dgm:prSet/>
      <dgm:spPr/>
      <dgm:t>
        <a:bodyPr/>
        <a:lstStyle/>
        <a:p>
          <a:endParaRPr lang="nl-NL" sz="700"/>
        </a:p>
      </dgm:t>
    </dgm:pt>
    <dgm:pt modelId="{14A7A2A3-BA2B-4474-B5BE-81D4DFA28F6B}" type="asst">
      <dgm:prSet custT="1"/>
      <dgm:spPr/>
      <dgm:t>
        <a:bodyPr/>
        <a:lstStyle/>
        <a:p>
          <a:r>
            <a:rPr lang="nl-NL" sz="700"/>
            <a:t>exclude eGFR measurements &gt;60ml/min/1.73m2</a:t>
          </a:r>
        </a:p>
      </dgm:t>
    </dgm:pt>
    <dgm:pt modelId="{E17AC9A0-D770-4723-A8E1-D46E90D8849C}" type="parTrans" cxnId="{93D3EEDF-E4EF-41B0-856B-1377AE55E7F4}">
      <dgm:prSet/>
      <dgm:spPr/>
      <dgm:t>
        <a:bodyPr/>
        <a:lstStyle/>
        <a:p>
          <a:endParaRPr lang="nl-NL" sz="700"/>
        </a:p>
      </dgm:t>
    </dgm:pt>
    <dgm:pt modelId="{6E21A9A7-9792-4F9B-BD35-D57C8F431DA1}" type="sibTrans" cxnId="{93D3EEDF-E4EF-41B0-856B-1377AE55E7F4}">
      <dgm:prSet/>
      <dgm:spPr/>
      <dgm:t>
        <a:bodyPr/>
        <a:lstStyle/>
        <a:p>
          <a:endParaRPr lang="nl-NL" sz="700"/>
        </a:p>
      </dgm:t>
    </dgm:pt>
    <dgm:pt modelId="{901232C4-815E-4643-9FB5-ACC3530BDBDB}">
      <dgm:prSet custT="1"/>
      <dgm:spPr/>
      <dgm:t>
        <a:bodyPr/>
        <a:lstStyle/>
        <a:p>
          <a:r>
            <a:rPr lang="nl-NL" sz="700" strike="noStrike"/>
            <a:t>adult patients with same-day creatinine/cystatin C measurements and eGFR &lt;60ml/min/1.73m2</a:t>
          </a:r>
        </a:p>
      </dgm:t>
    </dgm:pt>
    <dgm:pt modelId="{1299ACE8-C3C0-4742-9BEB-28CA222550EF}" type="parTrans" cxnId="{A4B54452-5A01-4550-91ED-9615840F4F75}">
      <dgm:prSet/>
      <dgm:spPr/>
      <dgm:t>
        <a:bodyPr/>
        <a:lstStyle/>
        <a:p>
          <a:endParaRPr lang="nl-NL" sz="700"/>
        </a:p>
      </dgm:t>
    </dgm:pt>
    <dgm:pt modelId="{43748DFD-102A-4763-9F10-17BD2C487D3E}" type="sibTrans" cxnId="{A4B54452-5A01-4550-91ED-9615840F4F75}">
      <dgm:prSet/>
      <dgm:spPr/>
      <dgm:t>
        <a:bodyPr/>
        <a:lstStyle/>
        <a:p>
          <a:endParaRPr lang="nl-NL" sz="700"/>
        </a:p>
      </dgm:t>
    </dgm:pt>
    <dgm:pt modelId="{F0B73B5C-01F9-47BE-8B9C-E511CA881ACF}" type="asst">
      <dgm:prSet custT="1"/>
      <dgm:spPr/>
      <dgm:t>
        <a:bodyPr/>
        <a:lstStyle/>
        <a:p>
          <a:r>
            <a:rPr lang="nl-NL" sz="700"/>
            <a:t>exclude patients without albuminuria/proteinuria measurement within 12 months preceding creatinine/cystatin C measurement</a:t>
          </a:r>
        </a:p>
      </dgm:t>
    </dgm:pt>
    <dgm:pt modelId="{17935A1F-5EF0-4309-A087-8E0F43450170}" type="parTrans" cxnId="{9B40726E-DDD8-4273-AE64-B9749DF786A5}">
      <dgm:prSet/>
      <dgm:spPr/>
      <dgm:t>
        <a:bodyPr/>
        <a:lstStyle/>
        <a:p>
          <a:endParaRPr lang="nl-NL" sz="700"/>
        </a:p>
      </dgm:t>
    </dgm:pt>
    <dgm:pt modelId="{C16D3DAC-F9AB-4CF7-9C7C-15C1EDCC3EAA}" type="sibTrans" cxnId="{9B40726E-DDD8-4273-AE64-B9749DF786A5}">
      <dgm:prSet/>
      <dgm:spPr/>
      <dgm:t>
        <a:bodyPr/>
        <a:lstStyle/>
        <a:p>
          <a:endParaRPr lang="nl-NL" sz="700"/>
        </a:p>
      </dgm:t>
    </dgm:pt>
    <dgm:pt modelId="{BA08FC2D-AC5E-4EF3-AAB4-5E3EC6E0CB8A}">
      <dgm:prSet custT="1"/>
      <dgm:spPr/>
      <dgm:t>
        <a:bodyPr/>
        <a:lstStyle/>
        <a:p>
          <a:r>
            <a:rPr lang="nl-NL" sz="700" strike="noStrike"/>
            <a:t>adult patients with same-day creatinine/cystatin C measurements, eGFR &lt;60ml/min/1.73m2, and an albuminuria/proteinuria measurement within 12 months preceding creatinine/cystatin C measurement</a:t>
          </a:r>
        </a:p>
      </dgm:t>
    </dgm:pt>
    <dgm:pt modelId="{AC192C17-6F29-487A-A878-A1002363D4B7}" type="parTrans" cxnId="{DB40AFDB-BE0C-4EA3-893E-9C82F58E61AE}">
      <dgm:prSet/>
      <dgm:spPr/>
      <dgm:t>
        <a:bodyPr/>
        <a:lstStyle/>
        <a:p>
          <a:endParaRPr lang="nl-NL" sz="700"/>
        </a:p>
      </dgm:t>
    </dgm:pt>
    <dgm:pt modelId="{61E4BC0D-90E9-45A8-8F27-5D1AFDD2BB6B}" type="sibTrans" cxnId="{DB40AFDB-BE0C-4EA3-893E-9C82F58E61AE}">
      <dgm:prSet/>
      <dgm:spPr/>
      <dgm:t>
        <a:bodyPr/>
        <a:lstStyle/>
        <a:p>
          <a:endParaRPr lang="nl-NL" sz="700"/>
        </a:p>
      </dgm:t>
    </dgm:pt>
    <dgm:pt modelId="{FEE78D30-D863-4D7F-B3D2-412726AA924C}" type="asst">
      <dgm:prSet custT="1"/>
      <dgm:spPr/>
      <dgm:t>
        <a:bodyPr/>
        <a:lstStyle/>
        <a:p>
          <a:r>
            <a:rPr lang="nl-NL" sz="700"/>
            <a:t>exclude patients with KRT before index date</a:t>
          </a:r>
        </a:p>
      </dgm:t>
    </dgm:pt>
    <dgm:pt modelId="{1FCE168A-50EA-4820-A4A5-4B7C27A935EF}" type="parTrans" cxnId="{3E022317-33CE-4897-83A0-EEA9A9C629CB}">
      <dgm:prSet/>
      <dgm:spPr/>
      <dgm:t>
        <a:bodyPr/>
        <a:lstStyle/>
        <a:p>
          <a:endParaRPr lang="nl-NL" sz="700"/>
        </a:p>
      </dgm:t>
    </dgm:pt>
    <dgm:pt modelId="{5D2D0B39-BDB1-44FF-B5B5-B8BAE87F559E}" type="sibTrans" cxnId="{3E022317-33CE-4897-83A0-EEA9A9C629CB}">
      <dgm:prSet/>
      <dgm:spPr/>
      <dgm:t>
        <a:bodyPr/>
        <a:lstStyle/>
        <a:p>
          <a:endParaRPr lang="nl-NL" sz="700"/>
        </a:p>
      </dgm:t>
    </dgm:pt>
    <dgm:pt modelId="{85DA305C-A1CE-4568-AE90-64F9B28AFCBE}">
      <dgm:prSet custT="1"/>
      <dgm:spPr/>
      <dgm:t>
        <a:bodyPr/>
        <a:lstStyle/>
        <a:p>
          <a:r>
            <a:rPr lang="en-US" sz="700"/>
            <a:t>unique adult patients with eGFR&lt;60ml/min/1.73m2, same-day creatinine/cystatin C measurements, and an albuminuria/proteinuria measurement within 12 months preceding creatinine/cystatin c measurement, without KRT before index date</a:t>
          </a:r>
          <a:endParaRPr lang="nl-NL" sz="700" strike="sngStrike">
            <a:highlight>
              <a:srgbClr val="FFFF00"/>
            </a:highlight>
          </a:endParaRPr>
        </a:p>
      </dgm:t>
    </dgm:pt>
    <dgm:pt modelId="{60B08C50-FDD9-4FDF-BC59-67EB5F9D0775}" type="parTrans" cxnId="{97E54F51-6C65-4560-879B-0D6CDDC0F9C0}">
      <dgm:prSet/>
      <dgm:spPr>
        <a:ln>
          <a:solidFill>
            <a:schemeClr val="bg1"/>
          </a:solidFill>
        </a:ln>
      </dgm:spPr>
      <dgm:t>
        <a:bodyPr/>
        <a:lstStyle/>
        <a:p>
          <a:endParaRPr lang="nl-NL" sz="700"/>
        </a:p>
      </dgm:t>
    </dgm:pt>
    <dgm:pt modelId="{543F8F87-9CAF-4F25-A394-85315D713390}" type="sibTrans" cxnId="{97E54F51-6C65-4560-879B-0D6CDDC0F9C0}">
      <dgm:prSet/>
      <dgm:spPr/>
      <dgm:t>
        <a:bodyPr/>
        <a:lstStyle/>
        <a:p>
          <a:endParaRPr lang="nl-NL" sz="700"/>
        </a:p>
      </dgm:t>
    </dgm:pt>
    <dgm:pt modelId="{0E7A1745-B1A3-41B2-A63F-7B4B5DF7B100}" type="pres">
      <dgm:prSet presAssocID="{A7177350-414B-4371-ABAE-56101453C536}" presName="hierChild1" presStyleCnt="0">
        <dgm:presLayoutVars>
          <dgm:orgChart val="1"/>
          <dgm:chPref val="1"/>
          <dgm:dir val="rev"/>
          <dgm:animOne val="branch"/>
          <dgm:animLvl val="lvl"/>
          <dgm:resizeHandles/>
        </dgm:presLayoutVars>
      </dgm:prSet>
      <dgm:spPr/>
    </dgm:pt>
    <dgm:pt modelId="{1A893325-5DEE-47CB-9A88-B3E5473BD5CA}" type="pres">
      <dgm:prSet presAssocID="{F848DEFE-9149-478B-A65F-9D9C6E31B2E0}" presName="hierRoot1" presStyleCnt="0">
        <dgm:presLayoutVars>
          <dgm:hierBranch val="init"/>
        </dgm:presLayoutVars>
      </dgm:prSet>
      <dgm:spPr/>
    </dgm:pt>
    <dgm:pt modelId="{E8413408-4706-4D34-BF1C-C2EADE1994E2}" type="pres">
      <dgm:prSet presAssocID="{F848DEFE-9149-478B-A65F-9D9C6E31B2E0}" presName="rootComposite1" presStyleCnt="0"/>
      <dgm:spPr/>
    </dgm:pt>
    <dgm:pt modelId="{3B0F117D-D661-44B3-A2B4-526EA4326F74}" type="pres">
      <dgm:prSet presAssocID="{F848DEFE-9149-478B-A65F-9D9C6E31B2E0}" presName="rootText1" presStyleLbl="node0" presStyleIdx="0" presStyleCnt="1" custScaleX="560807" custScaleY="71295">
        <dgm:presLayoutVars>
          <dgm:chPref val="3"/>
        </dgm:presLayoutVars>
      </dgm:prSet>
      <dgm:spPr/>
    </dgm:pt>
    <dgm:pt modelId="{AC919F85-8574-408C-9D8C-B2811FF239AB}" type="pres">
      <dgm:prSet presAssocID="{F848DEFE-9149-478B-A65F-9D9C6E31B2E0}" presName="rootConnector1" presStyleLbl="node1" presStyleIdx="0" presStyleCnt="0"/>
      <dgm:spPr/>
    </dgm:pt>
    <dgm:pt modelId="{770C8EEB-75F6-4DCE-A7BD-3B722E7D53EF}" type="pres">
      <dgm:prSet presAssocID="{F848DEFE-9149-478B-A65F-9D9C6E31B2E0}" presName="hierChild2" presStyleCnt="0"/>
      <dgm:spPr/>
    </dgm:pt>
    <dgm:pt modelId="{EFD9C6F6-4B86-4CB1-86CB-7958D38E96BD}" type="pres">
      <dgm:prSet presAssocID="{E51DFD3E-4174-4276-AF1F-07EA1054D99C}" presName="Name37" presStyleLbl="parChTrans1D2" presStyleIdx="0" presStyleCnt="2"/>
      <dgm:spPr/>
    </dgm:pt>
    <dgm:pt modelId="{A72869D7-D4BB-408F-B5DE-89CE1DB22C2E}" type="pres">
      <dgm:prSet presAssocID="{1B8E5383-007F-4F05-8FEA-174AB9CAFDB4}" presName="hierRoot2" presStyleCnt="0">
        <dgm:presLayoutVars>
          <dgm:hierBranch val="init"/>
        </dgm:presLayoutVars>
      </dgm:prSet>
      <dgm:spPr/>
    </dgm:pt>
    <dgm:pt modelId="{7A05D86B-E059-44A3-97C6-2945950D81B7}" type="pres">
      <dgm:prSet presAssocID="{1B8E5383-007F-4F05-8FEA-174AB9CAFDB4}" presName="rootComposite" presStyleCnt="0"/>
      <dgm:spPr/>
    </dgm:pt>
    <dgm:pt modelId="{957CA0FE-346A-49D8-87F4-BB76EF03069D}" type="pres">
      <dgm:prSet presAssocID="{1B8E5383-007F-4F05-8FEA-174AB9CAFDB4}" presName="rootText" presStyleLbl="node2" presStyleIdx="0" presStyleCnt="1" custScaleX="560807" custScaleY="71295">
        <dgm:presLayoutVars>
          <dgm:chPref val="3"/>
        </dgm:presLayoutVars>
      </dgm:prSet>
      <dgm:spPr/>
    </dgm:pt>
    <dgm:pt modelId="{65B1728A-5DEE-4757-AE5E-FD96239762AB}" type="pres">
      <dgm:prSet presAssocID="{1B8E5383-007F-4F05-8FEA-174AB9CAFDB4}" presName="rootConnector" presStyleLbl="node2" presStyleIdx="0" presStyleCnt="1"/>
      <dgm:spPr/>
    </dgm:pt>
    <dgm:pt modelId="{76F7960F-9633-4528-90F6-4759286DC2AC}" type="pres">
      <dgm:prSet presAssocID="{1B8E5383-007F-4F05-8FEA-174AB9CAFDB4}" presName="hierChild4" presStyleCnt="0"/>
      <dgm:spPr/>
    </dgm:pt>
    <dgm:pt modelId="{FC012898-C72E-4A84-AAF2-5FB9BF31E44D}" type="pres">
      <dgm:prSet presAssocID="{0431DE31-DBC4-46FA-B8DF-3975AFDB8E0D}" presName="Name37" presStyleLbl="parChTrans1D3" presStyleIdx="0" presStyleCnt="2"/>
      <dgm:spPr/>
    </dgm:pt>
    <dgm:pt modelId="{826658A6-3E1E-4D4D-9645-6B60CBE2701E}" type="pres">
      <dgm:prSet presAssocID="{EBD6A62F-A830-44F4-941B-2792E43A3130}" presName="hierRoot2" presStyleCnt="0">
        <dgm:presLayoutVars>
          <dgm:hierBranch val="init"/>
        </dgm:presLayoutVars>
      </dgm:prSet>
      <dgm:spPr/>
    </dgm:pt>
    <dgm:pt modelId="{054CF9BF-4498-490E-8B62-17452018A1A8}" type="pres">
      <dgm:prSet presAssocID="{EBD6A62F-A830-44F4-941B-2792E43A3130}" presName="rootComposite" presStyleCnt="0"/>
      <dgm:spPr/>
    </dgm:pt>
    <dgm:pt modelId="{38FFE6E8-3758-4816-85F2-9A66606800F7}" type="pres">
      <dgm:prSet presAssocID="{EBD6A62F-A830-44F4-941B-2792E43A3130}" presName="rootText" presStyleLbl="node3" presStyleIdx="0" presStyleCnt="1" custScaleX="560807" custScaleY="71295">
        <dgm:presLayoutVars>
          <dgm:chPref val="3"/>
        </dgm:presLayoutVars>
      </dgm:prSet>
      <dgm:spPr/>
    </dgm:pt>
    <dgm:pt modelId="{7E79AD90-FF64-44EF-AB49-FD81D5F0392C}" type="pres">
      <dgm:prSet presAssocID="{EBD6A62F-A830-44F4-941B-2792E43A3130}" presName="rootConnector" presStyleLbl="node3" presStyleIdx="0" presStyleCnt="1"/>
      <dgm:spPr/>
    </dgm:pt>
    <dgm:pt modelId="{D1C292D0-741D-4055-A4D4-7F993703832F}" type="pres">
      <dgm:prSet presAssocID="{EBD6A62F-A830-44F4-941B-2792E43A3130}" presName="hierChild4" presStyleCnt="0"/>
      <dgm:spPr/>
    </dgm:pt>
    <dgm:pt modelId="{BBF4791F-E0C3-461B-8486-BD26D7CAD3B2}" type="pres">
      <dgm:prSet presAssocID="{1299ACE8-C3C0-4742-9BEB-28CA222550EF}" presName="Name37" presStyleLbl="parChTrans1D4" presStyleIdx="0" presStyleCnt="6"/>
      <dgm:spPr/>
    </dgm:pt>
    <dgm:pt modelId="{BC92EC29-613A-48E6-A65C-C6F9C8D062F2}" type="pres">
      <dgm:prSet presAssocID="{901232C4-815E-4643-9FB5-ACC3530BDBDB}" presName="hierRoot2" presStyleCnt="0">
        <dgm:presLayoutVars>
          <dgm:hierBranch val="init"/>
        </dgm:presLayoutVars>
      </dgm:prSet>
      <dgm:spPr/>
    </dgm:pt>
    <dgm:pt modelId="{121714CB-AC8B-4214-ABD6-8EF3C00D0FC3}" type="pres">
      <dgm:prSet presAssocID="{901232C4-815E-4643-9FB5-ACC3530BDBDB}" presName="rootComposite" presStyleCnt="0"/>
      <dgm:spPr/>
    </dgm:pt>
    <dgm:pt modelId="{D1A13F0A-4193-4F06-80DA-A06BEC63C1FA}" type="pres">
      <dgm:prSet presAssocID="{901232C4-815E-4643-9FB5-ACC3530BDBDB}" presName="rootText" presStyleLbl="node4" presStyleIdx="0" presStyleCnt="3" custScaleX="560807" custScaleY="71295">
        <dgm:presLayoutVars>
          <dgm:chPref val="3"/>
        </dgm:presLayoutVars>
      </dgm:prSet>
      <dgm:spPr/>
    </dgm:pt>
    <dgm:pt modelId="{C3901BF7-E5D7-45B9-A1D3-3F986B27B6DF}" type="pres">
      <dgm:prSet presAssocID="{901232C4-815E-4643-9FB5-ACC3530BDBDB}" presName="rootConnector" presStyleLbl="node4" presStyleIdx="0" presStyleCnt="3"/>
      <dgm:spPr/>
    </dgm:pt>
    <dgm:pt modelId="{2C7688A1-75FF-4AB6-AD81-7B8A5EC8BD01}" type="pres">
      <dgm:prSet presAssocID="{901232C4-815E-4643-9FB5-ACC3530BDBDB}" presName="hierChild4" presStyleCnt="0"/>
      <dgm:spPr/>
    </dgm:pt>
    <dgm:pt modelId="{997BF17C-71A5-47AE-AAB3-FB2C2A140EAF}" type="pres">
      <dgm:prSet presAssocID="{AC192C17-6F29-487A-A878-A1002363D4B7}" presName="Name37" presStyleLbl="parChTrans1D4" presStyleIdx="1" presStyleCnt="6"/>
      <dgm:spPr/>
    </dgm:pt>
    <dgm:pt modelId="{54939544-B8C3-498A-914E-BCE4A6682B18}" type="pres">
      <dgm:prSet presAssocID="{BA08FC2D-AC5E-4EF3-AAB4-5E3EC6E0CB8A}" presName="hierRoot2" presStyleCnt="0">
        <dgm:presLayoutVars>
          <dgm:hierBranch val="init"/>
        </dgm:presLayoutVars>
      </dgm:prSet>
      <dgm:spPr/>
    </dgm:pt>
    <dgm:pt modelId="{557018F4-2861-4290-9D9C-85692086050D}" type="pres">
      <dgm:prSet presAssocID="{BA08FC2D-AC5E-4EF3-AAB4-5E3EC6E0CB8A}" presName="rootComposite" presStyleCnt="0"/>
      <dgm:spPr/>
    </dgm:pt>
    <dgm:pt modelId="{4C69D889-8A44-4CF5-B850-3B4F5F19CDA6}" type="pres">
      <dgm:prSet presAssocID="{BA08FC2D-AC5E-4EF3-AAB4-5E3EC6E0CB8A}" presName="rootText" presStyleLbl="node4" presStyleIdx="1" presStyleCnt="3" custScaleX="560807" custScaleY="106240">
        <dgm:presLayoutVars>
          <dgm:chPref val="3"/>
        </dgm:presLayoutVars>
      </dgm:prSet>
      <dgm:spPr/>
    </dgm:pt>
    <dgm:pt modelId="{82B9894F-D3E5-4AEC-AC6D-B3EEA121EF8D}" type="pres">
      <dgm:prSet presAssocID="{BA08FC2D-AC5E-4EF3-AAB4-5E3EC6E0CB8A}" presName="rootConnector" presStyleLbl="node4" presStyleIdx="1" presStyleCnt="3"/>
      <dgm:spPr/>
    </dgm:pt>
    <dgm:pt modelId="{23C584DF-97AD-49A3-9BA0-1E9025E90441}" type="pres">
      <dgm:prSet presAssocID="{BA08FC2D-AC5E-4EF3-AAB4-5E3EC6E0CB8A}" presName="hierChild4" presStyleCnt="0"/>
      <dgm:spPr/>
    </dgm:pt>
    <dgm:pt modelId="{3F346415-1E65-400E-A843-7665CD4209B7}" type="pres">
      <dgm:prSet presAssocID="{60B08C50-FDD9-4FDF-BC59-67EB5F9D0775}" presName="Name37" presStyleLbl="parChTrans1D4" presStyleIdx="2" presStyleCnt="6"/>
      <dgm:spPr/>
    </dgm:pt>
    <dgm:pt modelId="{4883C1DD-A877-4F26-A46C-444287BA5901}" type="pres">
      <dgm:prSet presAssocID="{85DA305C-A1CE-4568-AE90-64F9B28AFCBE}" presName="hierRoot2" presStyleCnt="0">
        <dgm:presLayoutVars>
          <dgm:hierBranch val="init"/>
        </dgm:presLayoutVars>
      </dgm:prSet>
      <dgm:spPr/>
    </dgm:pt>
    <dgm:pt modelId="{5E0DF114-1384-4E24-B02B-7319FEB2628A}" type="pres">
      <dgm:prSet presAssocID="{85DA305C-A1CE-4568-AE90-64F9B28AFCBE}" presName="rootComposite" presStyleCnt="0"/>
      <dgm:spPr/>
    </dgm:pt>
    <dgm:pt modelId="{A0E2CB79-9749-4ED2-B5CE-AA9B29747088}" type="pres">
      <dgm:prSet presAssocID="{85DA305C-A1CE-4568-AE90-64F9B28AFCBE}" presName="rootText" presStyleLbl="node4" presStyleIdx="2" presStyleCnt="3" custScaleX="570053" custScaleY="115678" custLinFactX="-164555" custLinFactNeighborX="-200000" custLinFactNeighborY="240">
        <dgm:presLayoutVars>
          <dgm:chPref val="3"/>
        </dgm:presLayoutVars>
      </dgm:prSet>
      <dgm:spPr/>
    </dgm:pt>
    <dgm:pt modelId="{1B08BE50-E8EC-49A9-97EB-86B8C08F6D91}" type="pres">
      <dgm:prSet presAssocID="{85DA305C-A1CE-4568-AE90-64F9B28AFCBE}" presName="rootConnector" presStyleLbl="node4" presStyleIdx="2" presStyleCnt="3"/>
      <dgm:spPr/>
    </dgm:pt>
    <dgm:pt modelId="{E82280C8-8838-4DBF-956A-4F7DD945F63B}" type="pres">
      <dgm:prSet presAssocID="{85DA305C-A1CE-4568-AE90-64F9B28AFCBE}" presName="hierChild4" presStyleCnt="0"/>
      <dgm:spPr/>
    </dgm:pt>
    <dgm:pt modelId="{ABA283DC-B8A5-48EC-9C44-CD68AFA4022F}" type="pres">
      <dgm:prSet presAssocID="{85DA305C-A1CE-4568-AE90-64F9B28AFCBE}" presName="hierChild5" presStyleCnt="0"/>
      <dgm:spPr/>
    </dgm:pt>
    <dgm:pt modelId="{B5CD5B12-AFA5-46AD-B95C-57E5CE5BD8AF}" type="pres">
      <dgm:prSet presAssocID="{BA08FC2D-AC5E-4EF3-AAB4-5E3EC6E0CB8A}" presName="hierChild5" presStyleCnt="0"/>
      <dgm:spPr/>
    </dgm:pt>
    <dgm:pt modelId="{BFADFB7F-393B-4D99-B276-F2A09D879EE8}" type="pres">
      <dgm:prSet presAssocID="{1FCE168A-50EA-4820-A4A5-4B7C27A935EF}" presName="Name111" presStyleLbl="parChTrans1D4" presStyleIdx="3" presStyleCnt="6"/>
      <dgm:spPr/>
    </dgm:pt>
    <dgm:pt modelId="{A3A3DD3C-104F-46AD-AB88-75C5E14D47DB}" type="pres">
      <dgm:prSet presAssocID="{FEE78D30-D863-4D7F-B3D2-412726AA924C}" presName="hierRoot3" presStyleCnt="0">
        <dgm:presLayoutVars>
          <dgm:hierBranch val="init"/>
        </dgm:presLayoutVars>
      </dgm:prSet>
      <dgm:spPr/>
    </dgm:pt>
    <dgm:pt modelId="{E5F43464-5027-4389-8F7A-6F71BC631CA4}" type="pres">
      <dgm:prSet presAssocID="{FEE78D30-D863-4D7F-B3D2-412726AA924C}" presName="rootComposite3" presStyleCnt="0"/>
      <dgm:spPr/>
    </dgm:pt>
    <dgm:pt modelId="{14FACD54-21DB-4453-9E22-47773FA125CC}" type="pres">
      <dgm:prSet presAssocID="{FEE78D30-D863-4D7F-B3D2-412726AA924C}" presName="rootText3" presStyleLbl="asst4" presStyleIdx="0" presStyleCnt="2" custScaleX="338819" custScaleY="95231">
        <dgm:presLayoutVars>
          <dgm:chPref val="3"/>
        </dgm:presLayoutVars>
      </dgm:prSet>
      <dgm:spPr/>
    </dgm:pt>
    <dgm:pt modelId="{3D8D72D8-07A2-44EA-9059-A995B681C40C}" type="pres">
      <dgm:prSet presAssocID="{FEE78D30-D863-4D7F-B3D2-412726AA924C}" presName="rootConnector3" presStyleLbl="asst4" presStyleIdx="0" presStyleCnt="2"/>
      <dgm:spPr/>
    </dgm:pt>
    <dgm:pt modelId="{65238A67-8616-4E2F-840B-83A4813078AC}" type="pres">
      <dgm:prSet presAssocID="{FEE78D30-D863-4D7F-B3D2-412726AA924C}" presName="hierChild6" presStyleCnt="0"/>
      <dgm:spPr/>
    </dgm:pt>
    <dgm:pt modelId="{8055B4DC-3509-4957-96C3-078E4C6AADF6}" type="pres">
      <dgm:prSet presAssocID="{FEE78D30-D863-4D7F-B3D2-412726AA924C}" presName="hierChild7" presStyleCnt="0"/>
      <dgm:spPr/>
    </dgm:pt>
    <dgm:pt modelId="{46E0647A-B9B6-47BD-90FE-798916592FA0}" type="pres">
      <dgm:prSet presAssocID="{901232C4-815E-4643-9FB5-ACC3530BDBDB}" presName="hierChild5" presStyleCnt="0"/>
      <dgm:spPr/>
    </dgm:pt>
    <dgm:pt modelId="{F5A6ABC8-C2DC-494E-915D-373848CB5CB4}" type="pres">
      <dgm:prSet presAssocID="{17935A1F-5EF0-4309-A087-8E0F43450170}" presName="Name111" presStyleLbl="parChTrans1D4" presStyleIdx="4" presStyleCnt="6"/>
      <dgm:spPr/>
    </dgm:pt>
    <dgm:pt modelId="{2CB67C31-BA0F-4839-BBCD-C1CE900E8F54}" type="pres">
      <dgm:prSet presAssocID="{F0B73B5C-01F9-47BE-8B9C-E511CA881ACF}" presName="hierRoot3" presStyleCnt="0">
        <dgm:presLayoutVars>
          <dgm:hierBranch val="init"/>
        </dgm:presLayoutVars>
      </dgm:prSet>
      <dgm:spPr/>
    </dgm:pt>
    <dgm:pt modelId="{9E02BAA8-7BDC-4950-AB84-DA8F7CA24226}" type="pres">
      <dgm:prSet presAssocID="{F0B73B5C-01F9-47BE-8B9C-E511CA881ACF}" presName="rootComposite3" presStyleCnt="0"/>
      <dgm:spPr/>
    </dgm:pt>
    <dgm:pt modelId="{617503D7-D440-4BB8-BE3C-A8945837B164}" type="pres">
      <dgm:prSet presAssocID="{F0B73B5C-01F9-47BE-8B9C-E511CA881ACF}" presName="rootText3" presStyleLbl="asst4" presStyleIdx="1" presStyleCnt="2" custScaleX="350504" custScaleY="95231">
        <dgm:presLayoutVars>
          <dgm:chPref val="3"/>
        </dgm:presLayoutVars>
      </dgm:prSet>
      <dgm:spPr/>
    </dgm:pt>
    <dgm:pt modelId="{D4E45B11-03CC-4D40-90A4-4AFB71E6AAA1}" type="pres">
      <dgm:prSet presAssocID="{F0B73B5C-01F9-47BE-8B9C-E511CA881ACF}" presName="rootConnector3" presStyleLbl="asst4" presStyleIdx="1" presStyleCnt="2"/>
      <dgm:spPr/>
    </dgm:pt>
    <dgm:pt modelId="{E4E82C45-5133-43CD-9A61-D45184502DA1}" type="pres">
      <dgm:prSet presAssocID="{F0B73B5C-01F9-47BE-8B9C-E511CA881ACF}" presName="hierChild6" presStyleCnt="0"/>
      <dgm:spPr/>
    </dgm:pt>
    <dgm:pt modelId="{54AFF39F-53DF-4F4C-B4A5-A1784E19903C}" type="pres">
      <dgm:prSet presAssocID="{F0B73B5C-01F9-47BE-8B9C-E511CA881ACF}" presName="hierChild7" presStyleCnt="0"/>
      <dgm:spPr/>
    </dgm:pt>
    <dgm:pt modelId="{BC15F7FB-4B7D-41A6-9442-0578DD9A7AA6}" type="pres">
      <dgm:prSet presAssocID="{EBD6A62F-A830-44F4-941B-2792E43A3130}" presName="hierChild5" presStyleCnt="0"/>
      <dgm:spPr/>
    </dgm:pt>
    <dgm:pt modelId="{C5D807C1-BA76-4040-8068-20ECD6FA9057}" type="pres">
      <dgm:prSet presAssocID="{E17AC9A0-D770-4723-A8E1-D46E90D8849C}" presName="Name111" presStyleLbl="parChTrans1D4" presStyleIdx="5" presStyleCnt="6"/>
      <dgm:spPr/>
    </dgm:pt>
    <dgm:pt modelId="{B8AC97E4-CF08-4DDD-BE28-04891B1E5E8D}" type="pres">
      <dgm:prSet presAssocID="{14A7A2A3-BA2B-4474-B5BE-81D4DFA28F6B}" presName="hierRoot3" presStyleCnt="0">
        <dgm:presLayoutVars>
          <dgm:hierBranch val="init"/>
        </dgm:presLayoutVars>
      </dgm:prSet>
      <dgm:spPr/>
    </dgm:pt>
    <dgm:pt modelId="{394017FB-50F9-49FC-9AC7-FAA39851E4B8}" type="pres">
      <dgm:prSet presAssocID="{14A7A2A3-BA2B-4474-B5BE-81D4DFA28F6B}" presName="rootComposite3" presStyleCnt="0"/>
      <dgm:spPr/>
    </dgm:pt>
    <dgm:pt modelId="{A6DF419B-75A4-4C0B-9D8A-01E546838620}" type="pres">
      <dgm:prSet presAssocID="{14A7A2A3-BA2B-4474-B5BE-81D4DFA28F6B}" presName="rootText3" presStyleLbl="asst3" presStyleIdx="0" presStyleCnt="1" custScaleX="350504" custScaleY="95231">
        <dgm:presLayoutVars>
          <dgm:chPref val="3"/>
        </dgm:presLayoutVars>
      </dgm:prSet>
      <dgm:spPr/>
    </dgm:pt>
    <dgm:pt modelId="{2AEDC339-C731-4952-974A-B54D32081047}" type="pres">
      <dgm:prSet presAssocID="{14A7A2A3-BA2B-4474-B5BE-81D4DFA28F6B}" presName="rootConnector3" presStyleLbl="asst3" presStyleIdx="0" presStyleCnt="1"/>
      <dgm:spPr/>
    </dgm:pt>
    <dgm:pt modelId="{D0C62662-4457-4EDB-A8ED-2A91ED20B4FE}" type="pres">
      <dgm:prSet presAssocID="{14A7A2A3-BA2B-4474-B5BE-81D4DFA28F6B}" presName="hierChild6" presStyleCnt="0"/>
      <dgm:spPr/>
    </dgm:pt>
    <dgm:pt modelId="{28C8B816-AACD-4BC3-BB81-CDA0208F3A11}" type="pres">
      <dgm:prSet presAssocID="{14A7A2A3-BA2B-4474-B5BE-81D4DFA28F6B}" presName="hierChild7" presStyleCnt="0"/>
      <dgm:spPr/>
    </dgm:pt>
    <dgm:pt modelId="{0221D93A-621D-4A12-9F69-45D721E6B62E}" type="pres">
      <dgm:prSet presAssocID="{1B8E5383-007F-4F05-8FEA-174AB9CAFDB4}" presName="hierChild5" presStyleCnt="0"/>
      <dgm:spPr/>
    </dgm:pt>
    <dgm:pt modelId="{37EE87CD-BB44-4863-AF08-668D35D25A11}" type="pres">
      <dgm:prSet presAssocID="{B8B462C5-4919-422C-83A1-46A33784A857}" presName="Name111" presStyleLbl="parChTrans1D3" presStyleIdx="1" presStyleCnt="2"/>
      <dgm:spPr/>
    </dgm:pt>
    <dgm:pt modelId="{2335E728-01CF-4977-A4D4-8FF88972BDB2}" type="pres">
      <dgm:prSet presAssocID="{1E3C4D6F-E74F-42E9-9F92-3EA200650717}" presName="hierRoot3" presStyleCnt="0">
        <dgm:presLayoutVars>
          <dgm:hierBranch val="init"/>
        </dgm:presLayoutVars>
      </dgm:prSet>
      <dgm:spPr/>
    </dgm:pt>
    <dgm:pt modelId="{E20A2471-6123-4EFE-9FF2-01C622085E5A}" type="pres">
      <dgm:prSet presAssocID="{1E3C4D6F-E74F-42E9-9F92-3EA200650717}" presName="rootComposite3" presStyleCnt="0"/>
      <dgm:spPr/>
    </dgm:pt>
    <dgm:pt modelId="{C3313B04-8080-4BF8-93FE-4E56C53C67C2}" type="pres">
      <dgm:prSet presAssocID="{1E3C4D6F-E74F-42E9-9F92-3EA200650717}" presName="rootText3" presStyleLbl="asst2" presStyleIdx="0" presStyleCnt="1" custScaleX="350504" custScaleY="95231">
        <dgm:presLayoutVars>
          <dgm:chPref val="3"/>
        </dgm:presLayoutVars>
      </dgm:prSet>
      <dgm:spPr/>
    </dgm:pt>
    <dgm:pt modelId="{9A4074BD-7B43-4539-BBBA-D356CFCE92A5}" type="pres">
      <dgm:prSet presAssocID="{1E3C4D6F-E74F-42E9-9F92-3EA200650717}" presName="rootConnector3" presStyleLbl="asst2" presStyleIdx="0" presStyleCnt="1"/>
      <dgm:spPr/>
    </dgm:pt>
    <dgm:pt modelId="{A40F3547-D7DC-440B-9271-E2546A9BC48E}" type="pres">
      <dgm:prSet presAssocID="{1E3C4D6F-E74F-42E9-9F92-3EA200650717}" presName="hierChild6" presStyleCnt="0"/>
      <dgm:spPr/>
    </dgm:pt>
    <dgm:pt modelId="{379C401D-E2C3-4C3A-8C2F-31E8DD36B8A4}" type="pres">
      <dgm:prSet presAssocID="{1E3C4D6F-E74F-42E9-9F92-3EA200650717}" presName="hierChild7" presStyleCnt="0"/>
      <dgm:spPr/>
    </dgm:pt>
    <dgm:pt modelId="{E8B5FACC-ECCA-48DD-83FF-6D152FC824F3}" type="pres">
      <dgm:prSet presAssocID="{F848DEFE-9149-478B-A65F-9D9C6E31B2E0}" presName="hierChild3" presStyleCnt="0"/>
      <dgm:spPr/>
    </dgm:pt>
    <dgm:pt modelId="{E0BB6DDE-DB48-490C-9859-69DD6A86D9C9}" type="pres">
      <dgm:prSet presAssocID="{E38CB7CC-52C2-4775-AB05-1E7A471D9AEE}" presName="Name111" presStyleLbl="parChTrans1D2" presStyleIdx="1" presStyleCnt="2"/>
      <dgm:spPr/>
    </dgm:pt>
    <dgm:pt modelId="{A6EB2C81-4EAF-40C3-80F2-496958F98460}" type="pres">
      <dgm:prSet presAssocID="{F48E8EB2-07DD-4FC4-AF1E-0845B9D2BA02}" presName="hierRoot3" presStyleCnt="0">
        <dgm:presLayoutVars>
          <dgm:hierBranch val="init"/>
        </dgm:presLayoutVars>
      </dgm:prSet>
      <dgm:spPr/>
    </dgm:pt>
    <dgm:pt modelId="{9C25062B-58EF-4D0C-9B76-98DF4BC27D81}" type="pres">
      <dgm:prSet presAssocID="{F48E8EB2-07DD-4FC4-AF1E-0845B9D2BA02}" presName="rootComposite3" presStyleCnt="0"/>
      <dgm:spPr/>
    </dgm:pt>
    <dgm:pt modelId="{4E81B8D5-99C6-4274-95AC-754C6B790135}" type="pres">
      <dgm:prSet presAssocID="{F48E8EB2-07DD-4FC4-AF1E-0845B9D2BA02}" presName="rootText3" presStyleLbl="asst1" presStyleIdx="0" presStyleCnt="1" custScaleX="350504" custScaleY="95231">
        <dgm:presLayoutVars>
          <dgm:chPref val="3"/>
        </dgm:presLayoutVars>
      </dgm:prSet>
      <dgm:spPr/>
    </dgm:pt>
    <dgm:pt modelId="{1D15481A-8F58-4B91-B3A6-C00837AC8B27}" type="pres">
      <dgm:prSet presAssocID="{F48E8EB2-07DD-4FC4-AF1E-0845B9D2BA02}" presName="rootConnector3" presStyleLbl="asst1" presStyleIdx="0" presStyleCnt="1"/>
      <dgm:spPr/>
    </dgm:pt>
    <dgm:pt modelId="{C73510C1-7200-4229-8193-73D629535B52}" type="pres">
      <dgm:prSet presAssocID="{F48E8EB2-07DD-4FC4-AF1E-0845B9D2BA02}" presName="hierChild6" presStyleCnt="0"/>
      <dgm:spPr/>
    </dgm:pt>
    <dgm:pt modelId="{52E5FBFA-8282-4007-AF07-19BBF0096B7B}" type="pres">
      <dgm:prSet presAssocID="{F48E8EB2-07DD-4FC4-AF1E-0845B9D2BA02}" presName="hierChild7" presStyleCnt="0"/>
      <dgm:spPr/>
    </dgm:pt>
  </dgm:ptLst>
  <dgm:cxnLst>
    <dgm:cxn modelId="{B1B3FD0B-FB2B-47CC-8196-3E5EF3726786}" type="presOf" srcId="{E17AC9A0-D770-4723-A8E1-D46E90D8849C}" destId="{C5D807C1-BA76-4040-8068-20ECD6FA9057}" srcOrd="0" destOrd="0" presId="urn:microsoft.com/office/officeart/2005/8/layout/orgChart1"/>
    <dgm:cxn modelId="{8CD9350C-5A38-406E-A34B-EC2371D6A0A3}" type="presOf" srcId="{17935A1F-5EF0-4309-A087-8E0F43450170}" destId="{F5A6ABC8-C2DC-494E-915D-373848CB5CB4}" srcOrd="0" destOrd="0" presId="urn:microsoft.com/office/officeart/2005/8/layout/orgChart1"/>
    <dgm:cxn modelId="{EF4CA20D-3D5F-40EE-8A4B-45F1C3144364}" type="presOf" srcId="{EBD6A62F-A830-44F4-941B-2792E43A3130}" destId="{38FFE6E8-3758-4816-85F2-9A66606800F7}" srcOrd="0" destOrd="0" presId="urn:microsoft.com/office/officeart/2005/8/layout/orgChart1"/>
    <dgm:cxn modelId="{3EDA1B0E-B040-43B8-B6DA-F58664AF961C}" type="presOf" srcId="{F0B73B5C-01F9-47BE-8B9C-E511CA881ACF}" destId="{D4E45B11-03CC-4D40-90A4-4AFB71E6AAA1}" srcOrd="1" destOrd="0" presId="urn:microsoft.com/office/officeart/2005/8/layout/orgChart1"/>
    <dgm:cxn modelId="{32629A11-2B4D-4A06-B180-689768E446F1}" type="presOf" srcId="{E51DFD3E-4174-4276-AF1F-07EA1054D99C}" destId="{EFD9C6F6-4B86-4CB1-86CB-7958D38E96BD}" srcOrd="0" destOrd="0" presId="urn:microsoft.com/office/officeart/2005/8/layout/orgChart1"/>
    <dgm:cxn modelId="{4F9EF913-BF2A-4F10-91D8-9436628BEE8B}" type="presOf" srcId="{F848DEFE-9149-478B-A65F-9D9C6E31B2E0}" destId="{3B0F117D-D661-44B3-A2B4-526EA4326F74}" srcOrd="0" destOrd="0" presId="urn:microsoft.com/office/officeart/2005/8/layout/orgChart1"/>
    <dgm:cxn modelId="{3E022317-33CE-4897-83A0-EEA9A9C629CB}" srcId="{BA08FC2D-AC5E-4EF3-AAB4-5E3EC6E0CB8A}" destId="{FEE78D30-D863-4D7F-B3D2-412726AA924C}" srcOrd="0" destOrd="0" parTransId="{1FCE168A-50EA-4820-A4A5-4B7C27A935EF}" sibTransId="{5D2D0B39-BDB1-44FF-B5B5-B8BAE87F559E}"/>
    <dgm:cxn modelId="{7660661A-77E4-4AEA-9178-E7ACD0541725}" type="presOf" srcId="{1B8E5383-007F-4F05-8FEA-174AB9CAFDB4}" destId="{957CA0FE-346A-49D8-87F4-BB76EF03069D}" srcOrd="0" destOrd="0" presId="urn:microsoft.com/office/officeart/2005/8/layout/orgChart1"/>
    <dgm:cxn modelId="{BBE74F23-4B93-4326-B330-5882FB061C67}" srcId="{1B8E5383-007F-4F05-8FEA-174AB9CAFDB4}" destId="{EBD6A62F-A830-44F4-941B-2792E43A3130}" srcOrd="1" destOrd="0" parTransId="{0431DE31-DBC4-46FA-B8DF-3975AFDB8E0D}" sibTransId="{540524F5-021F-41DE-B694-FBC44CC3BE35}"/>
    <dgm:cxn modelId="{57331F28-AA91-496A-9816-542CE3E22C80}" type="presOf" srcId="{FEE78D30-D863-4D7F-B3D2-412726AA924C}" destId="{3D8D72D8-07A2-44EA-9059-A995B681C40C}" srcOrd="1" destOrd="0" presId="urn:microsoft.com/office/officeart/2005/8/layout/orgChart1"/>
    <dgm:cxn modelId="{7EC55D2B-50AC-40FA-AC53-75423909F78C}" type="presOf" srcId="{901232C4-815E-4643-9FB5-ACC3530BDBDB}" destId="{D1A13F0A-4193-4F06-80DA-A06BEC63C1FA}" srcOrd="0" destOrd="0" presId="urn:microsoft.com/office/officeart/2005/8/layout/orgChart1"/>
    <dgm:cxn modelId="{AD0EBC38-AE12-4878-977B-29CBBE0F9C45}" type="presOf" srcId="{F48E8EB2-07DD-4FC4-AF1E-0845B9D2BA02}" destId="{4E81B8D5-99C6-4274-95AC-754C6B790135}" srcOrd="0" destOrd="0" presId="urn:microsoft.com/office/officeart/2005/8/layout/orgChart1"/>
    <dgm:cxn modelId="{AFBA9B3C-8A68-4AD2-8530-F26E61BA7D3A}" srcId="{F848DEFE-9149-478B-A65F-9D9C6E31B2E0}" destId="{1B8E5383-007F-4F05-8FEA-174AB9CAFDB4}" srcOrd="1" destOrd="0" parTransId="{E51DFD3E-4174-4276-AF1F-07EA1054D99C}" sibTransId="{6E9404D2-776F-4C76-B630-02D87E6B9B2D}"/>
    <dgm:cxn modelId="{77F33568-8EA6-4A88-A102-DC34BA1D9202}" type="presOf" srcId="{EBD6A62F-A830-44F4-941B-2792E43A3130}" destId="{7E79AD90-FF64-44EF-AB49-FD81D5F0392C}" srcOrd="1" destOrd="0" presId="urn:microsoft.com/office/officeart/2005/8/layout/orgChart1"/>
    <dgm:cxn modelId="{085EA56C-A81C-4E4B-9713-F9289C40D762}" type="presOf" srcId="{BA08FC2D-AC5E-4EF3-AAB4-5E3EC6E0CB8A}" destId="{4C69D889-8A44-4CF5-B850-3B4F5F19CDA6}" srcOrd="0" destOrd="0" presId="urn:microsoft.com/office/officeart/2005/8/layout/orgChart1"/>
    <dgm:cxn modelId="{7F3F006E-9195-41DA-BFD0-34AD067220CB}" srcId="{1B8E5383-007F-4F05-8FEA-174AB9CAFDB4}" destId="{1E3C4D6F-E74F-42E9-9F92-3EA200650717}" srcOrd="0" destOrd="0" parTransId="{B8B462C5-4919-422C-83A1-46A33784A857}" sibTransId="{77109D0D-2137-4FE3-BF8A-7886F153779A}"/>
    <dgm:cxn modelId="{9B40726E-DDD8-4273-AE64-B9749DF786A5}" srcId="{901232C4-815E-4643-9FB5-ACC3530BDBDB}" destId="{F0B73B5C-01F9-47BE-8B9C-E511CA881ACF}" srcOrd="0" destOrd="0" parTransId="{17935A1F-5EF0-4309-A087-8E0F43450170}" sibTransId="{C16D3DAC-F9AB-4CF7-9C7C-15C1EDCC3EAA}"/>
    <dgm:cxn modelId="{911B3851-7FB3-4DD4-888C-21A1CEED2DFE}" type="presOf" srcId="{14A7A2A3-BA2B-4474-B5BE-81D4DFA28F6B}" destId="{2AEDC339-C731-4952-974A-B54D32081047}" srcOrd="1" destOrd="0" presId="urn:microsoft.com/office/officeart/2005/8/layout/orgChart1"/>
    <dgm:cxn modelId="{97E54F51-6C65-4560-879B-0D6CDDC0F9C0}" srcId="{BA08FC2D-AC5E-4EF3-AAB4-5E3EC6E0CB8A}" destId="{85DA305C-A1CE-4568-AE90-64F9B28AFCBE}" srcOrd="1" destOrd="0" parTransId="{60B08C50-FDD9-4FDF-BC59-67EB5F9D0775}" sibTransId="{543F8F87-9CAF-4F25-A394-85315D713390}"/>
    <dgm:cxn modelId="{A4B54452-5A01-4550-91ED-9615840F4F75}" srcId="{EBD6A62F-A830-44F4-941B-2792E43A3130}" destId="{901232C4-815E-4643-9FB5-ACC3530BDBDB}" srcOrd="1" destOrd="0" parTransId="{1299ACE8-C3C0-4742-9BEB-28CA222550EF}" sibTransId="{43748DFD-102A-4763-9F10-17BD2C487D3E}"/>
    <dgm:cxn modelId="{02D7A657-A095-4037-8C18-3283BD63E622}" type="presOf" srcId="{1B8E5383-007F-4F05-8FEA-174AB9CAFDB4}" destId="{65B1728A-5DEE-4757-AE5E-FD96239762AB}" srcOrd="1" destOrd="0" presId="urn:microsoft.com/office/officeart/2005/8/layout/orgChart1"/>
    <dgm:cxn modelId="{E359DD81-AAF3-49F4-AB88-D978A29914DA}" type="presOf" srcId="{AC192C17-6F29-487A-A878-A1002363D4B7}" destId="{997BF17C-71A5-47AE-AAB3-FB2C2A140EAF}" srcOrd="0" destOrd="0" presId="urn:microsoft.com/office/officeart/2005/8/layout/orgChart1"/>
    <dgm:cxn modelId="{A227238E-1CB0-4E5D-941F-D1AEA8C25EE1}" type="presOf" srcId="{0431DE31-DBC4-46FA-B8DF-3975AFDB8E0D}" destId="{FC012898-C72E-4A84-AAF2-5FB9BF31E44D}" srcOrd="0" destOrd="0" presId="urn:microsoft.com/office/officeart/2005/8/layout/orgChart1"/>
    <dgm:cxn modelId="{AF740E90-4CCC-429D-A676-1E90C72ADEC1}" type="presOf" srcId="{F48E8EB2-07DD-4FC4-AF1E-0845B9D2BA02}" destId="{1D15481A-8F58-4B91-B3A6-C00837AC8B27}" srcOrd="1" destOrd="0" presId="urn:microsoft.com/office/officeart/2005/8/layout/orgChart1"/>
    <dgm:cxn modelId="{365EC9A6-351C-4CE0-AB11-90B076134E59}" srcId="{F848DEFE-9149-478B-A65F-9D9C6E31B2E0}" destId="{F48E8EB2-07DD-4FC4-AF1E-0845B9D2BA02}" srcOrd="0" destOrd="0" parTransId="{E38CB7CC-52C2-4775-AB05-1E7A471D9AEE}" sibTransId="{27028D8B-F5F8-4E72-8A7D-A08996B20B27}"/>
    <dgm:cxn modelId="{F23E47A8-B662-4500-B4EE-F1E403B8E044}" type="presOf" srcId="{85DA305C-A1CE-4568-AE90-64F9B28AFCBE}" destId="{1B08BE50-E8EC-49A9-97EB-86B8C08F6D91}" srcOrd="1" destOrd="0" presId="urn:microsoft.com/office/officeart/2005/8/layout/orgChart1"/>
    <dgm:cxn modelId="{BA0190B4-58C7-497B-9F0F-F70055A0C80D}" srcId="{A7177350-414B-4371-ABAE-56101453C536}" destId="{F848DEFE-9149-478B-A65F-9D9C6E31B2E0}" srcOrd="0" destOrd="0" parTransId="{2DDD2313-968B-468F-A2DB-B776B759A11B}" sibTransId="{76773715-1678-492F-8947-1113CA779DD2}"/>
    <dgm:cxn modelId="{B25BEBB6-4799-4DEB-9773-B80EA3890E12}" type="presOf" srcId="{901232C4-815E-4643-9FB5-ACC3530BDBDB}" destId="{C3901BF7-E5D7-45B9-A1D3-3F986B27B6DF}" srcOrd="1" destOrd="0" presId="urn:microsoft.com/office/officeart/2005/8/layout/orgChart1"/>
    <dgm:cxn modelId="{3F773EBD-08FC-423E-94AC-A52690772252}" type="presOf" srcId="{F0B73B5C-01F9-47BE-8B9C-E511CA881ACF}" destId="{617503D7-D440-4BB8-BE3C-A8945837B164}" srcOrd="0" destOrd="0" presId="urn:microsoft.com/office/officeart/2005/8/layout/orgChart1"/>
    <dgm:cxn modelId="{39A593BF-E9DD-48B4-A5B8-0B4E881D7703}" type="presOf" srcId="{14A7A2A3-BA2B-4474-B5BE-81D4DFA28F6B}" destId="{A6DF419B-75A4-4C0B-9D8A-01E546838620}" srcOrd="0" destOrd="0" presId="urn:microsoft.com/office/officeart/2005/8/layout/orgChart1"/>
    <dgm:cxn modelId="{92D96CC1-C889-4AC0-94E7-24D41737CB73}" type="presOf" srcId="{1E3C4D6F-E74F-42E9-9F92-3EA200650717}" destId="{9A4074BD-7B43-4539-BBBA-D356CFCE92A5}" srcOrd="1" destOrd="0" presId="urn:microsoft.com/office/officeart/2005/8/layout/orgChart1"/>
    <dgm:cxn modelId="{D8923BC5-AE1D-427E-BB56-4823C1E2CAFE}" type="presOf" srcId="{FEE78D30-D863-4D7F-B3D2-412726AA924C}" destId="{14FACD54-21DB-4453-9E22-47773FA125CC}" srcOrd="0" destOrd="0" presId="urn:microsoft.com/office/officeart/2005/8/layout/orgChart1"/>
    <dgm:cxn modelId="{683105C6-1DDF-418E-BA60-EDF5D2AC2918}" type="presOf" srcId="{1FCE168A-50EA-4820-A4A5-4B7C27A935EF}" destId="{BFADFB7F-393B-4D99-B276-F2A09D879EE8}" srcOrd="0" destOrd="0" presId="urn:microsoft.com/office/officeart/2005/8/layout/orgChart1"/>
    <dgm:cxn modelId="{9926A9D1-CDEC-442A-BF6B-EEAB412B3DAA}" type="presOf" srcId="{60B08C50-FDD9-4FDF-BC59-67EB5F9D0775}" destId="{3F346415-1E65-400E-A843-7665CD4209B7}" srcOrd="0" destOrd="0" presId="urn:microsoft.com/office/officeart/2005/8/layout/orgChart1"/>
    <dgm:cxn modelId="{ABDD82D3-AB46-4E2B-8E67-814DCCBF23AF}" type="presOf" srcId="{B8B462C5-4919-422C-83A1-46A33784A857}" destId="{37EE87CD-BB44-4863-AF08-668D35D25A11}" srcOrd="0" destOrd="0" presId="urn:microsoft.com/office/officeart/2005/8/layout/orgChart1"/>
    <dgm:cxn modelId="{DB40AFDB-BE0C-4EA3-893E-9C82F58E61AE}" srcId="{901232C4-815E-4643-9FB5-ACC3530BDBDB}" destId="{BA08FC2D-AC5E-4EF3-AAB4-5E3EC6E0CB8A}" srcOrd="1" destOrd="0" parTransId="{AC192C17-6F29-487A-A878-A1002363D4B7}" sibTransId="{61E4BC0D-90E9-45A8-8F27-5D1AFDD2BB6B}"/>
    <dgm:cxn modelId="{9D1ECCDB-CAFB-4A64-BA3C-FF365B728189}" type="presOf" srcId="{1299ACE8-C3C0-4742-9BEB-28CA222550EF}" destId="{BBF4791F-E0C3-461B-8486-BD26D7CAD3B2}" srcOrd="0" destOrd="0" presId="urn:microsoft.com/office/officeart/2005/8/layout/orgChart1"/>
    <dgm:cxn modelId="{93D3EEDF-E4EF-41B0-856B-1377AE55E7F4}" srcId="{EBD6A62F-A830-44F4-941B-2792E43A3130}" destId="{14A7A2A3-BA2B-4474-B5BE-81D4DFA28F6B}" srcOrd="0" destOrd="0" parTransId="{E17AC9A0-D770-4723-A8E1-D46E90D8849C}" sibTransId="{6E21A9A7-9792-4F9B-BD35-D57C8F431DA1}"/>
    <dgm:cxn modelId="{8748D3E2-5092-45DE-A188-F4241F7D757D}" type="presOf" srcId="{BA08FC2D-AC5E-4EF3-AAB4-5E3EC6E0CB8A}" destId="{82B9894F-D3E5-4AEC-AC6D-B3EEA121EF8D}" srcOrd="1" destOrd="0" presId="urn:microsoft.com/office/officeart/2005/8/layout/orgChart1"/>
    <dgm:cxn modelId="{78F34FE3-07D5-4E3D-AB57-F31608E431B4}" type="presOf" srcId="{85DA305C-A1CE-4568-AE90-64F9B28AFCBE}" destId="{A0E2CB79-9749-4ED2-B5CE-AA9B29747088}" srcOrd="0" destOrd="0" presId="urn:microsoft.com/office/officeart/2005/8/layout/orgChart1"/>
    <dgm:cxn modelId="{40E064E6-D62D-4C75-A8C8-5542864AF7A3}" type="presOf" srcId="{1E3C4D6F-E74F-42E9-9F92-3EA200650717}" destId="{C3313B04-8080-4BF8-93FE-4E56C53C67C2}" srcOrd="0" destOrd="0" presId="urn:microsoft.com/office/officeart/2005/8/layout/orgChart1"/>
    <dgm:cxn modelId="{DE3547E6-53FD-453B-A15C-95BA65BA214D}" type="presOf" srcId="{E38CB7CC-52C2-4775-AB05-1E7A471D9AEE}" destId="{E0BB6DDE-DB48-490C-9859-69DD6A86D9C9}" srcOrd="0" destOrd="0" presId="urn:microsoft.com/office/officeart/2005/8/layout/orgChart1"/>
    <dgm:cxn modelId="{AF820BEC-95FB-4A0E-8918-DDF42789B319}" type="presOf" srcId="{F848DEFE-9149-478B-A65F-9D9C6E31B2E0}" destId="{AC919F85-8574-408C-9D8C-B2811FF239AB}" srcOrd="1" destOrd="0" presId="urn:microsoft.com/office/officeart/2005/8/layout/orgChart1"/>
    <dgm:cxn modelId="{D52C21FD-B7F9-4F12-911E-9CF9C61372C7}" type="presOf" srcId="{A7177350-414B-4371-ABAE-56101453C536}" destId="{0E7A1745-B1A3-41B2-A63F-7B4B5DF7B100}" srcOrd="0" destOrd="0" presId="urn:microsoft.com/office/officeart/2005/8/layout/orgChart1"/>
    <dgm:cxn modelId="{1888C0AB-F011-4F7C-B48A-C58F77B9C178}" type="presParOf" srcId="{0E7A1745-B1A3-41B2-A63F-7B4B5DF7B100}" destId="{1A893325-5DEE-47CB-9A88-B3E5473BD5CA}" srcOrd="0" destOrd="0" presId="urn:microsoft.com/office/officeart/2005/8/layout/orgChart1"/>
    <dgm:cxn modelId="{C611E385-83C7-423B-B112-33B8ADB4E722}" type="presParOf" srcId="{1A893325-5DEE-47CB-9A88-B3E5473BD5CA}" destId="{E8413408-4706-4D34-BF1C-C2EADE1994E2}" srcOrd="0" destOrd="0" presId="urn:microsoft.com/office/officeart/2005/8/layout/orgChart1"/>
    <dgm:cxn modelId="{2DB64AC0-3B0D-49ED-9505-6AEE951FF9D3}" type="presParOf" srcId="{E8413408-4706-4D34-BF1C-C2EADE1994E2}" destId="{3B0F117D-D661-44B3-A2B4-526EA4326F74}" srcOrd="0" destOrd="0" presId="urn:microsoft.com/office/officeart/2005/8/layout/orgChart1"/>
    <dgm:cxn modelId="{95B97539-EC37-4D9A-835D-EBB8792395A3}" type="presParOf" srcId="{E8413408-4706-4D34-BF1C-C2EADE1994E2}" destId="{AC919F85-8574-408C-9D8C-B2811FF239AB}" srcOrd="1" destOrd="0" presId="urn:microsoft.com/office/officeart/2005/8/layout/orgChart1"/>
    <dgm:cxn modelId="{0EC44982-A7C0-4E9C-8514-FC7B0AA9C2B3}" type="presParOf" srcId="{1A893325-5DEE-47CB-9A88-B3E5473BD5CA}" destId="{770C8EEB-75F6-4DCE-A7BD-3B722E7D53EF}" srcOrd="1" destOrd="0" presId="urn:microsoft.com/office/officeart/2005/8/layout/orgChart1"/>
    <dgm:cxn modelId="{2CCFA8AD-9A84-4348-A207-880445837106}" type="presParOf" srcId="{770C8EEB-75F6-4DCE-A7BD-3B722E7D53EF}" destId="{EFD9C6F6-4B86-4CB1-86CB-7958D38E96BD}" srcOrd="0" destOrd="0" presId="urn:microsoft.com/office/officeart/2005/8/layout/orgChart1"/>
    <dgm:cxn modelId="{A4488EFB-3193-435B-BD14-752E62B5EA1F}" type="presParOf" srcId="{770C8EEB-75F6-4DCE-A7BD-3B722E7D53EF}" destId="{A72869D7-D4BB-408F-B5DE-89CE1DB22C2E}" srcOrd="1" destOrd="0" presId="urn:microsoft.com/office/officeart/2005/8/layout/orgChart1"/>
    <dgm:cxn modelId="{A6006808-A0CA-4335-A1E4-78722BA3B13B}" type="presParOf" srcId="{A72869D7-D4BB-408F-B5DE-89CE1DB22C2E}" destId="{7A05D86B-E059-44A3-97C6-2945950D81B7}" srcOrd="0" destOrd="0" presId="urn:microsoft.com/office/officeart/2005/8/layout/orgChart1"/>
    <dgm:cxn modelId="{2BCF2946-3AC7-4AAA-BC31-868E63152E98}" type="presParOf" srcId="{7A05D86B-E059-44A3-97C6-2945950D81B7}" destId="{957CA0FE-346A-49D8-87F4-BB76EF03069D}" srcOrd="0" destOrd="0" presId="urn:microsoft.com/office/officeart/2005/8/layout/orgChart1"/>
    <dgm:cxn modelId="{9AA69257-E0D0-49E6-A0FD-5778B7C33CE8}" type="presParOf" srcId="{7A05D86B-E059-44A3-97C6-2945950D81B7}" destId="{65B1728A-5DEE-4757-AE5E-FD96239762AB}" srcOrd="1" destOrd="0" presId="urn:microsoft.com/office/officeart/2005/8/layout/orgChart1"/>
    <dgm:cxn modelId="{02E61DE5-A0C5-4AFD-A936-22E5F4F22777}" type="presParOf" srcId="{A72869D7-D4BB-408F-B5DE-89CE1DB22C2E}" destId="{76F7960F-9633-4528-90F6-4759286DC2AC}" srcOrd="1" destOrd="0" presId="urn:microsoft.com/office/officeart/2005/8/layout/orgChart1"/>
    <dgm:cxn modelId="{BAD44666-AC17-49BC-A17E-A8A85DED2F2B}" type="presParOf" srcId="{76F7960F-9633-4528-90F6-4759286DC2AC}" destId="{FC012898-C72E-4A84-AAF2-5FB9BF31E44D}" srcOrd="0" destOrd="0" presId="urn:microsoft.com/office/officeart/2005/8/layout/orgChart1"/>
    <dgm:cxn modelId="{9F12918B-F715-4F9C-AE3D-01761C7EF971}" type="presParOf" srcId="{76F7960F-9633-4528-90F6-4759286DC2AC}" destId="{826658A6-3E1E-4D4D-9645-6B60CBE2701E}" srcOrd="1" destOrd="0" presId="urn:microsoft.com/office/officeart/2005/8/layout/orgChart1"/>
    <dgm:cxn modelId="{CD7FAB6B-C74C-4ED1-BEA1-BDB2E3FF4217}" type="presParOf" srcId="{826658A6-3E1E-4D4D-9645-6B60CBE2701E}" destId="{054CF9BF-4498-490E-8B62-17452018A1A8}" srcOrd="0" destOrd="0" presId="urn:microsoft.com/office/officeart/2005/8/layout/orgChart1"/>
    <dgm:cxn modelId="{2A554EE4-A70F-4BA6-81D9-F2536D76CE1B}" type="presParOf" srcId="{054CF9BF-4498-490E-8B62-17452018A1A8}" destId="{38FFE6E8-3758-4816-85F2-9A66606800F7}" srcOrd="0" destOrd="0" presId="urn:microsoft.com/office/officeart/2005/8/layout/orgChart1"/>
    <dgm:cxn modelId="{2FFA8755-D623-4DCB-BBF5-2DBB7C851BFB}" type="presParOf" srcId="{054CF9BF-4498-490E-8B62-17452018A1A8}" destId="{7E79AD90-FF64-44EF-AB49-FD81D5F0392C}" srcOrd="1" destOrd="0" presId="urn:microsoft.com/office/officeart/2005/8/layout/orgChart1"/>
    <dgm:cxn modelId="{F99D020F-9F1E-4270-8AE9-35791134940A}" type="presParOf" srcId="{826658A6-3E1E-4D4D-9645-6B60CBE2701E}" destId="{D1C292D0-741D-4055-A4D4-7F993703832F}" srcOrd="1" destOrd="0" presId="urn:microsoft.com/office/officeart/2005/8/layout/orgChart1"/>
    <dgm:cxn modelId="{1F06BB58-AC71-489B-AB37-CA8905717A5F}" type="presParOf" srcId="{D1C292D0-741D-4055-A4D4-7F993703832F}" destId="{BBF4791F-E0C3-461B-8486-BD26D7CAD3B2}" srcOrd="0" destOrd="0" presId="urn:microsoft.com/office/officeart/2005/8/layout/orgChart1"/>
    <dgm:cxn modelId="{E16C4B92-BC73-44D1-B277-BE7743145563}" type="presParOf" srcId="{D1C292D0-741D-4055-A4D4-7F993703832F}" destId="{BC92EC29-613A-48E6-A65C-C6F9C8D062F2}" srcOrd="1" destOrd="0" presId="urn:microsoft.com/office/officeart/2005/8/layout/orgChart1"/>
    <dgm:cxn modelId="{B0F8622A-6119-4794-856D-0F475B10F663}" type="presParOf" srcId="{BC92EC29-613A-48E6-A65C-C6F9C8D062F2}" destId="{121714CB-AC8B-4214-ABD6-8EF3C00D0FC3}" srcOrd="0" destOrd="0" presId="urn:microsoft.com/office/officeart/2005/8/layout/orgChart1"/>
    <dgm:cxn modelId="{EC41BFB4-A4B4-4DEB-841E-EE18BEF632E4}" type="presParOf" srcId="{121714CB-AC8B-4214-ABD6-8EF3C00D0FC3}" destId="{D1A13F0A-4193-4F06-80DA-A06BEC63C1FA}" srcOrd="0" destOrd="0" presId="urn:microsoft.com/office/officeart/2005/8/layout/orgChart1"/>
    <dgm:cxn modelId="{CF828BEC-87A4-4919-A5E1-F82E8138BF9E}" type="presParOf" srcId="{121714CB-AC8B-4214-ABD6-8EF3C00D0FC3}" destId="{C3901BF7-E5D7-45B9-A1D3-3F986B27B6DF}" srcOrd="1" destOrd="0" presId="urn:microsoft.com/office/officeart/2005/8/layout/orgChart1"/>
    <dgm:cxn modelId="{D04F648F-48E3-4D04-9D95-437FF3312C76}" type="presParOf" srcId="{BC92EC29-613A-48E6-A65C-C6F9C8D062F2}" destId="{2C7688A1-75FF-4AB6-AD81-7B8A5EC8BD01}" srcOrd="1" destOrd="0" presId="urn:microsoft.com/office/officeart/2005/8/layout/orgChart1"/>
    <dgm:cxn modelId="{A630F78C-72C3-482F-862C-824706209339}" type="presParOf" srcId="{2C7688A1-75FF-4AB6-AD81-7B8A5EC8BD01}" destId="{997BF17C-71A5-47AE-AAB3-FB2C2A140EAF}" srcOrd="0" destOrd="0" presId="urn:microsoft.com/office/officeart/2005/8/layout/orgChart1"/>
    <dgm:cxn modelId="{62D2E133-7A52-4EE2-8032-B3FE0B20EE16}" type="presParOf" srcId="{2C7688A1-75FF-4AB6-AD81-7B8A5EC8BD01}" destId="{54939544-B8C3-498A-914E-BCE4A6682B18}" srcOrd="1" destOrd="0" presId="urn:microsoft.com/office/officeart/2005/8/layout/orgChart1"/>
    <dgm:cxn modelId="{B2BE7D53-B5C6-4123-8089-4CC2F3C17E2A}" type="presParOf" srcId="{54939544-B8C3-498A-914E-BCE4A6682B18}" destId="{557018F4-2861-4290-9D9C-85692086050D}" srcOrd="0" destOrd="0" presId="urn:microsoft.com/office/officeart/2005/8/layout/orgChart1"/>
    <dgm:cxn modelId="{ACEFB78D-1C2A-4B12-BD2D-01FB2D63A7F8}" type="presParOf" srcId="{557018F4-2861-4290-9D9C-85692086050D}" destId="{4C69D889-8A44-4CF5-B850-3B4F5F19CDA6}" srcOrd="0" destOrd="0" presId="urn:microsoft.com/office/officeart/2005/8/layout/orgChart1"/>
    <dgm:cxn modelId="{04B0142E-489F-4133-B97A-B992349385AE}" type="presParOf" srcId="{557018F4-2861-4290-9D9C-85692086050D}" destId="{82B9894F-D3E5-4AEC-AC6D-B3EEA121EF8D}" srcOrd="1" destOrd="0" presId="urn:microsoft.com/office/officeart/2005/8/layout/orgChart1"/>
    <dgm:cxn modelId="{93D987E7-E4FE-4E94-8D7A-0D016A0DCF01}" type="presParOf" srcId="{54939544-B8C3-498A-914E-BCE4A6682B18}" destId="{23C584DF-97AD-49A3-9BA0-1E9025E90441}" srcOrd="1" destOrd="0" presId="urn:microsoft.com/office/officeart/2005/8/layout/orgChart1"/>
    <dgm:cxn modelId="{02DB257A-10A4-44CE-AF73-C06B3907C365}" type="presParOf" srcId="{23C584DF-97AD-49A3-9BA0-1E9025E90441}" destId="{3F346415-1E65-400E-A843-7665CD4209B7}" srcOrd="0" destOrd="0" presId="urn:microsoft.com/office/officeart/2005/8/layout/orgChart1"/>
    <dgm:cxn modelId="{488D7E76-084C-402F-937C-126EB1C43F61}" type="presParOf" srcId="{23C584DF-97AD-49A3-9BA0-1E9025E90441}" destId="{4883C1DD-A877-4F26-A46C-444287BA5901}" srcOrd="1" destOrd="0" presId="urn:microsoft.com/office/officeart/2005/8/layout/orgChart1"/>
    <dgm:cxn modelId="{456893A5-0D95-4BA5-8B5A-31EC29554A1F}" type="presParOf" srcId="{4883C1DD-A877-4F26-A46C-444287BA5901}" destId="{5E0DF114-1384-4E24-B02B-7319FEB2628A}" srcOrd="0" destOrd="0" presId="urn:microsoft.com/office/officeart/2005/8/layout/orgChart1"/>
    <dgm:cxn modelId="{6D06A622-4F31-4F68-AA43-8345F3E4D40D}" type="presParOf" srcId="{5E0DF114-1384-4E24-B02B-7319FEB2628A}" destId="{A0E2CB79-9749-4ED2-B5CE-AA9B29747088}" srcOrd="0" destOrd="0" presId="urn:microsoft.com/office/officeart/2005/8/layout/orgChart1"/>
    <dgm:cxn modelId="{1AE8CBE1-F629-426F-B447-C391769ACC38}" type="presParOf" srcId="{5E0DF114-1384-4E24-B02B-7319FEB2628A}" destId="{1B08BE50-E8EC-49A9-97EB-86B8C08F6D91}" srcOrd="1" destOrd="0" presId="urn:microsoft.com/office/officeart/2005/8/layout/orgChart1"/>
    <dgm:cxn modelId="{E7B44D06-FD64-448B-B189-E15CE5E3D3A9}" type="presParOf" srcId="{4883C1DD-A877-4F26-A46C-444287BA5901}" destId="{E82280C8-8838-4DBF-956A-4F7DD945F63B}" srcOrd="1" destOrd="0" presId="urn:microsoft.com/office/officeart/2005/8/layout/orgChart1"/>
    <dgm:cxn modelId="{305849F0-3B96-475B-A35A-F5E9827555D5}" type="presParOf" srcId="{4883C1DD-A877-4F26-A46C-444287BA5901}" destId="{ABA283DC-B8A5-48EC-9C44-CD68AFA4022F}" srcOrd="2" destOrd="0" presId="urn:microsoft.com/office/officeart/2005/8/layout/orgChart1"/>
    <dgm:cxn modelId="{2948A890-FF5E-4C38-B9AC-761801C1119D}" type="presParOf" srcId="{54939544-B8C3-498A-914E-BCE4A6682B18}" destId="{B5CD5B12-AFA5-46AD-B95C-57E5CE5BD8AF}" srcOrd="2" destOrd="0" presId="urn:microsoft.com/office/officeart/2005/8/layout/orgChart1"/>
    <dgm:cxn modelId="{6BDF3BF0-1B88-475C-B3FD-02588001A70E}" type="presParOf" srcId="{B5CD5B12-AFA5-46AD-B95C-57E5CE5BD8AF}" destId="{BFADFB7F-393B-4D99-B276-F2A09D879EE8}" srcOrd="0" destOrd="0" presId="urn:microsoft.com/office/officeart/2005/8/layout/orgChart1"/>
    <dgm:cxn modelId="{4B5B7B76-B4C4-4E98-A7E1-1D1F2F2C2ACF}" type="presParOf" srcId="{B5CD5B12-AFA5-46AD-B95C-57E5CE5BD8AF}" destId="{A3A3DD3C-104F-46AD-AB88-75C5E14D47DB}" srcOrd="1" destOrd="0" presId="urn:microsoft.com/office/officeart/2005/8/layout/orgChart1"/>
    <dgm:cxn modelId="{2031C4DA-21F4-4215-85C6-ACD6C6820E58}" type="presParOf" srcId="{A3A3DD3C-104F-46AD-AB88-75C5E14D47DB}" destId="{E5F43464-5027-4389-8F7A-6F71BC631CA4}" srcOrd="0" destOrd="0" presId="urn:microsoft.com/office/officeart/2005/8/layout/orgChart1"/>
    <dgm:cxn modelId="{DB1536B3-40C3-4AC5-9502-D29B6E1B5CF4}" type="presParOf" srcId="{E5F43464-5027-4389-8F7A-6F71BC631CA4}" destId="{14FACD54-21DB-4453-9E22-47773FA125CC}" srcOrd="0" destOrd="0" presId="urn:microsoft.com/office/officeart/2005/8/layout/orgChart1"/>
    <dgm:cxn modelId="{E48A21BC-9A2D-498E-81E0-49FD433B32AD}" type="presParOf" srcId="{E5F43464-5027-4389-8F7A-6F71BC631CA4}" destId="{3D8D72D8-07A2-44EA-9059-A995B681C40C}" srcOrd="1" destOrd="0" presId="urn:microsoft.com/office/officeart/2005/8/layout/orgChart1"/>
    <dgm:cxn modelId="{D15EDA3E-0920-4607-B1C3-AD08155B68D8}" type="presParOf" srcId="{A3A3DD3C-104F-46AD-AB88-75C5E14D47DB}" destId="{65238A67-8616-4E2F-840B-83A4813078AC}" srcOrd="1" destOrd="0" presId="urn:microsoft.com/office/officeart/2005/8/layout/orgChart1"/>
    <dgm:cxn modelId="{1698F728-1207-4971-989B-0362D053E3A9}" type="presParOf" srcId="{A3A3DD3C-104F-46AD-AB88-75C5E14D47DB}" destId="{8055B4DC-3509-4957-96C3-078E4C6AADF6}" srcOrd="2" destOrd="0" presId="urn:microsoft.com/office/officeart/2005/8/layout/orgChart1"/>
    <dgm:cxn modelId="{713ED4EA-7509-4800-9486-C0EDF1AC2114}" type="presParOf" srcId="{BC92EC29-613A-48E6-A65C-C6F9C8D062F2}" destId="{46E0647A-B9B6-47BD-90FE-798916592FA0}" srcOrd="2" destOrd="0" presId="urn:microsoft.com/office/officeart/2005/8/layout/orgChart1"/>
    <dgm:cxn modelId="{71D9FB19-6FD9-4AC6-8D43-0461A58FE062}" type="presParOf" srcId="{46E0647A-B9B6-47BD-90FE-798916592FA0}" destId="{F5A6ABC8-C2DC-494E-915D-373848CB5CB4}" srcOrd="0" destOrd="0" presId="urn:microsoft.com/office/officeart/2005/8/layout/orgChart1"/>
    <dgm:cxn modelId="{00F84E41-A447-4473-9E06-5C136F60F7AC}" type="presParOf" srcId="{46E0647A-B9B6-47BD-90FE-798916592FA0}" destId="{2CB67C31-BA0F-4839-BBCD-C1CE900E8F54}" srcOrd="1" destOrd="0" presId="urn:microsoft.com/office/officeart/2005/8/layout/orgChart1"/>
    <dgm:cxn modelId="{CCF58624-B0E9-4AC1-A47C-5220126E3BC2}" type="presParOf" srcId="{2CB67C31-BA0F-4839-BBCD-C1CE900E8F54}" destId="{9E02BAA8-7BDC-4950-AB84-DA8F7CA24226}" srcOrd="0" destOrd="0" presId="urn:microsoft.com/office/officeart/2005/8/layout/orgChart1"/>
    <dgm:cxn modelId="{37ECC955-13CD-4C2B-8994-03A3C0CCEDC5}" type="presParOf" srcId="{9E02BAA8-7BDC-4950-AB84-DA8F7CA24226}" destId="{617503D7-D440-4BB8-BE3C-A8945837B164}" srcOrd="0" destOrd="0" presId="urn:microsoft.com/office/officeart/2005/8/layout/orgChart1"/>
    <dgm:cxn modelId="{2A2E3228-3DC4-4A2C-825A-2976766DF244}" type="presParOf" srcId="{9E02BAA8-7BDC-4950-AB84-DA8F7CA24226}" destId="{D4E45B11-03CC-4D40-90A4-4AFB71E6AAA1}" srcOrd="1" destOrd="0" presId="urn:microsoft.com/office/officeart/2005/8/layout/orgChart1"/>
    <dgm:cxn modelId="{9702D6A7-3313-478A-B4BE-4807EA935169}" type="presParOf" srcId="{2CB67C31-BA0F-4839-BBCD-C1CE900E8F54}" destId="{E4E82C45-5133-43CD-9A61-D45184502DA1}" srcOrd="1" destOrd="0" presId="urn:microsoft.com/office/officeart/2005/8/layout/orgChart1"/>
    <dgm:cxn modelId="{68CE1477-7E72-416E-9A0A-53EF0ADFE449}" type="presParOf" srcId="{2CB67C31-BA0F-4839-BBCD-C1CE900E8F54}" destId="{54AFF39F-53DF-4F4C-B4A5-A1784E19903C}" srcOrd="2" destOrd="0" presId="urn:microsoft.com/office/officeart/2005/8/layout/orgChart1"/>
    <dgm:cxn modelId="{AA44F722-0EE0-4A4B-88FC-8F0F6F76E0A4}" type="presParOf" srcId="{826658A6-3E1E-4D4D-9645-6B60CBE2701E}" destId="{BC15F7FB-4B7D-41A6-9442-0578DD9A7AA6}" srcOrd="2" destOrd="0" presId="urn:microsoft.com/office/officeart/2005/8/layout/orgChart1"/>
    <dgm:cxn modelId="{0D49D8DA-4368-496F-8E51-0BDA8A4AAEF9}" type="presParOf" srcId="{BC15F7FB-4B7D-41A6-9442-0578DD9A7AA6}" destId="{C5D807C1-BA76-4040-8068-20ECD6FA9057}" srcOrd="0" destOrd="0" presId="urn:microsoft.com/office/officeart/2005/8/layout/orgChart1"/>
    <dgm:cxn modelId="{3CE71BA3-A421-4286-8CE9-FDDDCAB13BB2}" type="presParOf" srcId="{BC15F7FB-4B7D-41A6-9442-0578DD9A7AA6}" destId="{B8AC97E4-CF08-4DDD-BE28-04891B1E5E8D}" srcOrd="1" destOrd="0" presId="urn:microsoft.com/office/officeart/2005/8/layout/orgChart1"/>
    <dgm:cxn modelId="{47140723-FEA8-4B19-86F6-55930B55D2C2}" type="presParOf" srcId="{B8AC97E4-CF08-4DDD-BE28-04891B1E5E8D}" destId="{394017FB-50F9-49FC-9AC7-FAA39851E4B8}" srcOrd="0" destOrd="0" presId="urn:microsoft.com/office/officeart/2005/8/layout/orgChart1"/>
    <dgm:cxn modelId="{7433996B-52D0-4D7D-8F37-5901D211AD88}" type="presParOf" srcId="{394017FB-50F9-49FC-9AC7-FAA39851E4B8}" destId="{A6DF419B-75A4-4C0B-9D8A-01E546838620}" srcOrd="0" destOrd="0" presId="urn:microsoft.com/office/officeart/2005/8/layout/orgChart1"/>
    <dgm:cxn modelId="{1247E0C2-42FB-4442-8E6A-B24D1D08BEA4}" type="presParOf" srcId="{394017FB-50F9-49FC-9AC7-FAA39851E4B8}" destId="{2AEDC339-C731-4952-974A-B54D32081047}" srcOrd="1" destOrd="0" presId="urn:microsoft.com/office/officeart/2005/8/layout/orgChart1"/>
    <dgm:cxn modelId="{A643A1CF-8B67-4024-9319-9E5C854F4FA5}" type="presParOf" srcId="{B8AC97E4-CF08-4DDD-BE28-04891B1E5E8D}" destId="{D0C62662-4457-4EDB-A8ED-2A91ED20B4FE}" srcOrd="1" destOrd="0" presId="urn:microsoft.com/office/officeart/2005/8/layout/orgChart1"/>
    <dgm:cxn modelId="{2A56009E-1D63-4043-9E69-18BCCBDC184C}" type="presParOf" srcId="{B8AC97E4-CF08-4DDD-BE28-04891B1E5E8D}" destId="{28C8B816-AACD-4BC3-BB81-CDA0208F3A11}" srcOrd="2" destOrd="0" presId="urn:microsoft.com/office/officeart/2005/8/layout/orgChart1"/>
    <dgm:cxn modelId="{6C5343B4-25ED-4605-BBC0-54793CE23B61}" type="presParOf" srcId="{A72869D7-D4BB-408F-B5DE-89CE1DB22C2E}" destId="{0221D93A-621D-4A12-9F69-45D721E6B62E}" srcOrd="2" destOrd="0" presId="urn:microsoft.com/office/officeart/2005/8/layout/orgChart1"/>
    <dgm:cxn modelId="{89AACE89-120E-4C51-86CD-DB7964D09F1D}" type="presParOf" srcId="{0221D93A-621D-4A12-9F69-45D721E6B62E}" destId="{37EE87CD-BB44-4863-AF08-668D35D25A11}" srcOrd="0" destOrd="0" presId="urn:microsoft.com/office/officeart/2005/8/layout/orgChart1"/>
    <dgm:cxn modelId="{2E2411A9-4B11-462E-96FA-F7597185CDA2}" type="presParOf" srcId="{0221D93A-621D-4A12-9F69-45D721E6B62E}" destId="{2335E728-01CF-4977-A4D4-8FF88972BDB2}" srcOrd="1" destOrd="0" presId="urn:microsoft.com/office/officeart/2005/8/layout/orgChart1"/>
    <dgm:cxn modelId="{53753122-F050-4F09-AD91-69A3ED5C8170}" type="presParOf" srcId="{2335E728-01CF-4977-A4D4-8FF88972BDB2}" destId="{E20A2471-6123-4EFE-9FF2-01C622085E5A}" srcOrd="0" destOrd="0" presId="urn:microsoft.com/office/officeart/2005/8/layout/orgChart1"/>
    <dgm:cxn modelId="{FED586CB-00A4-4A32-B118-8BB94956CAEC}" type="presParOf" srcId="{E20A2471-6123-4EFE-9FF2-01C622085E5A}" destId="{C3313B04-8080-4BF8-93FE-4E56C53C67C2}" srcOrd="0" destOrd="0" presId="urn:microsoft.com/office/officeart/2005/8/layout/orgChart1"/>
    <dgm:cxn modelId="{B8C1F5F7-0FB1-4971-8F71-D4F8BEB3B93E}" type="presParOf" srcId="{E20A2471-6123-4EFE-9FF2-01C622085E5A}" destId="{9A4074BD-7B43-4539-BBBA-D356CFCE92A5}" srcOrd="1" destOrd="0" presId="urn:microsoft.com/office/officeart/2005/8/layout/orgChart1"/>
    <dgm:cxn modelId="{D0E4E7D0-161C-43EB-8B56-B003B6E8278B}" type="presParOf" srcId="{2335E728-01CF-4977-A4D4-8FF88972BDB2}" destId="{A40F3547-D7DC-440B-9271-E2546A9BC48E}" srcOrd="1" destOrd="0" presId="urn:microsoft.com/office/officeart/2005/8/layout/orgChart1"/>
    <dgm:cxn modelId="{10F2F3D3-1C45-436A-AD7B-B58F06C1B27D}" type="presParOf" srcId="{2335E728-01CF-4977-A4D4-8FF88972BDB2}" destId="{379C401D-E2C3-4C3A-8C2F-31E8DD36B8A4}" srcOrd="2" destOrd="0" presId="urn:microsoft.com/office/officeart/2005/8/layout/orgChart1"/>
    <dgm:cxn modelId="{AF33D62A-AE7B-4965-86AC-5676A6B97CCD}" type="presParOf" srcId="{1A893325-5DEE-47CB-9A88-B3E5473BD5CA}" destId="{E8B5FACC-ECCA-48DD-83FF-6D152FC824F3}" srcOrd="2" destOrd="0" presId="urn:microsoft.com/office/officeart/2005/8/layout/orgChart1"/>
    <dgm:cxn modelId="{FBBEF080-1E01-4C3B-8A9D-51689D4003D7}" type="presParOf" srcId="{E8B5FACC-ECCA-48DD-83FF-6D152FC824F3}" destId="{E0BB6DDE-DB48-490C-9859-69DD6A86D9C9}" srcOrd="0" destOrd="0" presId="urn:microsoft.com/office/officeart/2005/8/layout/orgChart1"/>
    <dgm:cxn modelId="{D6D637AF-A553-4C2D-97A2-15D18926BB80}" type="presParOf" srcId="{E8B5FACC-ECCA-48DD-83FF-6D152FC824F3}" destId="{A6EB2C81-4EAF-40C3-80F2-496958F98460}" srcOrd="1" destOrd="0" presId="urn:microsoft.com/office/officeart/2005/8/layout/orgChart1"/>
    <dgm:cxn modelId="{35154D2B-03AB-4D7D-9B42-1CB23631E37C}" type="presParOf" srcId="{A6EB2C81-4EAF-40C3-80F2-496958F98460}" destId="{9C25062B-58EF-4D0C-9B76-98DF4BC27D81}" srcOrd="0" destOrd="0" presId="urn:microsoft.com/office/officeart/2005/8/layout/orgChart1"/>
    <dgm:cxn modelId="{AEC5B19B-1889-4E13-8968-35A24797EB00}" type="presParOf" srcId="{9C25062B-58EF-4D0C-9B76-98DF4BC27D81}" destId="{4E81B8D5-99C6-4274-95AC-754C6B790135}" srcOrd="0" destOrd="0" presId="urn:microsoft.com/office/officeart/2005/8/layout/orgChart1"/>
    <dgm:cxn modelId="{2080C32D-FE5A-4DFD-8E35-9278C03C2E03}" type="presParOf" srcId="{9C25062B-58EF-4D0C-9B76-98DF4BC27D81}" destId="{1D15481A-8F58-4B91-B3A6-C00837AC8B27}" srcOrd="1" destOrd="0" presId="urn:microsoft.com/office/officeart/2005/8/layout/orgChart1"/>
    <dgm:cxn modelId="{F8E076A9-EF6C-4B2A-94F7-B4C90AB7F101}" type="presParOf" srcId="{A6EB2C81-4EAF-40C3-80F2-496958F98460}" destId="{C73510C1-7200-4229-8193-73D629535B52}" srcOrd="1" destOrd="0" presId="urn:microsoft.com/office/officeart/2005/8/layout/orgChart1"/>
    <dgm:cxn modelId="{232423F8-4058-4154-93EC-5107643640E9}" type="presParOf" srcId="{A6EB2C81-4EAF-40C3-80F2-496958F98460}" destId="{52E5FBFA-8282-4007-AF07-19BBF0096B7B}"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BB6DDE-DB48-490C-9859-69DD6A86D9C9}">
      <dsp:nvSpPr>
        <dsp:cNvPr id="0" name=""/>
        <dsp:cNvSpPr/>
      </dsp:nvSpPr>
      <dsp:spPr>
        <a:xfrm>
          <a:off x="2033326" y="312748"/>
          <a:ext cx="91440" cy="340874"/>
        </a:xfrm>
        <a:custGeom>
          <a:avLst/>
          <a:gdLst/>
          <a:ahLst/>
          <a:cxnLst/>
          <a:rect l="0" t="0" r="0" b="0"/>
          <a:pathLst>
            <a:path>
              <a:moveTo>
                <a:pt x="45720" y="0"/>
              </a:moveTo>
              <a:lnTo>
                <a:pt x="45720" y="340874"/>
              </a:lnTo>
              <a:lnTo>
                <a:pt x="123528" y="3408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EE87CD-BB44-4863-AF08-668D35D25A11}">
      <dsp:nvSpPr>
        <dsp:cNvPr id="0" name=""/>
        <dsp:cNvSpPr/>
      </dsp:nvSpPr>
      <dsp:spPr>
        <a:xfrm>
          <a:off x="2033326" y="1258656"/>
          <a:ext cx="91440" cy="340874"/>
        </a:xfrm>
        <a:custGeom>
          <a:avLst/>
          <a:gdLst/>
          <a:ahLst/>
          <a:cxnLst/>
          <a:rect l="0" t="0" r="0" b="0"/>
          <a:pathLst>
            <a:path>
              <a:moveTo>
                <a:pt x="45720" y="0"/>
              </a:moveTo>
              <a:lnTo>
                <a:pt x="45720" y="340874"/>
              </a:lnTo>
              <a:lnTo>
                <a:pt x="123528" y="340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807C1-BA76-4040-8068-20ECD6FA9057}">
      <dsp:nvSpPr>
        <dsp:cNvPr id="0" name=""/>
        <dsp:cNvSpPr/>
      </dsp:nvSpPr>
      <dsp:spPr>
        <a:xfrm>
          <a:off x="2033326" y="2204564"/>
          <a:ext cx="91440" cy="340874"/>
        </a:xfrm>
        <a:custGeom>
          <a:avLst/>
          <a:gdLst/>
          <a:ahLst/>
          <a:cxnLst/>
          <a:rect l="0" t="0" r="0" b="0"/>
          <a:pathLst>
            <a:path>
              <a:moveTo>
                <a:pt x="45720" y="0"/>
              </a:moveTo>
              <a:lnTo>
                <a:pt x="45720" y="340874"/>
              </a:lnTo>
              <a:lnTo>
                <a:pt x="123528" y="340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6ABC8-C2DC-494E-915D-373848CB5CB4}">
      <dsp:nvSpPr>
        <dsp:cNvPr id="0" name=""/>
        <dsp:cNvSpPr/>
      </dsp:nvSpPr>
      <dsp:spPr>
        <a:xfrm>
          <a:off x="2033326" y="3150472"/>
          <a:ext cx="91440" cy="340874"/>
        </a:xfrm>
        <a:custGeom>
          <a:avLst/>
          <a:gdLst/>
          <a:ahLst/>
          <a:cxnLst/>
          <a:rect l="0" t="0" r="0" b="0"/>
          <a:pathLst>
            <a:path>
              <a:moveTo>
                <a:pt x="45720" y="0"/>
              </a:moveTo>
              <a:lnTo>
                <a:pt x="45720" y="340874"/>
              </a:lnTo>
              <a:lnTo>
                <a:pt x="123528" y="340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ADFB7F-393B-4D99-B276-F2A09D879EE8}">
      <dsp:nvSpPr>
        <dsp:cNvPr id="0" name=""/>
        <dsp:cNvSpPr/>
      </dsp:nvSpPr>
      <dsp:spPr>
        <a:xfrm>
          <a:off x="2033326" y="4225856"/>
          <a:ext cx="91440" cy="340874"/>
        </a:xfrm>
        <a:custGeom>
          <a:avLst/>
          <a:gdLst/>
          <a:ahLst/>
          <a:cxnLst/>
          <a:rect l="0" t="0" r="0" b="0"/>
          <a:pathLst>
            <a:path>
              <a:moveTo>
                <a:pt x="45720" y="0"/>
              </a:moveTo>
              <a:lnTo>
                <a:pt x="45720" y="340874"/>
              </a:lnTo>
              <a:lnTo>
                <a:pt x="123528" y="3408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46415-1E65-400E-A843-7665CD4209B7}">
      <dsp:nvSpPr>
        <dsp:cNvPr id="0" name=""/>
        <dsp:cNvSpPr/>
      </dsp:nvSpPr>
      <dsp:spPr>
        <a:xfrm>
          <a:off x="943" y="4225856"/>
          <a:ext cx="2078103" cy="896940"/>
        </a:xfrm>
        <a:custGeom>
          <a:avLst/>
          <a:gdLst/>
          <a:ahLst/>
          <a:cxnLst/>
          <a:rect l="0" t="0" r="0" b="0"/>
          <a:pathLst>
            <a:path>
              <a:moveTo>
                <a:pt x="2078103" y="0"/>
              </a:moveTo>
              <a:lnTo>
                <a:pt x="0" y="896940"/>
              </a:lnTo>
            </a:path>
          </a:pathLst>
        </a:custGeom>
        <a:noFill/>
        <a:ln w="12700" cap="flat" cmpd="sng" algn="ctr">
          <a:solidFill>
            <a:schemeClr val="bg1"/>
          </a:solidFill>
          <a:prstDash val="solid"/>
          <a:miter lim="800000"/>
        </a:ln>
        <a:effectLst/>
      </dsp:spPr>
      <dsp:style>
        <a:lnRef idx="2">
          <a:scrgbClr r="0" g="0" b="0"/>
        </a:lnRef>
        <a:fillRef idx="0">
          <a:scrgbClr r="0" g="0" b="0"/>
        </a:fillRef>
        <a:effectRef idx="0">
          <a:scrgbClr r="0" g="0" b="0"/>
        </a:effectRef>
        <a:fontRef idx="minor"/>
      </dsp:style>
    </dsp:sp>
    <dsp:sp modelId="{997BF17C-71A5-47AE-AAB3-FB2C2A140EAF}">
      <dsp:nvSpPr>
        <dsp:cNvPr id="0" name=""/>
        <dsp:cNvSpPr/>
      </dsp:nvSpPr>
      <dsp:spPr>
        <a:xfrm>
          <a:off x="2033326" y="3150472"/>
          <a:ext cx="91440" cy="681748"/>
        </a:xfrm>
        <a:custGeom>
          <a:avLst/>
          <a:gdLst/>
          <a:ahLst/>
          <a:cxnLst/>
          <a:rect l="0" t="0" r="0" b="0"/>
          <a:pathLst>
            <a:path>
              <a:moveTo>
                <a:pt x="45720" y="0"/>
              </a:moveTo>
              <a:lnTo>
                <a:pt x="45720" y="68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4791F-E0C3-461B-8486-BD26D7CAD3B2}">
      <dsp:nvSpPr>
        <dsp:cNvPr id="0" name=""/>
        <dsp:cNvSpPr/>
      </dsp:nvSpPr>
      <dsp:spPr>
        <a:xfrm>
          <a:off x="2033326" y="2204564"/>
          <a:ext cx="91440" cy="681748"/>
        </a:xfrm>
        <a:custGeom>
          <a:avLst/>
          <a:gdLst/>
          <a:ahLst/>
          <a:cxnLst/>
          <a:rect l="0" t="0" r="0" b="0"/>
          <a:pathLst>
            <a:path>
              <a:moveTo>
                <a:pt x="45720" y="0"/>
              </a:moveTo>
              <a:lnTo>
                <a:pt x="45720" y="68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12898-C72E-4A84-AAF2-5FB9BF31E44D}">
      <dsp:nvSpPr>
        <dsp:cNvPr id="0" name=""/>
        <dsp:cNvSpPr/>
      </dsp:nvSpPr>
      <dsp:spPr>
        <a:xfrm>
          <a:off x="2033326" y="1258656"/>
          <a:ext cx="91440" cy="681748"/>
        </a:xfrm>
        <a:custGeom>
          <a:avLst/>
          <a:gdLst/>
          <a:ahLst/>
          <a:cxnLst/>
          <a:rect l="0" t="0" r="0" b="0"/>
          <a:pathLst>
            <a:path>
              <a:moveTo>
                <a:pt x="45720" y="0"/>
              </a:moveTo>
              <a:lnTo>
                <a:pt x="45720" y="681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D9C6F6-4B86-4CB1-86CB-7958D38E96BD}">
      <dsp:nvSpPr>
        <dsp:cNvPr id="0" name=""/>
        <dsp:cNvSpPr/>
      </dsp:nvSpPr>
      <dsp:spPr>
        <a:xfrm>
          <a:off x="2033326" y="312748"/>
          <a:ext cx="91440" cy="681748"/>
        </a:xfrm>
        <a:custGeom>
          <a:avLst/>
          <a:gdLst/>
          <a:ahLst/>
          <a:cxnLst/>
          <a:rect l="0" t="0" r="0" b="0"/>
          <a:pathLst>
            <a:path>
              <a:moveTo>
                <a:pt x="45720" y="0"/>
              </a:moveTo>
              <a:lnTo>
                <a:pt x="45720" y="6817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F117D-D661-44B3-A2B4-526EA4326F74}">
      <dsp:nvSpPr>
        <dsp:cNvPr id="0" name=""/>
        <dsp:cNvSpPr/>
      </dsp:nvSpPr>
      <dsp:spPr>
        <a:xfrm>
          <a:off x="1168" y="48589"/>
          <a:ext cx="4155755" cy="2641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adult patients in SCREAM with measurements after December 2009</a:t>
          </a:r>
        </a:p>
      </dsp:txBody>
      <dsp:txXfrm>
        <a:off x="1168" y="48589"/>
        <a:ext cx="4155755" cy="264159"/>
      </dsp:txXfrm>
    </dsp:sp>
    <dsp:sp modelId="{957CA0FE-346A-49D8-87F4-BB76EF03069D}">
      <dsp:nvSpPr>
        <dsp:cNvPr id="0" name=""/>
        <dsp:cNvSpPr/>
      </dsp:nvSpPr>
      <dsp:spPr>
        <a:xfrm>
          <a:off x="1168" y="994497"/>
          <a:ext cx="4155755" cy="2641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adult patients with a creatinine measurement</a:t>
          </a:r>
        </a:p>
      </dsp:txBody>
      <dsp:txXfrm>
        <a:off x="1168" y="994497"/>
        <a:ext cx="4155755" cy="264159"/>
      </dsp:txXfrm>
    </dsp:sp>
    <dsp:sp modelId="{38FFE6E8-3758-4816-85F2-9A66606800F7}">
      <dsp:nvSpPr>
        <dsp:cNvPr id="0" name=""/>
        <dsp:cNvSpPr/>
      </dsp:nvSpPr>
      <dsp:spPr>
        <a:xfrm>
          <a:off x="1168" y="1940405"/>
          <a:ext cx="4155755" cy="264159"/>
        </a:xfrm>
        <a:prstGeom prst="rect">
          <a:avLst/>
        </a:pr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strike="noStrike" kern="1200">
              <a:ln>
                <a:noFill/>
              </a:ln>
              <a:solidFill>
                <a:sysClr val="windowText" lastClr="000000"/>
              </a:solidFill>
            </a:rPr>
            <a:t>adult patients with same-day creatinine/cystatin C measurement</a:t>
          </a:r>
        </a:p>
      </dsp:txBody>
      <dsp:txXfrm>
        <a:off x="1168" y="1940405"/>
        <a:ext cx="4155755" cy="264159"/>
      </dsp:txXfrm>
    </dsp:sp>
    <dsp:sp modelId="{D1A13F0A-4193-4F06-80DA-A06BEC63C1FA}">
      <dsp:nvSpPr>
        <dsp:cNvPr id="0" name=""/>
        <dsp:cNvSpPr/>
      </dsp:nvSpPr>
      <dsp:spPr>
        <a:xfrm>
          <a:off x="1168" y="2886313"/>
          <a:ext cx="4155755" cy="2641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strike="noStrike" kern="1200"/>
            <a:t>adult patients with same-day creatinine/cystatin C measurements and eGFR &lt;60ml/min/1.73m2</a:t>
          </a:r>
        </a:p>
      </dsp:txBody>
      <dsp:txXfrm>
        <a:off x="1168" y="2886313"/>
        <a:ext cx="4155755" cy="264159"/>
      </dsp:txXfrm>
    </dsp:sp>
    <dsp:sp modelId="{4C69D889-8A44-4CF5-B850-3B4F5F19CDA6}">
      <dsp:nvSpPr>
        <dsp:cNvPr id="0" name=""/>
        <dsp:cNvSpPr/>
      </dsp:nvSpPr>
      <dsp:spPr>
        <a:xfrm>
          <a:off x="1168" y="3832221"/>
          <a:ext cx="4155755" cy="39363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strike="noStrike" kern="1200"/>
            <a:t>adult patients with same-day creatinine/cystatin C measurements, eGFR &lt;60ml/min/1.73m2, and an albuminuria/proteinuria measurement within 12 months preceding creatinine/cystatin C measurement</a:t>
          </a:r>
        </a:p>
      </dsp:txBody>
      <dsp:txXfrm>
        <a:off x="1168" y="3832221"/>
        <a:ext cx="4155755" cy="393635"/>
      </dsp:txXfrm>
    </dsp:sp>
    <dsp:sp modelId="{A0E2CB79-9749-4ED2-B5CE-AA9B29747088}">
      <dsp:nvSpPr>
        <dsp:cNvPr id="0" name=""/>
        <dsp:cNvSpPr/>
      </dsp:nvSpPr>
      <dsp:spPr>
        <a:xfrm>
          <a:off x="943" y="4908494"/>
          <a:ext cx="4224271" cy="42860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unique adult patients with eGFR&lt;60ml/min/1.73m2, same-day creatinine/cystatin C measurements, and an albuminuria/proteinuria measurement within 12 months preceding creatinine/cystatin c measurement, without KRT before index date</a:t>
          </a:r>
          <a:endParaRPr lang="nl-NL" sz="700" strike="sngStrike" kern="1200">
            <a:highlight>
              <a:srgbClr val="FFFF00"/>
            </a:highlight>
          </a:endParaRPr>
        </a:p>
      </dsp:txBody>
      <dsp:txXfrm>
        <a:off x="943" y="4908494"/>
        <a:ext cx="4224271" cy="428605"/>
      </dsp:txXfrm>
    </dsp:sp>
    <dsp:sp modelId="{14FACD54-21DB-4453-9E22-47773FA125CC}">
      <dsp:nvSpPr>
        <dsp:cNvPr id="0" name=""/>
        <dsp:cNvSpPr/>
      </dsp:nvSpPr>
      <dsp:spPr>
        <a:xfrm>
          <a:off x="2156854" y="4390308"/>
          <a:ext cx="2510754" cy="35284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exclude patients with KRT before index date</a:t>
          </a:r>
        </a:p>
      </dsp:txBody>
      <dsp:txXfrm>
        <a:off x="2156854" y="4390308"/>
        <a:ext cx="2510754" cy="352845"/>
      </dsp:txXfrm>
    </dsp:sp>
    <dsp:sp modelId="{617503D7-D440-4BB8-BE3C-A8945837B164}">
      <dsp:nvSpPr>
        <dsp:cNvPr id="0" name=""/>
        <dsp:cNvSpPr/>
      </dsp:nvSpPr>
      <dsp:spPr>
        <a:xfrm>
          <a:off x="2156854" y="3314923"/>
          <a:ext cx="2597344" cy="35284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exclude patients without albuminuria/proteinuria measurement within 12 months preceding creatinine/cystatin C measurement</a:t>
          </a:r>
        </a:p>
      </dsp:txBody>
      <dsp:txXfrm>
        <a:off x="2156854" y="3314923"/>
        <a:ext cx="2597344" cy="352845"/>
      </dsp:txXfrm>
    </dsp:sp>
    <dsp:sp modelId="{A6DF419B-75A4-4C0B-9D8A-01E546838620}">
      <dsp:nvSpPr>
        <dsp:cNvPr id="0" name=""/>
        <dsp:cNvSpPr/>
      </dsp:nvSpPr>
      <dsp:spPr>
        <a:xfrm>
          <a:off x="2156854" y="2369015"/>
          <a:ext cx="2597344" cy="35284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exclude eGFR measurements &gt;60ml/min/1.73m2</a:t>
          </a:r>
        </a:p>
      </dsp:txBody>
      <dsp:txXfrm>
        <a:off x="2156854" y="2369015"/>
        <a:ext cx="2597344" cy="352845"/>
      </dsp:txXfrm>
    </dsp:sp>
    <dsp:sp modelId="{C3313B04-8080-4BF8-93FE-4E56C53C67C2}">
      <dsp:nvSpPr>
        <dsp:cNvPr id="0" name=""/>
        <dsp:cNvSpPr/>
      </dsp:nvSpPr>
      <dsp:spPr>
        <a:xfrm>
          <a:off x="2156854" y="1423107"/>
          <a:ext cx="2597344" cy="35284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exclude patients without cystatin C measurement on the day of creatinine measurement</a:t>
          </a:r>
          <a:endParaRPr lang="nl-NL" sz="700" strike="sngStrike" kern="1200">
            <a:highlight>
              <a:srgbClr val="FFFF00"/>
            </a:highlight>
          </a:endParaRPr>
        </a:p>
      </dsp:txBody>
      <dsp:txXfrm>
        <a:off x="2156854" y="1423107"/>
        <a:ext cx="2597344" cy="352845"/>
      </dsp:txXfrm>
    </dsp:sp>
    <dsp:sp modelId="{4E81B8D5-99C6-4274-95AC-754C6B790135}">
      <dsp:nvSpPr>
        <dsp:cNvPr id="0" name=""/>
        <dsp:cNvSpPr/>
      </dsp:nvSpPr>
      <dsp:spPr>
        <a:xfrm>
          <a:off x="2156854" y="477199"/>
          <a:ext cx="2597344" cy="35284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nl-NL" sz="700" kern="1200"/>
            <a:t>exclude patients without creatinine measurement</a:t>
          </a:r>
        </a:p>
      </dsp:txBody>
      <dsp:txXfrm>
        <a:off x="2156854" y="477199"/>
        <a:ext cx="2597344" cy="3528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81C8E927D42429FBF019946AB44D423"/>
        <w:category>
          <w:name w:val="General"/>
          <w:gallery w:val="placeholder"/>
        </w:category>
        <w:types>
          <w:type w:val="bbPlcHdr"/>
        </w:types>
        <w:behaviors>
          <w:behavior w:val="content"/>
        </w:behaviors>
        <w:guid w:val="{0DAE28C3-A2D0-475C-8F50-A0681E89D237}"/>
      </w:docPartPr>
      <w:docPartBody>
        <w:p w:rsidR="00860A89" w:rsidRDefault="00860A89" w:rsidP="00860A89">
          <w:pPr>
            <w:pStyle w:val="781C8E927D42429FBF019946AB44D423"/>
          </w:pPr>
          <w:r w:rsidRPr="0026042F">
            <w:rPr>
              <w:rStyle w:val="PlaceholderText"/>
            </w:rPr>
            <w:t>Click or tap here to enter text.</w:t>
          </w:r>
        </w:p>
      </w:docPartBody>
    </w:docPart>
    <w:docPart>
      <w:docPartPr>
        <w:name w:val="5798A794B395409B893CE4A10166E5F5"/>
        <w:category>
          <w:name w:val="General"/>
          <w:gallery w:val="placeholder"/>
        </w:category>
        <w:types>
          <w:type w:val="bbPlcHdr"/>
        </w:types>
        <w:behaviors>
          <w:behavior w:val="content"/>
        </w:behaviors>
        <w:guid w:val="{A8694D3F-D010-4FED-B1C1-CE228150DD55}"/>
      </w:docPartPr>
      <w:docPartBody>
        <w:p w:rsidR="00860A89" w:rsidRDefault="00860A89" w:rsidP="00860A89">
          <w:pPr>
            <w:pStyle w:val="5798A794B395409B893CE4A10166E5F5"/>
          </w:pPr>
          <w:r w:rsidRPr="0026042F">
            <w:rPr>
              <w:rStyle w:val="PlaceholderText"/>
            </w:rPr>
            <w:t>Click or tap here to enter text.</w:t>
          </w:r>
        </w:p>
      </w:docPartBody>
    </w:docPart>
    <w:docPart>
      <w:docPartPr>
        <w:name w:val="F78CDF647A3D415A834666DF3BB80D9E"/>
        <w:category>
          <w:name w:val="General"/>
          <w:gallery w:val="placeholder"/>
        </w:category>
        <w:types>
          <w:type w:val="bbPlcHdr"/>
        </w:types>
        <w:behaviors>
          <w:behavior w:val="content"/>
        </w:behaviors>
        <w:guid w:val="{31D32140-6E1C-441E-8EF0-8B4B77E11968}"/>
      </w:docPartPr>
      <w:docPartBody>
        <w:p w:rsidR="00860A89" w:rsidRDefault="00860A89" w:rsidP="00860A89">
          <w:pPr>
            <w:pStyle w:val="F78CDF647A3D415A834666DF3BB80D9E"/>
          </w:pPr>
          <w:r w:rsidRPr="0026042F">
            <w:rPr>
              <w:rStyle w:val="PlaceholderText"/>
            </w:rPr>
            <w:t>Click or tap here to enter text.</w:t>
          </w:r>
        </w:p>
      </w:docPartBody>
    </w:docPart>
    <w:docPart>
      <w:docPartPr>
        <w:name w:val="713B8CAD6D5442B0BC0B5BD81CE7A41E"/>
        <w:category>
          <w:name w:val="General"/>
          <w:gallery w:val="placeholder"/>
        </w:category>
        <w:types>
          <w:type w:val="bbPlcHdr"/>
        </w:types>
        <w:behaviors>
          <w:behavior w:val="content"/>
        </w:behaviors>
        <w:guid w:val="{269752F3-65FF-47DB-9A6D-59CBC6E1596D}"/>
      </w:docPartPr>
      <w:docPartBody>
        <w:p w:rsidR="00860A89" w:rsidRDefault="00860A89" w:rsidP="00860A89">
          <w:pPr>
            <w:pStyle w:val="713B8CAD6D5442B0BC0B5BD81CE7A41E"/>
          </w:pPr>
          <w:r w:rsidRPr="0026042F">
            <w:rPr>
              <w:rStyle w:val="PlaceholderText"/>
            </w:rPr>
            <w:t>Click or tap here to enter text.</w:t>
          </w:r>
        </w:p>
      </w:docPartBody>
    </w:docPart>
    <w:docPart>
      <w:docPartPr>
        <w:name w:val="7EE307B12C48446B86C6C63B8D256AF9"/>
        <w:category>
          <w:name w:val="General"/>
          <w:gallery w:val="placeholder"/>
        </w:category>
        <w:types>
          <w:type w:val="bbPlcHdr"/>
        </w:types>
        <w:behaviors>
          <w:behavior w:val="content"/>
        </w:behaviors>
        <w:guid w:val="{22E2F5AB-FD91-4783-864B-AFB4D0176E97}"/>
      </w:docPartPr>
      <w:docPartBody>
        <w:p w:rsidR="00860A89" w:rsidRDefault="00860A89" w:rsidP="00860A89">
          <w:pPr>
            <w:pStyle w:val="7EE307B12C48446B86C6C63B8D256AF9"/>
          </w:pPr>
          <w:r w:rsidRPr="0026042F">
            <w:rPr>
              <w:rStyle w:val="PlaceholderText"/>
            </w:rPr>
            <w:t>Click or tap here to enter text.</w:t>
          </w:r>
        </w:p>
      </w:docPartBody>
    </w:docPart>
    <w:docPart>
      <w:docPartPr>
        <w:name w:val="1C95EA44757841409D4AACD3F2A20B85"/>
        <w:category>
          <w:name w:val="General"/>
          <w:gallery w:val="placeholder"/>
        </w:category>
        <w:types>
          <w:type w:val="bbPlcHdr"/>
        </w:types>
        <w:behaviors>
          <w:behavior w:val="content"/>
        </w:behaviors>
        <w:guid w:val="{1F160716-30D0-48EB-8C62-A11125144615}"/>
      </w:docPartPr>
      <w:docPartBody>
        <w:p w:rsidR="00860A89" w:rsidRDefault="00860A89" w:rsidP="00860A89">
          <w:pPr>
            <w:pStyle w:val="1C95EA44757841409D4AACD3F2A20B85"/>
          </w:pPr>
          <w:r w:rsidRPr="0026042F">
            <w:rPr>
              <w:rStyle w:val="PlaceholderText"/>
            </w:rPr>
            <w:t>Click or tap here to enter text.</w:t>
          </w:r>
        </w:p>
      </w:docPartBody>
    </w:docPart>
    <w:docPart>
      <w:docPartPr>
        <w:name w:val="F14402F387CA4D4FA09B54118F94E0BB"/>
        <w:category>
          <w:name w:val="General"/>
          <w:gallery w:val="placeholder"/>
        </w:category>
        <w:types>
          <w:type w:val="bbPlcHdr"/>
        </w:types>
        <w:behaviors>
          <w:behavior w:val="content"/>
        </w:behaviors>
        <w:guid w:val="{92FA89D3-4EEF-4704-8C72-252567CE48E8}"/>
      </w:docPartPr>
      <w:docPartBody>
        <w:p w:rsidR="00860A89" w:rsidRDefault="00860A89" w:rsidP="00860A89">
          <w:pPr>
            <w:pStyle w:val="F14402F387CA4D4FA09B54118F94E0BB"/>
          </w:pPr>
          <w:r w:rsidRPr="0026042F">
            <w:rPr>
              <w:rStyle w:val="PlaceholderText"/>
            </w:rPr>
            <w:t>Click or tap here to enter text.</w:t>
          </w:r>
        </w:p>
      </w:docPartBody>
    </w:docPart>
    <w:docPart>
      <w:docPartPr>
        <w:name w:val="A4819857654B41189D2E8793AD29D23F"/>
        <w:category>
          <w:name w:val="General"/>
          <w:gallery w:val="placeholder"/>
        </w:category>
        <w:types>
          <w:type w:val="bbPlcHdr"/>
        </w:types>
        <w:behaviors>
          <w:behavior w:val="content"/>
        </w:behaviors>
        <w:guid w:val="{A8DCF8E0-3638-4CB9-B61E-9FAF272FF2BC}"/>
      </w:docPartPr>
      <w:docPartBody>
        <w:p w:rsidR="00860A89" w:rsidRDefault="00860A89" w:rsidP="00860A89">
          <w:pPr>
            <w:pStyle w:val="A4819857654B41189D2E8793AD29D23F"/>
          </w:pPr>
          <w:r w:rsidRPr="002604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4076421-1576-4171-9EEC-85069FCD6E56}"/>
      </w:docPartPr>
      <w:docPartBody>
        <w:p w:rsidR="00E70A31" w:rsidRDefault="00E70A31">
          <w:r w:rsidRPr="00B01540">
            <w:rPr>
              <w:rStyle w:val="PlaceholderText"/>
            </w:rPr>
            <w:t>Click or tap here to enter text.</w:t>
          </w:r>
        </w:p>
      </w:docPartBody>
    </w:docPart>
    <w:docPart>
      <w:docPartPr>
        <w:name w:val="4B97E8FB46E44BB28AAFC923BBBD1955"/>
        <w:category>
          <w:name w:val="General"/>
          <w:gallery w:val="placeholder"/>
        </w:category>
        <w:types>
          <w:type w:val="bbPlcHdr"/>
        </w:types>
        <w:behaviors>
          <w:behavior w:val="content"/>
        </w:behaviors>
        <w:guid w:val="{B1ABF73E-1D08-4F4F-9072-7ED3ADBA07D9}"/>
      </w:docPartPr>
      <w:docPartBody>
        <w:p w:rsidR="00C92BB9" w:rsidRDefault="00C92BB9" w:rsidP="00C92BB9">
          <w:pPr>
            <w:pStyle w:val="4B97E8FB46E44BB28AAFC923BBBD1955"/>
          </w:pPr>
          <w:r w:rsidRPr="0026042F">
            <w:rPr>
              <w:rStyle w:val="PlaceholderText"/>
            </w:rPr>
            <w:t>Click or tap here to enter text.</w:t>
          </w:r>
        </w:p>
      </w:docPartBody>
    </w:docPart>
    <w:docPart>
      <w:docPartPr>
        <w:name w:val="C6363DCC736C428898DF033CC4A9F9D8"/>
        <w:category>
          <w:name w:val="General"/>
          <w:gallery w:val="placeholder"/>
        </w:category>
        <w:types>
          <w:type w:val="bbPlcHdr"/>
        </w:types>
        <w:behaviors>
          <w:behavior w:val="content"/>
        </w:behaviors>
        <w:guid w:val="{F801C00F-4D3C-45C2-A789-81919F2E28A5}"/>
      </w:docPartPr>
      <w:docPartBody>
        <w:p w:rsidR="00C92BB9" w:rsidRDefault="00C92BB9" w:rsidP="00C92BB9">
          <w:pPr>
            <w:pStyle w:val="C6363DCC736C428898DF033CC4A9F9D8"/>
          </w:pPr>
          <w:r w:rsidRPr="002604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45"/>
    <w:rsid w:val="00173ACC"/>
    <w:rsid w:val="001E5645"/>
    <w:rsid w:val="001E6389"/>
    <w:rsid w:val="002B77B0"/>
    <w:rsid w:val="002C0818"/>
    <w:rsid w:val="00303D12"/>
    <w:rsid w:val="00441811"/>
    <w:rsid w:val="00743394"/>
    <w:rsid w:val="00860A89"/>
    <w:rsid w:val="00C92BB9"/>
    <w:rsid w:val="00CC2BBF"/>
    <w:rsid w:val="00E3717F"/>
    <w:rsid w:val="00E43D50"/>
    <w:rsid w:val="00E70A31"/>
    <w:rsid w:val="00E962EA"/>
    <w:rsid w:val="00EE78B6"/>
    <w:rsid w:val="00F66A22"/>
    <w:rsid w:val="00FC3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BB9"/>
    <w:rPr>
      <w:color w:val="808080"/>
    </w:rPr>
  </w:style>
  <w:style w:type="paragraph" w:customStyle="1" w:styleId="781C8E927D42429FBF019946AB44D423">
    <w:name w:val="781C8E927D42429FBF019946AB44D423"/>
    <w:rsid w:val="00860A89"/>
  </w:style>
  <w:style w:type="paragraph" w:customStyle="1" w:styleId="C72FC185F26545938B50B759834C4766">
    <w:name w:val="C72FC185F26545938B50B759834C4766"/>
    <w:rsid w:val="00860A89"/>
  </w:style>
  <w:style w:type="paragraph" w:customStyle="1" w:styleId="22151F959319491685B4B5397C131AAF">
    <w:name w:val="22151F959319491685B4B5397C131AAF"/>
    <w:rsid w:val="00860A89"/>
  </w:style>
  <w:style w:type="paragraph" w:customStyle="1" w:styleId="5798A794B395409B893CE4A10166E5F5">
    <w:name w:val="5798A794B395409B893CE4A10166E5F5"/>
    <w:rsid w:val="00860A89"/>
  </w:style>
  <w:style w:type="paragraph" w:customStyle="1" w:styleId="F78CDF647A3D415A834666DF3BB80D9E">
    <w:name w:val="F78CDF647A3D415A834666DF3BB80D9E"/>
    <w:rsid w:val="00860A89"/>
  </w:style>
  <w:style w:type="paragraph" w:customStyle="1" w:styleId="713B8CAD6D5442B0BC0B5BD81CE7A41E">
    <w:name w:val="713B8CAD6D5442B0BC0B5BD81CE7A41E"/>
    <w:rsid w:val="00860A89"/>
  </w:style>
  <w:style w:type="paragraph" w:customStyle="1" w:styleId="7EE307B12C48446B86C6C63B8D256AF9">
    <w:name w:val="7EE307B12C48446B86C6C63B8D256AF9"/>
    <w:rsid w:val="00860A89"/>
  </w:style>
  <w:style w:type="paragraph" w:customStyle="1" w:styleId="1C95EA44757841409D4AACD3F2A20B85">
    <w:name w:val="1C95EA44757841409D4AACD3F2A20B85"/>
    <w:rsid w:val="00860A89"/>
  </w:style>
  <w:style w:type="paragraph" w:customStyle="1" w:styleId="F14402F387CA4D4FA09B54118F94E0BB">
    <w:name w:val="F14402F387CA4D4FA09B54118F94E0BB"/>
    <w:rsid w:val="00860A89"/>
  </w:style>
  <w:style w:type="paragraph" w:customStyle="1" w:styleId="A4819857654B41189D2E8793AD29D23F">
    <w:name w:val="A4819857654B41189D2E8793AD29D23F"/>
    <w:rsid w:val="00860A89"/>
  </w:style>
  <w:style w:type="paragraph" w:customStyle="1" w:styleId="4B97E8FB46E44BB28AAFC923BBBD1955">
    <w:name w:val="4B97E8FB46E44BB28AAFC923BBBD1955"/>
    <w:rsid w:val="00C92BB9"/>
    <w:pPr>
      <w:spacing w:line="278" w:lineRule="auto"/>
    </w:pPr>
    <w:rPr>
      <w:sz w:val="24"/>
      <w:szCs w:val="24"/>
      <w:lang w:val="en-US" w:eastAsia="en-US"/>
    </w:rPr>
  </w:style>
  <w:style w:type="paragraph" w:customStyle="1" w:styleId="C6363DCC736C428898DF033CC4A9F9D8">
    <w:name w:val="C6363DCC736C428898DF033CC4A9F9D8"/>
    <w:rsid w:val="00C92BB9"/>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A1ABCE-024D-41F8-A9FA-C2316D3096A1}">
  <we:reference id="wa104382081" version="1.55.1.0" store="en-US" storeType="OMEX"/>
  <we:alternateReferences>
    <we:reference id="wa104382081" version="1.55.1.0" store="" storeType="OMEX"/>
  </we:alternateReferences>
  <we:properties>
    <we:property name="MENDELEY_CITATIONS" value="[{&quot;citationID&quot;:&quot;MENDELEY_CITATION_38c1820e-07a6-458a-b746-2f8bea1245e9&quot;,&quot;properties&quot;:{&quot;noteIndex&quot;:0},&quot;isEdited&quot;:false,&quot;manualOverride&quot;:{&quot;isManuallyOverridden&quot;:false,&quot;citeprocText&quot;:&quot;(1)&quot;,&quot;manualOverrideText&quot;:&quot;&quot;},&quot;citationTag&quot;:&quot;MENDELEY_CITATION_v3_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&quot;,&quot;citationItems&quot;:[{&quot;id&quot;:&quot;7085ebd1-9fce-3273-ab9e-f36503c89262&quot;,&quot;itemData&quot;:{&quot;type&quot;:&quot;article-journal&quot;,&quot;id&quot;:&quot;7085ebd1-9fce-3273-ab9e-f36503c89262&quot;,&quot;title&quot;:&quot;Chronic kidney disease&quot;,&quot;author&quot;:[{&quot;family&quot;:&quot;Levey&quot;,&quot;given&quot;:&quot;Andrew S.&quot;,&quot;parse-names&quot;:false,&quot;dropping-particle&quot;:&quot;&quot;,&quot;non-dropping-particle&quot;:&quot;&quot;},{&quot;family&quot;:&quot;Coresh&quot;,&quot;given&quot;:&quot;Josef&quot;,&quot;parse-names&quot;:false,&quot;dropping-particle&quot;:&quot;&quot;,&quot;non-dropping-particle&quot;:&quot;&quot;}],&quot;container-title&quot;:&quot;The Lancet&quot;,&quot;accessed&quot;:{&quot;date-parts&quot;:[[2024,9,19]]},&quot;DOI&quot;:&quot;10.1016/S0140-6736(11)60178-5/ATTACHMENT/0212DA55-8087-4734-9E27-A33BF0F6A9AB/MMC1.PDF&quot;,&quot;ISSN&quot;:&quot;1474547X&quot;,&quot;PMID&quot;:&quot;21840587&quot;,&quot;URL&quot;:&quot;http://www.thelancet.com/article/S0140673611601785/fulltext&quot;,&quot;issued&quot;:{&quot;date-parts&quot;:[[2012,1,14]]},&quot;page&quot;:&quot;165-180&quot;,&quot;abstract&quot;:&quot;Chronic kidney disease is a general term for heterogeneous disorders affecting kidney structure and function. The 2002 guidelines for definition and classification of this disease represented an important shift towards its recognition as a worldwide public health problem that should be managed in its early stages by general internists. Disease and management are classified according to stages of disease severity, which are assessed from glomerular filtration rate (GFR) and albuminuria, and clinical diagnosis (cause and pathology). Chronic kidney disease can be detected with routine laboratory tests, and some treatments can prevent development and slow disease progression, reduce complications of decreased GFR and risk of cardiovascular disease, and improve survival and quality of life. In this Seminar we discuss disease burden, recommendations for assessment and management, and future challenges. We emphasise clinical practice guidelines, clinical trials, and areas of uncertainty. © 2012 Elsevier Ltd.&quot;,&quot;publisher&quot;:&quot;Elsevier B.V.&quot;,&quot;issue&quot;:&quot;9811&quot;,&quot;volume&quot;:&quot;379&quot;,&quot;container-title-short&quot;:&quot;&quot;},&quot;isTemporary&quot;:false}]},{&quot;citationID&quot;:&quot;MENDELEY_CITATION_0838b792-5c31-4bba-b39f-4ba8ade1f46b&quot;,&quot;properties&quot;:{&quot;noteIndex&quot;:0},&quot;isEdited&quot;:false,&quot;manualOverride&quot;:{&quot;isManuallyOverridden&quot;:false,&quot;citeprocText&quot;:&quot;(2–7)&quot;,&quot;manualOverrideText&quot;:&quot;&quot;},&quot;citationTag&quot;:&quot;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&quot;,&quot;citationItems&quot;:[{&quot;id&quot;:&quot;bb9e7b0e-e073-3c84-87c4-5816ad61e3ee&quot;,&quot;itemData&quot;:{&quot;type&quot;:&quot;article-journal&quot;,&quot;id&quot;:&quot;bb9e7b0e-e073-3c84-87c4-5816ad61e3ee&quot;,&quot;title&quot;:&quot;New Creatinine- and Cystatin C–Based Equations to Estimate GFR without Race&quot;,&quot;author&quot;:[{&quot;family&quot;:&quot;Inker&quot;,&quot;given&quot;:&quot;Lesley A.&quot;,&quot;parse-names&quot;:false,&quot;dropping-particle&quot;:&quot;&quot;,&quot;non-dropping-particle&quot;:&quot;&quot;},{&quot;family&quot;:&quot;Eneanya&quot;,&quot;given&quot;:&quot;Nwamaka D.&quot;,&quot;parse-names&quot;:false,&quot;dropping-particle&quot;:&quot;&quot;,&quot;non-dropping-particle&quot;:&quot;&quot;},{&quot;family&quot;:&quot;Coresh&quot;,&quot;given&quot;:&quot;Josef&quot;,&quot;parse-names&quot;:false,&quot;dropping-particle&quot;:&quot;&quot;,&quot;non-dropping-particle&quot;:&quot;&quot;},{&quot;family&quot;:&quot;Tighiouart&quot;,&quot;given&quot;:&quot;Hocine&quot;,&quot;parse-names&quot;:false,&quot;dropping-particle&quot;:&quot;&quot;,&quot;non-dropping-particle&quot;:&quot;&quot;},{&quot;family&quot;:&quot;Wang&quot;,&quot;given&quot;:&quot;Dan&quot;,&quot;parse-names&quot;:false,&quot;dropping-particle&quot;:&quot;&quot;,&quot;non-dropping-particle&quot;:&quot;&quot;},{&quot;family&quot;:&quot;Sang&quot;,&quot;given&quot;:&quot;Yingying&quot;,&quot;parse-names&quot;:false,&quot;dropping-particle&quot;:&quot;&quot;,&quot;non-dropping-particle&quot;:&quot;&quot;},{&quot;family&quot;:&quot;Crews&quot;,&quot;given&quot;:&quot;Deidra C.&quot;,&quot;parse-names&quot;:false,&quot;dropping-particle&quot;:&quot;&quot;,&quot;non-dropping-particle&quot;:&quot;&quot;},{&quot;family&quot;:&quot;Doria&quot;,&quot;given&quot;:&quot;Alessandro&quot;,&quot;parse-names&quot;:false,&quot;dropping-particle&quot;:&quot;&quot;,&quot;non-dropping-particle&quot;:&quot;&quot;},{&quot;family&quot;:&quot;Estrella&quot;,&quot;given&quot;:&quot;Michelle M.&quot;,&quot;parse-names&quot;:false,&quot;dropping-particle&quot;:&quot;&quot;,&quot;non-dropping-particle&quot;:&quot;&quot;},{&quot;family&quot;:&quot;Froissart&quot;,&quot;given&quot;:&quot;Marc&quot;,&quot;parse-names&quot;:false,&quot;dropping-particle&quot;:&quot;&quot;,&quot;non-dropping-particle&quot;:&quot;&quot;},{&quot;family&quot;:&quot;Grams&quot;,&quot;given&quot;:&quot;Morgan E.&quot;,&quot;parse-names&quot;:false,&quot;dropping-particle&quot;:&quot;&quot;,&quot;non-dropping-particle&quot;:&quot;&quot;},{&quot;family&quot;:&quot;Greene&quot;,&quot;given&quot;:&quot;Tom&quot;,&quot;parse-names&quot;:false,&quot;dropping-particle&quot;:&quot;&quot;,&quot;non-dropping-particle&quot;:&quot;&quot;},{&quot;family&quot;:&quot;Grubb&quot;,&quot;given&quot;:&quot;Anders&quot;,&quot;parse-names&quot;:false,&quot;dropping-particle&quot;:&quot;&quot;,&quot;non-dropping-particle&quot;:&quot;&quot;},{&quot;family&quot;:&quot;Gudnason&quot;,&quot;given&quot;:&quot;Vilmundur&quot;,&quot;parse-names&quot;:false,&quot;dropping-particle&quot;:&quot;&quot;,&quot;non-dropping-particle&quot;:&quot;&quot;},{&quot;family&quot;:&quot;Gutiérrez&quot;,&quot;given&quot;:&quot;Orlando M.&quot;,&quot;parse-names&quot;:false,&quot;dropping-particle&quot;:&quot;&quot;,&quot;non-dropping-particle&quot;:&quot;&quot;},{&quot;family&quot;:&quot;Kalil&quot;,&quot;given&quot;:&quot;Roberto&quot;,&quot;parse-names&quot;:false,&quot;dropping-particle&quot;:&quot;&quot;,&quot;non-dropping-particle&quot;:&quot;&quot;},{&quot;family&quot;:&quot;Karger&quot;,&quot;given&quot;:&quot;Amy B.&quot;,&quot;parse-names&quot;:false,&quot;dropping-particle&quot;:&quot;&quot;,&quot;non-dropping-particle&quot;:&quot;&quot;},{&quot;family&quot;:&quot;Mauer&quot;,&quot;given&quot;:&quot;Michael&quot;,&quot;parse-names&quot;:false,&quot;dropping-particle&quot;:&quot;&quot;,&quot;non-dropping-particle&quot;:&quot;&quot;},{&quot;family&quot;:&quot;Navis&quot;,&quot;given&quot;:&quot;Gerjan&quot;,&quot;parse-names&quot;:false,&quot;dropping-particle&quot;:&quot;&quot;,&quot;non-dropping-particle&quot;:&quot;&quot;},{&quot;family&quot;:&quot;Nelson&quot;,&quot;given&quot;:&quot;Robert G.&quot;,&quot;parse-names&quot;:false,&quot;dropping-particle&quot;:&quot;&quot;,&quot;non-dropping-particle&quot;:&quot;&quot;},{&quot;family&quot;:&quot;Poggio&quot;,&quot;given&quot;:&quot;Emilio D.&quot;,&quot;parse-names&quot;:false,&quot;dropping-particle&quot;:&quot;&quot;,&quot;non-dropping-particle&quot;:&quot;&quot;},{&quot;family&quot;:&quot;Rodby&quot;,&quot;given&quot;:&quot;Roger&quot;,&quot;parse-names&quot;:false,&quot;dropping-particle&quot;:&quot;&quot;,&quot;non-dropping-particle&quot;:&quot;&quot;},{&quot;family&quot;:&quot;Rossing&quot;,&quot;given&quot;:&quot;Peter&quot;,&quot;parse-names&quot;:false,&quot;dropping-particle&quot;:&quot;&quot;,&quot;non-dropping-particle&quot;:&quot;&quot;},{&quot;family&quot;:&quot;Rule&quot;,&quot;given&quot;:&quot;Andrew D.&quot;,&quot;parse-names&quot;:false,&quot;dropping-particle&quot;:&quot;&quot;,&quot;non-dropping-particle&quot;:&quot;&quot;},{&quot;family&quot;:&quot;Selvin&quot;,&quot;given&quot;:&quot;Elizabeth&quot;,&quot;parse-names&quot;:false,&quot;dropping-particle&quot;:&quot;&quot;,&quot;non-dropping-particle&quot;:&quot;&quot;},{&quot;family&quot;:&quot;Seegmiller&quot;,&quot;given&quot;:&quot;Jesse C.&quot;,&quot;parse-names&quot;:false,&quot;dropping-particle&quot;:&quot;&quot;,&quot;non-dropping-particle&quot;:&quot;&quot;},{&quot;family&quot;:&quot;Shlipak&quot;,&quot;given&quot;:&quot;Michael G.&quot;,&quot;parse-names&quot;:false,&quot;dropping-particle&quot;:&quot;&quot;,&quot;non-dropping-particle&quot;:&quot;&quot;},{&quot;family&quot;:&quot;Torres&quot;,&quot;given&quot;:&quot;Vicente E.&quot;,&quot;parse-names&quot;:false,&quot;dropping-particle&quot;:&quot;&quot;,&quot;non-dropping-particle&quot;:&quot;&quot;},{&quot;family&quot;:&quot;Yang&quot;,&quot;given&quot;:&quot;Wei&quot;,&quot;parse-names&quot;:false,&quot;dropping-particle&quot;:&quot;&quot;,&quot;non-dropping-particle&quot;:&quot;&quot;},{&quot;family&quot;:&quot;Ballew&quot;,&quot;given&quot;:&quot;Shoshana H.&quot;,&quot;parse-names&quot;:false,&quot;dropping-particle&quot;:&quot;&quot;,&quot;non-dropping-particle&quot;:&quot;&quot;},{&quot;family&quot;:&quot;Couture&quot;,&quot;given&quot;:&quot;Sara J.&quot;,&quot;parse-names&quot;:false,&quot;dropping-particle&quot;:&quot;&quot;,&quot;non-dropping-particle&quot;:&quot;&quot;},{&quot;family&quot;:&quot;Powe&quot;,&quot;given&quot;:&quot;Neil R.&quot;,&quot;parse-names&quot;:false,&quot;dropping-particle&quot;:&quot;&quot;,&quot;non-dropping-particle&quot;:&quot;&quot;},{&quot;family&quot;:&quot;Levey&quot;,&quot;given&quot;:&quot;Andrew S.&quot;,&quot;parse-names&quot;:false,&quot;dropping-particle&quot;:&quot;&quot;,&quot;non-dropping-particle&quot;:&quot;&quot;}],&quot;container-title&quot;:&quot;New England Journal of Medicine&quot;,&quot;accessed&quot;:{&quot;date-parts&quot;:[[2024,9,19]]},&quot;DOI&quot;:&quot;10.1056/NEJMOA2102953/SUPPL_FILE/NEJMOA2102953_DISCLOSURES.PDF&quot;,&quot;ISSN&quot;:&quot;0028-4793&quot;,&quot;PMID&quot;:&quot;34554658&quot;,&quot;URL&quot;:&quot;https://www.nejm.org/doi/full/10.1056/NEJMoa2102953&quot;,&quot;issued&quot;:{&quot;date-parts&quot;:[[2021,11,4]]},&quot;page&quot;:&quot;1737-1749&quot;,&quot;abstract&quot;:&quot;BACKGROUND: Current equations for estimated glomerular filtration rate (eGFR)  that use serum creatinine or cystatin C incorporate age, sex, and race to estimate measured GFR. However, race in eGFR equations is a social and not a biologic construct. METHODS: We developed new eGFR equations without race using data from two development data sets: 10 studies (8254 participants, 31.5% Black) for serum creatinine and 13 studies (5352 participants, 39.7% Black) for both serum creatinine and cystatin C. In a validation data set of 12 studies (4050 participants, 14.3% Black), we compared the accuracy of new eGFR equations to measured GFR. We projected the prevalence of chronic kidney disease (CKD) and GFR stages in a sample of U.S. adults, using current and new equations. RESULTS: In the validation data set, the current creatinine equation that uses age, sex, and race overestimated measured GFR in Blacks (median, 3.7 ml per minute per 1.73 m(2) of body-surface area; 95% confidence interval [CI], 1.8 to 5.4) and to a lesser degree in non-Blacks (median, 0.5 ml per minute per 1.73 m(2); 95% CI, 0.0 to 0.9). When the adjustment for Black race was omitted from the current eGFR equation, measured GFR in Blacks was underestimated (median, 7.1 ml per minute per 1.73 m(2); 95% CI, 5.9 to 8.8). A new equation using age and sex and omitting race underestimated measured GFR in Blacks (median, 3.6 ml per minute per 1.73 m(2); 95% CI, 1.8 to 5.5) and overestimated measured GFR in non-Blacks (median, 3.9 ml per minute per 1.73 m(2); 95% CI, 3.4 to 4.4). For all equations, 85% or more of the eGFRs for Blacks and non-Blacks were within 30% of measured GFR. New creatinine-cystatin C equations without race were more accurate than new creatinine equations, with smaller differences between race groups. As compared with the current creatinine equation, the new creatinine equations, but not the new creatinine-cystatin C equations, increased population estimates of CKD prevalence among Blacks and yielded similar or lower prevalence among non-Blacks. CONCLUSIONS: New eGFR equations that incorporate creatinine and cystatin C but omit race are more accurate and led to smaller differences between Black participants and non-Black participants than new equations without race with either creatinine or cystatin C alone. (Funded by the National Institute of Diabetes and Digestive and Kidney Diseases.).&quot;,&quot;publisher&quot;:&quot;Massachusetts Medical Society&quot;,&quot;issue&quot;:&quot;19&quot;,&quot;volume&quot;:&quot;385&quot;,&quot;container-title-short&quot;:&quot;&quot;},&quot;isTemporary&quot;:false},{&quot;id&quot;:&quot;11fbfcfe-1b0f-37b3-b199-11c3ddfe8692&quot;,&quot;itemData&quot;:{&quot;type&quot;:&quot;article-journal&quot;,&quot;id&quot;:&quot;11fbfcfe-1b0f-37b3-b199-11c3ddfe8692&quot;,&quot;title&quot;:&quot;Development and validation of a modified full age spectrum creatinine-based equation to estimate glomerular filtration rate&quot;,&quot;author&quot;:[{&quot;family&quot;:&quot;Pottel&quot;,&quot;given&quot;:&quot;Hans&quot;,&quot;parse-names&quot;:false,&quot;dropping-particle&quot;:&quot;&quot;,&quot;non-dropping-particle&quot;:&quot;&quot;},{&quot;family&quot;:&quot;Björk&quot;,&quot;given&quot;:&quot;Jonas&quot;,&quot;parse-names&quot;:false,&quot;dropping-particle&quot;:&quot;&quot;,&quot;non-dropping-particle&quot;:&quot;&quot;},{&quot;family&quot;:&quot;Courbebaisse&quot;,&quot;given&quot;:&quot;Marie&quot;,&quot;parse-names&quot;:false,&quot;dropping-particle&quot;:&quot;&quot;,&quot;non-dropping-particle&quot;:&quot;&quot;},{&quot;family&quot;:&quot;Couzi&quot;,&quot;given&quot;:&quot;Lionel&quot;,&quot;parse-names&quot;:false,&quot;dropping-particle&quot;:&quot;&quot;,&quot;non-dropping-particle&quot;:&quot;&quot;},{&quot;family&quot;:&quot;Ebert&quot;,&quot;given&quot;:&quot;Natalie&quot;,&quot;parse-names&quot;:false,&quot;dropping-particle&quot;:&quot;&quot;,&quot;non-dropping-particle&quot;:&quot;&quot;},{&quot;family&quot;:&quot;Eriksen&quot;,&quot;given&quot;:&quot;Björn O.&quot;,&quot;parse-names&quot;:false,&quot;dropping-particle&quot;:&quot;&quot;,&quot;non-dropping-particle&quot;:&quot;&quot;},{&quot;family&quot;:&quot;Dalton&quot;,&quot;given&quot;:&quot;R. Neil&quot;,&quot;parse-names&quot;:false,&quot;dropping-particle&quot;:&quot;&quot;,&quot;non-dropping-particle&quot;:&quot;&quot;},{&quot;family&quot;:&quot;Dubourg&quot;,&quot;given&quot;:&quot;Laurence&quot;,&quot;parse-names&quot;:false,&quot;dropping-particle&quot;:&quot;&quot;,&quot;non-dropping-particle&quot;:&quot;&quot;},{&quot;family&quot;:&quot;Gaillard&quot;,&quot;given&quot;:&quot;François&quot;,&quot;parse-names&quot;:false,&quot;dropping-particle&quot;:&quot;&quot;,&quot;non-dropping-particle&quot;:&quot;&quot;},{&quot;family&quot;:&quot;Garrouste&quot;,&quot;given&quot;:&quot;Cyril&quot;,&quot;parse-names&quot;:false,&quot;dropping-particle&quot;:&quot;&quot;,&quot;non-dropping-particle&quot;:&quot;&quot;},{&quot;family&quot;:&quot;Grubb&quot;,&quot;given&quot;:&quot;Anders&quot;,&quot;parse-names&quot;:false,&quot;dropping-particle&quot;:&quot;&quot;,&quot;non-dropping-particle&quot;:&quot;&quot;},{&quot;family&quot;:&quot;Jacquemont&quot;,&quot;given&quot;:&quot;Lola&quot;,&quot;parse-names&quot;:false,&quot;dropping-particle&quot;:&quot;&quot;,&quot;non-dropping-particle&quot;:&quot;&quot;},{&quot;family&quot;:&quot;Hansson&quot;,&quot;given&quot;:&quot;Magnus&quot;,&quot;parse-names&quot;:false,&quot;dropping-particle&quot;:&quot;&quot;,&quot;non-dropping-particle&quot;:&quot;&quot;},{&quot;family&quot;:&quot;Kamar&quot;,&quot;given&quot;:&quot;Nassim&quot;,&quot;parse-names&quot;:false,&quot;dropping-particle&quot;:&quot;&quot;,&quot;non-dropping-particle&quot;:&quot;&quot;},{&quot;family&quot;:&quot;Lamb&quot;,&quot;given&quot;:&quot;Edmund J.&quot;,&quot;parse-names&quot;:false,&quot;dropping-particle&quot;:&quot;&quot;,&quot;non-dropping-particle&quot;:&quot;&quot;},{&quot;family&quot;:&quot;Legendre&quot;,&quot;given&quot;:&quot;Christophe&quot;,&quot;parse-names&quot;:false,&quot;dropping-particle&quot;:&quot;&quot;,&quot;non-dropping-particle&quot;:&quot;&quot;},{&quot;family&quot;:&quot;Littmann&quot;,&quot;given&quot;:&quot;Karin&quot;,&quot;parse-names&quot;:false,&quot;dropping-particle&quot;:&quot;&quot;,&quot;non-dropping-particle&quot;:&quot;&quot;},{&quot;family&quot;:&quot;Mariat&quot;,&quot;given&quot;:&quot;Christophe&quot;,&quot;parse-names&quot;:false,&quot;dropping-particle&quot;:&quot;&quot;,&quot;non-dropping-particle&quot;:&quot;&quot;},{&quot;family&quot;:&quot;Melsom&quot;,&quot;given&quot;:&quot;Toralf&quot;,&quot;parse-names&quot;:false,&quot;dropping-particle&quot;:&quot;&quot;,&quot;non-dropping-particle&quot;:&quot;&quot;},{&quot;family&quot;:&quot;Rostaing&quot;,&quot;given&quot;:&quot;Lionel&quot;,&quot;parse-names&quot;:false,&quot;dropping-particle&quot;:&quot;&quot;,&quot;non-dropping-particle&quot;:&quot;&quot;},{&quot;family&quot;:&quot;Rule&quot;,&quot;given&quot;:&quot;Andrew D.&quot;,&quot;parse-names&quot;:false,&quot;dropping-particle&quot;:&quot;&quot;,&quot;non-dropping-particle&quot;:&quot;&quot;},{&quot;family&quot;:&quot;Schaeffner&quot;,&quot;given&quot;:&quot;Elke&quot;,&quot;parse-names&quot;:false,&quot;dropping-particle&quot;:&quot;&quot;,&quot;non-dropping-particle&quot;:&quot;&quot;},{&quot;family&quot;:&quot;Sundin&quot;,&quot;given&quot;:&quot;Per Ola&quot;,&quot;parse-names&quot;:false,&quot;dropping-particle&quot;:&quot;&quot;,&quot;non-dropping-particle&quot;:&quot;&quot;},{&quot;family&quot;:&quot;Turner&quot;,&quot;given&quot;:&quot;Stephen&quot;,&quot;parse-names&quot;:false,&quot;dropping-particle&quot;:&quot;&quot;,&quot;non-dropping-particle&quot;:&quot;&quot;},{&quot;family&quot;:&quot;Bökenkamp&quot;,&quot;given&quot;:&quot;Arend&quot;,&quot;parse-names&quot;:false,&quot;dropping-particle&quot;:&quot;&quot;,&quot;non-dropping-particle&quot;:&quot;&quot;},{&quot;family&quot;:&quot;Berg&quot;,&quot;given&quot;:&quot;Ulla&quot;,&quot;parse-names&quot;:false,&quot;dropping-particle&quot;:&quot;&quot;,&quot;non-dropping-particle&quot;:&quot;&quot;},{&quot;family&quot;:&quot;Åsling-Monemi&quot;,&quot;given&quot;:&quot;Kajsa&quot;,&quot;parse-names&quot;:false,&quot;dropping-particle&quot;:&quot;&quot;,&quot;non-dropping-particle&quot;:&quot;&quot;},{&quot;family&quot;:&quot;Selistre&quot;,&quot;given&quot;:&quot;Luciano&quot;,&quot;parse-names&quot;:false,&quot;dropping-particle&quot;:&quot;&quot;,&quot;non-dropping-particle&quot;:&quot;&quot;},{&quot;family&quot;:&quot;Åkesson&quot;,&quot;given&quot;:&quot;Anna&quot;,&quot;parse-names&quot;:false,&quot;dropping-particle&quot;:&quot;&quot;,&quot;non-dropping-particle&quot;:&quot;&quot;},{&quot;family&quot;:&quot;Larsson&quot;,&quot;given&quot;:&quot;Anders&quot;,&quot;parse-names&quot;:false,&quot;dropping-particle&quot;:&quot;&quot;,&quot;non-dropping-particle&quot;:&quot;&quot;},{&quot;family&quot;:&quot;Nyman&quot;,&quot;given&quot;:&quot;Ulf&quot;,&quot;parse-names&quot;:false,&quot;dropping-particle&quot;:&quot;&quot;,&quot;non-dropping-particle&quot;:&quot;&quot;},{&quot;family&quot;:&quot;Delanaye&quot;,&quot;given&quot;:&quot;Pierre&quot;,&quot;parse-names&quot;:false,&quot;dropping-particle&quot;:&quot;&quot;,&quot;non-dropping-particle&quot;:&quot;&quot;}],&quot;container-title&quot;:&quot;Annals of Internal Medicine&quot;,&quot;accessed&quot;:{&quot;date-parts&quot;:[[2024,9,19]]},&quot;DOI&quot;:&quot;10.7326/M20-4366/SUPPL_FILE/M20-4366_SUPPLEMENT.PDF&quot;,&quot;ISSN&quot;:&quot;15393704&quot;,&quot;PMID&quot;:&quot;33166224&quot;,&quot;URL&quot;:&quot;https://www.acpjournals.org/doi/10.7326/M20-4366&quot;,&quot;issued&quot;:{&quot;date-parts&quot;:[[2021,2,1]]},&quot;page&quot;:&quot;183-191&quot;,&quot;abstract&quot;:&quot;Background: The Chronic Kidney Disease in Children Study (CKiD) equation for children and the Chronic Kidney Disease Epidemiology Collaboration (CKD-EPI) equation for adults are recommended serum creatinine (SCr)-based calculations for estimating glomerular filtration rate (GFR). However, these equations, as well as their combination, have limitations, notably the problem of implausible changes in GFR during the transition from adolescence to adulthood and overestimation of GFR in young adults. The full age spectrum (FAS) equation addresses these issues but overestimates GFR when SCr levels are low. Objective: To develop and validate a modified FAS SCr-based equation combining design features of the FAS and CKD-EPI equations. Design: Cross-sectional analysis with separate pooled data sets for development and validation. Setting: Research and clinical studies (n = 13) with measured GFR available. Patients: 11 251 participants in 7 studies (development and internal validation data sets) and 8378 participants in 6 studies (external validation data set). Measurements: Clearance of an exogenous marker (reference method), SCr level, age, sex, and height were used to develop a new equation to estimate GFR. Results: The new European Kidney Function Consortium (EKFC) equation is a FAS equation with low bias (-1.2 mL/min/1.73 m2 [95% CI, -2.7 to 0.0 mL/min/1.73 m2] in children and -0.9 mL/ min/1.73 m2 [CI, -1.2 to -0.5 mL/min/1.73 m2] in adults) across the FAS (2 to 90 years) and SCr range (40 to 490 μmol/L [0.45 to 5.54 mg/dL]) and with fewer estimation errors exceeding 30% (6.5% [CI, 3.8% to 9.1%] in children and 3.1% [CI, 2.5% to 3.6%] in adults) compared with the CKiD and CKD-EPI equations. Limitation: No Black patients were included. Conclusion: The new EKFC equation shows improved accuracy and precision compared with commonly used equations for estimating GFR from SCr levels.&quot;,&quot;publisher&quot;:&quot;American College of Physicians&quot;,&quot;issue&quot;:&quot;2&quot;,&quot;volume&quot;:&quot;174&quot;,&quot;container-title-short&quot;:&quot;Ann Intern Med&quot;},&quot;isTemporary&quot;:false},{&quot;id&quot;:&quot;af29fbfd-3d03-3192-9419-6de4265b6daf&quot;,&quot;itemData&quot;:{&quot;type&quot;:&quot;article-journal&quot;,&quot;id&quot;:&quot;af29fbfd-3d03-3192-9419-6de4265b6daf&quot;,&quot;title&quot;:&quot;Generation of a New Cystatin C–Based Estimating Equation for Glomerular Filtration Rate by Use of 7 Assays Standardized to the International Calibrator&quot;,&quot;author&quot;:[{&quot;family&quot;:&quot;Grubb&quot;,&quot;given&quot;:&quot;Anders&quot;,&quot;parse-names&quot;:false,&quot;dropping-particle&quot;:&quot;&quot;,&quot;non-dropping-particle&quot;:&quot;&quot;},{&quot;family&quot;:&quot;Horio&quot;,&quot;given&quot;:&quot;Masaru&quot;,&quot;parse-names&quot;:false,&quot;dropping-particle&quot;:&quot;&quot;,&quot;non-dropping-particle&quot;:&quot;&quot;},{&quot;family&quot;:&quot;Hansson&quot;,&quot;given&quot;:&quot;Lars Olof&quot;,&quot;parse-names&quot;:false,&quot;dropping-particle&quot;:&quot;&quot;,&quot;non-dropping-particle&quot;:&quot;&quot;},{&quot;family&quot;:&quot;Björk&quot;,&quot;given&quot;:&quot;Jonas&quot;,&quot;parse-names&quot;:false,&quot;dropping-particle&quot;:&quot;&quot;,&quot;non-dropping-particle&quot;:&quot;&quot;},{&quot;family&quot;:&quot;Nyman&quot;,&quot;given&quot;:&quot;Ulf&quot;,&quot;parse-names&quot;:false,&quot;dropping-particle&quot;:&quot;&quot;,&quot;non-dropping-particle&quot;:&quot;&quot;},{&quot;family&quot;:&quot;Flodin&quot;,&quot;given&quot;:&quot;Mats&quot;,&quot;parse-names&quot;:false,&quot;dropping-particle&quot;:&quot;&quot;,&quot;non-dropping-particle&quot;:&quot;&quot;},{&quot;family&quot;:&quot;Larsson&quot;,&quot;given&quot;:&quot;Anders&quot;,&quot;parse-names&quot;:false,&quot;dropping-particle&quot;:&quot;&quot;,&quot;non-dropping-particle&quot;:&quot;&quot;},{&quot;family&quot;:&quot;Bökenkamp&quot;,&quot;given&quot;:&quot;Arend&quot;,&quot;parse-names&quot;:false,&quot;dropping-particle&quot;:&quot;&quot;,&quot;non-dropping-particle&quot;:&quot;&quot;},{&quot;family&quot;:&quot;Yasuda&quot;,&quot;given&quot;:&quot;Yoshinari&quot;,&quot;parse-names&quot;:false,&quot;dropping-particle&quot;:&quot;&quot;,&quot;non-dropping-particle&quot;:&quot;&quot;},{&quot;family&quot;:&quot;Blufpand&quot;,&quot;given&quot;:&quot;Hester&quot;,&quot;parse-names&quot;:false,&quot;dropping-particle&quot;:&quot;&quot;,&quot;non-dropping-particle&quot;:&quot;&quot;},{&quot;family&quot;:&quot;Lindström&quot;,&quot;given&quot;:&quot;Veronica&quot;,&quot;parse-names&quot;:false,&quot;dropping-particle&quot;:&quot;&quot;,&quot;non-dropping-particle&quot;:&quot;&quot;},{&quot;family&quot;:&quot;Zegers&quot;,&quot;given&quot;:&quot;Ingrid&quot;,&quot;parse-names&quot;:false,&quot;dropping-particle&quot;:&quot;&quot;,&quot;non-dropping-particle&quot;:&quot;&quot;},{&quot;family&quot;:&quot;Althaus&quot;,&quot;given&quot;:&quot;Harald&quot;,&quot;parse-names&quot;:false,&quot;dropping-particle&quot;:&quot;&quot;,&quot;non-dropping-particle&quot;:&quot;&quot;},{&quot;family&quot;:&quot;Blirup-Jensen&quot;,&quot;given&quot;:&quot;Søren&quot;,&quot;parse-names&quot;:false,&quot;dropping-particle&quot;:&quot;&quot;,&quot;non-dropping-particle&quot;:&quot;&quot;},{&quot;family&quot;:&quot;Itoh&quot;,&quot;given&quot;:&quot;Yoshi&quot;,&quot;parse-names&quot;:false,&quot;dropping-particle&quot;:&quot;&quot;,&quot;non-dropping-particle&quot;:&quot;&quot;},{&quot;family&quot;:&quot;Sjöström&quot;,&quot;given&quot;:&quot;Per&quot;,&quot;parse-names&quot;:false,&quot;dropping-particle&quot;:&quot;&quot;,&quot;non-dropping-particle&quot;:&quot;&quot;},{&quot;family&quot;:&quot;Nordin&quot;,&quot;given&quot;:&quot;Gunnar&quot;,&quot;parse-names&quot;:false,&quot;dropping-particle&quot;:&quot;&quot;,&quot;non-dropping-particle&quot;:&quot;&quot;},{&quot;family&quot;:&quot;Christensson&quot;,&quot;given&quot;:&quot;Anders&quot;,&quot;parse-names&quot;:false,&quot;dropping-particle&quot;:&quot;&quot;,&quot;non-dropping-particle&quot;:&quot;&quot;},{&quot;family&quot;:&quot;Klima&quot;,&quot;given&quot;:&quot;Horst&quot;,&quot;parse-names&quot;:false,&quot;dropping-particle&quot;:&quot;&quot;,&quot;non-dropping-particle&quot;:&quot;&quot;},{&quot;family&quot;:&quot;Sunde&quot;,&quot;given&quot;:&quot;Kathrin&quot;,&quot;parse-names&quot;:false,&quot;dropping-particle&quot;:&quot;&quot;,&quot;non-dropping-particle&quot;:&quot;&quot;},{&quot;family&quot;:&quot;Hjort-Christensen&quot;,&quot;given&quot;:&quot;Per&quot;,&quot;parse-names&quot;:false,&quot;dropping-particle&quot;:&quot;&quot;,&quot;non-dropping-particle&quot;:&quot;&quot;},{&quot;family&quot;:&quot;Armbruster&quot;,&quot;given&quot;:&quot;David&quot;,&quot;parse-names&quot;:false,&quot;dropping-particle&quot;:&quot;&quot;,&quot;non-dropping-particle&quot;:&quot;&quot;},{&quot;family&quot;:&quot;Ferrero&quot;,&quot;given&quot;:&quot;Carlo&quot;,&quot;parse-names&quot;:false,&quot;dropping-particle&quot;:&quot;&quot;,&quot;non-dropping-particle&quot;:&quot;&quot;}],&quot;container-title&quot;:&quot;Clinical Chemistry&quot;,&quot;accessed&quot;:{&quot;date-parts&quot;:[[2024,9,19]]},&quot;DOI&quot;:&quot;10.1373/CLINCHEM.2013.220707&quot;,&quot;ISBN&quot;:&quot;2013.220707&quot;,&quot;ISSN&quot;:&quot;0009-9147&quot;,&quot;PMID&quot;:&quot;24829272&quot;,&quot;URL&quot;:&quot;https://dx.doi.org/10.1373/clinchem.2013.220707&quot;,&quot;issued&quot;:{&quot;date-parts&quot;:[[2014,7,1]]},&quot;page&quot;:&quot;974-986&quot;,&quot;abstract&quot;:&quot;BACKGROUND: Many different cystatin C-based equations exist for estimating glomerular filtration rate. Major reasons for this are the previous lack of an international cystatin C calibrator and the nonequivalence of results from different cystatin C assays. METHODS: Use of the recently introduced certified reference material, ERM-DA471/IFCC, and further work to achieve high agreement and equivalence of 7 commercially available cystatin C assays allowed a substantial decrease of the CV of the assays, as defined by their performance in an external quality assessment for clinical laboratory investigations. By use of 2 of these assays and a population of 4690 subjects, with large subpopulations of children and Asian and Caucasian adults, with their GFR determined by either renal or plasma inulin clearance or plasma iohexol clearance, we attempted to produce a virtually assay-independent simple cystatin C-based equation for estimation of GFR. RESULTS: We developed a simple cystatin C-based equation for estimation of GFR comprising only 2 variables, cystatin C concentration and age. No terms for race and sex are required for optimal diagnostic performance. The equation, eGFR=130 × cystatin C -1.069 × age-0.117-7, is also biologically oriented, with 1 term for the theoretical renal clearance of small molecules and 1 constant for extrarenal clearance of cystatin C. CONCLUSIONS: A virtually assay-independent simple cystatin C-based and biologically oriented equation for estimation of GFR, without terms for sex and race, was produced. © 2014 American Association for Clinical Chemistry.&quot;,&quot;publisher&quot;:&quot;Oxford Academic&quot;,&quot;issue&quot;:&quot;7&quot;,&quot;volume&quot;:&quot;60&quot;,&quot;container-title-short&quot;:&quot;Clin Chem&quot;},&quot;isTemporary&quot;:false},{&quot;id&quot;:&quot;fc5e5791-ecc3-30c6-885f-f88e701f5d5f&quot;,&quot;itemData&quot;:{&quot;type&quot;:&quot;article-journal&quot;,&quot;id&quot;:&quot;fc5e5791-ecc3-30c6-885f-f88e701f5d5f&quot;,&quot;title&quot;:&quot;Revised equations for estimating glomerular filtration rate based on the Lund-Malmö Study cohort&quot;,&quot;author&quot;:[{&quot;family&quot;:&quot;Björk&quot;,&quot;given&quot;:&quot;Jonas&quot;,&quot;parse-names&quot;:false,&quot;dropping-particle&quot;:&quot;&quot;,&quot;non-dropping-particle&quot;:&quot;&quot;},{&quot;family&quot;:&quot;Grubb&quot;,&quot;given&quot;:&quot;Anders&quot;,&quot;parse-names&quot;:false,&quot;dropping-particle&quot;:&quot;&quot;,&quot;non-dropping-particle&quot;:&quot;&quot;},{&quot;family&quot;:&quot;Sterner&quot;,&quot;given&quot;:&quot;Gunnar&quot;,&quot;parse-names&quot;:false,&quot;dropping-particle&quot;:&quot;&quot;,&quot;non-dropping-particle&quot;:&quot;&quot;},{&quot;family&quot;:&quot;Nyman&quot;,&quot;given&quot;:&quot;Ulf&quot;,&quot;parse-names&quot;:false,&quot;dropping-particle&quot;:&quot;&quot;,&quot;non-dropping-particle&quot;:&quot;&quot;}],&quot;container-title&quot;:&quot;Scandinavian Journal of Clinical and Laboratory Investigation&quot;,&quot;accessed&quot;:{&quot;date-parts&quot;:[[2024,9,19]]},&quot;DOI&quot;:&quot;10.3109/00365513.2011.557086&quot;,&quot;ISSN&quot;:&quot;00365513&quot;,&quot;PMID&quot;:&quot;21391777&quot;,&quot;URL&quot;:&quot;https://www.tandfonline.com/doi/abs/10.3109/00365513.2011.557086&quot;,&quot;issued&quot;:{&quot;date-parts&quot;:[[2011,5]]},&quot;page&quot;:&quot;232-239&quot;,&quot;abstract&quot;:&quot;The Lund-Malmö (LM) Study equations were developed to estimate relative glomerular filtration rate (eGFR) based on plasma-creatinine, age, gender and, in one of the two equations, estimated lean bo...&quot;,&quot;publisher&quot;:&quot;Taylor &amp; Francis&quot;,&quot;issue&quot;:&quot;3&quot;,&quot;volume&quot;:&quot;71&quot;,&quot;container-title-short&quot;:&quot;Scand J Clin Lab Invest&quot;},&quot;isTemporary&quot;:false},{&quot;id&quot;:&quot;057ae100-3d27-3da4-b7cc-724ccbb9bb9c&quot;,&quot;itemData&quot;:{&quot;type&quot;:&quot;article-journal&quot;,&quot;id&quot;:&quot;057ae100-3d27-3da4-b7cc-724ccbb9bb9c&quot;,&quot;title&quot;:&quot;An estimated glomerular filtration rate equation for the full age spectrum&quot;,&quot;author&quot;:[{&quot;family&quot;:&quot;Pottel&quot;,&quot;given&quot;:&quot;Hans&quot;,&quot;parse-names&quot;:false,&quot;dropping-particle&quot;:&quot;&quot;,&quot;non-dropping-particle&quot;:&quot;&quot;},{&quot;family&quot;:&quot;Hoste&quot;,&quot;given&quot;:&quot;Liesbeth&quot;,&quot;parse-names&quot;:false,&quot;dropping-particle&quot;:&quot;&quot;,&quot;non-dropping-particle&quot;:&quot;&quot;},{&quot;family&quot;:&quot;Dubourg&quot;,&quot;given&quot;:&quot;Laurence&quot;,&quot;parse-names&quot;:false,&quot;dropping-particle&quot;:&quot;&quot;,&quot;non-dropping-particle&quot;:&quot;&quot;},{&quot;family&quot;:&quot;Ebert&quot;,&quot;given&quot;:&quot;Natalie&quot;,&quot;parse-names&quot;:false,&quot;dropping-particle&quot;:&quot;&quot;,&quot;non-dropping-particle&quot;:&quot;&quot;},{&quot;family&quot;:&quot;Schaeffner&quot;,&quot;given&quot;:&quot;Elke&quot;,&quot;parse-names&quot;:false,&quot;dropping-particle&quot;:&quot;&quot;,&quot;non-dropping-particle&quot;:&quot;&quot;},{&quot;family&quot;:&quot;Eriksen&quot;,&quot;given&quot;:&quot;Bjørn Odvar&quot;,&quot;parse-names&quot;:false,&quot;dropping-particle&quot;:&quot;&quot;,&quot;non-dropping-particle&quot;:&quot;&quot;},{&quot;family&quot;:&quot;Melsom&quot;,&quot;given&quot;:&quot;Toralf&quot;,&quot;parse-names&quot;:false,&quot;dropping-particle&quot;:&quot;&quot;,&quot;non-dropping-particle&quot;:&quot;&quot;},{&quot;family&quot;:&quot;Lamb&quot;,&quot;given&quot;:&quot;Edmund J&quot;,&quot;parse-names&quot;:false,&quot;dropping-particle&quot;:&quot;&quot;,&quot;non-dropping-particle&quot;:&quot;&quot;},{&quot;family&quot;:&quot;Rule&quot;,&quot;given&quot;:&quot;Andrew D&quot;,&quot;parse-names&quot;:false,&quot;dropping-particle&quot;:&quot;&quot;,&quot;non-dropping-particle&quot;:&quot;&quot;},{&quot;family&quot;:&quot;Turner&quot;,&quot;given&quot;:&quot;Stephen T&quot;,&quot;parse-names&quot;:false,&quot;dropping-particle&quot;:&quot;&quot;,&quot;non-dropping-particle&quot;:&quot;&quot;},{&quot;family&quot;:&quot;Glassock&quot;,&quot;given&quot;:&quot;Richard J&quot;,&quot;parse-names&quot;:false,&quot;dropping-particle&quot;:&quot;&quot;,&quot;non-dropping-particle&quot;:&quot;&quot;},{&quot;family&quot;:&quot;Souza&quot;,&quot;given&quot;:&quot;Vandréa&quot;,&quot;parse-names&quot;:false,&quot;dropping-particle&quot;:&quot;&quot;,&quot;non-dropping-particle&quot;:&quot;De&quot;},{&quot;family&quot;:&quot;Selistre&quot;,&quot;given&quot;:&quot;Luciano&quot;,&quot;parse-names&quot;:false,&quot;dropping-particle&quot;:&quot;&quot;,&quot;non-dropping-particle&quot;:&quot;&quot;},{&quot;family&quot;:&quot;Mariat&quot;,&quot;given&quot;:&quot;Christophe&quot;,&quot;parse-names&quot;:false,&quot;dropping-particle&quot;:&quot;&quot;,&quot;non-dropping-particle&quot;:&quot;&quot;},{&quot;family&quot;:&quot;Martens&quot;,&quot;given&quot;:&quot;Frank&quot;,&quot;parse-names&quot;:false,&quot;dropping-particle&quot;:&quot;&quot;,&quot;non-dropping-particle&quot;:&quot;&quot;},{&quot;family&quot;:&quot;Delanaye&quot;,&quot;given&quot;:&quot;Pierre&quot;,&quot;parse-names&quot;:false,&quot;dropping-particle&quot;:&quot;&quot;,&quot;non-dropping-particle&quot;:&quot;&quot;},{&quot;family&quot;:&quot;Hospitalier&quot;,&quot;given&quot;:&quot;Groupement&quot;,&quot;parse-names&quot;:false,&quot;dropping-particle&quot;:&quot;&quot;,&quot;non-dropping-particle&quot;:&quot;&quot;},{&quot;family&quot;:&quot;Herriot&quot;,&quot;given&quot;:&quot;Edouard&quot;,&quot;parse-names&quot;:false,&quot;dropping-particle&quot;:&quot;&quot;,&quot;non-dropping-particle&quot;:&quot;&quot;}],&quot;container-title&quot;:&quot;Nephrol Dial Transplant&quot;,&quot;accessed&quot;:{&quot;date-parts&quot;:[[2024,9,19]]},&quot;DOI&quot;:&quot;10.1093/ndt/gfv454&quot;,&quot;URL&quot;:&quot;https://academic.oup.com/ndt/article/31/5/798/1751998&quot;,&quot;issued&quot;:{&quot;date-parts&quot;:[[2016]]},&quot;page&quot;:&quot;798-806&quot;,&quot;abstract&quot;:&quot;A B S T R AC T Background. Glomerular filtration rate (GFR) is accepted as the best indicator of kidney function and is commonly estimated from serum creatinine (SCr)-based equations. Separate equations have been developed for children (Schwartz equation), younger and middle-age adults [Chronic Kidney Disease Epidemiology Collaboration (CKD-EPI) equation] and older adults [Berlin Initiative Study 1 (BIS1) equation], and these equations lack continuity with ageing. We developed and validated an equation for estimating the glomerular filtration rate that can be used across the full age spectrum (FAS). Methods. The new FAS equation is based on normalized serum creatinine (SCr/Q), where Q is the median SCr from healthy populations to account for age and sex. Coefficients for the equation are mathematically obtained by requiring continuity during the paediatric-adult and adult-elderly transition. Research studies containing a total of 6870 healthy and kidney-diseased white individuals, including 735 children, &lt;18 years of age, 4371 adults, between 18 and 70 years of age, and 1764 older adults, ≥70 years of age with measured GFR (inulin, io-hexol and iothalamate clearance) and isotope dilution mass spectrometry-equivalent SCr, were used for the validation. Bias, precision and accuracy (P30) were evaluated.&quot;,&quot;volume&quot;:&quot;31&quot;,&quot;container-title-short&quot;:&quot;&quot;},&quot;isTemporary&quot;:false},{&quot;id&quot;:&quot;93eef878-2e2f-3f69-b9f6-7fd8105e4faa&quot;,&quot;itemData&quot;:{&quot;type&quot;:&quot;article-journal&quot;,&quot;id&quot;:&quot;93eef878-2e2f-3f69-b9f6-7fd8105e4faa&quot;,&quot;title&quot;:&quot;A Comparison of Change in Measured and Estimated Glomerular Filtration Rate in Patients with Nondiabetic Kidney Disease&quot;,&quot;author&quot;:[{&quot;family&quot;:&quot;Xie&quot;,&quot;given&quot;:&quot;Dawei&quot;,&quot;parse-names&quot;:false,&quot;dropping-particle&quot;:&quot;&quot;,&quot;non-dropping-particle&quot;:&quot;&quot;},{&quot;family&quot;:&quot;Joffe&quot;,&quot;given&quot;:&quot;Marshall M.&quot;,&quot;parse-names&quot;:false,&quot;dropping-particle&quot;:&quot;&quot;,&quot;non-dropping-particle&quot;:&quot;&quot;},{&quot;family&quot;:&quot;Brunelli&quot;,&quot;given&quot;:&quot;Steven M.&quot;,&quot;parse-names&quot;:false,&quot;dropping-particle&quot;:&quot;&quot;,&quot;non-dropping-particle&quot;:&quot;&quot;},{&quot;family&quot;:&quot;Beck&quot;,&quot;given&quot;:&quot;Gerald&quot;,&quot;parse-names&quot;:false,&quot;dropping-particle&quot;:&quot;&quot;,&quot;non-dropping-particle&quot;:&quot;&quot;},{&quot;family&quot;:&quot;Chertow&quot;,&quot;given&quot;:&quot;Glenn M.&quot;,&quot;parse-names&quot;:false,&quot;dropping-particle&quot;:&quot;&quot;,&quot;non-dropping-particle&quot;:&quot;&quot;},{&quot;family&quot;:&quot;Fink&quot;,&quot;given&quot;:&quot;Jeffrey C.&quot;,&quot;parse-names&quot;:false,&quot;dropping-particle&quot;:&quot;&quot;,&quot;non-dropping-particle&quot;:&quot;&quot;},{&quot;family&quot;:&quot;Greene&quot;,&quot;given&quot;:&quot;Tom&quot;,&quot;parse-names&quot;:false,&quot;dropping-particle&quot;:&quot;&quot;,&quot;non-dropping-particle&quot;:&quot;&quot;},{&quot;family&quot;:&quot;Hsu&quot;,&quot;given&quot;:&quot;Chi Yuan&quot;,&quot;parse-names&quot;:false,&quot;dropping-particle&quot;:&quot;&quot;,&quot;non-dropping-particle&quot;:&quot;&quot;},{&quot;family&quot;:&quot;Kusek&quot;,&quot;given&quot;:&quot;John W.&quot;,&quot;parse-names&quot;:false,&quot;dropping-particle&quot;:&quot;&quot;,&quot;non-dropping-particle&quot;:&quot;&quot;},{&quot;family&quot;:&quot;Landis&quot;,&quot;given&quot;:&quot;Richard&quot;,&quot;parse-names&quot;:false,&quot;dropping-particle&quot;:&quot;&quot;,&quot;non-dropping-particle&quot;:&quot;&quot;},{&quot;family&quot;:&quot;Lash&quot;,&quot;given&quot;:&quot;James&quot;,&quot;parse-names&quot;:false,&quot;dropping-particle&quot;:&quot;&quot;,&quot;non-dropping-particle&quot;:&quot;&quot;},{&quot;family&quot;:&quot;Levey&quot;,&quot;given&quot;:&quot;Andrew S.&quot;,&quot;parse-names&quot;:false,&quot;dropping-particle&quot;:&quot;&quot;,&quot;non-dropping-particle&quot;:&quot;&quot;},{&quot;family&quot;:&quot;O'Conner&quot;,&quot;given&quot;:&quot;Andrew&quot;,&quot;parse-names&quot;:false,&quot;dropping-particle&quot;:&quot;&quot;,&quot;non-dropping-particle&quot;:&quot;&quot;},{&quot;family&quot;:&quot;Ojo&quot;,&quot;given&quot;:&quot;Akinlolu&quot;,&quot;parse-names&quot;:false,&quot;dropping-particle&quot;:&quot;&quot;,&quot;non-dropping-particle&quot;:&quot;&quot;},{&quot;family&quot;:&quot;Rahman&quot;,&quot;given&quot;:&quot;Mahboob&quot;,&quot;parse-names&quot;:false,&quot;dropping-particle&quot;:&quot;&quot;,&quot;non-dropping-particle&quot;:&quot;&quot;},{&quot;family&quot;:&quot;Townsend&quot;,&quot;given&quot;:&quot;Raymond R.&quot;,&quot;parse-names&quot;:false,&quot;dropping-particle&quot;:&quot;&quot;,&quot;non-dropping-particle&quot;:&quot;&quot;},{&quot;family&quot;:&quot;Wang&quot;,&quot;given&quot;:&quot;Hao&quot;,&quot;parse-names&quot;:false,&quot;dropping-particle&quot;:&quot;&quot;,&quot;non-dropping-particle&quot;:&quot;&quot;},{&quot;family&quot;:&quot;Feldman&quot;,&quot;given&quot;:&quot;Harold I.&quot;,&quot;parse-names&quot;:false,&quot;dropping-particle&quot;:&quot;&quot;,&quot;non-dropping-particle&quot;:&quot;&quot;}],&quot;container-title&quot;:&quot;Clinical Journal of the American Society of Nephrology : CJASN&quot;,&quot;container-title-short&quot;:&quot;Clin J Am Soc Nephrol&quot;,&quot;accessed&quot;:{&quot;date-parts&quot;:[[2024,10,24]]},&quot;DOI&quot;:&quot;10.2215/CJN.05631207&quot;,&quot;ISSN&quot;:&quot;15559041&quot;,&quot;PMID&quot;:&quot;18667734&quot;,&quot;URL&quot;:&quot;https://pmc.ncbi.nlm.nih.gov/articles/PMC2518808/&quot;,&quot;issued&quot;:{&quot;date-parts&quot;:[[2008,9]]},&quot;page&quot;:&quot;1332&quot;,&quot;abstract&quot;:&quot;Background and objectives: All glomerular filtration rate (GFR) estimating equations have been developed from cross-sectional data. The aims of this study were to examine the concordance between use of measured GFR (mGFR) and estimated GFR (eGFR) in tracking changes in kidney function over time among patients with moderately severe chronic kidney disease. Design, setting, participants, &amp; measurements: A retrospective cohort study of subjects who had been enrolled in the MDRD Study A and who had two or more contemporaneous assessments of mGFR and eGFR (n = 542; mGFR range, 25 to 55 ml/min per 1.73 m2) during the chronic phase (month 4 and afterwards). mGFR was based on urinary iothalamate clearance; eGFR was based on the 4-variable MDRD Study equation. Temporal changes in GFR were assessed by within-subject linear regression of time on GFR. Results: Median follow-up time for all subjects was 2.6 yr; median number of GFR measurements was six. The eGFR slope tended to underestimate measured decrements in GFR. The absolute value of the difference in mGFR and eGFR slopes was ≤2 ml/min per 1.73 m2 per yr among 58.3% of subjects; the remainder of subjects had larger absolute differences. Among the 22 variables studied, none predicted a systematic difference between mGFR slope and eGFR slope. Conclusions: Although eGFR and mGFR exhibited similar relationships to 22 baseline variables, the overall bias seen in the full cohort suggests that clinicians and researchers should exercise caution when interpreting eGFR slope as a marker of progression of kidney disease. Copyright © 2008 by the American Society of Nephrology.&quot;,&quot;issue&quot;:&quot;5&quot;,&quot;volume&quot;:&quot;3&quot;},&quot;isTemporary&quot;:false}]},{&quot;citationID&quot;:&quot;MENDELEY_CITATION_0321f544-c74a-4f56-8e8d-59da54f48428&quot;,&quot;properties&quot;:{&quot;noteIndex&quot;:0},&quot;isEdited&quot;:false,&quot;manualOverride&quot;:{&quot;isManuallyOverridden&quot;:false,&quot;citeprocText&quot;:&quot;(8)&quot;,&quot;manualOverrideText&quot;:&quot;&quot;},&quot;citationTag&quot;:&quot;MENDELEY_CITATION_v3_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&quot;,&quot;citationItems&quot;:[{&quot;id&quot;:&quot;87284a25-3e05-39a5-afcd-1bac2b95c659&quot;,&quot;itemData&quot;:{&quot;type&quot;:&quot;webpage&quot;,&quot;id&quot;:&quot;87284a25-3e05-39a5-afcd-1bac2b95c659&quot;,&quot;title&quot;:&quot;Estimated Glomerular Filtration Rate (eGFR) | National Kidney Foundation&quot;,&quot;accessed&quot;:{&quot;date-parts&quot;:[[2024,10,24]]},&quot;URL&quot;:&quot;https://www.kidney.org/kidney-topics/estimated-glomerular-filtration-rate-egfr&quot;,&quot;container-title-short&quot;:&quot;&quot;},&quot;isTemporary&quot;:false}]},{&quot;citationID&quot;:&quot;MENDELEY_CITATION_1229ca55-cb18-4c69-ba1b-9f8bae1b0924&quot;,&quot;properties&quot;:{&quot;noteIndex&quot;:0},&quot;isEdited&quot;:false,&quot;manualOverride&quot;:{&quot;isManuallyOverridden&quot;:false,&quot;citeprocText&quot;:&quot;(9)&quot;,&quot;manualOverrideText&quot;:&quot;&quot;},&quot;citationTag&quot;:&quot;MENDELEY_CITATION_v3_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&quot;,&quot;citationItems&quot;:[{&quot;id&quot;:&quot;6e3e07f5-835d-3bc5-a7c9-c916a57abb4c&quot;,&quot;itemData&quot;:{&quot;type&quot;:&quot;article-journal&quot;,&quot;id&quot;:&quot;6e3e07f5-835d-3bc5-a7c9-c916a57abb4c&quot;,&quot;title&quot;:&quot;Frequently asked questions about GFR estimates&quot;,&quot;author&quot;:[{&quot;family&quot;:&quot;National Kidney Foundation&quot;,&quot;given&quot;:&quot;&quot;,&quot;parse-names&quot;:false,&quot;dropping-particle&quot;:&quot;&quot;,&quot;non-dropping-particle&quot;:&quot;&quot;}],&quot;issued&quot;:{&quot;date-parts&quot;:[[2022]]}},&quot;isTemporary&quot;:false}]},{&quot;citationID&quot;:&quot;MENDELEY_CITATION_1aae58fd-09ad-4f48-8677-7d40e6369dfb&quot;,&quot;properties&quot;:{&quot;noteIndex&quot;:0},&quot;isEdited&quot;:false,&quot;manualOverride&quot;:{&quot;isManuallyOverridden&quot;:false,&quot;citeprocText&quot;:&quot;(10–12)&quot;,&quot;manualOverrideText&quot;:&quot;&quot;},&quot;citationTag&quot;:&quot;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&quot;,&quot;citationItems&quot;:[{&quot;id&quot;:&quot;c2510104-6738-37ce-b1d4-7431da8e7c32&quot;,&quot;itemData&quot;:{&quot;type&quot;:&quot;article-journal&quot;,&quot;id&quot;:&quot;c2510104-6738-37ce-b1d4-7431da8e7c32&quot;,&quot;title&quot;:&quot;Official JOurnal Of the internatiOnal SOciety Of nephrOlOgy KDIGO 2012 Clinical Practice Guideline for the Evaluation and Management of Chronic Kidney Disease&quot;,&quot;accessed&quot;:{&quot;date-parts&quot;:[[2024,9,19]]},&quot;URL&quot;:&quot;www.publicationethics.org&quot;,&quot;container-title-short&quot;:&quot;&quot;},&quot;isTemporary&quot;:false},{&quot;id&quot;:&quot;c0b4178e-3830-350d-a1f9-ba0cefd85ec4&quot;,&quot;itemData&quot;:{&quot;type&quot;:&quot;article-journal&quot;,&quot;id&quot;:&quot;c0b4178e-3830-350d-a1f9-ba0cefd85ec4&quot;,&quot;title&quot;:&quot;A Unifying Approach for GFR Estimation: Recommendations of the NKF-ASN Task Force on Reassessing the Inclusion of Race in Diagnosing Kidney Disease&quot;,&quot;author&quot;:[{&quot;family&quot;:&quot;Delgado&quot;,&quot;given&quot;:&quot;Cynthia&quot;,&quot;parse-names&quot;:false,&quot;dropping-particle&quot;:&quot;&quot;,&quot;non-dropping-particle&quot;:&quot;&quot;},{&quot;family&quot;:&quot;Baweja&quot;,&quot;given&quot;:&quot;Mukta&quot;,&quot;parse-names&quot;:false,&quot;dropping-particle&quot;:&quot;&quot;,&quot;non-dropping-particle&quot;:&quot;&quot;},{&quot;family&quot;:&quot;Crews&quot;,&quot;given&quot;:&quot;Deidra C.&quot;,&quot;parse-names&quot;:false,&quot;dropping-particle&quot;:&quot;&quot;,&quot;non-dropping-particle&quot;:&quot;&quot;},{&quot;family&quot;:&quot;Eneanya&quot;,&quot;given&quot;:&quot;Nwamaka D.&quot;,&quot;parse-names&quot;:false,&quot;dropping-particle&quot;:&quot;&quot;,&quot;non-dropping-particle&quot;:&quot;&quot;},{&quot;family&quot;:&quot;Gadegbeku&quot;,&quot;given&quot;:&quot;Crystal A.&quot;,&quot;parse-names&quot;:false,&quot;dropping-particle&quot;:&quot;&quot;,&quot;non-dropping-particle&quot;:&quot;&quot;},{&quot;family&quot;:&quot;Inker&quot;,&quot;given&quot;:&quot;Lesley A.&quot;,&quot;parse-names&quot;:false,&quot;dropping-particle&quot;:&quot;&quot;,&quot;non-dropping-particle&quot;:&quot;&quot;},{&quot;family&quot;:&quot;Mendu&quot;,&quot;given&quot;:&quot;Mallika L.&quot;,&quot;parse-names&quot;:false,&quot;dropping-particle&quot;:&quot;&quot;,&quot;non-dropping-particle&quot;:&quot;&quot;},{&quot;family&quot;:&quot;Miller&quot;,&quot;given&quot;:&quot;W. Greg&quot;,&quot;parse-names&quot;:false,&quot;dropping-particle&quot;:&quot;&quot;,&quot;non-dropping-particle&quot;:&quot;&quot;},{&quot;family&quot;:&quot;Moxey-Mims&quot;,&quot;given&quot;:&quot;Marva M.&quot;,&quot;parse-names&quot;:false,&quot;dropping-particle&quot;:&quot;&quot;,&quot;non-dropping-particle&quot;:&quot;&quot;},{&quot;family&quot;:&quot;Roberts&quot;,&quot;given&quot;:&quot;Glenda&quot;,&quot;parse-names&quot;:false,&quot;dropping-particle&quot;:&quot;V.&quot;,&quot;non-dropping-particle&quot;:&quot;&quot;},{&quot;family&quot;:&quot;Peter&quot;,&quot;given&quot;:&quot;Wendy L.&quot;,&quot;parse-names&quot;:false,&quot;dropping-particle&quot;:&quot;&quot;,&quot;non-dropping-particle&quot;:&quot;St.&quot;},{&quot;family&quot;:&quot;Warfield&quot;,&quot;given&quot;:&quot;Curtis&quot;,&quot;parse-names&quot;:false,&quot;dropping-particle&quot;:&quot;&quot;,&quot;non-dropping-particle&quot;:&quot;&quot;},{&quot;family&quot;:&quot;Powe&quot;,&quot;given&quot;:&quot;Neil R.&quot;,&quot;parse-names&quot;:false,&quot;dropping-particle&quot;:&quot;&quot;,&quot;non-dropping-particle&quot;:&quot;&quot;}],&quot;container-title&quot;:&quot;American Journal of Kidney Diseases&quot;,&quot;accessed&quot;:{&quot;date-parts&quot;:[[2024,9,19]]},&quot;DOI&quot;:&quot;10.1053/J.AJKD.2021.08.003&quot;,&quot;ISSN&quot;:&quot;0272-6386&quot;,&quot;PMID&quot;:&quot;34563581&quot;,&quot;issued&quot;:{&quot;date-parts&quot;:[[2022,2,1]]},&quot;page&quot;:&quot;268-288.e1&quot;,&quot;abstract&quot;:&quot;Background: In response to a national call for re-evaluation of the use of race in clinical algorithms, the National Kidney Foundation (NKF) and the American Society of Nephrology (ASN) established a Task Force to reassess inclusion of race in the estimation of glomerular filtration rate (GFR) in the United States and its implications for diagnosis and management of patients with, or at risk for, kidney diseases. Process &amp; Deliberations: The Task Force organized its activities over 10 months in phases to (1) clarify the problem and evidence regarding GFR estimating equations in the United States (described previously in an interim report), and, in this final report, (2) evaluate approaches to address use of race in GFR estimation, and (3) provide recommendations. We identified 26 approaches for the estimation of GFR that did or did not consider race and narrowed our focus, by consensus, to 5 of those approaches. We holistically evaluated each approach considering 6 attributes: assay availability and standardization; implementation; population diversity in equation development; performance compared with measured GFR; consequences to clinical care, population tracking, and research; and patient centeredness. To arrive at a unifying approach to estimate GFR, we integrated information and evidence from many sources in assessing strengths and weaknesses in attributes for each approach, recognizing the number of Black and non-Black adults affected. Recommendations: (1) For US adults (&gt;85% of whom have normal kidney function), we recommend immediate implementation of the CKD-EPI creatinine equation refit without the race variable in all laboratories in the United States because it does not include race in the calculation and reporting, included diversity in its development, is immediately available to all laboratories in the United States, and has acceptable performance characteristics and potential consequences that do not disproportionately affect any one group of individuals. (2) We recommend national efforts to facilitate increased, routine, and timely use of cystatin C, especially to confirm estimated GFR in adults who are at risk for or have chronic kidney disease, because combining filtration markers (creatinine and cystatin C) is more accurate and would support better clinical decisions than either marker alone. If ongoing evidence supports acceptable performance, the CKD-EPI eGFR–cystatin C (eGFRcys) and eGFR creatinine–cystatin C (eGFRcr-cys_R) refit without the race variables should be adopted to provide another first-line test, in addition to confirmatory testing. (3) Research on GFR estimation with new endogenous filtration markers and on interventions to eliminate race and ethnic disparities should be encouraged and funded. An investment in science is needed for newer approaches that generate accurate, unbiased, and precise GFR measurement and estimation without the inclusion of race, and that promote health equity and do not generate disparate care. Implementation: This unified approach, without specification of race, should be adopted across the United States. High-priority and multistakeholder efforts should implement this solution.&quot;,&quot;publisher&quot;:&quot;W.B. Saunders&quot;,&quot;issue&quot;:&quot;2&quot;,&quot;volume&quot;:&quot;79&quot;,&quot;container-title-short&quot;:&quot;&quot;},&quot;isTemporary&quot;:false},{&quot;id&quot;:&quot;013946a5-af11-3de2-972a-66cc5972940a&quot;,&quot;itemData&quot;:{&quot;type&quot;:&quot;article-journal&quot;,&quot;id&quot;:&quot;013946a5-af11-3de2-972a-66cc5972940a&quot;,&quot;title&quot;:&quot;The new, race-free, Chronic Kidney Disease Epidemiology Consortium (CKD-EPI) equation to estimate glomerular filtration rate: Is it applicable in Europe? A position statement by the European Federation of Clinical Chemistry and Laboratory Medicine (EFLM)&quot;,&quot;author&quot;:[{&quot;family&quot;:&quot;Delanaye&quot;,&quot;given&quot;:&quot;Pierre&quot;,&quot;parse-names&quot;:false,&quot;dropping-particle&quot;:&quot;&quot;,&quot;non-dropping-particle&quot;:&quot;&quot;},{&quot;family&quot;:&quot;Schaeffner&quot;,&quot;given&quot;:&quot;Elke&quot;,&quot;parse-names&quot;:false,&quot;dropping-particle&quot;:&quot;&quot;,&quot;non-dropping-particle&quot;:&quot;&quot;},{&quot;family&quot;:&quot;Cozzolino&quot;,&quot;given&quot;:&quot;Mario&quot;,&quot;parse-names&quot;:false,&quot;dropping-particle&quot;:&quot;&quot;,&quot;non-dropping-particle&quot;:&quot;&quot;},{&quot;family&quot;:&quot;Langlois&quot;,&quot;given&quot;:&quot;Michel&quot;,&quot;parse-names&quot;:false,&quot;dropping-particle&quot;:&quot;&quot;,&quot;non-dropping-particle&quot;:&quot;&quot;},{&quot;family&quot;:&quot;Plebani&quot;,&quot;given&quot;:&quot;Mario&quot;,&quot;parse-names&quot;:false,&quot;dropping-particle&quot;:&quot;&quot;,&quot;non-dropping-particle&quot;:&quot;&quot;},{&quot;family&quot;:&quot;Ozben&quot;,&quot;given&quot;:&quot;Tomris&quot;,&quot;parse-names&quot;:false,&quot;dropping-particle&quot;:&quot;&quot;,&quot;non-dropping-particle&quot;:&quot;&quot;},{&quot;family&quot;:&quot;Cavalier&quot;,&quot;given&quot;:&quot;Etienne&quot;,&quot;parse-names&quot;:false,&quot;dropping-particle&quot;:&quot;&quot;,&quot;non-dropping-particle&quot;:&quot;&quot;}],&quot;container-title&quot;:&quot;Clinical Chemistry and Laboratory Medicine&quot;,&quot;accessed&quot;:{&quot;date-parts&quot;:[[2024,9,19]]},&quot;DOI&quot;:&quot;10.1515/CCLM-2022-0928/DOWNLOADASSET/SUPPL/J_CCLM-2022-0928_SUPPL.DOC&quot;,&quot;ISSN&quot;:&quot;14374331&quot;,&quot;PMID&quot;:&quot;36279207&quot;,&quot;URL&quot;:&quot;https://www.degruyter.com/document/doi/10.1515/cclm-2022-0928/html&quot;,&quot;issued&quot;:{&quot;date-parts&quot;:[[2023,1,1]]},&quot;page&quot;:&quot;44-47&quot;,&quot;abstract&quot;:&quot;The EFLM recommends not to implement the race-free Chronic Kidney Disease Epidemiology Consortium (CKD-EPI) equation in European laboratories and to keep the 2009 version of the CKD-EPI equation, without applying a race correction factor. This recommendation is completely in line with a recent Editorial published by the European Renal Association who has also proposed to change to a novel equation only when it has considerably better performance, trying to reach global consensus before implementing such a new glomerular filtration rate (GFR) estimation equation. In Europe, this equation could be for instance the new European Kidney Function Consortium (EKFC) equation, which is population-specific, developed from European cohorts and accurate from infants to the older old. Beyond serum creatinine, the estimating equations based on cystatin C will probably gain in popularity, especially because cystatin C seems independent of race. Finally, we must keep in mind that all GFR equations remain an estimation of GFR, especially rough at the individual level. Measuring GFR with a reference method, such as iohexol clearance, remains indicated in specific patients and/or specific situations, and here also, the role of the clinical laboratories is central and should still evolve positively in the future.&quot;,&quot;publisher&quot;:&quot;De Gruyter Open Ltd&quot;,&quot;issue&quot;:&quot;1&quot;,&quot;volume&quot;:&quot;61&quot;,&quot;container-title-short&quot;:&quot;Clin Chem Lab Med&quot;},&quot;isTemporary&quot;:false}]},{&quot;citationID&quot;:&quot;MENDELEY_CITATION_0ae2134c-2ea7-467e-af6b-b4fe0aa8e8eb&quot;,&quot;properties&quot;:{&quot;noteIndex&quot;:0},&quot;isEdited&quot;:false,&quot;manualOverride&quot;:{&quot;isManuallyOverridden&quot;:false,&quot;citeprocText&quot;:&quot;(11,13–15)&quot;,&quot;manualOverrideText&quot;:&quot;&quot;},&quot;citationTag&quot;:&quot;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&quot;,&quot;citationItems&quot;:[{&quot;id&quot;:&quot;8c8b554a-6e62-3e87-ac7f-c09acc59fedc&quot;,&quot;itemData&quot;:{&quot;type&quot;:&quot;article-journal&quot;,&quot;id&quot;:&quot;8c8b554a-6e62-3e87-ac7f-c09acc59fedc&quot;,&quot;title&quot;:&quot;Removing race from GFR estimates: balancing potential benefits and unintended consequences&quot;,&quot;author&quot;:[{&quot;family&quot;:&quot;Lucas&quot;,&quot;given&quot;:&quot;Anika&quot;,&quot;parse-names&quot;:false,&quot;dropping-particle&quot;:&quot;&quot;,&quot;non-dropping-particle&quot;:&quot;&quot;},{&quot;family&quot;:&quot;Wyatt&quot;,&quot;given&quot;:&quot;Christina M.&quot;,&quot;parse-names&quot;:false,&quot;dropping-particle&quot;:&quot;&quot;,&quot;non-dropping-particle&quot;:&quot;&quot;},{&quot;family&quot;:&quot;Inker&quot;,&quot;given&quot;:&quot;Lesley A.&quot;,&quot;parse-names&quot;:false,&quot;dropping-particle&quot;:&quot;&quot;,&quot;non-dropping-particle&quot;:&quot;&quot;}],&quot;container-title&quot;:&quot;Kidney International&quot;,&quot;accessed&quot;:{&quot;date-parts&quot;:[[2024,9,19]]},&quot;DOI&quot;:&quot;10.1016/J.KINT.2021.02.017&quot;,&quot;ISSN&quot;:&quot;0085-2538&quot;,&quot;PMID&quot;:&quot;33647323&quot;,&quot;issued&quot;:{&quot;date-parts&quot;:[[2021,7,1]]},&quot;page&quot;:&quot;11-13&quot;,&quot;publisher&quot;:&quot;Elsevier&quot;,&quot;issue&quot;:&quot;1&quot;,&quot;volume&quot;:&quot;100&quot;,&quot;container-title-short&quot;:&quot;Kidney Int&quot;},&quot;isTemporary&quot;:false},{&quot;id&quot;:&quot;03275b83-f3a1-38a9-ae8f-29307843ddb6&quot;,&quot;itemData&quot;:{&quot;type&quot;:&quot;article-journal&quot;,&quot;id&quot;:&quot;03275b83-f3a1-38a9-ae8f-29307843ddb6&quot;,&quot;title&quot;:&quot;Hidden in Plain Sight — Reconsidering the Use of Race Correction in Clinical Algorithms&quot;,&quot;author&quot;:[{&quot;family&quot;:&quot;Vyas&quot;,&quot;given&quot;:&quot;Darshali A.&quot;,&quot;parse-names&quot;:false,&quot;dropping-particle&quot;:&quot;&quot;,&quot;non-dropping-particle&quot;:&quot;&quot;},{&quot;family&quot;:&quot;Eisenstein&quot;,&quot;given&quot;:&quot;Leo G.&quot;,&quot;parse-names&quot;:false,&quot;dropping-particle&quot;:&quot;&quot;,&quot;non-dropping-particle&quot;:&quot;&quot;},{&quot;family&quot;:&quot;Jones&quot;,&quot;given&quot;:&quot;David S.&quot;,&quot;parse-names&quot;:false,&quot;dropping-particle&quot;:&quot;&quot;,&quot;non-dropping-particle&quot;:&quot;&quot;}],&quot;container-title&quot;:&quot;New England Journal of Medicine&quot;,&quot;accessed&quot;:{&quot;date-parts&quot;:[[2024,9,19]]},&quot;DOI&quot;:&quot;10.1056/NEJMMS2004740/SUPPL_FILE/NEJMMS2004740_DISCLOSURES.PDF&quot;,&quot;ISSN&quot;:&quot;0028-4793&quot;,&quot;PMID&quot;:&quot;32853499&quot;,&quot;URL&quot;:&quot;https://www.nejm.org/doi/full/10.1056/NEJMms2004740&quot;,&quot;issued&quot;:{&quot;date-parts&quot;:[[2020,8,27]]},&quot;page&quot;:&quot;874-882&quot;,&quot;abstract&quot;:&quot;Hidden in Plain Sight Diagnostic algorithms and practice guidelines that adjust or “correct” their outputs on the basis of a patient’s race or ethnicity guide decisions in ways that may direct more...&quot;,&quot;publisher&quot;:&quot;Massachusetts Medical Society&quot;,&quot;issue&quot;:&quot;9&quot;,&quot;volume&quot;:&quot;383&quot;,&quot;container-title-short&quot;:&quot;&quot;},&quot;isTemporary&quot;:false},{&quot;id&quot;:&quot;c0b4178e-3830-350d-a1f9-ba0cefd85ec4&quot;,&quot;itemData&quot;:{&quot;type&quot;:&quot;article-journal&quot;,&quot;id&quot;:&quot;c0b4178e-3830-350d-a1f9-ba0cefd85ec4&quot;,&quot;title&quot;:&quot;A Unifying Approach for GFR Estimation: Recommendations of the NKF-ASN Task Force on Reassessing the Inclusion of Race in Diagnosing Kidney Disease&quot;,&quot;author&quot;:[{&quot;family&quot;:&quot;Delgado&quot;,&quot;given&quot;:&quot;Cynthia&quot;,&quot;parse-names&quot;:false,&quot;dropping-particle&quot;:&quot;&quot;,&quot;non-dropping-particle&quot;:&quot;&quot;},{&quot;family&quot;:&quot;Baweja&quot;,&quot;given&quot;:&quot;Mukta&quot;,&quot;parse-names&quot;:false,&quot;dropping-particle&quot;:&quot;&quot;,&quot;non-dropping-particle&quot;:&quot;&quot;},{&quot;family&quot;:&quot;Crews&quot;,&quot;given&quot;:&quot;Deidra C.&quot;,&quot;parse-names&quot;:false,&quot;dropping-particle&quot;:&quot;&quot;,&quot;non-dropping-particle&quot;:&quot;&quot;},{&quot;family&quot;:&quot;Eneanya&quot;,&quot;given&quot;:&quot;Nwamaka D.&quot;,&quot;parse-names&quot;:false,&quot;dropping-particle&quot;:&quot;&quot;,&quot;non-dropping-particle&quot;:&quot;&quot;},{&quot;family&quot;:&quot;Gadegbeku&quot;,&quot;given&quot;:&quot;Crystal A.&quot;,&quot;parse-names&quot;:false,&quot;dropping-particle&quot;:&quot;&quot;,&quot;non-dropping-particle&quot;:&quot;&quot;},{&quot;family&quot;:&quot;Inker&quot;,&quot;given&quot;:&quot;Lesley A.&quot;,&quot;parse-names&quot;:false,&quot;dropping-particle&quot;:&quot;&quot;,&quot;non-dropping-particle&quot;:&quot;&quot;},{&quot;family&quot;:&quot;Mendu&quot;,&quot;given&quot;:&quot;Mallika L.&quot;,&quot;parse-names&quot;:false,&quot;dropping-particle&quot;:&quot;&quot;,&quot;non-dropping-particle&quot;:&quot;&quot;},{&quot;family&quot;:&quot;Miller&quot;,&quot;given&quot;:&quot;W. Greg&quot;,&quot;parse-names&quot;:false,&quot;dropping-particle&quot;:&quot;&quot;,&quot;non-dropping-particle&quot;:&quot;&quot;},{&quot;family&quot;:&quot;Moxey-Mims&quot;,&quot;given&quot;:&quot;Marva M.&quot;,&quot;parse-names&quot;:false,&quot;dropping-particle&quot;:&quot;&quot;,&quot;non-dropping-particle&quot;:&quot;&quot;},{&quot;family&quot;:&quot;Roberts&quot;,&quot;given&quot;:&quot;Glenda&quot;,&quot;parse-names&quot;:false,&quot;dropping-particle&quot;:&quot;V.&quot;,&quot;non-dropping-particle&quot;:&quot;&quot;},{&quot;family&quot;:&quot;Peter&quot;,&quot;given&quot;:&quot;Wendy L.&quot;,&quot;parse-names&quot;:false,&quot;dropping-particle&quot;:&quot;&quot;,&quot;non-dropping-particle&quot;:&quot;St.&quot;},{&quot;family&quot;:&quot;Warfield&quot;,&quot;given&quot;:&quot;Curtis&quot;,&quot;parse-names&quot;:false,&quot;dropping-particle&quot;:&quot;&quot;,&quot;non-dropping-particle&quot;:&quot;&quot;},{&quot;family&quot;:&quot;Powe&quot;,&quot;given&quot;:&quot;Neil R.&quot;,&quot;parse-names&quot;:false,&quot;dropping-particle&quot;:&quot;&quot;,&quot;non-dropping-particle&quot;:&quot;&quot;}],&quot;container-title&quot;:&quot;American Journal of Kidney Diseases&quot;,&quot;accessed&quot;:{&quot;date-parts&quot;:[[2024,9,19]]},&quot;DOI&quot;:&quot;10.1053/J.AJKD.2021.08.003&quot;,&quot;ISSN&quot;:&quot;0272-6386&quot;,&quot;PMID&quot;:&quot;34563581&quot;,&quot;issued&quot;:{&quot;date-parts&quot;:[[2022,2,1]]},&quot;page&quot;:&quot;268-288.e1&quot;,&quot;abstract&quot;:&quot;Background: In response to a national call for re-evaluation of the use of race in clinical algorithms, the National Kidney Foundation (NKF) and the American Society of Nephrology (ASN) established a Task Force to reassess inclusion of race in the estimation of glomerular filtration rate (GFR) in the United States and its implications for diagnosis and management of patients with, or at risk for, kidney diseases. Process &amp; Deliberations: The Task Force organized its activities over 10 months in phases to (1) clarify the problem and evidence regarding GFR estimating equations in the United States (described previously in an interim report), and, in this final report, (2) evaluate approaches to address use of race in GFR estimation, and (3) provide recommendations. We identified 26 approaches for the estimation of GFR that did or did not consider race and narrowed our focus, by consensus, to 5 of those approaches. We holistically evaluated each approach considering 6 attributes: assay availability and standardization; implementation; population diversity in equation development; performance compared with measured GFR; consequences to clinical care, population tracking, and research; and patient centeredness. To arrive at a unifying approach to estimate GFR, we integrated information and evidence from many sources in assessing strengths and weaknesses in attributes for each approach, recognizing the number of Black and non-Black adults affected. Recommendations: (1) For US adults (&gt;85% of whom have normal kidney function), we recommend immediate implementation of the CKD-EPI creatinine equation refit without the race variable in all laboratories in the United States because it does not include race in the calculation and reporting, included diversity in its development, is immediately available to all laboratories in the United States, and has acceptable performance characteristics and potential consequences that do not disproportionately affect any one group of individuals. (2) We recommend national efforts to facilitate increased, routine, and timely use of cystatin C, especially to confirm estimated GFR in adults who are at risk for or have chronic kidney disease, because combining filtration markers (creatinine and cystatin C) is more accurate and would support better clinical decisions than either marker alone. If ongoing evidence supports acceptable performance, the CKD-EPI eGFR–cystatin C (eGFRcys) and eGFR creatinine–cystatin C (eGFRcr-cys_R) refit without the race variables should be adopted to provide another first-line test, in addition to confirmatory testing. (3) Research on GFR estimation with new endogenous filtration markers and on interventions to eliminate race and ethnic disparities should be encouraged and funded. An investment in science is needed for newer approaches that generate accurate, unbiased, and precise GFR measurement and estimation without the inclusion of race, and that promote health equity and do not generate disparate care. Implementation: This unified approach, without specification of race, should be adopted across the United States. High-priority and multistakeholder efforts should implement this solution.&quot;,&quot;publisher&quot;:&quot;W.B. Saunders&quot;,&quot;issue&quot;:&quot;2&quot;,&quot;volume&quot;:&quot;79&quot;,&quot;container-title-short&quot;:&quot;&quot;},&quot;isTemporary&quot;:false},{&quot;id&quot;:&quot;17e6afe9-02f9-36d8-aea1-ad151b096ffc&quot;,&quot;itemData&quot;:{&quot;type&quot;:&quot;article-journal&quot;,&quot;id&quot;:&quot;17e6afe9-02f9-36d8-aea1-ad151b096ffc&quot;,&quot;title&quot;:&quot;Reconsidering the Consequences of Using Race to Estimate Kidney Function&quot;,&quot;author&quot;:[{&quot;family&quot;:&quot;Eneanya&quot;,&quot;given&quot;:&quot;Nwamaka Denise&quot;,&quot;parse-names&quot;:false,&quot;dropping-particle&quot;:&quot;&quot;,&quot;non-dropping-particle&quot;:&quot;&quot;},{&quot;family&quot;:&quot;Yang&quot;,&quot;given&quot;:&quot;Wei&quot;,&quot;parse-names&quot;:false,&quot;dropping-particle&quot;:&quot;&quot;,&quot;non-dropping-particle&quot;:&quot;&quot;},{&quot;family&quot;:&quot;Reese&quot;,&quot;given&quot;:&quot;Peter Philip&quot;,&quot;parse-names&quot;:false,&quot;dropping-particle&quot;:&quot;&quot;,&quot;non-dropping-particle&quot;:&quot;&quot;}],&quot;container-title&quot;:&quot;JAMA&quot;,&quot;container-title-short&quot;:&quot;JAMA&quot;,&quot;DOI&quot;:&quot;10.1001/jama.2019.5774&quot;,&quot;ISSN&quot;:&quot;0098-7484&quot;,&quot;issued&quot;:{&quot;date-parts&quot;:[[2019,7,9]]},&quot;page&quot;:&quot;113&quot;,&quot;issue&quot;:&quot;2&quot;,&quot;volume&quot;:&quot;322&quot;},&quot;isTemporary&quot;:false}]},{&quot;citationID&quot;:&quot;MENDELEY_CITATION_aa3512ba-5af6-4899-aa2d-009872b8ee13&quot;,&quot;properties&quot;:{&quot;noteIndex&quot;:0},&quot;isEdited&quot;:false,&quot;manualOverride&quot;:{&quot;isManuallyOverridden&quot;:false,&quot;citeprocText&quot;:&quot;(11,16)&quot;,&quot;manualOverrideText&quot;:&quot;&quot;},&quot;citationTag&quot;:&quot;MENDELEY_CITATION_v3_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&quot;,&quot;citationItems&quot;:[{&quot;id&quot;:&quot;c0b4178e-3830-350d-a1f9-ba0cefd85ec4&quot;,&quot;itemData&quot;:{&quot;type&quot;:&quot;article-journal&quot;,&quot;id&quot;:&quot;c0b4178e-3830-350d-a1f9-ba0cefd85ec4&quot;,&quot;title&quot;:&quot;A Unifying Approach for GFR Estimation: Recommendations of the NKF-ASN Task Force on Reassessing the Inclusion of Race in Diagnosing Kidney Disease&quot;,&quot;author&quot;:[{&quot;family&quot;:&quot;Delgado&quot;,&quot;given&quot;:&quot;Cynthia&quot;,&quot;parse-names&quot;:false,&quot;dropping-particle&quot;:&quot;&quot;,&quot;non-dropping-particle&quot;:&quot;&quot;},{&quot;family&quot;:&quot;Baweja&quot;,&quot;given&quot;:&quot;Mukta&quot;,&quot;parse-names&quot;:false,&quot;dropping-particle&quot;:&quot;&quot;,&quot;non-dropping-particle&quot;:&quot;&quot;},{&quot;family&quot;:&quot;Crews&quot;,&quot;given&quot;:&quot;Deidra C.&quot;,&quot;parse-names&quot;:false,&quot;dropping-particle&quot;:&quot;&quot;,&quot;non-dropping-particle&quot;:&quot;&quot;},{&quot;family&quot;:&quot;Eneanya&quot;,&quot;given&quot;:&quot;Nwamaka D.&quot;,&quot;parse-names&quot;:false,&quot;dropping-particle&quot;:&quot;&quot;,&quot;non-dropping-particle&quot;:&quot;&quot;},{&quot;family&quot;:&quot;Gadegbeku&quot;,&quot;given&quot;:&quot;Crystal A.&quot;,&quot;parse-names&quot;:false,&quot;dropping-particle&quot;:&quot;&quot;,&quot;non-dropping-particle&quot;:&quot;&quot;},{&quot;family&quot;:&quot;Inker&quot;,&quot;given&quot;:&quot;Lesley A.&quot;,&quot;parse-names&quot;:false,&quot;dropping-particle&quot;:&quot;&quot;,&quot;non-dropping-particle&quot;:&quot;&quot;},{&quot;family&quot;:&quot;Mendu&quot;,&quot;given&quot;:&quot;Mallika L.&quot;,&quot;parse-names&quot;:false,&quot;dropping-particle&quot;:&quot;&quot;,&quot;non-dropping-particle&quot;:&quot;&quot;},{&quot;family&quot;:&quot;Miller&quot;,&quot;given&quot;:&quot;W. Greg&quot;,&quot;parse-names&quot;:false,&quot;dropping-particle&quot;:&quot;&quot;,&quot;non-dropping-particle&quot;:&quot;&quot;},{&quot;family&quot;:&quot;Moxey-Mims&quot;,&quot;given&quot;:&quot;Marva M.&quot;,&quot;parse-names&quot;:false,&quot;dropping-particle&quot;:&quot;&quot;,&quot;non-dropping-particle&quot;:&quot;&quot;},{&quot;family&quot;:&quot;Roberts&quot;,&quot;given&quot;:&quot;Glenda&quot;,&quot;parse-names&quot;:false,&quot;dropping-particle&quot;:&quot;V.&quot;,&quot;non-dropping-particle&quot;:&quot;&quot;},{&quot;family&quot;:&quot;Peter&quot;,&quot;given&quot;:&quot;Wendy L.&quot;,&quot;parse-names&quot;:false,&quot;dropping-particle&quot;:&quot;&quot;,&quot;non-dropping-particle&quot;:&quot;St.&quot;},{&quot;family&quot;:&quot;Warfield&quot;,&quot;given&quot;:&quot;Curtis&quot;,&quot;parse-names&quot;:false,&quot;dropping-particle&quot;:&quot;&quot;,&quot;non-dropping-particle&quot;:&quot;&quot;},{&quot;family&quot;:&quot;Powe&quot;,&quot;given&quot;:&quot;Neil R.&quot;,&quot;parse-names&quot;:false,&quot;dropping-particle&quot;:&quot;&quot;,&quot;non-dropping-particle&quot;:&quot;&quot;}],&quot;container-title&quot;:&quot;American Journal of Kidney Diseases&quot;,&quot;accessed&quot;:{&quot;date-parts&quot;:[[2024,9,19]]},&quot;DOI&quot;:&quot;10.1053/J.AJKD.2021.08.003&quot;,&quot;ISSN&quot;:&quot;0272-6386&quot;,&quot;PMID&quot;:&quot;34563581&quot;,&quot;issued&quot;:{&quot;date-parts&quot;:[[2022,2,1]]},&quot;page&quot;:&quot;268-288.e1&quot;,&quot;abstract&quot;:&quot;Background: In response to a national call for re-evaluation of the use of race in clinical algorithms, the National Kidney Foundation (NKF) and the American Society of Nephrology (ASN) established a Task Force to reassess inclusion of race in the estimation of glomerular filtration rate (GFR) in the United States and its implications for diagnosis and management of patients with, or at risk for, kidney diseases. Process &amp; Deliberations: The Task Force organized its activities over 10 months in phases to (1) clarify the problem and evidence regarding GFR estimating equations in the United States (described previously in an interim report), and, in this final report, (2) evaluate approaches to address use of race in GFR estimation, and (3) provide recommendations. We identified 26 approaches for the estimation of GFR that did or did not consider race and narrowed our focus, by consensus, to 5 of those approaches. We holistically evaluated each approach considering 6 attributes: assay availability and standardization; implementation; population diversity in equation development; performance compared with measured GFR; consequences to clinical care, population tracking, and research; and patient centeredness. To arrive at a unifying approach to estimate GFR, we integrated information and evidence from many sources in assessing strengths and weaknesses in attributes for each approach, recognizing the number of Black and non-Black adults affected. Recommendations: (1) For US adults (&gt;85% of whom have normal kidney function), we recommend immediate implementation of the CKD-EPI creatinine equation refit without the race variable in all laboratories in the United States because it does not include race in the calculation and reporting, included diversity in its development, is immediately available to all laboratories in the United States, and has acceptable performance characteristics and potential consequences that do not disproportionately affect any one group of individuals. (2) We recommend national efforts to facilitate increased, routine, and timely use of cystatin C, especially to confirm estimated GFR in adults who are at risk for or have chronic kidney disease, because combining filtration markers (creatinine and cystatin C) is more accurate and would support better clinical decisions than either marker alone. If ongoing evidence supports acceptable performance, the CKD-EPI eGFR–cystatin C (eGFRcys) and eGFR creatinine–cystatin C (eGFRcr-cys_R) refit without the race variables should be adopted to provide another first-line test, in addition to confirmatory testing. (3) Research on GFR estimation with new endogenous filtration markers and on interventions to eliminate race and ethnic disparities should be encouraged and funded. An investment in science is needed for newer approaches that generate accurate, unbiased, and precise GFR measurement and estimation without the inclusion of race, and that promote health equity and do not generate disparate care. Implementation: This unified approach, without specification of race, should be adopted across the United States. High-priority and multistakeholder efforts should implement this solution.&quot;,&quot;publisher&quot;:&quot;W.B. Saunders&quot;,&quot;issue&quot;:&quot;2&quot;,&quot;volume&quot;:&quot;79&quot;,&quot;container-title-short&quot;:&quot;&quot;},&quot;isTemporary&quot;:false},{&quot;id&quot;:&quot;c3085a86-857c-327b-b9be-08035112ccce&quot;,&quot;itemData&quot;:{&quot;type&quot;:&quot;article-journal&quot;,&quot;id&quot;:&quot;c3085a86-857c-327b-b9be-08035112ccce&quot;,&quot;title&quot;:&quot;KDIGO 2024 Clinical Practice Guideline for the Evaluation and Management of Chronic Kidney Disease&quot;,&quot;accessed&quot;:{&quot;date-parts&quot;:[[2024,9,19]]},&quot;DOI&quot;:&quot;10.1016/S0085-2538(24)00110-8&quot;,&quot;URL&quot;:&quot;www.kidney-international.org&quot;,&quot;issued&quot;:{&quot;date-parts&quot;:[[2024]]},&quot;container-title-short&quot;:&quot;&quot;},&quot;isTemporary&quot;:false}]},{&quot;citationID&quot;:&quot;MENDELEY_CITATION_e479550f-58da-4d52-a9fa-53aa190d7359&quot;,&quot;properties&quot;:{&quot;noteIndex&quot;:0},&quot;isEdited&quot;:false,&quot;manualOverride&quot;:{&quot;isManuallyOverridden&quot;:false,&quot;citeprocText&quot;:&quot;(12)&quot;,&quot;manualOverrideText&quot;:&quot;&quot;},&quot;citationTag&quot;:&quot;MENDELEY_CITATION_v3_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&quot;,&quot;citationItems&quot;:[{&quot;id&quot;:&quot;013946a5-af11-3de2-972a-66cc5972940a&quot;,&quot;itemData&quot;:{&quot;type&quot;:&quot;article-journal&quot;,&quot;id&quot;:&quot;013946a5-af11-3de2-972a-66cc5972940a&quot;,&quot;title&quot;:&quot;The new, race-free, Chronic Kidney Disease Epidemiology Consortium (CKD-EPI) equation to estimate glomerular filtration rate: Is it applicable in Europe? A position statement by the European Federation of Clinical Chemistry and Laboratory Medicine (EFLM)&quot;,&quot;author&quot;:[{&quot;family&quot;:&quot;Delanaye&quot;,&quot;given&quot;:&quot;Pierre&quot;,&quot;parse-names&quot;:false,&quot;dropping-particle&quot;:&quot;&quot;,&quot;non-dropping-particle&quot;:&quot;&quot;},{&quot;family&quot;:&quot;Schaeffner&quot;,&quot;given&quot;:&quot;Elke&quot;,&quot;parse-names&quot;:false,&quot;dropping-particle&quot;:&quot;&quot;,&quot;non-dropping-particle&quot;:&quot;&quot;},{&quot;family&quot;:&quot;Cozzolino&quot;,&quot;given&quot;:&quot;Mario&quot;,&quot;parse-names&quot;:false,&quot;dropping-particle&quot;:&quot;&quot;,&quot;non-dropping-particle&quot;:&quot;&quot;},{&quot;family&quot;:&quot;Langlois&quot;,&quot;given&quot;:&quot;Michel&quot;,&quot;parse-names&quot;:false,&quot;dropping-particle&quot;:&quot;&quot;,&quot;non-dropping-particle&quot;:&quot;&quot;},{&quot;family&quot;:&quot;Plebani&quot;,&quot;given&quot;:&quot;Mario&quot;,&quot;parse-names&quot;:false,&quot;dropping-particle&quot;:&quot;&quot;,&quot;non-dropping-particle&quot;:&quot;&quot;},{&quot;family&quot;:&quot;Ozben&quot;,&quot;given&quot;:&quot;Tomris&quot;,&quot;parse-names&quot;:false,&quot;dropping-particle&quot;:&quot;&quot;,&quot;non-dropping-particle&quot;:&quot;&quot;},{&quot;family&quot;:&quot;Cavalier&quot;,&quot;given&quot;:&quot;Etienne&quot;,&quot;parse-names&quot;:false,&quot;dropping-particle&quot;:&quot;&quot;,&quot;non-dropping-particle&quot;:&quot;&quot;}],&quot;container-title&quot;:&quot;Clinical Chemistry and Laboratory Medicine&quot;,&quot;accessed&quot;:{&quot;date-parts&quot;:[[2024,9,19]]},&quot;DOI&quot;:&quot;10.1515/CCLM-2022-0928/DOWNLOADASSET/SUPPL/J_CCLM-2022-0928_SUPPL.DOC&quot;,&quot;ISSN&quot;:&quot;14374331&quot;,&quot;PMID&quot;:&quot;36279207&quot;,&quot;URL&quot;:&quot;https://www.degruyter.com/document/doi/10.1515/cclm-2022-0928/html&quot;,&quot;issued&quot;:{&quot;date-parts&quot;:[[2023,1,1]]},&quot;page&quot;:&quot;44-47&quot;,&quot;abstract&quot;:&quot;The EFLM recommends not to implement the race-free Chronic Kidney Disease Epidemiology Consortium (CKD-EPI) equation in European laboratories and to keep the 2009 version of the CKD-EPI equation, without applying a race correction factor. This recommendation is completely in line with a recent Editorial published by the European Renal Association who has also proposed to change to a novel equation only when it has considerably better performance, trying to reach global consensus before implementing such a new glomerular filtration rate (GFR) estimation equation. In Europe, this equation could be for instance the new European Kidney Function Consortium (EKFC) equation, which is population-specific, developed from European cohorts and accurate from infants to the older old. Beyond serum creatinine, the estimating equations based on cystatin C will probably gain in popularity, especially because cystatin C seems independent of race. Finally, we must keep in mind that all GFR equations remain an estimation of GFR, especially rough at the individual level. Measuring GFR with a reference method, such as iohexol clearance, remains indicated in specific patients and/or specific situations, and here also, the role of the clinical laboratories is central and should still evolve positively in the future.&quot;,&quot;publisher&quot;:&quot;De Gruyter Open Ltd&quot;,&quot;issue&quot;:&quot;1&quot;,&quot;volume&quot;:&quot;61&quot;,&quot;container-title-short&quot;:&quot;Clin Chem Lab Med&quot;},&quot;isTemporary&quot;:false}]},{&quot;citationID&quot;:&quot;MENDELEY_CITATION_aa4d27e1-d3fc-483f-b891-bc0daeca47ff&quot;,&quot;properties&quot;:{&quot;noteIndex&quot;:0},&quot;isEdited&quot;:false,&quot;manualOverride&quot;:{&quot;isManuallyOverridden&quot;:false,&quot;citeprocText&quot;:&quot;(3,17)&quot;,&quot;manualOverrideText&quot;:&quot;&quot;},&quot;citationTag&quot;:&quot;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&quot;,&quot;citationItems&quot;:[{&quot;id&quot;:&quot;49d8c12c-de53-3cbc-86dc-6314109bd284&quot;,&quot;itemData&quot;:{&quot;type&quot;:&quot;article-journal&quot;,&quot;id&quot;:&quot;49d8c12c-de53-3cbc-86dc-6314109bd284&quot;,&quot;title&quot;:&quot;Improving Glomerular Filtration Rate Estimation—Across the Age and Diversity Spectrum&quot;,&quot;author&quot;:[{&quot;family&quot;:&quot;Levey&quot;,&quot;given&quot;:&quot;Andrew S.&quot;,&quot;parse-names&quot;:false,&quot;dropping-particle&quot;:&quot;&quot;,&quot;non-dropping-particle&quot;:&quot;&quot;},{&quot;family&quot;:&quot;Tighiouart&quot;,&quot;given&quot;:&quot;Hocine&quot;,&quot;parse-names&quot;:false,&quot;dropping-particle&quot;:&quot;&quot;,&quot;non-dropping-particle&quot;:&quot;&quot;},{&quot;family&quot;:&quot;Inker&quot;,&quot;given&quot;:&quot;Lesley A.&quot;,&quot;parse-names&quot;:false,&quot;dropping-particle&quot;:&quot;&quot;,&quot;non-dropping-particle&quot;:&quot;&quot;}],&quot;container-title&quot;:&quot;Annals of Internal Medicine&quot;,&quot;container-title-short&quot;:&quot;Ann Intern Med&quot;,&quot;DOI&quot;:&quot;10.7326/M20-6983&quot;,&quot;ISSN&quot;:&quot;0003-4819&quot;,&quot;issued&quot;:{&quot;date-parts&quot;:[[2021,2]]},&quot;page&quot;:&quot;265-267&quot;,&quot;issue&quot;:&quot;2&quot;,&quot;volume&quot;:&quot;174&quot;},&quot;isTemporary&quot;:false},{&quot;id&quot;:&quot;11fbfcfe-1b0f-37b3-b199-11c3ddfe8692&quot;,&quot;itemData&quot;:{&quot;type&quot;:&quot;article-journal&quot;,&quot;id&quot;:&quot;11fbfcfe-1b0f-37b3-b199-11c3ddfe8692&quot;,&quot;title&quot;:&quot;Development and validation of a modified full age spectrum creatinine-based equation to estimate glomerular filtration rate&quot;,&quot;author&quot;:[{&quot;family&quot;:&quot;Pottel&quot;,&quot;given&quot;:&quot;Hans&quot;,&quot;parse-names&quot;:false,&quot;dropping-particle&quot;:&quot;&quot;,&quot;non-dropping-particle&quot;:&quot;&quot;},{&quot;family&quot;:&quot;Björk&quot;,&quot;given&quot;:&quot;Jonas&quot;,&quot;parse-names&quot;:false,&quot;dropping-particle&quot;:&quot;&quot;,&quot;non-dropping-particle&quot;:&quot;&quot;},{&quot;family&quot;:&quot;Courbebaisse&quot;,&quot;given&quot;:&quot;Marie&quot;,&quot;parse-names&quot;:false,&quot;dropping-particle&quot;:&quot;&quot;,&quot;non-dropping-particle&quot;:&quot;&quot;},{&quot;family&quot;:&quot;Couzi&quot;,&quot;given&quot;:&quot;Lionel&quot;,&quot;parse-names&quot;:false,&quot;dropping-particle&quot;:&quot;&quot;,&quot;non-dropping-particle&quot;:&quot;&quot;},{&quot;family&quot;:&quot;Ebert&quot;,&quot;given&quot;:&quot;Natalie&quot;,&quot;parse-names&quot;:false,&quot;dropping-particle&quot;:&quot;&quot;,&quot;non-dropping-particle&quot;:&quot;&quot;},{&quot;family&quot;:&quot;Eriksen&quot;,&quot;given&quot;:&quot;Björn O.&quot;,&quot;parse-names&quot;:false,&quot;dropping-particle&quot;:&quot;&quot;,&quot;non-dropping-particle&quot;:&quot;&quot;},{&quot;family&quot;:&quot;Dalton&quot;,&quot;given&quot;:&quot;R. Neil&quot;,&quot;parse-names&quot;:false,&quot;dropping-particle&quot;:&quot;&quot;,&quot;non-dropping-particle&quot;:&quot;&quot;},{&quot;family&quot;:&quot;Dubourg&quot;,&quot;given&quot;:&quot;Laurence&quot;,&quot;parse-names&quot;:false,&quot;dropping-particle&quot;:&quot;&quot;,&quot;non-dropping-particle&quot;:&quot;&quot;},{&quot;family&quot;:&quot;Gaillard&quot;,&quot;given&quot;:&quot;François&quot;,&quot;parse-names&quot;:false,&quot;dropping-particle&quot;:&quot;&quot;,&quot;non-dropping-particle&quot;:&quot;&quot;},{&quot;family&quot;:&quot;Garrouste&quot;,&quot;given&quot;:&quot;Cyril&quot;,&quot;parse-names&quot;:false,&quot;dropping-particle&quot;:&quot;&quot;,&quot;non-dropping-particle&quot;:&quot;&quot;},{&quot;family&quot;:&quot;Grubb&quot;,&quot;given&quot;:&quot;Anders&quot;,&quot;parse-names&quot;:false,&quot;dropping-particle&quot;:&quot;&quot;,&quot;non-dropping-particle&quot;:&quot;&quot;},{&quot;family&quot;:&quot;Jacquemont&quot;,&quot;given&quot;:&quot;Lola&quot;,&quot;parse-names&quot;:false,&quot;dropping-particle&quot;:&quot;&quot;,&quot;non-dropping-particle&quot;:&quot;&quot;},{&quot;family&quot;:&quot;Hansson&quot;,&quot;given&quot;:&quot;Magnus&quot;,&quot;parse-names&quot;:false,&quot;dropping-particle&quot;:&quot;&quot;,&quot;non-dropping-particle&quot;:&quot;&quot;},{&quot;family&quot;:&quot;Kamar&quot;,&quot;given&quot;:&quot;Nassim&quot;,&quot;parse-names&quot;:false,&quot;dropping-particle&quot;:&quot;&quot;,&quot;non-dropping-particle&quot;:&quot;&quot;},{&quot;family&quot;:&quot;Lamb&quot;,&quot;given&quot;:&quot;Edmund J.&quot;,&quot;parse-names&quot;:false,&quot;dropping-particle&quot;:&quot;&quot;,&quot;non-dropping-particle&quot;:&quot;&quot;},{&quot;family&quot;:&quot;Legendre&quot;,&quot;given&quot;:&quot;Christophe&quot;,&quot;parse-names&quot;:false,&quot;dropping-particle&quot;:&quot;&quot;,&quot;non-dropping-particle&quot;:&quot;&quot;},{&quot;family&quot;:&quot;Littmann&quot;,&quot;given&quot;:&quot;Karin&quot;,&quot;parse-names&quot;:false,&quot;dropping-particle&quot;:&quot;&quot;,&quot;non-dropping-particle&quot;:&quot;&quot;},{&quot;family&quot;:&quot;Mariat&quot;,&quot;given&quot;:&quot;Christophe&quot;,&quot;parse-names&quot;:false,&quot;dropping-particle&quot;:&quot;&quot;,&quot;non-dropping-particle&quot;:&quot;&quot;},{&quot;family&quot;:&quot;Melsom&quot;,&quot;given&quot;:&quot;Toralf&quot;,&quot;parse-names&quot;:false,&quot;dropping-particle&quot;:&quot;&quot;,&quot;non-dropping-particle&quot;:&quot;&quot;},{&quot;family&quot;:&quot;Rostaing&quot;,&quot;given&quot;:&quot;Lionel&quot;,&quot;parse-names&quot;:false,&quot;dropping-particle&quot;:&quot;&quot;,&quot;non-dropping-particle&quot;:&quot;&quot;},{&quot;family&quot;:&quot;Rule&quot;,&quot;given&quot;:&quot;Andrew D.&quot;,&quot;parse-names&quot;:false,&quot;dropping-particle&quot;:&quot;&quot;,&quot;non-dropping-particle&quot;:&quot;&quot;},{&quot;family&quot;:&quot;Schaeffner&quot;,&quot;given&quot;:&quot;Elke&quot;,&quot;parse-names&quot;:false,&quot;dropping-particle&quot;:&quot;&quot;,&quot;non-dropping-particle&quot;:&quot;&quot;},{&quot;family&quot;:&quot;Sundin&quot;,&quot;given&quot;:&quot;Per Ola&quot;,&quot;parse-names&quot;:false,&quot;dropping-particle&quot;:&quot;&quot;,&quot;non-dropping-particle&quot;:&quot;&quot;},{&quot;family&quot;:&quot;Turner&quot;,&quot;given&quot;:&quot;Stephen&quot;,&quot;parse-names&quot;:false,&quot;dropping-particle&quot;:&quot;&quot;,&quot;non-dropping-particle&quot;:&quot;&quot;},{&quot;family&quot;:&quot;Bökenkamp&quot;,&quot;given&quot;:&quot;Arend&quot;,&quot;parse-names&quot;:false,&quot;dropping-particle&quot;:&quot;&quot;,&quot;non-dropping-particle&quot;:&quot;&quot;},{&quot;family&quot;:&quot;Berg&quot;,&quot;given&quot;:&quot;Ulla&quot;,&quot;parse-names&quot;:false,&quot;dropping-particle&quot;:&quot;&quot;,&quot;non-dropping-particle&quot;:&quot;&quot;},{&quot;family&quot;:&quot;Åsling-Monemi&quot;,&quot;given&quot;:&quot;Kajsa&quot;,&quot;parse-names&quot;:false,&quot;dropping-particle&quot;:&quot;&quot;,&quot;non-dropping-particle&quot;:&quot;&quot;},{&quot;family&quot;:&quot;Selistre&quot;,&quot;given&quot;:&quot;Luciano&quot;,&quot;parse-names&quot;:false,&quot;dropping-particle&quot;:&quot;&quot;,&quot;non-dropping-particle&quot;:&quot;&quot;},{&quot;family&quot;:&quot;Åkesson&quot;,&quot;given&quot;:&quot;Anna&quot;,&quot;parse-names&quot;:false,&quot;dropping-particle&quot;:&quot;&quot;,&quot;non-dropping-particle&quot;:&quot;&quot;},{&quot;family&quot;:&quot;Larsson&quot;,&quot;given&quot;:&quot;Anders&quot;,&quot;parse-names&quot;:false,&quot;dropping-particle&quot;:&quot;&quot;,&quot;non-dropping-particle&quot;:&quot;&quot;},{&quot;family&quot;:&quot;Nyman&quot;,&quot;given&quot;:&quot;Ulf&quot;,&quot;parse-names&quot;:false,&quot;dropping-particle&quot;:&quot;&quot;,&quot;non-dropping-particle&quot;:&quot;&quot;},{&quot;family&quot;:&quot;Delanaye&quot;,&quot;given&quot;:&quot;Pierre&quot;,&quot;parse-names&quot;:false,&quot;dropping-particle&quot;:&quot;&quot;,&quot;non-dropping-particle&quot;:&quot;&quot;}],&quot;container-title&quot;:&quot;Annals of Internal Medicine&quot;,&quot;container-title-short&quot;:&quot;Ann Intern Med&quot;,&quot;accessed&quot;:{&quot;date-parts&quot;:[[2024,9,19]]},&quot;DOI&quot;:&quot;10.7326/M20-4366/SUPPL_FILE/M20-4366_SUPPLEMENT.PDF&quot;,&quot;ISSN&quot;:&quot;15393704&quot;,&quot;PMID&quot;:&quot;33166224&quot;,&quot;URL&quot;:&quot;https://www.acpjournals.org/doi/10.7326/M20-4366&quot;,&quot;issued&quot;:{&quot;date-parts&quot;:[[2021,2,1]]},&quot;page&quot;:&quot;183-191&quot;,&quot;abstract&quot;:&quot;Background: The Chronic Kidney Disease in Children Study (CKiD) equation for children and the Chronic Kidney Disease Epidemiology Collaboration (CKD-EPI) equation for adults are recommended serum creatinine (SCr)-based calculations for estimating glomerular filtration rate (GFR). However, these equations, as well as their combination, have limitations, notably the problem of implausible changes in GFR during the transition from adolescence to adulthood and overestimation of GFR in young adults. The full age spectrum (FAS) equation addresses these issues but overestimates GFR when SCr levels are low. Objective: To develop and validate a modified FAS SCr-based equation combining design features of the FAS and CKD-EPI equations. Design: Cross-sectional analysis with separate pooled data sets for development and validation. Setting: Research and clinical studies (n = 13) with measured GFR available. Patients: 11 251 participants in 7 studies (development and internal validation data sets) and 8378 participants in 6 studies (external validation data set). Measurements: Clearance of an exogenous marker (reference method), SCr level, age, sex, and height were used to develop a new equation to estimate GFR. Results: The new European Kidney Function Consortium (EKFC) equation is a FAS equation with low bias (-1.2 mL/min/1.73 m2 [95% CI, -2.7 to 0.0 mL/min/1.73 m2] in children and -0.9 mL/ min/1.73 m2 [CI, -1.2 to -0.5 mL/min/1.73 m2] in adults) across the FAS (2 to 90 years) and SCr range (40 to 490 μmol/L [0.45 to 5.54 mg/dL]) and with fewer estimation errors exceeding 30% (6.5% [CI, 3.8% to 9.1%] in children and 3.1% [CI, 2.5% to 3.6%] in adults) compared with the CKiD and CKD-EPI equations. Limitation: No Black patients were included. Conclusion: The new EKFC equation shows improved accuracy and precision compared with commonly used equations for estimating GFR from SCr levels.&quot;,&quot;publisher&quot;:&quot;American College of Physicians&quot;,&quot;issue&quot;:&quot;2&quot;,&quot;volume&quot;:&quot;174&quot;},&quot;isTemporary&quot;:false}]},{&quot;citationID&quot;:&quot;MENDELEY_CITATION_df9e91a1-5ec7-404e-926d-85c07cc69e11&quot;,&quot;properties&quot;:{&quot;noteIndex&quot;:0},&quot;isEdited&quot;:false,&quot;manualOverride&quot;:{&quot;isManuallyOverridden&quot;:false,&quot;citeprocText&quot;:&quot;(3–6)&quot;,&quot;manualOverrideText&quot;:&quot;&quot;},&quot;citationTag&quot;:&quot;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&quot;,&quot;citationItems&quot;:[{&quot;id&quot;:&quot;057ae100-3d27-3da4-b7cc-724ccbb9bb9c&quot;,&quot;itemData&quot;:{&quot;type&quot;:&quot;article-journal&quot;,&quot;id&quot;:&quot;057ae100-3d27-3da4-b7cc-724ccbb9bb9c&quot;,&quot;title&quot;:&quot;An estimated glomerular filtration rate equation for the full age spectrum&quot;,&quot;author&quot;:[{&quot;family&quot;:&quot;Pottel&quot;,&quot;given&quot;:&quot;Hans&quot;,&quot;parse-names&quot;:false,&quot;dropping-particle&quot;:&quot;&quot;,&quot;non-dropping-particle&quot;:&quot;&quot;},{&quot;family&quot;:&quot;Hoste&quot;,&quot;given&quot;:&quot;Liesbeth&quot;,&quot;parse-names&quot;:false,&quot;dropping-particle&quot;:&quot;&quot;,&quot;non-dropping-particle&quot;:&quot;&quot;},{&quot;family&quot;:&quot;Dubourg&quot;,&quot;given&quot;:&quot;Laurence&quot;,&quot;parse-names&quot;:false,&quot;dropping-particle&quot;:&quot;&quot;,&quot;non-dropping-particle&quot;:&quot;&quot;},{&quot;family&quot;:&quot;Ebert&quot;,&quot;given&quot;:&quot;Natalie&quot;,&quot;parse-names&quot;:false,&quot;dropping-particle&quot;:&quot;&quot;,&quot;non-dropping-particle&quot;:&quot;&quot;},{&quot;family&quot;:&quot;Schaeffner&quot;,&quot;given&quot;:&quot;Elke&quot;,&quot;parse-names&quot;:false,&quot;dropping-particle&quot;:&quot;&quot;,&quot;non-dropping-particle&quot;:&quot;&quot;},{&quot;family&quot;:&quot;Eriksen&quot;,&quot;given&quot;:&quot;Bjørn Odvar&quot;,&quot;parse-names&quot;:false,&quot;dropping-particle&quot;:&quot;&quot;,&quot;non-dropping-particle&quot;:&quot;&quot;},{&quot;family&quot;:&quot;Melsom&quot;,&quot;given&quot;:&quot;Toralf&quot;,&quot;parse-names&quot;:false,&quot;dropping-particle&quot;:&quot;&quot;,&quot;non-dropping-particle&quot;:&quot;&quot;},{&quot;family&quot;:&quot;Lamb&quot;,&quot;given&quot;:&quot;Edmund J&quot;,&quot;parse-names&quot;:false,&quot;dropping-particle&quot;:&quot;&quot;,&quot;non-dropping-particle&quot;:&quot;&quot;},{&quot;family&quot;:&quot;Rule&quot;,&quot;given&quot;:&quot;Andrew D&quot;,&quot;parse-names&quot;:false,&quot;dropping-particle&quot;:&quot;&quot;,&quot;non-dropping-particle&quot;:&quot;&quot;},{&quot;family&quot;:&quot;Turner&quot;,&quot;given&quot;:&quot;Stephen T&quot;,&quot;parse-names&quot;:false,&quot;dropping-particle&quot;:&quot;&quot;,&quot;non-dropping-particle&quot;:&quot;&quot;},{&quot;family&quot;:&quot;Glassock&quot;,&quot;given&quot;:&quot;Richard J&quot;,&quot;parse-names&quot;:false,&quot;dropping-particle&quot;:&quot;&quot;,&quot;non-dropping-particle&quot;:&quot;&quot;},{&quot;family&quot;:&quot;Souza&quot;,&quot;given&quot;:&quot;Vandréa&quot;,&quot;parse-names&quot;:false,&quot;dropping-particle&quot;:&quot;&quot;,&quot;non-dropping-particle&quot;:&quot;De&quot;},{&quot;family&quot;:&quot;Selistre&quot;,&quot;given&quot;:&quot;Luciano&quot;,&quot;parse-names&quot;:false,&quot;dropping-particle&quot;:&quot;&quot;,&quot;non-dropping-particle&quot;:&quot;&quot;},{&quot;family&quot;:&quot;Mariat&quot;,&quot;given&quot;:&quot;Christophe&quot;,&quot;parse-names&quot;:false,&quot;dropping-particle&quot;:&quot;&quot;,&quot;non-dropping-particle&quot;:&quot;&quot;},{&quot;family&quot;:&quot;Martens&quot;,&quot;given&quot;:&quot;Frank&quot;,&quot;parse-names&quot;:false,&quot;dropping-particle&quot;:&quot;&quot;,&quot;non-dropping-particle&quot;:&quot;&quot;},{&quot;family&quot;:&quot;Delanaye&quot;,&quot;given&quot;:&quot;Pierre&quot;,&quot;parse-names&quot;:false,&quot;dropping-particle&quot;:&quot;&quot;,&quot;non-dropping-particle&quot;:&quot;&quot;},{&quot;family&quot;:&quot;Hospitalier&quot;,&quot;given&quot;:&quot;Groupement&quot;,&quot;parse-names&quot;:false,&quot;dropping-particle&quot;:&quot;&quot;,&quot;non-dropping-particle&quot;:&quot;&quot;},{&quot;family&quot;:&quot;Herriot&quot;,&quot;given&quot;:&quot;Edouard&quot;,&quot;parse-names&quot;:false,&quot;dropping-particle&quot;:&quot;&quot;,&quot;non-dropping-particle&quot;:&quot;&quot;}],&quot;container-title&quot;:&quot;Nephrol Dial Transplant&quot;,&quot;accessed&quot;:{&quot;date-parts&quot;:[[2024,9,19]]},&quot;DOI&quot;:&quot;10.1093/ndt/gfv454&quot;,&quot;URL&quot;:&quot;https://academic.oup.com/ndt/article/31/5/798/1751998&quot;,&quot;issued&quot;:{&quot;date-parts&quot;:[[2016]]},&quot;page&quot;:&quot;798-806&quot;,&quot;abstract&quot;:&quot;A B S T R AC T Background. Glomerular filtration rate (GFR) is accepted as the best indicator of kidney function and is commonly estimated from serum creatinine (SCr)-based equations. Separate equations have been developed for children (Schwartz equation), younger and middle-age adults [Chronic Kidney Disease Epidemiology Collaboration (CKD-EPI) equation] and older adults [Berlin Initiative Study 1 (BIS1) equation], and these equations lack continuity with ageing. We developed and validated an equation for estimating the glomerular filtration rate that can be used across the full age spectrum (FAS). Methods. The new FAS equation is based on normalized serum creatinine (SCr/Q), where Q is the median SCr from healthy populations to account for age and sex. Coefficients for the equation are mathematically obtained by requiring continuity during the paediatric-adult and adult-elderly transition. Research studies containing a total of 6870 healthy and kidney-diseased white individuals, including 735 children, &lt;18 years of age, 4371 adults, between 18 and 70 years of age, and 1764 older adults, ≥70 years of age with measured GFR (inulin, io-hexol and iothalamate clearance) and isotope dilution mass spectrometry-equivalent SCr, were used for the validation. Bias, precision and accuracy (P30) were evaluated.&quot;,&quot;volume&quot;:&quot;31&quot;,&quot;container-title-short&quot;:&quot;&quot;},&quot;isTemporary&quot;:false},{&quot;id&quot;:&quot;11fbfcfe-1b0f-37b3-b199-11c3ddfe8692&quot;,&quot;itemData&quot;:{&quot;type&quot;:&quot;article-journal&quot;,&quot;id&quot;:&quot;11fbfcfe-1b0f-37b3-b199-11c3ddfe8692&quot;,&quot;title&quot;:&quot;Development and validation of a modified full age spectrum creatinine-based equation to estimate glomerular filtration rate&quot;,&quot;author&quot;:[{&quot;family&quot;:&quot;Pottel&quot;,&quot;given&quot;:&quot;Hans&quot;,&quot;parse-names&quot;:false,&quot;dropping-particle&quot;:&quot;&quot;,&quot;non-dropping-particle&quot;:&quot;&quot;},{&quot;family&quot;:&quot;Björk&quot;,&quot;given&quot;:&quot;Jonas&quot;,&quot;parse-names&quot;:false,&quot;dropping-particle&quot;:&quot;&quot;,&quot;non-dropping-particle&quot;:&quot;&quot;},{&quot;family&quot;:&quot;Courbebaisse&quot;,&quot;given&quot;:&quot;Marie&quot;,&quot;parse-names&quot;:false,&quot;dropping-particle&quot;:&quot;&quot;,&quot;non-dropping-particle&quot;:&quot;&quot;},{&quot;family&quot;:&quot;Couzi&quot;,&quot;given&quot;:&quot;Lionel&quot;,&quot;parse-names&quot;:false,&quot;dropping-particle&quot;:&quot;&quot;,&quot;non-dropping-particle&quot;:&quot;&quot;},{&quot;family&quot;:&quot;Ebert&quot;,&quot;given&quot;:&quot;Natalie&quot;,&quot;parse-names&quot;:false,&quot;dropping-particle&quot;:&quot;&quot;,&quot;non-dropping-particle&quot;:&quot;&quot;},{&quot;family&quot;:&quot;Eriksen&quot;,&quot;given&quot;:&quot;Björn O.&quot;,&quot;parse-names&quot;:false,&quot;dropping-particle&quot;:&quot;&quot;,&quot;non-dropping-particle&quot;:&quot;&quot;},{&quot;family&quot;:&quot;Dalton&quot;,&quot;given&quot;:&quot;R. Neil&quot;,&quot;parse-names&quot;:false,&quot;dropping-particle&quot;:&quot;&quot;,&quot;non-dropping-particle&quot;:&quot;&quot;},{&quot;family&quot;:&quot;Dubourg&quot;,&quot;given&quot;:&quot;Laurence&quot;,&quot;parse-names&quot;:false,&quot;dropping-particle&quot;:&quot;&quot;,&quot;non-dropping-particle&quot;:&quot;&quot;},{&quot;family&quot;:&quot;Gaillard&quot;,&quot;given&quot;:&quot;François&quot;,&quot;parse-names&quot;:false,&quot;dropping-particle&quot;:&quot;&quot;,&quot;non-dropping-particle&quot;:&quot;&quot;},{&quot;family&quot;:&quot;Garrouste&quot;,&quot;given&quot;:&quot;Cyril&quot;,&quot;parse-names&quot;:false,&quot;dropping-particle&quot;:&quot;&quot;,&quot;non-dropping-particle&quot;:&quot;&quot;},{&quot;family&quot;:&quot;Grubb&quot;,&quot;given&quot;:&quot;Anders&quot;,&quot;parse-names&quot;:false,&quot;dropping-particle&quot;:&quot;&quot;,&quot;non-dropping-particle&quot;:&quot;&quot;},{&quot;family&quot;:&quot;Jacquemont&quot;,&quot;given&quot;:&quot;Lola&quot;,&quot;parse-names&quot;:false,&quot;dropping-particle&quot;:&quot;&quot;,&quot;non-dropping-particle&quot;:&quot;&quot;},{&quot;family&quot;:&quot;Hansson&quot;,&quot;given&quot;:&quot;Magnus&quot;,&quot;parse-names&quot;:false,&quot;dropping-particle&quot;:&quot;&quot;,&quot;non-dropping-particle&quot;:&quot;&quot;},{&quot;family&quot;:&quot;Kamar&quot;,&quot;given&quot;:&quot;Nassim&quot;,&quot;parse-names&quot;:false,&quot;dropping-particle&quot;:&quot;&quot;,&quot;non-dropping-particle&quot;:&quot;&quot;},{&quot;family&quot;:&quot;Lamb&quot;,&quot;given&quot;:&quot;Edmund J.&quot;,&quot;parse-names&quot;:false,&quot;dropping-particle&quot;:&quot;&quot;,&quot;non-dropping-particle&quot;:&quot;&quot;},{&quot;family&quot;:&quot;Legendre&quot;,&quot;given&quot;:&quot;Christophe&quot;,&quot;parse-names&quot;:false,&quot;dropping-particle&quot;:&quot;&quot;,&quot;non-dropping-particle&quot;:&quot;&quot;},{&quot;family&quot;:&quot;Littmann&quot;,&quot;given&quot;:&quot;Karin&quot;,&quot;parse-names&quot;:false,&quot;dropping-particle&quot;:&quot;&quot;,&quot;non-dropping-particle&quot;:&quot;&quot;},{&quot;family&quot;:&quot;Mariat&quot;,&quot;given&quot;:&quot;Christophe&quot;,&quot;parse-names&quot;:false,&quot;dropping-particle&quot;:&quot;&quot;,&quot;non-dropping-particle&quot;:&quot;&quot;},{&quot;family&quot;:&quot;Melsom&quot;,&quot;given&quot;:&quot;Toralf&quot;,&quot;parse-names&quot;:false,&quot;dropping-particle&quot;:&quot;&quot;,&quot;non-dropping-particle&quot;:&quot;&quot;},{&quot;family&quot;:&quot;Rostaing&quot;,&quot;given&quot;:&quot;Lionel&quot;,&quot;parse-names&quot;:false,&quot;dropping-particle&quot;:&quot;&quot;,&quot;non-dropping-particle&quot;:&quot;&quot;},{&quot;family&quot;:&quot;Rule&quot;,&quot;given&quot;:&quot;Andrew D.&quot;,&quot;parse-names&quot;:false,&quot;dropping-particle&quot;:&quot;&quot;,&quot;non-dropping-particle&quot;:&quot;&quot;},{&quot;family&quot;:&quot;Schaeffner&quot;,&quot;given&quot;:&quot;Elke&quot;,&quot;parse-names&quot;:false,&quot;dropping-particle&quot;:&quot;&quot;,&quot;non-dropping-particle&quot;:&quot;&quot;},{&quot;family&quot;:&quot;Sundin&quot;,&quot;given&quot;:&quot;Per Ola&quot;,&quot;parse-names&quot;:false,&quot;dropping-particle&quot;:&quot;&quot;,&quot;non-dropping-particle&quot;:&quot;&quot;},{&quot;family&quot;:&quot;Turner&quot;,&quot;given&quot;:&quot;Stephen&quot;,&quot;parse-names&quot;:false,&quot;dropping-particle&quot;:&quot;&quot;,&quot;non-dropping-particle&quot;:&quot;&quot;},{&quot;family&quot;:&quot;Bökenkamp&quot;,&quot;given&quot;:&quot;Arend&quot;,&quot;parse-names&quot;:false,&quot;dropping-particle&quot;:&quot;&quot;,&quot;non-dropping-particle&quot;:&quot;&quot;},{&quot;family&quot;:&quot;Berg&quot;,&quot;given&quot;:&quot;Ulla&quot;,&quot;parse-names&quot;:false,&quot;dropping-particle&quot;:&quot;&quot;,&quot;non-dropping-particle&quot;:&quot;&quot;},{&quot;family&quot;:&quot;Åsling-Monemi&quot;,&quot;given&quot;:&quot;Kajsa&quot;,&quot;parse-names&quot;:false,&quot;dropping-particle&quot;:&quot;&quot;,&quot;non-dropping-particle&quot;:&quot;&quot;},{&quot;family&quot;:&quot;Selistre&quot;,&quot;given&quot;:&quot;Luciano&quot;,&quot;parse-names&quot;:false,&quot;dropping-particle&quot;:&quot;&quot;,&quot;non-dropping-particle&quot;:&quot;&quot;},{&quot;family&quot;:&quot;Åkesson&quot;,&quot;given&quot;:&quot;Anna&quot;,&quot;parse-names&quot;:false,&quot;dropping-particle&quot;:&quot;&quot;,&quot;non-dropping-particle&quot;:&quot;&quot;},{&quot;family&quot;:&quot;Larsson&quot;,&quot;given&quot;:&quot;Anders&quot;,&quot;parse-names&quot;:false,&quot;dropping-particle&quot;:&quot;&quot;,&quot;non-dropping-particle&quot;:&quot;&quot;},{&quot;family&quot;:&quot;Nyman&quot;,&quot;given&quot;:&quot;Ulf&quot;,&quot;parse-names&quot;:false,&quot;dropping-particle&quot;:&quot;&quot;,&quot;non-dropping-particle&quot;:&quot;&quot;},{&quot;family&quot;:&quot;Delanaye&quot;,&quot;given&quot;:&quot;Pierre&quot;,&quot;parse-names&quot;:false,&quot;dropping-particle&quot;:&quot;&quot;,&quot;non-dropping-particle&quot;:&quot;&quot;}],&quot;container-title&quot;:&quot;Annals of Internal Medicine&quot;,&quot;accessed&quot;:{&quot;date-parts&quot;:[[2024,9,19]]},&quot;DOI&quot;:&quot;10.7326/M20-4366/SUPPL_FILE/M20-4366_SUPPLEMENT.PDF&quot;,&quot;ISSN&quot;:&quot;15393704&quot;,&quot;PMID&quot;:&quot;33166224&quot;,&quot;URL&quot;:&quot;https://www.acpjournals.org/doi/10.7326/M20-4366&quot;,&quot;issued&quot;:{&quot;date-parts&quot;:[[2021,2,1]]},&quot;page&quot;:&quot;183-191&quot;,&quot;abstract&quot;:&quot;Background: The Chronic Kidney Disease in Children Study (CKiD) equation for children and the Chronic Kidney Disease Epidemiology Collaboration (CKD-EPI) equation for adults are recommended serum creatinine (SCr)-based calculations for estimating glomerular filtration rate (GFR). However, these equations, as well as their combination, have limitations, notably the problem of implausible changes in GFR during the transition from adolescence to adulthood and overestimation of GFR in young adults. The full age spectrum (FAS) equation addresses these issues but overestimates GFR when SCr levels are low. Objective: To develop and validate a modified FAS SCr-based equation combining design features of the FAS and CKD-EPI equations. Design: Cross-sectional analysis with separate pooled data sets for development and validation. Setting: Research and clinical studies (n = 13) with measured GFR available. Patients: 11 251 participants in 7 studies (development and internal validation data sets) and 8378 participants in 6 studies (external validation data set). Measurements: Clearance of an exogenous marker (reference method), SCr level, age, sex, and height were used to develop a new equation to estimate GFR. Results: The new European Kidney Function Consortium (EKFC) equation is a FAS equation with low bias (-1.2 mL/min/1.73 m2 [95% CI, -2.7 to 0.0 mL/min/1.73 m2] in children and -0.9 mL/ min/1.73 m2 [CI, -1.2 to -0.5 mL/min/1.73 m2] in adults) across the FAS (2 to 90 years) and SCr range (40 to 490 μmol/L [0.45 to 5.54 mg/dL]) and with fewer estimation errors exceeding 30% (6.5% [CI, 3.8% to 9.1%] in children and 3.1% [CI, 2.5% to 3.6%] in adults) compared with the CKiD and CKD-EPI equations. Limitation: No Black patients were included. Conclusion: The new EKFC equation shows improved accuracy and precision compared with commonly used equations for estimating GFR from SCr levels.&quot;,&quot;publisher&quot;:&quot;American College of Physicians&quot;,&quot;issue&quot;:&quot;2&quot;,&quot;volume&quot;:&quot;174&quot;,&quot;container-title-short&quot;:&quot;Ann Intern Med&quot;},&quot;isTemporary&quot;:false},{&quot;id&quot;:&quot;af29fbfd-3d03-3192-9419-6de4265b6daf&quot;,&quot;itemData&quot;:{&quot;type&quot;:&quot;article-journal&quot;,&quot;id&quot;:&quot;af29fbfd-3d03-3192-9419-6de4265b6daf&quot;,&quot;title&quot;:&quot;Generation of a New Cystatin C–Based Estimating Equation for Glomerular Filtration Rate by Use of 7 Assays Standardized to the International Calibrator&quot;,&quot;author&quot;:[{&quot;family&quot;:&quot;Grubb&quot;,&quot;given&quot;:&quot;Anders&quot;,&quot;parse-names&quot;:false,&quot;dropping-particle&quot;:&quot;&quot;,&quot;non-dropping-particle&quot;:&quot;&quot;},{&quot;family&quot;:&quot;Horio&quot;,&quot;given&quot;:&quot;Masaru&quot;,&quot;parse-names&quot;:false,&quot;dropping-particle&quot;:&quot;&quot;,&quot;non-dropping-particle&quot;:&quot;&quot;},{&quot;family&quot;:&quot;Hansson&quot;,&quot;given&quot;:&quot;Lars Olof&quot;,&quot;parse-names&quot;:false,&quot;dropping-particle&quot;:&quot;&quot;,&quot;non-dropping-particle&quot;:&quot;&quot;},{&quot;family&quot;:&quot;Björk&quot;,&quot;given&quot;:&quot;Jonas&quot;,&quot;parse-names&quot;:false,&quot;dropping-particle&quot;:&quot;&quot;,&quot;non-dropping-particle&quot;:&quot;&quot;},{&quot;family&quot;:&quot;Nyman&quot;,&quot;given&quot;:&quot;Ulf&quot;,&quot;parse-names&quot;:false,&quot;dropping-particle&quot;:&quot;&quot;,&quot;non-dropping-particle&quot;:&quot;&quot;},{&quot;family&quot;:&quot;Flodin&quot;,&quot;given&quot;:&quot;Mats&quot;,&quot;parse-names&quot;:false,&quot;dropping-particle&quot;:&quot;&quot;,&quot;non-dropping-particle&quot;:&quot;&quot;},{&quot;family&quot;:&quot;Larsson&quot;,&quot;given&quot;:&quot;Anders&quot;,&quot;parse-names&quot;:false,&quot;dropping-particle&quot;:&quot;&quot;,&quot;non-dropping-particle&quot;:&quot;&quot;},{&quot;family&quot;:&quot;Bökenkamp&quot;,&quot;given&quot;:&quot;Arend&quot;,&quot;parse-names&quot;:false,&quot;dropping-particle&quot;:&quot;&quot;,&quot;non-dropping-particle&quot;:&quot;&quot;},{&quot;family&quot;:&quot;Yasuda&quot;,&quot;given&quot;:&quot;Yoshinari&quot;,&quot;parse-names&quot;:false,&quot;dropping-particle&quot;:&quot;&quot;,&quot;non-dropping-particle&quot;:&quot;&quot;},{&quot;family&quot;:&quot;Blufpand&quot;,&quot;given&quot;:&quot;Hester&quot;,&quot;parse-names&quot;:false,&quot;dropping-particle&quot;:&quot;&quot;,&quot;non-dropping-particle&quot;:&quot;&quot;},{&quot;family&quot;:&quot;Lindström&quot;,&quot;given&quot;:&quot;Veronica&quot;,&quot;parse-names&quot;:false,&quot;dropping-particle&quot;:&quot;&quot;,&quot;non-dropping-particle&quot;:&quot;&quot;},{&quot;family&quot;:&quot;Zegers&quot;,&quot;given&quot;:&quot;Ingrid&quot;,&quot;parse-names&quot;:false,&quot;dropping-particle&quot;:&quot;&quot;,&quot;non-dropping-particle&quot;:&quot;&quot;},{&quot;family&quot;:&quot;Althaus&quot;,&quot;given&quot;:&quot;Harald&quot;,&quot;parse-names&quot;:false,&quot;dropping-particle&quot;:&quot;&quot;,&quot;non-dropping-particle&quot;:&quot;&quot;},{&quot;family&quot;:&quot;Blirup-Jensen&quot;,&quot;given&quot;:&quot;Søren&quot;,&quot;parse-names&quot;:false,&quot;dropping-particle&quot;:&quot;&quot;,&quot;non-dropping-particle&quot;:&quot;&quot;},{&quot;family&quot;:&quot;Itoh&quot;,&quot;given&quot;:&quot;Yoshi&quot;,&quot;parse-names&quot;:false,&quot;dropping-particle&quot;:&quot;&quot;,&quot;non-dropping-particle&quot;:&quot;&quot;},{&quot;family&quot;:&quot;Sjöström&quot;,&quot;given&quot;:&quot;Per&quot;,&quot;parse-names&quot;:false,&quot;dropping-particle&quot;:&quot;&quot;,&quot;non-dropping-particle&quot;:&quot;&quot;},{&quot;family&quot;:&quot;Nordin&quot;,&quot;given&quot;:&quot;Gunnar&quot;,&quot;parse-names&quot;:false,&quot;dropping-particle&quot;:&quot;&quot;,&quot;non-dropping-particle&quot;:&quot;&quot;},{&quot;family&quot;:&quot;Christensson&quot;,&quot;given&quot;:&quot;Anders&quot;,&quot;parse-names&quot;:false,&quot;dropping-particle&quot;:&quot;&quot;,&quot;non-dropping-particle&quot;:&quot;&quot;},{&quot;family&quot;:&quot;Klima&quot;,&quot;given&quot;:&quot;Horst&quot;,&quot;parse-names&quot;:false,&quot;dropping-particle&quot;:&quot;&quot;,&quot;non-dropping-particle&quot;:&quot;&quot;},{&quot;family&quot;:&quot;Sunde&quot;,&quot;given&quot;:&quot;Kathrin&quot;,&quot;parse-names&quot;:false,&quot;dropping-particle&quot;:&quot;&quot;,&quot;non-dropping-particle&quot;:&quot;&quot;},{&quot;family&quot;:&quot;Hjort-Christensen&quot;,&quot;given&quot;:&quot;Per&quot;,&quot;parse-names&quot;:false,&quot;dropping-particle&quot;:&quot;&quot;,&quot;non-dropping-particle&quot;:&quot;&quot;},{&quot;family&quot;:&quot;Armbruster&quot;,&quot;given&quot;:&quot;David&quot;,&quot;parse-names&quot;:false,&quot;dropping-particle&quot;:&quot;&quot;,&quot;non-dropping-particle&quot;:&quot;&quot;},{&quot;family&quot;:&quot;Ferrero&quot;,&quot;given&quot;:&quot;Carlo&quot;,&quot;parse-names&quot;:false,&quot;dropping-particle&quot;:&quot;&quot;,&quot;non-dropping-particle&quot;:&quot;&quot;}],&quot;container-title&quot;:&quot;Clinical Chemistry&quot;,&quot;accessed&quot;:{&quot;date-parts&quot;:[[2024,9,19]]},&quot;DOI&quot;:&quot;10.1373/CLINCHEM.2013.220707&quot;,&quot;ISBN&quot;:&quot;2013.220707&quot;,&quot;ISSN&quot;:&quot;0009-9147&quot;,&quot;PMID&quot;:&quot;24829272&quot;,&quot;URL&quot;:&quot;https://dx.doi.org/10.1373/clinchem.2013.220707&quot;,&quot;issued&quot;:{&quot;date-parts&quot;:[[2014,7,1]]},&quot;page&quot;:&quot;974-986&quot;,&quot;abstract&quot;:&quot;BACKGROUND: Many different cystatin C-based equations exist for estimating glomerular filtration rate. Major reasons for this are the previous lack of an international cystatin C calibrator and the nonequivalence of results from different cystatin C assays. METHODS: Use of the recently introduced certified reference material, ERM-DA471/IFCC, and further work to achieve high agreement and equivalence of 7 commercially available cystatin C assays allowed a substantial decrease of the CV of the assays, as defined by their performance in an external quality assessment for clinical laboratory investigations. By use of 2 of these assays and a population of 4690 subjects, with large subpopulations of children and Asian and Caucasian adults, with their GFR determined by either renal or plasma inulin clearance or plasma iohexol clearance, we attempted to produce a virtually assay-independent simple cystatin C-based equation for estimation of GFR. RESULTS: We developed a simple cystatin C-based equation for estimation of GFR comprising only 2 variables, cystatin C concentration and age. No terms for race and sex are required for optimal diagnostic performance. The equation, eGFR=130 × cystatin C -1.069 × age-0.117-7, is also biologically oriented, with 1 term for the theoretical renal clearance of small molecules and 1 constant for extrarenal clearance of cystatin C. CONCLUSIONS: A virtually assay-independent simple cystatin C-based and biologically oriented equation for estimation of GFR, without terms for sex and race, was produced. © 2014 American Association for Clinical Chemistry.&quot;,&quot;publisher&quot;:&quot;Oxford Academic&quot;,&quot;issue&quot;:&quot;7&quot;,&quot;volume&quot;:&quot;60&quot;,&quot;container-title-short&quot;:&quot;Clin Chem&quot;},&quot;isTemporary&quot;:false},{&quot;id&quot;:&quot;fc5e5791-ecc3-30c6-885f-f88e701f5d5f&quot;,&quot;itemData&quot;:{&quot;type&quot;:&quot;article-journal&quot;,&quot;id&quot;:&quot;fc5e5791-ecc3-30c6-885f-f88e701f5d5f&quot;,&quot;title&quot;:&quot;Revised equations for estimating glomerular filtration rate based on the Lund-Malmö Study cohort&quot;,&quot;author&quot;:[{&quot;family&quot;:&quot;Björk&quot;,&quot;given&quot;:&quot;Jonas&quot;,&quot;parse-names&quot;:false,&quot;dropping-particle&quot;:&quot;&quot;,&quot;non-dropping-particle&quot;:&quot;&quot;},{&quot;family&quot;:&quot;Grubb&quot;,&quot;given&quot;:&quot;Anders&quot;,&quot;parse-names&quot;:false,&quot;dropping-particle&quot;:&quot;&quot;,&quot;non-dropping-particle&quot;:&quot;&quot;},{&quot;family&quot;:&quot;Sterner&quot;,&quot;given&quot;:&quot;Gunnar&quot;,&quot;parse-names&quot;:false,&quot;dropping-particle&quot;:&quot;&quot;,&quot;non-dropping-particle&quot;:&quot;&quot;},{&quot;family&quot;:&quot;Nyman&quot;,&quot;given&quot;:&quot;Ulf&quot;,&quot;parse-names&quot;:false,&quot;dropping-particle&quot;:&quot;&quot;,&quot;non-dropping-particle&quot;:&quot;&quot;}],&quot;container-title&quot;:&quot;Scandinavian Journal of Clinical and Laboratory Investigation&quot;,&quot;accessed&quot;:{&quot;date-parts&quot;:[[2024,9,19]]},&quot;DOI&quot;:&quot;10.3109/00365513.2011.557086&quot;,&quot;ISSN&quot;:&quot;00365513&quot;,&quot;PMID&quot;:&quot;21391777&quot;,&quot;URL&quot;:&quot;https://www.tandfonline.com/doi/abs/10.3109/00365513.2011.557086&quot;,&quot;issued&quot;:{&quot;date-parts&quot;:[[2011,5]]},&quot;page&quot;:&quot;232-239&quot;,&quot;abstract&quot;:&quot;The Lund-Malmö (LM) Study equations were developed to estimate relative glomerular filtration rate (eGFR) based on plasma-creatinine, age, gender and, in one of the two equations, estimated lean bo...&quot;,&quot;publisher&quot;:&quot;Taylor &amp; Francis&quot;,&quot;issue&quot;:&quot;3&quot;,&quot;volume&quot;:&quot;71&quot;,&quot;container-title-short&quot;:&quot;Scand J Clin Lab Invest&quot;},&quot;isTemporary&quot;:false}]},{&quot;citationID&quot;:&quot;MENDELEY_CITATION_f8ebd003-2e92-48c1-b040-51e86d22fe8f&quot;,&quot;properties&quot;:{&quot;noteIndex&quot;:0},&quot;isEdited&quot;:false,&quot;manualOverride&quot;:{&quot;isManuallyOverridden&quot;:false,&quot;citeprocText&quot;:&quot;(18)&quot;,&quot;manualOverrideText&quot;:&quot;&quot;},&quot;citationTag&quot;:&quot;MENDELEY_CITATION_v3_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&quot;,&quot;citationItems&quot;:[{&quot;id&quot;:&quot;0e9b0472-0833-34d4-b2a3-5b28729a3f2f&quot;,&quot;itemData&quot;:{&quot;type&quot;:&quot;article-journal&quot;,&quot;id&quot;:&quot;0e9b0472-0833-34d4-b2a3-5b28729a3f2f&quot;,&quot;title&quot;:&quot;A Predictive Model for Progression of Chronic Kidney Disease to Kidney Failure&quot;,&quot;author&quot;:[{&quot;family&quot;:&quot;Tangri&quot;,&quot;given&quot;:&quot;Navdeep&quot;,&quot;parse-names&quot;:false,&quot;dropping-particle&quot;:&quot;&quot;,&quot;non-dropping-particle&quot;:&quot;&quot;},{&quot;family&quot;:&quot;Stevens&quot;,&quot;given&quot;:&quot;Lesley A.&quot;,&quot;parse-names&quot;:false,&quot;dropping-particle&quot;:&quot;&quot;,&quot;non-dropping-particle&quot;:&quot;&quot;},{&quot;family&quot;:&quot;Griffith&quot;,&quot;given&quot;:&quot;John&quot;,&quot;parse-names&quot;:false,&quot;dropping-particle&quot;:&quot;&quot;,&quot;non-dropping-particle&quot;:&quot;&quot;},{&quot;family&quot;:&quot;Tighiouart&quot;,&quot;given&quot;:&quot;Hocine&quot;,&quot;parse-names&quot;:false,&quot;dropping-particle&quot;:&quot;&quot;,&quot;non-dropping-particle&quot;:&quot;&quot;},{&quot;family&quot;:&quot;Djurdjev&quot;,&quot;given&quot;:&quot;Ognjenka&quot;,&quot;parse-names&quot;:false,&quot;dropping-particle&quot;:&quot;&quot;,&quot;non-dropping-particle&quot;:&quot;&quot;},{&quot;family&quot;:&quot;Naimark&quot;,&quot;given&quot;:&quot;David&quot;,&quot;parse-names&quot;:false,&quot;dropping-particle&quot;:&quot;&quot;,&quot;non-dropping-particle&quot;:&quot;&quot;},{&quot;family&quot;:&quot;Levin&quot;,&quot;given&quot;:&quot;Adeera&quot;,&quot;parse-names&quot;:false,&quot;dropping-particle&quot;:&quot;&quot;,&quot;non-dropping-particle&quot;:&quot;&quot;},{&quot;family&quot;:&quot;Levey&quot;,&quot;given&quot;:&quot;Andrew S.&quot;,&quot;parse-names&quot;:false,&quot;dropping-particle&quot;:&quot;&quot;,&quot;non-dropping-particle&quot;:&quot;&quot;}],&quot;container-title&quot;:&quot;JAMA&quot;,&quot;container-title-short&quot;:&quot;JAMA&quot;,&quot;accessed&quot;:{&quot;date-parts&quot;:[[2024,9,19]]},&quot;DOI&quot;:&quot;10.1001/JAMA.2011.451&quot;,&quot;ISSN&quot;:&quot;0098-7484&quot;,&quot;PMID&quot;:&quot;21482743&quot;,&quot;URL&quot;:&quot;https://jamanetwork.com/journals/jama/fullarticle/897102&quot;,&quot;issued&quot;:{&quot;date-parts&quot;:[[2011,4,20]]},&quot;page&quot;:&quot;1553-1559&quot;,&quot;abstract&quot;:&quot;&lt;h3&gt;Context&lt;/h3&gt;Chronic kidney disease (CKD) is common. Kidney disease severity can be classified by estimated glomerular filtration rate (GFR) and albuminuria, but more accurate information regarding risk for progression to kidney failure is required for clinical decisions about testing, treatment, and referral.&lt;h3&gt;Objective&lt;/h3&gt;To develop and validate predictive models for progression of CKD.&lt;h3&gt;Design, Setting, and Participants&lt;/h3&gt;Development and validation of prediction models using demographic, clinical, and laboratory data from 2 independent Canadian cohorts of patients with CKD stages 3 to 5 (estimated GFR, 10-59 mL/min/1.73 m&lt;sup&gt;2&lt;/sup&gt;) who were referred to nephrologists between April 1, 2001, and December 31, 2008. Models were developed using Cox proportional hazards regression methods and evaluated using C statistics and integrated discrimination improvement for discrimination, calibration plots and Akaike Information Criterion for goodness of fit, and net reclassification improvement (NRI) at 1, 3, and 5 years.&lt;h3&gt;Main Outcome Measure&lt;/h3&gt;Kidney failure, defined as need for dialysis or preemptive kidney transplantation.&lt;h3&gt;Results&lt;/h3&gt;The development and validation cohorts included 3449 patients (386 with kidney failure [11%]) and 4942 patients (1177 with kidney failure [24%]), respectively. The most accurate model included age, sex, estimated GFR, albuminuria, serum calcium, serum phosphate, serum bicarbonate, and serum albumin (C statistic, 0.917; 95% confidence interval [CI], 0.901-0.933 in the development cohort and 0.841; 95% CI, 0.825-0.857 in the validation cohort). In the validation cohort, this model was more accurate than a simpler model that included age, sex, estimated GFR, and albuminuria (integrated discrimination improvement, 3.2%; 95% CI, 2.4%-4.2%; calibration [Nam and D’Agostino χ&lt;sup&gt;2&lt;/sup&gt; statistic, 19 vs 32]; and reclassification for CKD stage 3 [NRI, 8.0%; 95% CI, 2.1%-13.9%] and for CKD stage 4 [NRI, 4.1%; 95% CI, −0.5% to 8.8%]).&lt;h3&gt;Conclusion&lt;/h3&gt;A model using routinely obtained laboratory tests can accurately predict progression to kidney failure in patients with CKD stages 3 to 5.&quot;,&quot;publisher&quot;:&quot;American Medical Association&quot;,&quot;issue&quot;:&quot;15&quot;,&quot;volume&quot;:&quot;305&quot;},&quot;isTemporary&quot;:false}]},{&quot;citationID&quot;:&quot;MENDELEY_CITATION_7bee709a-ae13-4a3a-9169-5ce0893c1433&quot;,&quot;properties&quot;:{&quot;noteIndex&quot;:0},&quot;isEdited&quot;:false,&quot;manualOverride&quot;:{&quot;isManuallyOverridden&quot;:false,&quot;citeprocText&quot;:&quot;(19)&quot;,&quot;manualOverrideText&quot;:&quot;&quot;},&quot;citationTag&quot;:&quot;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&quot;,&quot;citationItems&quot;:[{&quot;id&quot;:&quot;bc938a11-1064-3e8c-9471-85ef4fad1005&quot;,&quot;itemData&quot;:{&quot;type&quot;:&quot;article-journal&quot;,&quot;id&quot;:&quot;bc938a11-1064-3e8c-9471-85ef4fad1005&quot;,&quot;title&quot;:&quot;Multinational Assessment of Accuracy of Equations for Predicting Risk of Kidney Failure: A Meta-analysis&quot;,&quot;author&quot;:[{&quot;family&quot;:&quot;Tangri&quot;,&quot;given&quot;:&quot;Navdeep&quot;,&quot;parse-names&quot;:false,&quot;dropping-particle&quot;:&quot;&quot;,&quot;non-dropping-particle&quot;:&quot;&quot;},{&quot;family&quot;:&quot;Grams&quot;,&quot;given&quot;:&quot;Morgan E.&quot;,&quot;parse-names&quot;:false,&quot;dropping-particle&quot;:&quot;&quot;,&quot;non-dropping-particle&quot;:&quot;&quot;},{&quot;family&quot;:&quot;Levey&quot;,&quot;given&quot;:&quot;Andrew S.&quot;,&quot;parse-names&quot;:false,&quot;dropping-particle&quot;:&quot;&quot;,&quot;non-dropping-particle&quot;:&quot;&quot;},{&quot;family&quot;:&quot;Coresh&quot;,&quot;given&quot;:&quot;Josef&quot;,&quot;parse-names&quot;:false,&quot;dropping-particle&quot;:&quot;&quot;,&quot;non-dropping-particle&quot;:&quot;&quot;},{&quot;family&quot;:&quot;Appel&quot;,&quot;given&quot;:&quot;Lawrence J.&quot;,&quot;parse-names&quot;:false,&quot;dropping-particle&quot;:&quot;&quot;,&quot;non-dropping-particle&quot;:&quot;&quot;},{&quot;family&quot;:&quot;Astor&quot;,&quot;given&quot;:&quot;Brad C.&quot;,&quot;parse-names&quot;:false,&quot;dropping-particle&quot;:&quot;&quot;,&quot;non-dropping-particle&quot;:&quot;&quot;},{&quot;family&quot;:&quot;Chodick&quot;,&quot;given&quot;:&quot;Gabriel&quot;,&quot;parse-names&quot;:false,&quot;dropping-particle&quot;:&quot;&quot;,&quot;non-dropping-particle&quot;:&quot;&quot;},{&quot;family&quot;:&quot;Collins&quot;,&quot;given&quot;:&quot;Allan J.&quot;,&quot;parse-names&quot;:false,&quot;dropping-particle&quot;:&quot;&quot;,&quot;non-dropping-particle&quot;:&quot;&quot;},{&quot;family&quot;:&quot;Djurdjev&quot;,&quot;given&quot;:&quot;Ognjenka&quot;,&quot;parse-names&quot;:false,&quot;dropping-particle&quot;:&quot;&quot;,&quot;non-dropping-particle&quot;:&quot;&quot;},{&quot;family&quot;:&quot;Raina Elley&quot;,&quot;given&quot;:&quot;C.&quot;,&quot;parse-names&quot;:false,&quot;dropping-particle&quot;:&quot;&quot;,&quot;non-dropping-particle&quot;:&quot;&quot;},{&quot;family&quot;:&quot;Evans&quot;,&quot;given&quot;:&quot;Marie&quot;,&quot;parse-names&quot;:false,&quot;dropping-particle&quot;:&quot;&quot;,&quot;non-dropping-particle&quot;:&quot;&quot;},{&quot;family&quot;:&quot;Garg&quot;,&quot;given&quot;:&quot;Amit X.&quot;,&quot;parse-names&quot;:false,&quot;dropping-particle&quot;:&quot;&quot;,&quot;non-dropping-particle&quot;:&quot;&quot;},{&quot;family&quot;:&quot;Hallan&quot;,&quot;given&quot;:&quot;Stein I.&quot;,&quot;parse-names&quot;:false,&quot;dropping-particle&quot;:&quot;&quot;,&quot;non-dropping-particle&quot;:&quot;&quot;},{&quot;family&quot;:&quot;Inker&quot;,&quot;given&quot;:&quot;Lesley A.&quot;,&quot;parse-names&quot;:false,&quot;dropping-particle&quot;:&quot;&quot;,&quot;non-dropping-particle&quot;:&quot;&quot;},{&quot;family&quot;:&quot;Ito&quot;,&quot;given&quot;:&quot;Sadayoshi&quot;,&quot;parse-names&quot;:false,&quot;dropping-particle&quot;:&quot;&quot;,&quot;non-dropping-particle&quot;:&quot;&quot;},{&quot;family&quot;:&quot;Jee&quot;,&quot;given&quot;:&quot;Sun Ha&quot;,&quot;parse-names&quot;:false,&quot;dropping-particle&quot;:&quot;&quot;,&quot;non-dropping-particle&quot;:&quot;&quot;},{&quot;family&quot;:&quot;Kovesdy&quot;,&quot;given&quot;:&quot;Csaba P.&quot;,&quot;parse-names&quot;:false,&quot;dropping-particle&quot;:&quot;&quot;,&quot;non-dropping-particle&quot;:&quot;&quot;},{&quot;family&quot;:&quot;Kronenberg&quot;,&quot;given&quot;:&quot;Florian&quot;,&quot;parse-names&quot;:false,&quot;dropping-particle&quot;:&quot;&quot;,&quot;non-dropping-particle&quot;:&quot;&quot;},{&quot;family&quot;:&quot;Heerspink&quot;,&quot;given&quot;:&quot;Hiddo J.Lambers&quot;,&quot;parse-names&quot;:false,&quot;dropping-particle&quot;:&quot;&quot;,&quot;non-dropping-particle&quot;:&quot;&quot;},{&quot;family&quot;:&quot;Marks&quot;,&quot;given&quot;:&quot;Angharad&quot;,&quot;parse-names&quot;:false,&quot;dropping-particle&quot;:&quot;&quot;,&quot;non-dropping-particle&quot;:&quot;&quot;},{&quot;family&quot;:&quot;Nadkarni&quot;,&quot;given&quot;:&quot;Girish N.&quot;,&quot;parse-names&quot;:false,&quot;dropping-particle&quot;:&quot;&quot;,&quot;non-dropping-particle&quot;:&quot;&quot;},{&quot;family&quot;:&quot;Navaneethan&quot;,&quot;given&quot;:&quot;Sankar D.&quot;,&quot;parse-names&quot;:false,&quot;dropping-particle&quot;:&quot;&quot;,&quot;non-dropping-particle&quot;:&quot;&quot;},{&quot;family&quot;:&quot;Nelson&quot;,&quot;given&quot;:&quot;Robert G.&quot;,&quot;parse-names&quot;:false,&quot;dropping-particle&quot;:&quot;&quot;,&quot;non-dropping-particle&quot;:&quot;&quot;},{&quot;family&quot;:&quot;Titze&quot;,&quot;given&quot;:&quot;Stephanie&quot;,&quot;parse-names&quot;:false,&quot;dropping-particle&quot;:&quot;&quot;,&quot;non-dropping-particle&quot;:&quot;&quot;},{&quot;family&quot;:&quot;Sarnak&quot;,&quot;given&quot;:&quot;Mark J.&quot;,&quot;parse-names&quot;:false,&quot;dropping-particle&quot;:&quot;&quot;,&quot;non-dropping-particle&quot;:&quot;&quot;},{&quot;family&quot;:&quot;Stengel&quot;,&quot;given&quot;:&quot;Benedicte&quot;,&quot;parse-names&quot;:false,&quot;dropping-particle&quot;:&quot;&quot;,&quot;non-dropping-particle&quot;:&quot;&quot;},{&quot;family&quot;:&quot;Woodward&quot;,&quot;given&quot;:&quot;Mark&quot;,&quot;parse-names&quot;:false,&quot;dropping-particle&quot;:&quot;&quot;,&quot;non-dropping-particle&quot;:&quot;&quot;},{&quot;family&quot;:&quot;Iseki&quot;,&quot;given&quot;:&quot;Kunitoshi&quot;,&quot;parse-names&quot;:false,&quot;dropping-particle&quot;:&quot;&quot;,&quot;non-dropping-particle&quot;:&quot;&quot;}],&quot;container-title&quot;:&quot;JAMA&quot;,&quot;container-title-short&quot;:&quot;JAMA&quot;,&quot;accessed&quot;:{&quot;date-parts&quot;:[[2024,9,19]]},&quot;DOI&quot;:&quot;10.1001/JAMA.2015.18202&quot;,&quot;ISSN&quot;:&quot;0098-7484&quot;,&quot;PMID&quot;:&quot;26757465&quot;,&quot;URL&quot;:&quot;https://jamanetwork.com/journals/jama/fullarticle/2481005&quot;,&quot;issued&quot;:{&quot;date-parts&quot;:[[2016,1,12]]},&quot;page&quot;:&quot;164-174&quot;,&quot;abstract&quot;:&quot;&lt;h3&gt;Importance&lt;/h3&gt;&lt;p&gt;Identifying patients at risk of chronic kidney disease (CKD) progression may facilitate more optimal nephrology care. Kidney failure risk equations, including such factors as age, sex, estimated glomerular filtration rate, and calcium and phosphate concentrations, were previously developed and validated in 2 Canadian cohorts. Validation in other regions and in CKD populations not under the care of a nephrologist is needed.&lt;/p&gt;&lt;h3&gt;Objective&lt;/h3&gt;&lt;p&gt;To evaluate the accuracy of the risk equations across different geographic regions and patient populations through individual participant data meta-analysis.&lt;/p&gt;&lt;h3&gt;Data Sources&lt;/h3&gt;&lt;p&gt;Thirty-one cohorts, including 721 357 participants with CKD stages 3 to 5 in more than 30 countries spanning 4 continents, were studied. These cohorts collected data from 1982 through 2014.&lt;/p&gt;&lt;h3&gt;Study Selection&lt;/h3&gt;&lt;p&gt;Cohorts participating in the CKD Prognosis Consortium with data on end-stage renal disease.&lt;/p&gt;&lt;h3&gt;Data Extraction and Synthesis&lt;/h3&gt;&lt;p&gt;Data were obtained and statistical analyses were performed between July 2012 and June 2015. Using the risk factors from the original risk equations, cohort-specific hazard ratios were estimated and combined using random-effects meta-analysis to form new pooled kidney failure risk equations. Original and pooled kidney failure risk equation performance was compared, and the need for regional calibration factors was assessed.&lt;/p&gt;&lt;h3&gt;Main Outcomes and Measures&lt;/h3&gt;&lt;p&gt;Kidney failure (treatment by dialysis or kidney transplant).&lt;/p&gt;&lt;h3&gt;Results&lt;/h3&gt;&lt;p&gt;During a median follow-up of 4 years of 721 357 participants with CKD, 23 829 cases kidney failure were observed. The original risk equations achieved excellent discrimination (ability to differentiate those who developed kidney failure from those who did not) across all cohorts (overall&lt;i&gt;C&lt;/i&gt;statistic, 0.90; 95% CI, 0.89-0.92 at 2 years;&lt;i&gt;C&lt;/i&gt;statistic at 5 years, 0.88; 95% CI, 0.86-0.90); discrimination in subgroups by age, race, and diabetes status was similar. There was no improvement with the pooled equations. Calibration (the difference between observed and predicted risk) was adequate in North American cohorts, but the original risk equations overestimated risk in some non-North American cohorts. Addition of a calibration factor that lowered the baseline risk by 32.9% at 2 years and 16.5% at 5 years improved the calibration in 12 of 15 and 10 of 13 non-North American cohorts at 2 and 5 years, respectively (&lt;i&gt;P&lt;/i&gt; = .04 and&lt;i&gt;P&lt;/i&gt; = .02).&lt;/p&gt;&lt;h3&gt;Conclusions and Relevance&lt;/h3&gt;&lt;p&gt;Kidney failure risk equations developed in a Canadian population showed high discrimination and adequate calibration when validated in 31 multinational cohorts. However, in some regions the addition of a calibration factor may be necessary.&lt;/p&gt;&quot;,&quot;publisher&quot;:&quot;American Medical Association&quot;,&quot;issue&quot;:&quot;2&quot;,&quot;volume&quot;:&quot;315&quot;},&quot;isTemporary&quot;:false}]},{&quot;citationID&quot;:&quot;MENDELEY_CITATION_aa245df1-1e0e-42e4-b3d9-eace3c46476c&quot;,&quot;properties&quot;:{&quot;noteIndex&quot;:0},&quot;isEdited&quot;:false,&quot;manualOverride&quot;:{&quot;isManuallyOverridden&quot;:false,&quot;citeprocText&quot;:&quot;(16,19,20)&quot;,&quot;manualOverrideText&quot;:&quot;&quot;},&quot;citationTag&quot;:&quot;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&quot;,&quot;citationItems&quot;:[{&quot;id&quot;:&quot;bc938a11-1064-3e8c-9471-85ef4fad1005&quot;,&quot;itemData&quot;:{&quot;type&quot;:&quot;article-journal&quot;,&quot;id&quot;:&quot;bc938a11-1064-3e8c-9471-85ef4fad1005&quot;,&quot;title&quot;:&quot;Multinational Assessment of Accuracy of Equations for Predicting Risk of Kidney Failure: A Meta-analysis&quot;,&quot;author&quot;:[{&quot;family&quot;:&quot;Tangri&quot;,&quot;given&quot;:&quot;Navdeep&quot;,&quot;parse-names&quot;:false,&quot;dropping-particle&quot;:&quot;&quot;,&quot;non-dropping-particle&quot;:&quot;&quot;},{&quot;family&quot;:&quot;Grams&quot;,&quot;given&quot;:&quot;Morgan E.&quot;,&quot;parse-names&quot;:false,&quot;dropping-particle&quot;:&quot;&quot;,&quot;non-dropping-particle&quot;:&quot;&quot;},{&quot;family&quot;:&quot;Levey&quot;,&quot;given&quot;:&quot;Andrew S.&quot;,&quot;parse-names&quot;:false,&quot;dropping-particle&quot;:&quot;&quot;,&quot;non-dropping-particle&quot;:&quot;&quot;},{&quot;family&quot;:&quot;Coresh&quot;,&quot;given&quot;:&quot;Josef&quot;,&quot;parse-names&quot;:false,&quot;dropping-particle&quot;:&quot;&quot;,&quot;non-dropping-particle&quot;:&quot;&quot;},{&quot;family&quot;:&quot;Appel&quot;,&quot;given&quot;:&quot;Lawrence J.&quot;,&quot;parse-names&quot;:false,&quot;dropping-particle&quot;:&quot;&quot;,&quot;non-dropping-particle&quot;:&quot;&quot;},{&quot;family&quot;:&quot;Astor&quot;,&quot;given&quot;:&quot;Brad C.&quot;,&quot;parse-names&quot;:false,&quot;dropping-particle&quot;:&quot;&quot;,&quot;non-dropping-particle&quot;:&quot;&quot;},{&quot;family&quot;:&quot;Chodick&quot;,&quot;given&quot;:&quot;Gabriel&quot;,&quot;parse-names&quot;:false,&quot;dropping-particle&quot;:&quot;&quot;,&quot;non-dropping-particle&quot;:&quot;&quot;},{&quot;family&quot;:&quot;Collins&quot;,&quot;given&quot;:&quot;Allan J.&quot;,&quot;parse-names&quot;:false,&quot;dropping-particle&quot;:&quot;&quot;,&quot;non-dropping-particle&quot;:&quot;&quot;},{&quot;family&quot;:&quot;Djurdjev&quot;,&quot;given&quot;:&quot;Ognjenka&quot;,&quot;parse-names&quot;:false,&quot;dropping-particle&quot;:&quot;&quot;,&quot;non-dropping-particle&quot;:&quot;&quot;},{&quot;family&quot;:&quot;Raina Elley&quot;,&quot;given&quot;:&quot;C.&quot;,&quot;parse-names&quot;:false,&quot;dropping-particle&quot;:&quot;&quot;,&quot;non-dropping-particle&quot;:&quot;&quot;},{&quot;family&quot;:&quot;Evans&quot;,&quot;given&quot;:&quot;Marie&quot;,&quot;parse-names&quot;:false,&quot;dropping-particle&quot;:&quot;&quot;,&quot;non-dropping-particle&quot;:&quot;&quot;},{&quot;family&quot;:&quot;Garg&quot;,&quot;given&quot;:&quot;Amit X.&quot;,&quot;parse-names&quot;:false,&quot;dropping-particle&quot;:&quot;&quot;,&quot;non-dropping-particle&quot;:&quot;&quot;},{&quot;family&quot;:&quot;Hallan&quot;,&quot;given&quot;:&quot;Stein I.&quot;,&quot;parse-names&quot;:false,&quot;dropping-particle&quot;:&quot;&quot;,&quot;non-dropping-particle&quot;:&quot;&quot;},{&quot;family&quot;:&quot;Inker&quot;,&quot;given&quot;:&quot;Lesley A.&quot;,&quot;parse-names&quot;:false,&quot;dropping-particle&quot;:&quot;&quot;,&quot;non-dropping-particle&quot;:&quot;&quot;},{&quot;family&quot;:&quot;Ito&quot;,&quot;given&quot;:&quot;Sadayoshi&quot;,&quot;parse-names&quot;:false,&quot;dropping-particle&quot;:&quot;&quot;,&quot;non-dropping-particle&quot;:&quot;&quot;},{&quot;family&quot;:&quot;Jee&quot;,&quot;given&quot;:&quot;Sun Ha&quot;,&quot;parse-names&quot;:false,&quot;dropping-particle&quot;:&quot;&quot;,&quot;non-dropping-particle&quot;:&quot;&quot;},{&quot;family&quot;:&quot;Kovesdy&quot;,&quot;given&quot;:&quot;Csaba P.&quot;,&quot;parse-names&quot;:false,&quot;dropping-particle&quot;:&quot;&quot;,&quot;non-dropping-particle&quot;:&quot;&quot;},{&quot;family&quot;:&quot;Kronenberg&quot;,&quot;given&quot;:&quot;Florian&quot;,&quot;parse-names&quot;:false,&quot;dropping-particle&quot;:&quot;&quot;,&quot;non-dropping-particle&quot;:&quot;&quot;},{&quot;family&quot;:&quot;Heerspink&quot;,&quot;given&quot;:&quot;Hiddo J.Lambers&quot;,&quot;parse-names&quot;:false,&quot;dropping-particle&quot;:&quot;&quot;,&quot;non-dropping-particle&quot;:&quot;&quot;},{&quot;family&quot;:&quot;Marks&quot;,&quot;given&quot;:&quot;Angharad&quot;,&quot;parse-names&quot;:false,&quot;dropping-particle&quot;:&quot;&quot;,&quot;non-dropping-particle&quot;:&quot;&quot;},{&quot;family&quot;:&quot;Nadkarni&quot;,&quot;given&quot;:&quot;Girish N.&quot;,&quot;parse-names&quot;:false,&quot;dropping-particle&quot;:&quot;&quot;,&quot;non-dropping-particle&quot;:&quot;&quot;},{&quot;family&quot;:&quot;Navaneethan&quot;,&quot;given&quot;:&quot;Sankar D.&quot;,&quot;parse-names&quot;:false,&quot;dropping-particle&quot;:&quot;&quot;,&quot;non-dropping-particle&quot;:&quot;&quot;},{&quot;family&quot;:&quot;Nelson&quot;,&quot;given&quot;:&quot;Robert G.&quot;,&quot;parse-names&quot;:false,&quot;dropping-particle&quot;:&quot;&quot;,&quot;non-dropping-particle&quot;:&quot;&quot;},{&quot;family&quot;:&quot;Titze&quot;,&quot;given&quot;:&quot;Stephanie&quot;,&quot;parse-names&quot;:false,&quot;dropping-particle&quot;:&quot;&quot;,&quot;non-dropping-particle&quot;:&quot;&quot;},{&quot;family&quot;:&quot;Sarnak&quot;,&quot;given&quot;:&quot;Mark J.&quot;,&quot;parse-names&quot;:false,&quot;dropping-particle&quot;:&quot;&quot;,&quot;non-dropping-particle&quot;:&quot;&quot;},{&quot;family&quot;:&quot;Stengel&quot;,&quot;given&quot;:&quot;Benedicte&quot;,&quot;parse-names&quot;:false,&quot;dropping-particle&quot;:&quot;&quot;,&quot;non-dropping-particle&quot;:&quot;&quot;},{&quot;family&quot;:&quot;Woodward&quot;,&quot;given&quot;:&quot;Mark&quot;,&quot;parse-names&quot;:false,&quot;dropping-particle&quot;:&quot;&quot;,&quot;non-dropping-particle&quot;:&quot;&quot;},{&quot;family&quot;:&quot;Iseki&quot;,&quot;given&quot;:&quot;Kunitoshi&quot;,&quot;parse-names&quot;:false,&quot;dropping-particle&quot;:&quot;&quot;,&quot;non-dropping-particle&quot;:&quot;&quot;}],&quot;container-title&quot;:&quot;JAMA&quot;,&quot;container-title-short&quot;:&quot;JAMA&quot;,&quot;accessed&quot;:{&quot;date-parts&quot;:[[2024,9,19]]},&quot;DOI&quot;:&quot;10.1001/JAMA.2015.18202&quot;,&quot;ISSN&quot;:&quot;0098-7484&quot;,&quot;PMID&quot;:&quot;26757465&quot;,&quot;URL&quot;:&quot;https://jamanetwork.com/journals/jama/fullarticle/2481005&quot;,&quot;issued&quot;:{&quot;date-parts&quot;:[[2016,1,12]]},&quot;page&quot;:&quot;164-174&quot;,&quot;abstract&quot;:&quot;&lt;h3&gt;Importance&lt;/h3&gt;&lt;p&gt;Identifying patients at risk of chronic kidney disease (CKD) progression may facilitate more optimal nephrology care. Kidney failure risk equations, including such factors as age, sex, estimated glomerular filtration rate, and calcium and phosphate concentrations, were previously developed and validated in 2 Canadian cohorts. Validation in other regions and in CKD populations not under the care of a nephrologist is needed.&lt;/p&gt;&lt;h3&gt;Objective&lt;/h3&gt;&lt;p&gt;To evaluate the accuracy of the risk equations across different geographic regions and patient populations through individual participant data meta-analysis.&lt;/p&gt;&lt;h3&gt;Data Sources&lt;/h3&gt;&lt;p&gt;Thirty-one cohorts, including 721 357 participants with CKD stages 3 to 5 in more than 30 countries spanning 4 continents, were studied. These cohorts collected data from 1982 through 2014.&lt;/p&gt;&lt;h3&gt;Study Selection&lt;/h3&gt;&lt;p&gt;Cohorts participating in the CKD Prognosis Consortium with data on end-stage renal disease.&lt;/p&gt;&lt;h3&gt;Data Extraction and Synthesis&lt;/h3&gt;&lt;p&gt;Data were obtained and statistical analyses were performed between July 2012 and June 2015. Using the risk factors from the original risk equations, cohort-specific hazard ratios were estimated and combined using random-effects meta-analysis to form new pooled kidney failure risk equations. Original and pooled kidney failure risk equation performance was compared, and the need for regional calibration factors was assessed.&lt;/p&gt;&lt;h3&gt;Main Outcomes and Measures&lt;/h3&gt;&lt;p&gt;Kidney failure (treatment by dialysis or kidney transplant).&lt;/p&gt;&lt;h3&gt;Results&lt;/h3&gt;&lt;p&gt;During a median follow-up of 4 years of 721 357 participants with CKD, 23 829 cases kidney failure were observed. The original risk equations achieved excellent discrimination (ability to differentiate those who developed kidney failure from those who did not) across all cohorts (overall&lt;i&gt;C&lt;/i&gt;statistic, 0.90; 95% CI, 0.89-0.92 at 2 years;&lt;i&gt;C&lt;/i&gt;statistic at 5 years, 0.88; 95% CI, 0.86-0.90); discrimination in subgroups by age, race, and diabetes status was similar. There was no improvement with the pooled equations. Calibration (the difference between observed and predicted risk) was adequate in North American cohorts, but the original risk equations overestimated risk in some non-North American cohorts. Addition of a calibration factor that lowered the baseline risk by 32.9% at 2 years and 16.5% at 5 years improved the calibration in 12 of 15 and 10 of 13 non-North American cohorts at 2 and 5 years, respectively (&lt;i&gt;P&lt;/i&gt; = .04 and&lt;i&gt;P&lt;/i&gt; = .02).&lt;/p&gt;&lt;h3&gt;Conclusions and Relevance&lt;/h3&gt;&lt;p&gt;Kidney failure risk equations developed in a Canadian population showed high discrimination and adequate calibration when validated in 31 multinational cohorts. However, in some regions the addition of a calibration factor may be necessary.&lt;/p&gt;&quot;,&quot;publisher&quot;:&quot;American Medical Association&quot;,&quot;issue&quot;:&quot;2&quot;,&quot;volume&quot;:&quot;315&quot;},&quot;isTemporary&quot;:false},{&quot;id&quot;:&quot;c3085a86-857c-327b-b9be-08035112ccce&quot;,&quot;itemData&quot;:{&quot;type&quot;:&quot;article-journal&quot;,&quot;id&quot;:&quot;c3085a86-857c-327b-b9be-08035112ccce&quot;,&quot;title&quot;:&quot;KDIGO 2024 Clinical Practice Guideline for the Evaluation and Management of Chronic Kidney Disease&quot;,&quot;accessed&quot;:{&quot;date-parts&quot;:[[2024,9,19]]},&quot;DOI&quot;:&quot;10.1016/S0085-2538(24)00110-8&quot;,&quot;URL&quot;:&quot;www.kidney-international.org&quot;,&quot;issued&quot;:{&quot;date-parts&quot;:[[2024]]},&quot;container-title-short&quot;:&quot;&quot;},&quot;isTemporary&quot;:false},{&quot;id&quot;:&quot;9bbd8df5-9d90-3e2f-9fa5-8154c1cf0787&quot;,&quot;itemData&quot;:{&quot;type&quot;:&quot;article-journal&quot;,&quot;id&quot;:&quot;9bbd8df5-9d90-3e2f-9fa5-8154c1cf0787&quot;,&quot;title&quot;:&quot;Clinical Practice Guideline on management of older patients with chronic kidney disease stage 3b or higher (eGFR&lt;45 mL/min/1.73 m2): a summary document from the European Renal Best Practice Group&quot;,&quot;author&quot;:[{&quot;family&quot;:&quot;Farrington&quot;,&quot;given&quot;:&quot;Ken&quot;,&quot;parse-names&quot;:false,&quot;dropping-particle&quot;:&quot;&quot;,&quot;non-dropping-particle&quot;:&quot;&quot;},{&quot;family&quot;:&quot;Covic&quot;,&quot;given&quot;:&quot;Adrian&quot;,&quot;parse-names&quot;:false,&quot;dropping-particle&quot;:&quot;&quot;,&quot;non-dropping-particle&quot;:&quot;&quot;},{&quot;family&quot;:&quot;Nistor&quot;,&quot;given&quot;:&quot;Ionut&quot;,&quot;parse-names&quot;:false,&quot;dropping-particle&quot;:&quot;&quot;,&quot;non-dropping-particle&quot;:&quot;&quot;},{&quot;family&quot;:&quot;Aucella&quot;,&quot;given&quot;:&quot;Filippo&quot;,&quot;parse-names&quot;:false,&quot;dropping-particle&quot;:&quot;&quot;,&quot;non-dropping-particle&quot;:&quot;&quot;},{&quot;family&quot;:&quot;Clyne&quot;,&quot;given&quot;:&quot;Naomi&quot;,&quot;parse-names&quot;:false,&quot;dropping-particle&quot;:&quot;&quot;,&quot;non-dropping-particle&quot;:&quot;&quot;},{&quot;family&quot;:&quot;Vos&quot;,&quot;given&quot;:&quot;Leen&quot;,&quot;parse-names&quot;:false,&quot;dropping-particle&quot;:&quot;&quot;,&quot;non-dropping-particle&quot;:&quot;De&quot;},{&quot;family&quot;:&quot;Findlay&quot;,&quot;given&quot;:&quot;Andrew&quot;,&quot;parse-names&quot;:false,&quot;dropping-particle&quot;:&quot;&quot;,&quot;non-dropping-particle&quot;:&quot;&quot;},{&quot;family&quot;:&quot;Fouque&quot;,&quot;given&quot;:&quot;Denis&quot;,&quot;parse-names&quot;:false,&quot;dropping-particle&quot;:&quot;&quot;,&quot;non-dropping-particle&quot;:&quot;&quot;},{&quot;family&quot;:&quot;Grodzicki&quot;,&quot;given&quot;:&quot;Tomasz&quot;,&quot;parse-names&quot;:false,&quot;dropping-particle&quot;:&quot;&quot;,&quot;non-dropping-particle&quot;:&quot;&quot;},{&quot;family&quot;:&quot;Iyasere&quot;,&quot;given&quot;:&quot;Osasuyi&quot;,&quot;parse-names&quot;:false,&quot;dropping-particle&quot;:&quot;&quot;,&quot;non-dropping-particle&quot;:&quot;&quot;},{&quot;family&quot;:&quot;Jager&quot;,&quot;given&quot;:&quot;Kitty J.&quot;,&quot;parse-names&quot;:false,&quot;dropping-particle&quot;:&quot;&quot;,&quot;non-dropping-particle&quot;:&quot;&quot;},{&quot;family&quot;:&quot;Joosten&quot;,&quot;given&quot;:&quot;Hanneke&quot;,&quot;parse-names&quot;:false,&quot;dropping-particle&quot;:&quot;&quot;,&quot;non-dropping-particle&quot;:&quot;&quot;},{&quot;family&quot;:&quot;Macias&quot;,&quot;given&quot;:&quot;Juan Florencio&quot;,&quot;parse-names&quot;:false,&quot;dropping-particle&quot;:&quot;&quot;,&quot;non-dropping-particle&quot;:&quot;&quot;},{&quot;family&quot;:&quot;Mooney&quot;,&quot;given&quot;:&quot;Andrew&quot;,&quot;parse-names&quot;:false,&quot;dropping-particle&quot;:&quot;&quot;,&quot;non-dropping-particle&quot;:&quot;&quot;},{&quot;family&quot;:&quot;Nagler&quot;,&quot;given&quot;:&quot;Evi&quot;,&quot;parse-names&quot;:false,&quot;dropping-particle&quot;:&quot;&quot;,&quot;non-dropping-particle&quot;:&quot;&quot;},{&quot;family&quot;:&quot;Nitsch&quot;,&quot;given&quot;:&quot;Dorothea&quot;,&quot;parse-names&quot;:false,&quot;dropping-particle&quot;:&quot;&quot;,&quot;non-dropping-particle&quot;:&quot;&quot;},{&quot;family&quot;:&quot;Taal&quot;,&quot;given&quot;:&quot;Maarten&quot;,&quot;parse-names&quot;:false,&quot;dropping-particle&quot;:&quot;&quot;,&quot;non-dropping-particle&quot;:&quot;&quot;},{&quot;family&quot;:&quot;Tattersall&quot;,&quot;given&quot;:&quot;James&quot;,&quot;parse-names&quot;:false,&quot;dropping-particle&quot;:&quot;&quot;,&quot;non-dropping-particle&quot;:&quot;&quot;},{&quot;family&quot;:&quot;Stryckers&quot;,&quot;given&quot;:&quot;Marijke&quot;,&quot;parse-names&quot;:false,&quot;dropping-particle&quot;:&quot;&quot;,&quot;non-dropping-particle&quot;:&quot;&quot;},{&quot;family&quot;:&quot;Asselt&quot;,&quot;given&quot;:&quot;Dieneke&quot;,&quot;parse-names&quot;:false,&quot;dropping-particle&quot;:&quot;&quot;,&quot;non-dropping-particle&quot;:&quot;Van&quot;},{&quot;family&quot;:&quot;Noortgate&quot;,&quot;given&quot;:&quot;Nele&quot;,&quot;parse-names&quot;:false,&quot;dropping-particle&quot;:&quot;&quot;,&quot;non-dropping-particle&quot;:&quot;Van Den&quot;},{&quot;family&quot;:&quot;Veer&quot;,&quot;given&quot;:&quot;Sabine&quot;,&quot;parse-names&quot;:false,&quot;dropping-particle&quot;:&quot;&quot;,&quot;non-dropping-particle&quot;:&quot;Van Der&quot;},{&quot;family&quot;:&quot;Biesen&quot;,&quot;given&quot;:&quot;Wim&quot;,&quot;parse-names&quot;:false,&quot;dropping-particle&quot;:&quot;&quot;,&quot;non-dropping-particle&quot;:&quot;Van&quot;}],&quot;container-title&quot;:&quot;Nephrology Dialysis Transplantation&quot;,&quot;accessed&quot;:{&quot;date-parts&quot;:[[2024,9,19]]},&quot;DOI&quot;:&quot;10.1093/NDT/GFW411&quot;,&quot;ISSN&quot;:&quot;0931-0509&quot;,&quot;PMID&quot;:&quot;28391313&quot;,&quot;URL&quot;:&quot;https://dx.doi.org/10.1093/ndt/gfw411&quot;,&quot;issued&quot;:{&quot;date-parts&quot;:[[2017,1,1]]},&quot;page&quot;:&quot;9-16&quot;,&quot;abstract&quot;:&quot;The population of patients with moderate and severe CKD is growing. Frail and older patients comprise an increasing proportion. Many studies still exclude this group, so the evidence base is limited. In 2013 the advisory board of ERBP initiated, in collaboration with European Union of Geriatric Medicine Societies (EUGMS), the development of a guideline on the management of older patients with CKD stage 3b or higher (eGFR &gt; 45 mL/min/1.73 m2). The full guideline has recently been published and is freely available online and on the website of ERBP (www.european-renalbest- practice.org). This paper summarises main recommendations of the guideline and their underlying rationales.&quot;,&quot;publisher&quot;:&quot;Oxford Academic&quot;,&quot;issue&quot;:&quot;1&quot;,&quot;volume&quot;:&quot;32&quot;,&quot;container-title-short&quot;:&quot;&quot;},&quot;isTemporary&quot;:false}]},{&quot;citationID&quot;:&quot;MENDELEY_CITATION_06836771-1356-4ced-a160-11882f781570&quot;,&quot;properties&quot;:{&quot;noteIndex&quot;:0},&quot;isEdited&quot;:false,&quot;manualOverride&quot;:{&quot;isManuallyOverridden&quot;:false,&quot;citeprocText&quot;:&quot;(21,22)&quot;,&quot;manualOverrideText&quot;:&quot;&quot;},&quot;citationTag&quot;:&quot;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&quot;,&quot;citationItems&quot;:[{&quot;id&quot;:&quot;7c18f90a-a9a7-3a04-be97-f542dd61f190&quot;,&quot;itemData&quot;:{&quot;type&quot;:&quot;article-journal&quot;,&quot;id&quot;:&quot;7c18f90a-a9a7-3a04-be97-f542dd61f190&quot;,&quot;title&quot;:&quot;The Stockholm CREAtinine Measurements (SCREAM) project: protocol overview and regional representativeness&quot;,&quot;author&quot;:[{&quot;family&quot;:&quot;Runesson&quot;,&quot;given&quot;:&quot;Björn&quot;,&quot;parse-names&quot;:false,&quot;dropping-particle&quot;:&quot;&quot;,&quot;non-dropping-particle&quot;:&quot;&quot;},{&quot;family&quot;:&quot;Gasparini&quot;,&quot;given&quot;:&quot;Alessandro&quot;,&quot;parse-names&quot;:false,&quot;dropping-particle&quot;:&quot;&quot;,&quot;non-dropping-particle&quot;:&quot;&quot;},{&quot;family&quot;:&quot;RashidQureshi&quot;,&quot;given&quot;:&quot;Abdul&quot;,&quot;parse-names&quot;:false,&quot;dropping-particle&quot;:&quot;&quot;,&quot;non-dropping-particle&quot;:&quot;&quot;},{&quot;family&quot;:&quot;Norin&quot;,&quot;given&quot;:&quot;Olof&quot;,&quot;parse-names&quot;:false,&quot;dropping-particle&quot;:&quot;&quot;,&quot;non-dropping-particle&quot;:&quot;&quot;},{&quot;family&quot;:&quot;Evans&quot;,&quot;given&quot;:&quot;Marie&quot;,&quot;parse-names&quot;:false,&quot;dropping-particle&quot;:&quot;&quot;,&quot;non-dropping-particle&quot;:&quot;&quot;},{&quot;family&quot;:&quot;Barany&quot;,&quot;given&quot;:&quot;Peter&quot;,&quot;parse-names&quot;:false,&quot;dropping-particle&quot;:&quot;&quot;,&quot;non-dropping-particle&quot;:&quot;&quot;},{&quot;family&quot;:&quot;Wettermark&quot;,&quot;given&quot;:&quot;Björn&quot;,&quot;parse-names&quot;:false,&quot;dropping-particle&quot;:&quot;&quot;,&quot;non-dropping-particle&quot;:&quot;&quot;},{&quot;family&quot;:&quot;Elinder&quot;,&quot;given&quot;:&quot;Carl Gustaf&quot;,&quot;parse-names&quot;:false,&quot;dropping-particle&quot;:&quot;&quot;,&quot;non-dropping-particle&quot;:&quot;&quot;},{&quot;family&quot;:&quot;Carrero&quot;,&quot;given&quot;:&quot;Juan Jesús&quot;,&quot;parse-names&quot;:false,&quot;dropping-particle&quot;:&quot;&quot;,&quot;non-dropping-particle&quot;:&quot;&quot;}],&quot;container-title&quot;:&quot;Clinical Kidney Journal&quot;,&quot;accessed&quot;:{&quot;date-parts&quot;:[[2024,9,19]]},&quot;DOI&quot;:&quot;10.1093/CKJ/SFV117&quot;,&quot;ISSN&quot;:&quot;2048-8505&quot;,&quot;URL&quot;:&quot;https://dx.doi.org/10.1093/ckj/sfv117&quot;,&quot;issued&quot;:{&quot;date-parts&quot;:[[2016,2,1]]},&quot;page&quot;:&quot;119-127&quot;,&quot;abstract&quot;:&quot;Background: We here describe the construction of the Stockholm CREAtinine Measurement (SCREAM) cohort and assess its coverage/representativeness of the Stockholm county in Sweden. SCREAM has the principal aims to estimate the burden and consequences of chronic kidney disease (CKD) and to identify inappropriate drug use (prescription of nephrotoxic, contraindicated or ill-dosed drugs). Methods: SCREAM is a repository of laboratory data of individuals, residing or accessing healthcare in the region of Stockholm, who underwent creatinine assessments between 2006-11. Laboratory tests were linked to administrative databases with complete information on socioeconomic status, demographic data, healthcare utilization, diagnoses, vital status and dispensed prescription medicines. Results: SCREAM identified 1 118 507 adult Stockholm citizens with available creatinine tests between 2006-11. This corresponded to 66% of the complete population in the region. Geographical coveragewas uniform, ranging between 62 and 72% throughout its 26 municipalities. Population coveragewas higher across older age strata (50% coverage for age range 18-44 years, &gt;75% for 45-64 years and &gt;90% coverage for ≥65 years). Of note, 97 and 98% of all individuals with a diagnosis of diabetes mellitus or cardiovascular disease, respectively, were captured by SCREAM. Further, 89% of all deaths registered in the period occurred in individuals with a creatinine test undertaken. Conclusion: SCREAM represents the largest cohort to estimate the burden and healthcare implications of CKD in Sweden. The coverage and representativeness of the region of Stockholm was high and in accordance to both the commonness of creatinine assessment, and the medical indications for creatinine testing. The inclusion of individuals who sought medical care and had a creatinine test undertaken resulted in a slight over-representation of elderly and comorbid patients.&quot;,&quot;publisher&quot;:&quot;Oxford Academic&quot;,&quot;issue&quot;:&quot;1&quot;,&quot;volume&quot;:&quot;9&quot;,&quot;container-title-short&quot;:&quot;Clin Kidney J&quot;},&quot;isTemporary&quot;:false},{&quot;id&quot;:&quot;78c1f7a6-58f9-3b08-b00f-aed9529622f0&quot;,&quot;itemData&quot;:{&quot;type&quot;:&quot;article-journal&quot;,&quot;id&quot;:&quot;78c1f7a6-58f9-3b08-b00f-aed9529622f0&quot;,&quot;title&quot;:&quot;The Stockholm CREAtinine Measurements (SCREAM) project: Fostering improvements in chronic kidney disease care&quot;,&quot;author&quot;:[{&quot;family&quot;:&quot;Carrero&quot;,&quot;given&quot;:&quot;Juan Jesus&quot;,&quot;parse-names&quot;:false,&quot;dropping-particle&quot;:&quot;&quot;,&quot;non-dropping-particle&quot;:&quot;&quot;},{&quot;family&quot;:&quot;Elinder&quot;,&quot;given&quot;:&quot;Carl Gustaf&quot;,&quot;parse-names&quot;:false,&quot;dropping-particle&quot;:&quot;&quot;,&quot;non-dropping-particle&quot;:&quot;&quot;}],&quot;container-title&quot;:&quot;Journal of Internal Medicine&quot;,&quot;accessed&quot;:{&quot;date-parts&quot;:[[2024,9,19]]},&quot;DOI&quot;:&quot;10.1111/JOIM.13418&quot;,&quot;ISSN&quot;:&quot;1365-2796&quot;,&quot;PMID&quot;:&quot;35028991&quot;,&quot;URL&quot;:&quot;https://onlinelibrary.wiley.com/doi/full/10.1111/joim.13418&quot;,&quot;issued&quot;:{&quot;date-parts&quot;:[[2022,3,1]]},&quot;page&quot;:&quot;254-268&quot;,&quot;abstract&quot;:&quot;SCREAM (Stockholm CREAtinine Measurements project) was initiated in 2010 in collaboration with the healthcare provider of Stockholm County healthcare to quantify potential medication errors, estimate the burden of chronic kidney disease (CKD) and to illustrate the value of incorporating measures of kidney function into the medical decision process. Because most patients are unaware of their CKD and diagnoses are seldom issued, SCREAM took advantage of the commonness of serum/plasma creatinine testing, which can be used to estimate the glomerular filtration rate (eGFR) and classify the stage of CKD severity. SCREAM is periodically updated, and at present contains healthcare information of all residents in Stockholm region during 2006–2019 (about 3 million people), enriched with a broad range of laboratory measurements for those in whom creatinine or albuminuria has been measured (about 1.8 million people). This health information was linked with national administrative and quality registries via the unique personal identification number of each Swedish citizen, conforming the richest characterization in Sweden of the population's journey through health and disease. This review discusses the context of its creation, strengths and weakness, key findings and plans for the future. We summarize our findings related to the burden of CKD in Sweden, its adverse health risks (such as risk of infections, cancer or dementia) and how underlying kidney function alters the risk–benefit ratio of common medications. Results have had clinical impact and demonstrate the importance of population-based research in the spectrum of clinical research to improve health.&quot;,&quot;publisher&quot;:&quot;John Wiley &amp; Sons, Ltd&quot;,&quot;issue&quot;:&quot;3&quot;,&quot;volume&quot;:&quot;291&quot;,&quot;container-title-short&quot;:&quot;J Intern Med&quot;},&quot;isTemporary&quot;:false}]},{&quot;citationID&quot;:&quot;MENDELEY_CITATION_1541bbf6-5f01-4f7c-a99b-4226308a02c6&quot;,&quot;properties&quot;:{&quot;noteIndex&quot;:0},&quot;isEdited&quot;:false,&quot;manualOverride&quot;:{&quot;isManuallyOverridden&quot;:false,&quot;citeprocText&quot;:&quot;(23)&quot;,&quot;manualOverrideText&quot;:&quot;&quot;},&quot;citationTag&quot;:&quot;MENDELEY_CITATION_v3_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&quot;,&quot;citationItems&quot;:[{&quot;id&quot;:&quot;4283ad85-e20a-35a4-b325-fe7c7e60e804&quot;,&quot;itemData&quot;:{&quot;type&quot;:&quot;article-journal&quot;,&quot;id&quot;:&quot;4283ad85-e20a-35a4-b325-fe7c7e60e804&quot;,&quot;title&quot;:&quot;http://www.statistikdatabasen.scb.se/sq/117607&quot;,&quot;container-title-short&quot;:&quot;&quot;},&quot;isTemporary&quot;:false}]},{&quot;citationID&quot;:&quot;MENDELEY_CITATION_9536c98f-f0ad-4faa-be4f-f53e4aaef41b&quot;,&quot;properties&quot;:{&quot;noteIndex&quot;:0},&quot;isEdited&quot;:false,&quot;manualOverride&quot;:{&quot;isManuallyOverridden&quot;:false,&quot;citeprocText&quot;:&quot;(24)&quot;,&quot;manualOverrideText&quot;:&quot;&quot;},&quot;citationTag&quot;:&quot;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&quot;,&quot;citationItems&quot;:[{&quot;id&quot;:&quot;58a9d88c-6a08-31c1-870a-c168b9973af3&quot;,&quot;itemData&quot;:{&quot;type&quot;:&quot;article-journal&quot;,&quot;id&quot;:&quot;58a9d88c-6a08-31c1-870a-c168b9973af3&quot;,&quot;title&quot;:&quot;Conversion of urine protein–creatinine ratio or urine dipstick protein to urine albumin–creatinine ratio for use in chronic kidney disease screening and prognosis: An individual participant–based meta-analysis&quot;,&quot;author&quot;:[{&quot;family&quot;:&quot;Sumida&quot;,&quot;given&quot;:&quot;Keiichi&quot;,&quot;parse-names&quot;:false,&quot;dropping-particle&quot;:&quot;&quot;,&quot;non-dropping-particle&quot;:&quot;&quot;},{&quot;family&quot;:&quot;Nadkarni&quot;,&quot;given&quot;:&quot;Girish N.&quot;,&quot;parse-names&quot;:false,&quot;dropping-particle&quot;:&quot;&quot;,&quot;non-dropping-particle&quot;:&quot;&quot;},{&quot;family&quot;:&quot;Grams&quot;,&quot;given&quot;:&quot;Morgan E.&quot;,&quot;parse-names&quot;:false,&quot;dropping-particle&quot;:&quot;&quot;,&quot;non-dropping-particle&quot;:&quot;&quot;},{&quot;family&quot;:&quot;Sang&quot;,&quot;given&quot;:&quot;Yingying&quot;,&quot;parse-names&quot;:false,&quot;dropping-particle&quot;:&quot;&quot;,&quot;non-dropping-particle&quot;:&quot;&quot;},{&quot;family&quot;:&quot;Ballew&quot;,&quot;given&quot;:&quot;Shoshana H.&quot;,&quot;parse-names&quot;:false,&quot;dropping-particle&quot;:&quot;&quot;,&quot;non-dropping-particle&quot;:&quot;&quot;},{&quot;family&quot;:&quot;Coresh&quot;,&quot;given&quot;:&quot;Josef&quot;,&quot;parse-names&quot;:false,&quot;dropping-particle&quot;:&quot;&quot;,&quot;non-dropping-particle&quot;:&quot;&quot;},{&quot;family&quot;:&quot;Matsushita&quot;,&quot;given&quot;:&quot;Kunihiro&quot;,&quot;parse-names&quot;:false,&quot;dropping-particle&quot;:&quot;&quot;,&quot;non-dropping-particle&quot;:&quot;&quot;},{&quot;family&quot;:&quot;Surapaneni&quot;,&quot;given&quot;:&quot;Aditya&quot;,&quot;parse-names&quot;:false,&quot;dropping-particle&quot;:&quot;&quot;,&quot;non-dropping-particle&quot;:&quot;&quot;},{&quot;family&quot;:&quot;Brunskill&quot;,&quot;given&quot;:&quot;Nigel&quot;,&quot;parse-names&quot;:false,&quot;dropping-particle&quot;:&quot;&quot;,&quot;non-dropping-particle&quot;:&quot;&quot;},{&quot;family&quot;:&quot;Chadban&quot;,&quot;given&quot;:&quot;Steve J.&quot;,&quot;parse-names&quot;:false,&quot;dropping-particle&quot;:&quot;&quot;,&quot;non-dropping-particle&quot;:&quot;&quot;},{&quot;family&quot;:&quot;Chang&quot;,&quot;given&quot;:&quot;Alex R.&quot;,&quot;parse-names&quot;:false,&quot;dropping-particle&quot;:&quot;&quot;,&quot;non-dropping-particle&quot;:&quot;&quot;},{&quot;family&quot;:&quot;Cirillo&quot;,&quot;given&quot;:&quot;Massimo&quot;,&quot;parse-names&quot;:false,&quot;dropping-particle&quot;:&quot;&quot;,&quot;non-dropping-particle&quot;:&quot;&quot;},{&quot;family&quot;:&quot;Daratha&quot;,&quot;given&quot;:&quot;Kenn B.&quot;,&quot;parse-names&quot;:false,&quot;dropping-particle&quot;:&quot;&quot;,&quot;non-dropping-particle&quot;:&quot;&quot;},{&quot;family&quot;:&quot;Gansevoort&quot;,&quot;given&quot;:&quot;Ron T.&quot;,&quot;parse-names&quot;:false,&quot;dropping-particle&quot;:&quot;&quot;,&quot;non-dropping-particle&quot;:&quot;&quot;},{&quot;family&quot;:&quot;Garg&quot;,&quot;given&quot;:&quot;Amit X.&quot;,&quot;parse-names&quot;:false,&quot;dropping-particle&quot;:&quot;&quot;,&quot;non-dropping-particle&quot;:&quot;&quot;},{&quot;family&quot;:&quot;Iacoviello&quot;,&quot;given&quot;:&quot;Licia&quot;,&quot;parse-names&quot;:false,&quot;dropping-particle&quot;:&quot;&quot;,&quot;non-dropping-particle&quot;:&quot;&quot;},{&quot;family&quot;:&quot;Kayama&quot;,&quot;given&quot;:&quot;Takamasa&quot;,&quot;parse-names&quot;:false,&quot;dropping-particle&quot;:&quot;&quot;,&quot;non-dropping-particle&quot;:&quot;&quot;},{&quot;family&quot;:&quot;Konta&quot;,&quot;given&quot;:&quot;Tsuneo&quot;,&quot;parse-names&quot;:false,&quot;dropping-particle&quot;:&quot;&quot;,&quot;non-dropping-particle&quot;:&quot;&quot;},{&quot;family&quot;:&quot;Kovesdy&quot;,&quot;given&quot;:&quot;Csaba P.&quot;,&quot;parse-names&quot;:false,&quot;dropping-particle&quot;:&quot;&quot;,&quot;non-dropping-particle&quot;:&quot;&quot;},{&quot;family&quot;:&quot;Lash&quot;,&quot;given&quot;:&quot;James&quot;,&quot;parse-names&quot;:false,&quot;dropping-particle&quot;:&quot;&quot;,&quot;non-dropping-particle&quot;:&quot;&quot;},{&quot;family&quot;:&quot;Lee&quot;,&quot;given&quot;:&quot;Brian J.&quot;,&quot;parse-names&quot;:false,&quot;dropping-particle&quot;:&quot;&quot;,&quot;non-dropping-particle&quot;:&quot;&quot;},{&quot;family&quot;:&quot;Major&quot;,&quot;given&quot;:&quot;Rupert W.&quot;,&quot;parse-names&quot;:false,&quot;dropping-particle&quot;:&quot;&quot;,&quot;non-dropping-particle&quot;:&quot;&quot;},{&quot;family&quot;:&quot;Metzger&quot;,&quot;given&quot;:&quot;Marie&quot;,&quot;parse-names&quot;:false,&quot;dropping-particle&quot;:&quot;&quot;,&quot;non-dropping-particle&quot;:&quot;&quot;},{&quot;family&quot;:&quot;Miura&quot;,&quot;given&quot;:&quot;Katsuyuki&quot;,&quot;parse-names&quot;:false,&quot;dropping-particle&quot;:&quot;&quot;,&quot;non-dropping-particle&quot;:&quot;&quot;},{&quot;family&quot;:&quot;Naimark&quot;,&quot;given&quot;:&quot;David M.J.&quot;,&quot;parse-names&quot;:false,&quot;dropping-particle&quot;:&quot;&quot;,&quot;non-dropping-particle&quot;:&quot;&quot;},{&quot;family&quot;:&quot;Nelson&quot;,&quot;given&quot;:&quot;Robert G.&quot;,&quot;parse-names&quot;:false,&quot;dropping-particle&quot;:&quot;&quot;,&quot;non-dropping-particle&quot;:&quot;&quot;},{&quot;family&quot;:&quot;Sawhney&quot;,&quot;given&quot;:&quot;Simon&quot;,&quot;parse-names&quot;:false,&quot;dropping-particle&quot;:&quot;&quot;,&quot;non-dropping-particle&quot;:&quot;&quot;},{&quot;family&quot;:&quot;Stempniewicz&quot;,&quot;given&quot;:&quot;Nikita&quot;,&quot;parse-names&quot;:false,&quot;dropping-particle&quot;:&quot;&quot;,&quot;non-dropping-particle&quot;:&quot;&quot;},{&quot;family&quot;:&quot;Tang&quot;,&quot;given&quot;:&quot;Mila&quot;,&quot;parse-names&quot;:false,&quot;dropping-particle&quot;:&quot;&quot;,&quot;non-dropping-particle&quot;:&quot;&quot;},{&quot;family&quot;:&quot;Townsend&quot;,&quot;given&quot;:&quot;Raymond R.&quot;,&quot;parse-names&quot;:false,&quot;dropping-particle&quot;:&quot;&quot;,&quot;non-dropping-particle&quot;:&quot;&quot;},{&quot;family&quot;:&quot;Traynor&quot;,&quot;given&quot;:&quot;Jamie P.&quot;,&quot;parse-names&quot;:false,&quot;dropping-particle&quot;:&quot;&quot;,&quot;non-dropping-particle&quot;:&quot;&quot;},{&quot;family&quot;:&quot;Valdivielso&quot;,&quot;given&quot;:&quot;José M.&quot;,&quot;parse-names&quot;:false,&quot;dropping-particle&quot;:&quot;&quot;,&quot;non-dropping-particle&quot;:&quot;&quot;},{&quot;family&quot;:&quot;Wetzels&quot;,&quot;given&quot;:&quot;Jack&quot;,&quot;parse-names&quot;:false,&quot;dropping-particle&quot;:&quot;&quot;,&quot;non-dropping-particle&quot;:&quot;&quot;},{&quot;family&quot;:&quot;Polkinghorne&quot;,&quot;given&quot;:&quot;Kevan R.&quot;,&quot;parse-names&quot;:false,&quot;dropping-particle&quot;:&quot;&quot;,&quot;non-dropping-particle&quot;:&quot;&quot;},{&quot;family&quot;:&quot;Heerspink&quot;,&quot;given&quot;:&quot;Hiddo J.L.&quot;,&quot;parse-names&quot;:false,&quot;dropping-particle&quot;:&quot;&quot;,&quot;non-dropping-particle&quot;:&quot;&quot;}],&quot;container-title&quot;:&quot;Annals of Internal Medicine&quot;,&quot;container-title-short&quot;:&quot;Ann Intern Med&quot;,&quot;accessed&quot;:{&quot;date-parts&quot;:[[2024,10,4]]},&quot;DOI&quot;:&quot;10.7326/M20-0529/SUPPL_FILE/M20-0529_SUPPLEMENT.PDF&quot;,&quot;ISSN&quot;:&quot;15393704&quot;,&quot;PMID&quot;:&quot;32658569&quot;,&quot;URL&quot;:&quot;https://www.acpjournals.org/doi/10.7326/M20-0529&quot;,&quot;issued&quot;:{&quot;date-parts&quot;:[[2020,9,15]]},&quot;page&quot;:&quot;426-435&quot;,&quot;abstract&quot;:&quot;Background: Although measuring albuminuria is the preferred method for defining and staging chronic kidney disease (CKD), total urine protein or dipstick protein is often measured instead. Objective: To develop equations for converting urine protein–creatinine ratio (PCR) and dipstick protein to urine albumin–creatinine ratio (ACR) and to test their diagnostic accuracy in CKD screening and staging. Design: Individual participant–based meta-analysis. Setting: 12 research and 21 clinical cohorts. Participants: 919 383 adults with same-day measures of ACR and PCR or dipstick protein. Measurements: Equations to convert urine PCR and dipstick protein to ACR were developed and tested for purposes of CKD screening (ACR ≥30 mg/g) and staging (stage A2: ACR of 30 to 299 mg/g; stage A3: ACR ≥300 mg/g). Results: Median ACR was 14 mg/g (25th to 75th percentile of cohorts, 5 to 25 mg/g). The association between PCR and ACR was inconsistent for PCR values less than 50 mg/g. For higher PCR values, the PCR conversion equations demonstrated moderate sensitivity (91%, 75%, and 87%) and specificity (87%, 89%, and 98%) for screening (ACR &gt;30 mg/g) and classification into stages A2 and A3, respectively. Urine dipstick categories of trace or greater, trace to +, and ++ for screening for ACR values greater than 30 mg/g and classification into stages A2 and A3, respectively, had moderate sensitivity (62%, 36%, and 78%) and high specificity (88%, 88%, and 98%). For individual risk prediction, the estimated 2-year 4-variable kidney failure risk equation using predicted ACR from PCR had discrimination similar to that of using observed ACR. Limitation: Diverse methods of ACR and PCR quantification were used; measurements were not always performed in the same urine sample. Conclusion: Urine ACR is the preferred measure of albuminuria; however, if ACR is not available, predicted ACR from PCR or urine dipstick protein may help in CKD screening, staging, and prognosis. Primary Funding Source: National Institute of Diabetes and Digestive and Kidney Diseases and National Kidney Foundation.&quot;,&quot;publisher&quot;:&quot;American College of Physicians&quot;,&quot;issue&quot;:&quot;6&quot;,&quot;volume&quot;:&quot;173&quot;},&quot;isTemporary&quot;:false}]},{&quot;citationID&quot;:&quot;MENDELEY_CITATION_35156560-49a4-420b-8b9e-cc3d2047a896&quot;,&quot;properties&quot;:{&quot;noteIndex&quot;:0},&quot;isEdited&quot;:false,&quot;manualOverride&quot;:{&quot;isManuallyOverridden&quot;:false,&quot;citeprocText&quot;:&quot;(25)&quot;,&quot;manualOverrideText&quot;:&quot;&quot;},&quot;citationTag&quot;:&quot;MENDELEY_CITATION_v3_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&quot;,&quot;citationItems&quot;:[{&quot;id&quot;:&quot;7d3d9774-7ce9-3805-ad5d-029d22778286&quot;,&quot;itemData&quot;:{&quot;type&quot;:&quot;report&quot;,&quot;id&quot;:&quot;7d3d9774-7ce9-3805-ad5d-029d22778286&quot;,&quot;title&quot;:&quot;SVENSKT NJURREGISTER ÅRSRAPPORT 2018&quot;,&quot;URL&quot;:&quot;www.snronline.se.&quot;,&quot;container-title-short&quot;:&quot;&quot;},&quot;isTemporary&quot;:false}]},{&quot;citationID&quot;:&quot;MENDELEY_CITATION_70333cb1-d9a7-4e83-b050-be3fd43504a9&quot;,&quot;properties&quot;:{&quot;noteIndex&quot;:0},&quot;isEdited&quot;:false,&quot;manualOverride&quot;:{&quot;isManuallyOverridden&quot;:false,&quot;citeprocText&quot;:&quot;(18)&quot;,&quot;manualOverrideText&quot;:&quot;&quot;},&quot;citationTag&quot;:&quot;MENDELEY_CITATION_v3_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&quot;,&quot;citationItems&quot;:[{&quot;id&quot;:&quot;0e9b0472-0833-34d4-b2a3-5b28729a3f2f&quot;,&quot;itemData&quot;:{&quot;type&quot;:&quot;article-journal&quot;,&quot;id&quot;:&quot;0e9b0472-0833-34d4-b2a3-5b28729a3f2f&quot;,&quot;title&quot;:&quot;A Predictive Model for Progression of Chronic Kidney Disease to Kidney Failure&quot;,&quot;author&quot;:[{&quot;family&quot;:&quot;Tangri&quot;,&quot;given&quot;:&quot;Navdeep&quot;,&quot;parse-names&quot;:false,&quot;dropping-particle&quot;:&quot;&quot;,&quot;non-dropping-particle&quot;:&quot;&quot;},{&quot;family&quot;:&quot;Stevens&quot;,&quot;given&quot;:&quot;Lesley A.&quot;,&quot;parse-names&quot;:false,&quot;dropping-particle&quot;:&quot;&quot;,&quot;non-dropping-particle&quot;:&quot;&quot;},{&quot;family&quot;:&quot;Griffith&quot;,&quot;given&quot;:&quot;John&quot;,&quot;parse-names&quot;:false,&quot;dropping-particle&quot;:&quot;&quot;,&quot;non-dropping-particle&quot;:&quot;&quot;},{&quot;family&quot;:&quot;Tighiouart&quot;,&quot;given&quot;:&quot;Hocine&quot;,&quot;parse-names&quot;:false,&quot;dropping-particle&quot;:&quot;&quot;,&quot;non-dropping-particle&quot;:&quot;&quot;},{&quot;family&quot;:&quot;Djurdjev&quot;,&quot;given&quot;:&quot;Ognjenka&quot;,&quot;parse-names&quot;:false,&quot;dropping-particle&quot;:&quot;&quot;,&quot;non-dropping-particle&quot;:&quot;&quot;},{&quot;family&quot;:&quot;Naimark&quot;,&quot;given&quot;:&quot;David&quot;,&quot;parse-names&quot;:false,&quot;dropping-particle&quot;:&quot;&quot;,&quot;non-dropping-particle&quot;:&quot;&quot;},{&quot;family&quot;:&quot;Levin&quot;,&quot;given&quot;:&quot;Adeera&quot;,&quot;parse-names&quot;:false,&quot;dropping-particle&quot;:&quot;&quot;,&quot;non-dropping-particle&quot;:&quot;&quot;},{&quot;family&quot;:&quot;Levey&quot;,&quot;given&quot;:&quot;Andrew S.&quot;,&quot;parse-names&quot;:false,&quot;dropping-particle&quot;:&quot;&quot;,&quot;non-dropping-particle&quot;:&quot;&quot;}],&quot;container-title&quot;:&quot;JAMA&quot;,&quot;container-title-short&quot;:&quot;JAMA&quot;,&quot;accessed&quot;:{&quot;date-parts&quot;:[[2024,9,19]]},&quot;DOI&quot;:&quot;10.1001/JAMA.2011.451&quot;,&quot;ISSN&quot;:&quot;0098-7484&quot;,&quot;PMID&quot;:&quot;21482743&quot;,&quot;URL&quot;:&quot;https://jamanetwork.com/journals/jama/fullarticle/897102&quot;,&quot;issued&quot;:{&quot;date-parts&quot;:[[2011,4,20]]},&quot;page&quot;:&quot;1553-1559&quot;,&quot;abstract&quot;:&quot;&lt;h3&gt;Context&lt;/h3&gt;Chronic kidney disease (CKD) is common. Kidney disease severity can be classified by estimated glomerular filtration rate (GFR) and albuminuria, but more accurate information regarding risk for progression to kidney failure is required for clinical decisions about testing, treatment, and referral.&lt;h3&gt;Objective&lt;/h3&gt;To develop and validate predictive models for progression of CKD.&lt;h3&gt;Design, Setting, and Participants&lt;/h3&gt;Development and validation of prediction models using demographic, clinical, and laboratory data from 2 independent Canadian cohorts of patients with CKD stages 3 to 5 (estimated GFR, 10-59 mL/min/1.73 m&lt;sup&gt;2&lt;/sup&gt;) who were referred to nephrologists between April 1, 2001, and December 31, 2008. Models were developed using Cox proportional hazards regression methods and evaluated using C statistics and integrated discrimination improvement for discrimination, calibration plots and Akaike Information Criterion for goodness of fit, and net reclassification improvement (NRI) at 1, 3, and 5 years.&lt;h3&gt;Main Outcome Measure&lt;/h3&gt;Kidney failure, defined as need for dialysis or preemptive kidney transplantation.&lt;h3&gt;Results&lt;/h3&gt;The development and validation cohorts included 3449 patients (386 with kidney failure [11%]) and 4942 patients (1177 with kidney failure [24%]), respectively. The most accurate model included age, sex, estimated GFR, albuminuria, serum calcium, serum phosphate, serum bicarbonate, and serum albumin (C statistic, 0.917; 95% confidence interval [CI], 0.901-0.933 in the development cohort and 0.841; 95% CI, 0.825-0.857 in the validation cohort). In the validation cohort, this model was more accurate than a simpler model that included age, sex, estimated GFR, and albuminuria (integrated discrimination improvement, 3.2%; 95% CI, 2.4%-4.2%; calibration [Nam and D’Agostino χ&lt;sup&gt;2&lt;/sup&gt; statistic, 19 vs 32]; and reclassification for CKD stage 3 [NRI, 8.0%; 95% CI, 2.1%-13.9%] and for CKD stage 4 [NRI, 4.1%; 95% CI, −0.5% to 8.8%]).&lt;h3&gt;Conclusion&lt;/h3&gt;A model using routinely obtained laboratory tests can accurately predict progression to kidney failure in patients with CKD stages 3 to 5.&quot;,&quot;publisher&quot;:&quot;American Medical Association&quot;,&quot;issue&quot;:&quot;15&quot;,&quot;volume&quot;:&quot;305&quot;},&quot;isTemporary&quot;:false}]},{&quot;citationID&quot;:&quot;MENDELEY_CITATION_1c5e755d-3897-44fa-a0e5-f0b7197c4529&quot;,&quot;properties&quot;:{&quot;noteIndex&quot;:0},&quot;isEdited&quot;:false,&quot;manualOverride&quot;:{&quot;isManuallyOverridden&quot;:false,&quot;citeprocText&quot;:&quot;(26)&quot;,&quot;manualOverrideText&quot;:&quot;&quot;},&quot;citationTag&quot;:&quot;MENDELEY_CITATION_v3_eyJjaXRhdGlvbklEIjoiTUVOREVMRVlfQ0lUQVRJT05fMWM1ZTc1NWQtMzg5Ny00NGZhLWEwZTUtZjBiNzE5N2M0NTI5IiwicHJvcGVydGllcyI6eyJub3RlSW5kZXgiOjB9LCJpc0VkaXRlZCI6ZmFsc2UsIm1hbnVhbE92ZXJyaWRlIjp7ImlzTWFudWFsbHlPdmVycmlkZGVuIjpmYWxzZSwiY2l0ZXByb2NUZXh0IjoiKDI2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29udGFpbmVyLXRpdGxlLXNob3J0IjoiSW50IEogRXBpZGVtaW9s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n0sImlzVGVtcG9yYXJ5IjpmYWxzZX1dfQ==&quot;,&quot;citationItems&quot;:[{&quot;id&quot;:&quot;b0b935a7-2d2a-3dcb-8833-5490a9212491&quot;,&quot;itemData&quot;:{&quot;type&quot;:&quot;article-journal&quot;,&quot;id&quot;:&quot;b0b935a7-2d2a-3dcb-8833-5490a9212491&quot;,&quot;title&quot;:&quot;Lessons learnt when accounting for competing events in the external validation of time-to-event prognostic models&quot;,&quot;author&quot;:[{&quot;family&quot;:&quot;Ramspek&quot;,&quot;given&quot;:&quot;Chava L.&quot;,&quot;parse-names&quot;:false,&quot;dropping-particle&quot;:&quot;&quot;,&quot;non-dropping-particle&quot;:&quot;&quot;},{&quot;family&quot;:&quot;Teece&quot;,&quot;given&quot;:&quot;Lucy&quot;,&quot;parse-names&quot;:false,&quot;dropping-particle&quot;:&quot;&quot;,&quot;non-dropping-particle&quot;:&quot;&quot;},{&quot;family&quot;:&quot;Snell&quot;,&quot;given&quot;:&quot;Kym I.E.&quot;,&quot;parse-names&quot;:false,&quot;dropping-particle&quot;:&quot;&quot;,&quot;non-dropping-particle&quot;:&quot;&quot;},{&quot;family&quot;:&quot;Evans&quot;,&quot;given&quot;:&quot;Marie&quot;,&quot;parse-names&quot;:false,&quot;dropping-particle&quot;:&quot;&quot;,&quot;non-dropping-particle&quot;:&quot;&quot;},{&quot;family&quot;:&quot;Riley&quot;,&quot;given&quot;:&quot;Richard D.&quot;,&quot;parse-names&quot;:false,&quot;dropping-particle&quot;:&quot;&quot;,&quot;non-dropping-particle&quot;:&quot;&quot;},{&quot;family&quot;:&quot;Smeden&quot;,&quot;given&quot;:&quot;Maarten&quot;,&quot;parse-names&quot;:false,&quot;dropping-particle&quot;:&quot;&quot;,&quot;non-dropping-particle&quot;:&quot;Van&quot;},{&quot;family&quot;:&quot;Geloven&quot;,&quot;given&quot;:&quot;Nan&quot;,&quot;parse-names&quot;:false,&quot;dropping-particle&quot;:&quot;&quot;,&quot;non-dropping-particle&quot;:&quot;Van&quot;},{&quot;family&quot;:&quot;Diepen&quot;,&quot;given&quot;:&quot;Merel&quot;,&quot;parse-names&quot;:false,&quot;dropping-particle&quot;:&quot;&quot;,&quot;non-dropping-particle&quot;:&quot;Van&quot;}],&quot;container-title&quot;:&quot;International Journal of Epidemiology&quot;,&quot;container-title-short&quot;:&quot;Int J Epidemiol&quot;,&quot;accessed&quot;:{&quot;date-parts&quot;:[[2024,9,19]]},&quot;DOI&quot;:&quot;10.1093/IJE/DYAB256&quot;,&quot;ISSN&quot;:&quot;0300-5771&quot;,&quot;URL&quot;:&quot;https://dx.doi.org/10.1093/ije/dyab256&quot;,&quot;issued&quot;:{&quot;date-parts&quot;:[[2022,5,9]]},&quot;page&quot;:&quot;615-625&quot;,&quot;abstract&quot;:&quot;Background: External validation of prognostic models is necessary to assess the accuracy and generalizability of the model to new patients. If models are validated in a setting in which competing events occur, these competing risks should be accounted for when comparing predicted risks to observed outcomes. Methods: We discuss existing measures of calibration and discrimination that incorporate competing events for time-To-event models. These methods are illustrated using a clinical-data example concerning the prediction of kidney failure in a population with advanced chronic kidney disease (CKD), using the guideline-recommended Kidney Failure Risk Equation (KFRE). The KFRE was developed using Cox regression in a diverse population of CKD patients and has been proposed for use in patients with advanced CKD in whom death is a frequent competing event. Results: When validating the 5-year KFRE with methods that account for competing events, it becomes apparent that the 5-year KFRE considerably overestimates the real-world risk of kidney failure. The absolute overestimation was 10%age points on average and 29%age points in older high-risk patients. Conclusions: It is crucial that competing events are accounted for during external validation to provide a more reliable assessment the performance of a model in clinical settings in which competing risks occur.&quot;,&quot;publisher&quot;:&quot;Oxford Academic&quot;,&quot;issue&quot;:&quot;2&quot;,&quot;volume&quot;:&quot;51&quot;},&quot;isTemporary&quot;:false}]},{&quot;citationID&quot;:&quot;MENDELEY_CITATION_2773e781-fc19-40eb-a7fb-c8c159220345&quot;,&quot;properties&quot;:{&quot;noteIndex&quot;:0},&quot;isEdited&quot;:false,&quot;manualOverride&quot;:{&quot;isManuallyOverridden&quot;:false,&quot;citeprocText&quot;:&quot;(26,27)&quot;,&quot;manualOverrideText&quot;:&quot;&quot;},&quot;citationTag&quot;:&quot;MENDELEY_CITATION_v3_eyJjaXRhdGlvbklEIjoiTUVOREVMRVlfQ0lUQVRJT05fMjc3M2U3ODEtZmMxOS00MGViLWE3ZmItYzhjMTU5MjIwMzQ1IiwicHJvcGVydGllcyI6eyJub3RlSW5kZXgiOjB9LCJpc0VkaXRlZCI6ZmFsc2UsIm1hbnVhbE92ZXJyaWRlIjp7ImlzTWFudWFsbHlPdmVycmlkZGVuIjpmYWxzZSwiY2l0ZXByb2NUZXh0IjoiKDI2LDI3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29udGFpbmVyLXRpdGxlLXNob3J0IjoiSW50IEogRXBpZGVtaW9s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n0sImlzVGVtcG9yYXJ5IjpmYWxzZX0seyJpZCI6IjVmNjhmY2ViLWJkODAtMzZmMS1iYTkzLTQ0ZGFjN2Q0Y2VhYyIsIml0ZW1EYXRhIjp7InR5cGUiOiJhcnRpY2xlLWpvdXJuYWwiLCJpZCI6IjVmNjhmY2ViLWJkODAtMzZmMS1iYTkzLTQ0ZGFjN2Q0Y2VhYy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&quot;,&quot;citationItems&quot;:[{&quot;id&quot;:&quot;b0b935a7-2d2a-3dcb-8833-5490a9212491&quot;,&quot;itemData&quot;:{&quot;type&quot;:&quot;article-journal&quot;,&quot;id&quot;:&quot;b0b935a7-2d2a-3dcb-8833-5490a9212491&quot;,&quot;title&quot;:&quot;Lessons learnt when accounting for competing events in the external validation of time-to-event prognostic models&quot;,&quot;author&quot;:[{&quot;family&quot;:&quot;Ramspek&quot;,&quot;given&quot;:&quot;Chava L.&quot;,&quot;parse-names&quot;:false,&quot;dropping-particle&quot;:&quot;&quot;,&quot;non-dropping-particle&quot;:&quot;&quot;},{&quot;family&quot;:&quot;Teece&quot;,&quot;given&quot;:&quot;Lucy&quot;,&quot;parse-names&quot;:false,&quot;dropping-particle&quot;:&quot;&quot;,&quot;non-dropping-particle&quot;:&quot;&quot;},{&quot;family&quot;:&quot;Snell&quot;,&quot;given&quot;:&quot;Kym I.E.&quot;,&quot;parse-names&quot;:false,&quot;dropping-particle&quot;:&quot;&quot;,&quot;non-dropping-particle&quot;:&quot;&quot;},{&quot;family&quot;:&quot;Evans&quot;,&quot;given&quot;:&quot;Marie&quot;,&quot;parse-names&quot;:false,&quot;dropping-particle&quot;:&quot;&quot;,&quot;non-dropping-particle&quot;:&quot;&quot;},{&quot;family&quot;:&quot;Riley&quot;,&quot;given&quot;:&quot;Richard D.&quot;,&quot;parse-names&quot;:false,&quot;dropping-particle&quot;:&quot;&quot;,&quot;non-dropping-particle&quot;:&quot;&quot;},{&quot;family&quot;:&quot;Smeden&quot;,&quot;given&quot;:&quot;Maarten&quot;,&quot;parse-names&quot;:false,&quot;dropping-particle&quot;:&quot;&quot;,&quot;non-dropping-particle&quot;:&quot;Van&quot;},{&quot;family&quot;:&quot;Geloven&quot;,&quot;given&quot;:&quot;Nan&quot;,&quot;parse-names&quot;:false,&quot;dropping-particle&quot;:&quot;&quot;,&quot;non-dropping-particle&quot;:&quot;Van&quot;},{&quot;family&quot;:&quot;Diepen&quot;,&quot;given&quot;:&quot;Merel&quot;,&quot;parse-names&quot;:false,&quot;dropping-particle&quot;:&quot;&quot;,&quot;non-dropping-particle&quot;:&quot;Van&quot;}],&quot;container-title&quot;:&quot;International Journal of Epidemiology&quot;,&quot;container-title-short&quot;:&quot;Int J Epidemiol&quot;,&quot;accessed&quot;:{&quot;date-parts&quot;:[[2024,9,19]]},&quot;DOI&quot;:&quot;10.1093/IJE/DYAB256&quot;,&quot;ISSN&quot;:&quot;0300-5771&quot;,&quot;URL&quot;:&quot;https://dx.doi.org/10.1093/ije/dyab256&quot;,&quot;issued&quot;:{&quot;date-parts&quot;:[[2022,5,9]]},&quot;page&quot;:&quot;615-625&quot;,&quot;abstract&quot;:&quot;Background: External validation of prognostic models is necessary to assess the accuracy and generalizability of the model to new patients. If models are validated in a setting in which competing events occur, these competing risks should be accounted for when comparing predicted risks to observed outcomes. Methods: We discuss existing measures of calibration and discrimination that incorporate competing events for time-To-event models. These methods are illustrated using a clinical-data example concerning the prediction of kidney failure in a population with advanced chronic kidney disease (CKD), using the guideline-recommended Kidney Failure Risk Equation (KFRE). The KFRE was developed using Cox regression in a diverse population of CKD patients and has been proposed for use in patients with advanced CKD in whom death is a frequent competing event. Results: When validating the 5-year KFRE with methods that account for competing events, it becomes apparent that the 5-year KFRE considerably overestimates the real-world risk of kidney failure. The absolute overestimation was 10%age points on average and 29%age points in older high-risk patients. Conclusions: It is crucial that competing events are accounted for during external validation to provide a more reliable assessment the performance of a model in clinical settings in which competing risks occur.&quot;,&quot;publisher&quot;:&quot;Oxford Academic&quot;,&quot;issue&quot;:&quot;2&quot;,&quot;volume&quot;:&quot;51&quot;},&quot;isTemporary&quot;:false},{&quot;id&quot;:&quot;5f68fceb-bd80-36f1-ba93-44dac7d4ceac&quot;,&quot;itemData&quot;:{&quot;type&quot;:&quot;article-journal&quot;,&quot;id&quot;:&quot;5f68fceb-bd80-36f1-ba93-44dac7d4ceac&quot;,&quot;title&quot;:&quot;Calibration plots for risk prediction models in the presence of competing risks&quot;,&quot;author&quot;:[{&quot;family&quot;:&quot;Gerds&quot;,&quot;given&quot;:&quot;Thomas A.&quot;,&quot;parse-names&quot;:false,&quot;dropping-particle&quot;:&quot;&quot;,&quot;non-dropping-particle&quot;:&quot;&quot;},{&quot;family&quot;:&quot;Andersen&quot;,&quot;given&quot;:&quot;Per K.&quot;,&quot;parse-names&quot;:false,&quot;dropping-particle&quot;:&quot;&quot;,&quot;non-dropping-particle&quot;:&quot;&quot;},{&quot;family&quot;:&quot;Kattan&quot;,&quot;given&quot;:&quot;Michael W.&quot;,&quot;parse-names&quot;:false,&quot;dropping-particle&quot;:&quot;&quot;,&quot;non-dropping-particle&quot;:&quot;&quot;}],&quot;container-title&quot;:&quot;Statistics in Medicine&quot;,&quot;container-title-short&quot;:&quot;Stat Med&quot;,&quot;accessed&quot;:{&quot;date-parts&quot;:[[2024,9,19]]},&quot;DOI&quot;:&quot;10.1002/SIM.6152&quot;,&quot;ISSN&quot;:&quot;1097-0258&quot;,&quot;PMID&quot;:&quot;24668611&quot;,&quot;URL&quot;:&quot;https://onlinelibrary.wiley.com/doi/full/10.1002/sim.6152&quot;,&quot;issued&quot;:{&quot;date-parts&quot;:[[2014,8,15]]},&quot;page&quot;:&quot;3191-3203&quot;,&quot;abstract&quot;:&quot;A predicted risk of 17% can be called reliable if it can be expected that the event will occur to about 17 of 100 patients who all received a predicted risk of 17%. Statistical models can predict the absolute risk of an event such as cardiovascular death in the presence of competing risks such as death due to other causes. For personalized medicine and patient counseling, it is necessary to check that the model is calibrated in the sense that it provides reliable predictions for all subjects. There are three often encountered practical problems when the aim is to display or test if a risk prediction model is well calibrated. The first is lack of independent validation data, the second is right censoring, and the third is that when the risk scale is continuous, the estimation problem is as difficult as density estimation. To deal with these problems, we propose to estimate calibration curves for competing risks models based on jackknife pseudo-values that are combined with a nearest neighborhood smoother and a cross-validation approach to deal with all three problems. © 2014 John Wiley &amp; Sons, Ltd.&quot;,&quot;publisher&quot;:&quot;John Wiley &amp; Sons, Ltd&quot;,&quot;issue&quot;:&quot;18&quot;,&quot;volume&quot;:&quot;33&quot;},&quot;isTemporary&quot;:false}]},{&quot;citationID&quot;:&quot;MENDELEY_CITATION_18ba0735-3504-49d6-909a-1feb59f8a7dc&quot;,&quot;properties&quot;:{&quot;noteIndex&quot;:0},&quot;isEdited&quot;:false,&quot;manualOverride&quot;:{&quot;isManuallyOverridden&quot;:false,&quot;citeprocText&quot;:&quot;(27)&quot;,&quot;manualOverrideText&quot;:&quot;&quot;},&quot;citationTag&quot;:&quot;MENDELEY_CITATION_v3_eyJjaXRhdGlvbklEIjoiTUVOREVMRVlfQ0lUQVRJT05fMThiYTA3MzUtMzUwNC00OWQ2LTkwOWEtMWZlYjU5ZjhhN2RjIiwicHJvcGVydGllcyI6eyJub3RlSW5kZXgiOjB9LCJpc0VkaXRlZCI6ZmFsc2UsIm1hbnVhbE92ZXJyaWRlIjp7ImlzTWFudWFsbHlPdmVycmlkZGVuIjpmYWxzZSwiY2l0ZXByb2NUZXh0IjoiKDI3KSIsIm1hbnVhbE92ZXJyaWRlVGV4dCI6IiJ9LCJjaXRhdGlvbkl0ZW1zIjpbeyJpZCI6IjVmNjhmY2ViLWJkODAtMzZmMS1iYTkzLTQ0ZGFjN2Q0Y2VhYyIsIml0ZW1EYXRhIjp7InR5cGUiOiJhcnRpY2xlLWpvdXJuYWwiLCJpZCI6IjVmNjhmY2ViLWJkODAtMzZmMS1iYTkzLTQ0ZGFjN2Q0Y2VhYy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&quot;,&quot;citationItems&quot;:[{&quot;id&quot;:&quot;5f68fceb-bd80-36f1-ba93-44dac7d4ceac&quot;,&quot;itemData&quot;:{&quot;type&quot;:&quot;article-journal&quot;,&quot;id&quot;:&quot;5f68fceb-bd80-36f1-ba93-44dac7d4ceac&quot;,&quot;title&quot;:&quot;Calibration plots for risk prediction models in the presence of competing risks&quot;,&quot;author&quot;:[{&quot;family&quot;:&quot;Gerds&quot;,&quot;given&quot;:&quot;Thomas A.&quot;,&quot;parse-names&quot;:false,&quot;dropping-particle&quot;:&quot;&quot;,&quot;non-dropping-particle&quot;:&quot;&quot;},{&quot;family&quot;:&quot;Andersen&quot;,&quot;given&quot;:&quot;Per K.&quot;,&quot;parse-names&quot;:false,&quot;dropping-particle&quot;:&quot;&quot;,&quot;non-dropping-particle&quot;:&quot;&quot;},{&quot;family&quot;:&quot;Kattan&quot;,&quot;given&quot;:&quot;Michael W.&quot;,&quot;parse-names&quot;:false,&quot;dropping-particle&quot;:&quot;&quot;,&quot;non-dropping-particle&quot;:&quot;&quot;}],&quot;container-title&quot;:&quot;Statistics in Medicine&quot;,&quot;container-title-short&quot;:&quot;Stat Med&quot;,&quot;accessed&quot;:{&quot;date-parts&quot;:[[2024,9,19]]},&quot;DOI&quot;:&quot;10.1002/SIM.6152&quot;,&quot;ISSN&quot;:&quot;1097-0258&quot;,&quot;PMID&quot;:&quot;24668611&quot;,&quot;URL&quot;:&quot;https://onlinelibrary.wiley.com/doi/full/10.1002/sim.6152&quot;,&quot;issued&quot;:{&quot;date-parts&quot;:[[2014,8,15]]},&quot;page&quot;:&quot;3191-3203&quot;,&quot;abstract&quot;:&quot;A predicted risk of 17% can be called reliable if it can be expected that the event will occur to about 17 of 100 patients who all received a predicted risk of 17%. Statistical models can predict the absolute risk of an event such as cardiovascular death in the presence of competing risks such as death due to other causes. For personalized medicine and patient counseling, it is necessary to check that the model is calibrated in the sense that it provides reliable predictions for all subjects. There are three often encountered practical problems when the aim is to display or test if a risk prediction model is well calibrated. The first is lack of independent validation data, the second is right censoring, and the third is that when the risk scale is continuous, the estimation problem is as difficult as density estimation. To deal with these problems, we propose to estimate calibration curves for competing risks models based on jackknife pseudo-values that are combined with a nearest neighborhood smoother and a cross-validation approach to deal with all three problems. © 2014 John Wiley &amp; Sons, Ltd.&quot;,&quot;publisher&quot;:&quot;John Wiley &amp; Sons, Ltd&quot;,&quot;issue&quot;:&quot;18&quot;,&quot;volume&quot;:&quot;33&quot;},&quot;isTemporary&quot;:false}]},{&quot;citationID&quot;:&quot;MENDELEY_CITATION_995f14c0-8b20-4db4-909a-ff429ab91a39&quot;,&quot;properties&quot;:{&quot;noteIndex&quot;:0},&quot;isEdited&quot;:false,&quot;manualOverride&quot;:{&quot;isManuallyOverridden&quot;:false,&quot;citeprocText&quot;:&quot;(28)&quot;,&quot;manualOverrideText&quot;:&quot;&quot;},&quot;citationTag&quot;:&quot;MENDELEY_CITATION_v3_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&quot;,&quot;citationItems&quot;:[{&quot;id&quot;:&quot;fcbb12af-6037-3a36-a92f-37252d79ea61&quot;,&quot;itemData&quot;:{&quot;type&quot;:&quot;article-journal&quot;,&quot;id&quot;:&quot;fcbb12af-6037-3a36-a92f-37252d79ea61&quot;,&quot;title&quot;:&quot;Extensions of net reclassification improvement calculations to measure usefulness of new biomarkers&quot;,&quot;author&quot;:[{&quot;family&quot;:&quot;Pencina&quot;,&quot;given&quot;:&quot;Michael J.&quot;,&quot;parse-names&quot;:false,&quot;dropping-particle&quot;:&quot;&quot;,&quot;non-dropping-particle&quot;:&quot;&quot;},{&quot;family&quot;:&quot;D'Agostino&quot;,&quot;given&quot;:&quot;Ralph B.&quot;,&quot;parse-names&quot;:false,&quot;dropping-particle&quot;:&quot;&quot;,&quot;non-dropping-particle&quot;:&quot;&quot;},{&quot;family&quot;:&quot;Steyerberg&quot;,&quot;given&quot;:&quot;Ewout W.&quot;,&quot;parse-names&quot;:false,&quot;dropping-particle&quot;:&quot;&quot;,&quot;non-dropping-particle&quot;:&quot;&quot;}],&quot;container-title&quot;:&quot;Statistics in Medicine&quot;,&quot;container-title-short&quot;:&quot;Stat Med&quot;,&quot;DOI&quot;:&quot;10.1002/sim.4085&quot;,&quot;ISSN&quot;:&quot;0277-6715&quot;,&quot;issued&quot;:{&quot;date-parts&quot;:[[2011,1,15]]},&quot;page&quot;:&quot;11-21&quot;,&quot;abstract&quot;:&quot;&lt;p&gt;Appropriate quantification of added usefulness offered by new markers included in risk prediction algorithms is a problem of active research and debate. Standard methods, including statistical significance and c statistic are useful but not sufficient. Net reclassification improvement (NRI) offers a simple intuitive way of quantifying improvement offered by new markers and has been gaining popularity among researchers. However, several aspects of the NRI have not been studied in sufficient detail.&lt;/p&gt;&quot;,&quot;issue&quot;:&quot;1&quot;,&quot;volume&quot;:&quot;30&quot;},&quot;isTemporary&quot;:false}]},{&quot;citationID&quot;:&quot;MENDELEY_CITATION_6aaf9645-e18f-410d-b4e7-98985eed0216&quot;,&quot;properties&quot;:{&quot;noteIndex&quot;:0},&quot;isEdited&quot;:false,&quot;manualOverride&quot;:{&quot;isManuallyOverridden&quot;:false,&quot;citeprocText&quot;:&quot;(16)&quot;,&quot;manualOverrideText&quot;:&quot;&quot;},&quot;citationTag&quot;:&quot;MENDELEY_CITATION_v3_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&quot;,&quot;citationItems&quot;:[{&quot;id&quot;:&quot;c3085a86-857c-327b-b9be-08035112ccce&quot;,&quot;itemData&quot;:{&quot;type&quot;:&quot;article-journal&quot;,&quot;id&quot;:&quot;c3085a86-857c-327b-b9be-08035112ccce&quot;,&quot;title&quot;:&quot;KDIGO 2024 Clinical Practice Guideline for the Evaluation and Management of Chronic Kidney Disease&quot;,&quot;accessed&quot;:{&quot;date-parts&quot;:[[2024,9,19]]},&quot;DOI&quot;:&quot;10.1016/S0085-2538(24)00110-8&quot;,&quot;URL&quot;:&quot;www.kidney-international.org&quot;,&quot;issued&quot;:{&quot;date-parts&quot;:[[2024]]},&quot;container-title-short&quot;:&quot;&quot;},&quot;isTemporary&quot;:false}]},{&quot;citationID&quot;:&quot;MENDELEY_CITATION_0c9d3508-a8a3-400b-b76a-1f301bced58c&quot;,&quot;properties&quot;:{&quot;noteIndex&quot;:0},&quot;isEdited&quot;:false,&quot;manualOverride&quot;:{&quot;isManuallyOverridden&quot;:false,&quot;citeprocText&quot;:&quot;(26)&quot;,&quot;manualOverrideText&quot;:&quot;&quot;},&quot;citationTag&quot;:&quot;MENDELEY_CITATION_v3_eyJjaXRhdGlvbklEIjoiTUVOREVMRVlfQ0lUQVRJT05fMGM5ZDM1MDgtYThhMy00MDBiLWI3NmEtMWYzMDFiY2VkNThjIiwicHJvcGVydGllcyI6eyJub3RlSW5kZXgiOjB9LCJpc0VkaXRlZCI6ZmFsc2UsIm1hbnVhbE92ZXJyaWRlIjp7ImlzTWFudWFsbHlPdmVycmlkZGVuIjpmYWxzZSwiY2l0ZXByb2NUZXh0IjoiKDI2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29udGFpbmVyLXRpdGxlLXNob3J0IjoiSW50IEogRXBpZGVtaW9s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n0sImlzVGVtcG9yYXJ5IjpmYWxzZX1dfQ==&quot;,&quot;citationItems&quot;:[{&quot;id&quot;:&quot;b0b935a7-2d2a-3dcb-8833-5490a9212491&quot;,&quot;itemData&quot;:{&quot;type&quot;:&quot;article-journal&quot;,&quot;id&quot;:&quot;b0b935a7-2d2a-3dcb-8833-5490a9212491&quot;,&quot;title&quot;:&quot;Lessons learnt when accounting for competing events in the external validation of time-to-event prognostic models&quot;,&quot;author&quot;:[{&quot;family&quot;:&quot;Ramspek&quot;,&quot;given&quot;:&quot;Chava L.&quot;,&quot;parse-names&quot;:false,&quot;dropping-particle&quot;:&quot;&quot;,&quot;non-dropping-particle&quot;:&quot;&quot;},{&quot;family&quot;:&quot;Teece&quot;,&quot;given&quot;:&quot;Lucy&quot;,&quot;parse-names&quot;:false,&quot;dropping-particle&quot;:&quot;&quot;,&quot;non-dropping-particle&quot;:&quot;&quot;},{&quot;family&quot;:&quot;Snell&quot;,&quot;given&quot;:&quot;Kym I.E.&quot;,&quot;parse-names&quot;:false,&quot;dropping-particle&quot;:&quot;&quot;,&quot;non-dropping-particle&quot;:&quot;&quot;},{&quot;family&quot;:&quot;Evans&quot;,&quot;given&quot;:&quot;Marie&quot;,&quot;parse-names&quot;:false,&quot;dropping-particle&quot;:&quot;&quot;,&quot;non-dropping-particle&quot;:&quot;&quot;},{&quot;family&quot;:&quot;Riley&quot;,&quot;given&quot;:&quot;Richard D.&quot;,&quot;parse-names&quot;:false,&quot;dropping-particle&quot;:&quot;&quot;,&quot;non-dropping-particle&quot;:&quot;&quot;},{&quot;family&quot;:&quot;Smeden&quot;,&quot;given&quot;:&quot;Maarten&quot;,&quot;parse-names&quot;:false,&quot;dropping-particle&quot;:&quot;&quot;,&quot;non-dropping-particle&quot;:&quot;Van&quot;},{&quot;family&quot;:&quot;Geloven&quot;,&quot;given&quot;:&quot;Nan&quot;,&quot;parse-names&quot;:false,&quot;dropping-particle&quot;:&quot;&quot;,&quot;non-dropping-particle&quot;:&quot;Van&quot;},{&quot;family&quot;:&quot;Diepen&quot;,&quot;given&quot;:&quot;Merel&quot;,&quot;parse-names&quot;:false,&quot;dropping-particle&quot;:&quot;&quot;,&quot;non-dropping-particle&quot;:&quot;Van&quot;}],&quot;container-title&quot;:&quot;International Journal of Epidemiology&quot;,&quot;container-title-short&quot;:&quot;Int J Epidemiol&quot;,&quot;accessed&quot;:{&quot;date-parts&quot;:[[2024,9,19]]},&quot;DOI&quot;:&quot;10.1093/IJE/DYAB256&quot;,&quot;ISSN&quot;:&quot;0300-5771&quot;,&quot;URL&quot;:&quot;https://dx.doi.org/10.1093/ije/dyab256&quot;,&quot;issued&quot;:{&quot;date-parts&quot;:[[2022,5,9]]},&quot;page&quot;:&quot;615-625&quot;,&quot;abstract&quot;:&quot;Background: External validation of prognostic models is necessary to assess the accuracy and generalizability of the model to new patients. If models are validated in a setting in which competing events occur, these competing risks should be accounted for when comparing predicted risks to observed outcomes. Methods: We discuss existing measures of calibration and discrimination that incorporate competing events for time-To-event models. These methods are illustrated using a clinical-data example concerning the prediction of kidney failure in a population with advanced chronic kidney disease (CKD), using the guideline-recommended Kidney Failure Risk Equation (KFRE). The KFRE was developed using Cox regression in a diverse population of CKD patients and has been proposed for use in patients with advanced CKD in whom death is a frequent competing event. Results: When validating the 5-year KFRE with methods that account for competing events, it becomes apparent that the 5-year KFRE considerably overestimates the real-world risk of kidney failure. The absolute overestimation was 10%age points on average and 29%age points in older high-risk patients. Conclusions: It is crucial that competing events are accounted for during external validation to provide a more reliable assessment the performance of a model in clinical settings in which competing risks occur.&quot;,&quot;publisher&quot;:&quot;Oxford Academic&quot;,&quot;issue&quot;:&quot;2&quot;,&quot;volume&quot;:&quot;51&quot;},&quot;isTemporary&quot;:false}]},{&quot;citationID&quot;:&quot;MENDELEY_CITATION_3aafa1a2-7ff7-413d-8bd3-f32d64821736&quot;,&quot;properties&quot;:{&quot;noteIndex&quot;:0},&quot;isEdited&quot;:false,&quot;manualOverride&quot;:{&quot;isManuallyOverridden&quot;:false,&quot;citeprocText&quot;:&quot;(26)&quot;,&quot;manualOverrideText&quot;:&quot;&quot;},&quot;citationTag&quot;:&quot;MENDELEY_CITATION_v3_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&quot;,&quot;citationItems&quot;:[{&quot;id&quot;:&quot;b0b935a7-2d2a-3dcb-8833-5490a9212491&quot;,&quot;itemData&quot;:{&quot;type&quot;:&quot;article-journal&quot;,&quot;id&quot;:&quot;b0b935a7-2d2a-3dcb-8833-5490a9212491&quot;,&quot;title&quot;:&quot;Lessons learnt when accounting for competing events in the external validation of time-to-event prognostic models&quot;,&quot;author&quot;:[{&quot;family&quot;:&quot;Ramspek&quot;,&quot;given&quot;:&quot;Chava L.&quot;,&quot;parse-names&quot;:false,&quot;dropping-particle&quot;:&quot;&quot;,&quot;non-dropping-particle&quot;:&quot;&quot;},{&quot;family&quot;:&quot;Teece&quot;,&quot;given&quot;:&quot;Lucy&quot;,&quot;parse-names&quot;:false,&quot;dropping-particle&quot;:&quot;&quot;,&quot;non-dropping-particle&quot;:&quot;&quot;},{&quot;family&quot;:&quot;Snell&quot;,&quot;given&quot;:&quot;Kym I.E.&quot;,&quot;parse-names&quot;:false,&quot;dropping-particle&quot;:&quot;&quot;,&quot;non-dropping-particle&quot;:&quot;&quot;},{&quot;family&quot;:&quot;Evans&quot;,&quot;given&quot;:&quot;Marie&quot;,&quot;parse-names&quot;:false,&quot;dropping-particle&quot;:&quot;&quot;,&quot;non-dropping-particle&quot;:&quot;&quot;},{&quot;family&quot;:&quot;Riley&quot;,&quot;given&quot;:&quot;Richard D.&quot;,&quot;parse-names&quot;:false,&quot;dropping-particle&quot;:&quot;&quot;,&quot;non-dropping-particle&quot;:&quot;&quot;},{&quot;family&quot;:&quot;Smeden&quot;,&quot;given&quot;:&quot;Maarten&quot;,&quot;parse-names&quot;:false,&quot;dropping-particle&quot;:&quot;&quot;,&quot;non-dropping-particle&quot;:&quot;Van&quot;},{&quot;family&quot;:&quot;Geloven&quot;,&quot;given&quot;:&quot;Nan&quot;,&quot;parse-names&quot;:false,&quot;dropping-particle&quot;:&quot;&quot;,&quot;non-dropping-particle&quot;:&quot;Van&quot;},{&quot;family&quot;:&quot;Diepen&quot;,&quot;given&quot;:&quot;Merel&quot;,&quot;parse-names&quot;:false,&quot;dropping-particle&quot;:&quot;&quot;,&quot;non-dropping-particle&quot;:&quot;Van&quot;}],&quot;container-title&quot;:&quot;International Journal of Epidemiology&quot;,&quot;accessed&quot;:{&quot;date-parts&quot;:[[2024,9,19]]},&quot;DOI&quot;:&quot;10.1093/IJE/DYAB256&quot;,&quot;ISSN&quot;:&quot;0300-5771&quot;,&quot;URL&quot;:&quot;https://dx.doi.org/10.1093/ije/dyab256&quot;,&quot;issued&quot;:{&quot;date-parts&quot;:[[2022,5,9]]},&quot;page&quot;:&quot;615-625&quot;,&quot;abstract&quot;:&quot;Background: External validation of prognostic models is necessary to assess the accuracy and generalizability of the model to new patients. If models are validated in a setting in which competing events occur, these competing risks should be accounted for when comparing predicted risks to observed outcomes. Methods: We discuss existing measures of calibration and discrimination that incorporate competing events for time-To-event models. These methods are illustrated using a clinical-data example concerning the prediction of kidney failure in a population with advanced chronic kidney disease (CKD), using the guideline-recommended Kidney Failure Risk Equation (KFRE). The KFRE was developed using Cox regression in a diverse population of CKD patients and has been proposed for use in patients with advanced CKD in whom death is a frequent competing event. Results: When validating the 5-year KFRE with methods that account for competing events, it becomes apparent that the 5-year KFRE considerably overestimates the real-world risk of kidney failure. The absolute overestimation was 10%age points on average and 29%age points in older high-risk patients. Conclusions: It is crucial that competing events are accounted for during external validation to provide a more reliable assessment the performance of a model in clinical settings in which competing risks occur.&quot;,&quot;publisher&quot;:&quot;Oxford Academic&quot;,&quot;issue&quot;:&quot;2&quot;,&quot;volume&quot;:&quot;51&quot;,&quot;container-title-short&quot;:&quot;Int J Epidemiol&quot;},&quot;isTemporary&quot;:false}]},{&quot;citationID&quot;:&quot;MENDELEY_CITATION_f7d86bd6-ab6b-48ea-bf38-f140736a3500&quot;,&quot;properties&quot;:{&quot;noteIndex&quot;:0},&quot;isEdited&quot;:false,&quot;manualOverride&quot;:{&quot;isManuallyOverridden&quot;:false,&quot;citeprocText&quot;:&quot;(27)&quot;,&quot;manualOverrideText&quot;:&quot;&quot;},&quot;citationTag&quot;:&quot;MENDELEY_CITATION_v3_eyJjaXRhdGlvbklEIjoiTUVOREVMRVlfQ0lUQVRJT05fZjdkODZiZDYtYWI2Yi00OGVhLWJmMzgtZjE0MDczNmEzNTAwIiwicHJvcGVydGllcyI6eyJub3RlSW5kZXgiOjB9LCJpc0VkaXRlZCI6ZmFsc2UsIm1hbnVhbE92ZXJyaWRlIjp7ImlzTWFudWFsbHlPdmVycmlkZGVuIjpmYWxzZSwiY2l0ZXByb2NUZXh0IjoiKDI3KSIsIm1hbnVhbE92ZXJyaWRlVGV4dCI6IiJ9LCJjaXRhdGlvbkl0ZW1zIjpbeyJpZCI6IjVmNjhmY2ViLWJkODAtMzZmMS1iYTkzLTQ0ZGFjN2Q0Y2VhYyIsIml0ZW1EYXRhIjp7InR5cGUiOiJhcnRpY2xlLWpvdXJuYWwiLCJpZCI6IjVmNjhmY2ViLWJkODAtMzZmMS1iYTkzLTQ0ZGFjN2Q0Y2VhYy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&quot;,&quot;citationItems&quot;:[{&quot;id&quot;:&quot;5f68fceb-bd80-36f1-ba93-44dac7d4ceac&quot;,&quot;itemData&quot;:{&quot;type&quot;:&quot;article-journal&quot;,&quot;id&quot;:&quot;5f68fceb-bd80-36f1-ba93-44dac7d4ceac&quot;,&quot;title&quot;:&quot;Calibration plots for risk prediction models in the presence of competing risks&quot;,&quot;author&quot;:[{&quot;family&quot;:&quot;Gerds&quot;,&quot;given&quot;:&quot;Thomas A.&quot;,&quot;parse-names&quot;:false,&quot;dropping-particle&quot;:&quot;&quot;,&quot;non-dropping-particle&quot;:&quot;&quot;},{&quot;family&quot;:&quot;Andersen&quot;,&quot;given&quot;:&quot;Per K.&quot;,&quot;parse-names&quot;:false,&quot;dropping-particle&quot;:&quot;&quot;,&quot;non-dropping-particle&quot;:&quot;&quot;},{&quot;family&quot;:&quot;Kattan&quot;,&quot;given&quot;:&quot;Michael W.&quot;,&quot;parse-names&quot;:false,&quot;dropping-particle&quot;:&quot;&quot;,&quot;non-dropping-particle&quot;:&quot;&quot;}],&quot;container-title&quot;:&quot;Statistics in Medicine&quot;,&quot;accessed&quot;:{&quot;date-parts&quot;:[[2024,9,19]]},&quot;DOI&quot;:&quot;10.1002/SIM.6152&quot;,&quot;ISSN&quot;:&quot;1097-0258&quot;,&quot;PMID&quot;:&quot;24668611&quot;,&quot;URL&quot;:&quot;https://onlinelibrary.wiley.com/doi/full/10.1002/sim.6152&quot;,&quot;issued&quot;:{&quot;date-parts&quot;:[[2014,8,15]]},&quot;page&quot;:&quot;3191-3203&quot;,&quot;abstract&quot;:&quot;A predicted risk of 17% can be called reliable if it can be expected that the event will occur to about 17 of 100 patients who all received a predicted risk of 17%. Statistical models can predict the absolute risk of an event such as cardiovascular death in the presence of competing risks such as death due to other causes. For personalized medicine and patient counseling, it is necessary to check that the model is calibrated in the sense that it provides reliable predictions for all subjects. There are three often encountered practical problems when the aim is to display or test if a risk prediction model is well calibrated. The first is lack of independent validation data, the second is right censoring, and the third is that when the risk scale is continuous, the estimation problem is as difficult as density estimation. To deal with these problems, we propose to estimate calibration curves for competing risks models based on jackknife pseudo-values that are combined with a nearest neighborhood smoother and a cross-validation approach to deal with all three problems. © 2014 John Wiley &amp; Sons, Ltd.&quot;,&quot;publisher&quot;:&quot;John Wiley &amp; Sons, Ltd&quot;,&quot;issue&quot;:&quot;18&quot;,&quot;volume&quot;:&quot;33&quot;,&quot;container-title-short&quot;:&quot;Stat Med&quot;},&quot;isTemporary&quot;:false}]},{&quot;citationID&quot;:&quot;MENDELEY_CITATION_c7323014-3575-412b-b5c0-800a756af913&quot;,&quot;properties&quot;:{&quot;noteIndex&quot;:0},&quot;isEdited&quot;:false,&quot;manualOverride&quot;:{&quot;isManuallyOverridden&quot;:false,&quot;citeprocText&quot;:&quot;(29)&quot;,&quot;manualOverrideText&quot;:&quot;&quot;},&quot;citationTag&quot;:&quot;MENDELEY_CITATION_v3_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&quot;,&quot;citationItems&quot;:[{&quot;id&quot;:&quot;a4fbe547-cf07-36b3-8608-e7826b4f1b2d&quot;,&quot;itemData&quot;:{&quot;type&quot;:&quot;article-journal&quot;,&quot;id&quot;:&quot;a4fbe547-cf07-36b3-8608-e7826b4f1b2d&quot;,&quot;title&quot;:&quot;Prognostic Models With Competing Risks&quot;,&quot;author&quot;:[{&quot;family&quot;:&quot;Wolbers&quot;,&quot;given&quot;:&quot;Marcel&quot;,&quot;parse-names&quot;:false,&quot;dropping-particle&quot;:&quot;&quot;,&quot;non-dropping-particle&quot;:&quot;&quot;},{&quot;family&quot;:&quot;Koller&quot;,&quot;given&quot;:&quot;Michael T.&quot;,&quot;parse-names&quot;:false,&quot;dropping-particle&quot;:&quot;&quot;,&quot;non-dropping-particle&quot;:&quot;&quot;},{&quot;family&quot;:&quot;Witteman&quot;,&quot;given&quot;:&quot;Jacqueline C. M.&quot;,&quot;parse-names&quot;:false,&quot;dropping-particle&quot;:&quot;&quot;,&quot;non-dropping-particle&quot;:&quot;&quot;},{&quot;family&quot;:&quot;Steyerberg&quot;,&quot;given&quot;:&quot;Ewout W.&quot;,&quot;parse-names&quot;:false,&quot;dropping-particle&quot;:&quot;&quot;,&quot;non-dropping-particle&quot;:&quot;&quot;}],&quot;container-title&quot;:&quot;Epidemiology&quot;,&quot;DOI&quot;:&quot;10.1097/EDE.0b013e3181a39056&quot;,&quot;ISSN&quot;:&quot;1044-3983&quot;,&quot;issued&quot;:{&quot;date-parts&quot;:[[2009,7]]},&quot;page&quot;:&quot;555-561&quot;,&quot;issue&quot;:&quot;4&quot;,&quot;volume&quot;:&quot;20&quot;,&quot;container-title-short&quot;:&quot;&quot;},&quot;isTemporary&quot;:false}]},{&quot;citationID&quot;:&quot;MENDELEY_CITATION_3fba8a46-6dad-41f6-bb44-7245cbbe06f3&quot;,&quot;properties&quot;:{&quot;noteIndex&quot;:0},&quot;isEdited&quot;:false,&quot;manualOverride&quot;:{&quot;isManuallyOverridden&quot;:false,&quot;citeprocText&quot;:&quot;(30)&quot;,&quot;manualOverrideText&quot;:&quot;&quot;},&quot;citationTag&quot;:&quot;MENDELEY_CITATION_v3_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&quot;,&quot;citationItems&quot;:[{&quot;id&quot;:&quot;ee96c41c-2e60-3458-a459-9940cdd26ee7&quot;,&quot;itemData&quot;:{&quot;type&quot;:&quot;article-journal&quot;,&quot;id&quot;:&quot;ee96c41c-2e60-3458-a459-9940cdd26ee7&quot;,&quot;title&quot;:&quot;ASSESSMENT AND COMPARISON OF PROGNOSTIC CLASSIFICATION SCHEMES FOR SURVIVAL DATA&quot;,&quot;author&quot;:[{&quot;family&quot;:&quot;Graf&quot;,&quot;given&quot;:&quot;Erika&quot;,&quot;parse-names&quot;:false,&quot;dropping-particle&quot;:&quot;&quot;,&quot;non-dropping-particle&quot;:&quot;&quot;},{&quot;family&quot;:&quot;Schmoor&quot;,&quot;given&quot;:&quot;Claudia&quot;,&quot;parse-names&quot;:false,&quot;dropping-particle&quot;:&quot;&quot;,&quot;non-dropping-particle&quot;:&quot;&quot;},{&quot;family&quot;:&quot;Sauerbrei&quot;,&quot;given&quot;:&quot;Willi&quot;,&quot;parse-names&quot;:false,&quot;dropping-particle&quot;:&quot;&quot;,&quot;non-dropping-particle&quot;:&quot;&quot;},{&quot;family&quot;:&quot;Schumacher&quot;,&quot;given&quot;:&quot;Martin&quot;,&quot;parse-names&quot;:false,&quot;dropping-particle&quot;:&quot;&quot;,&quot;non-dropping-particle&quot;:&quot;&quot;}],&quot;container-title&quot;:&quot;STATISTICS IN MEDICINE Statist. Med&quot;,&quot;accessed&quot;:{&quot;date-parts&quot;:[[2024,10,23]]},&quot;DOI&quot;:&quot;10.1002/(SICI)1097-0258(19990915/30)18:17/18&quot;,&quot;URL&quot;:&quot;https://onlinelibrary.wiley.com/doi/10.1002/&quot;,&quot;issued&quot;:{&quot;date-parts&quot;:[[1999]]},&quot;page&quot;:&quot;2529-2545&quot;,&quot;abstract&quot;:&quot;Prognostic classi\&quot;cation schemes have often been used in medical applications, but rarely subjected to a rigorous examination of their adequacy. For survival data, the statistical methodology to assess such schemes consists mainly of a range of ad hoc approaches, and there is an alarming lack of commonly accepted standards in this \&quot;eld. We review these methods and develop measures of inaccuracy which may be calculated in a validation study in order to assess the usefulness of estimated patient-speci\&quot;c survival probabilities associated with a prognostic classi\&quot;cation scheme. These measures are meaningful even when the estimated probabilities are misspeci\&quot;ed, and asymptotically they are not a!ected by random censorship. In addition, they can be used to derive R-type measures of explained residual variation. A breast cancer study will serve for illustration throughout the paper.&quot;,&quot;volume&quot;:&quot;18&quot;,&quot;container-title-short&quot;:&quot;&quot;},&quot;isTemporary&quot;:false}]},{&quot;citationID&quot;:&quot;MENDELEY_CITATION_818ed45f-63e9-472e-a329-72236155bf2f&quot;,&quot;properties&quot;:{&quot;noteIndex&quot;:0},&quot;isEdited&quot;:false,&quot;manualOverride&quot;:{&quot;isManuallyOverridden&quot;:false,&quot;citeprocText&quot;:&quot;(31)&quot;,&quot;manualOverrideText&quot;:&quot;&quot;},&quot;citationTag&quot;:&quot;MENDELEY_CITATION_v3_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&quot;,&quot;citationItems&quot;:[{&quot;id&quot;:&quot;bec1e6cc-8cef-3813-8873-cdcea90cf3b1&quot;,&quot;itemData&quot;:{&quot;type&quot;:&quot;article-journal&quot;,&quot;id&quot;:&quot;bec1e6cc-8cef-3813-8873-cdcea90cf3b1&quot;,&quot;title&quot;:&quot;Calibration plots for risk prediction models in the presence of competing risks&quot;,&quot;author&quot;:[{&quot;family&quot;:&quot;Gerds&quot;,&quot;given&quot;:&quot;Thomas A.&quot;,&quot;parse-names&quot;:false,&quot;dropping-particle&quot;:&quot;&quot;,&quot;non-dropping-particle&quot;:&quot;&quot;},{&quot;family&quot;:&quot;Andersen&quot;,&quot;given&quot;:&quot;Per K.&quot;,&quot;parse-names&quot;:false,&quot;dropping-particle&quot;:&quot;&quot;,&quot;non-dropping-particle&quot;:&quot;&quot;},{&quot;family&quot;:&quot;Kattan&quot;,&quot;given&quot;:&quot;Michael W.&quot;,&quot;parse-names&quot;:false,&quot;dropping-particle&quot;:&quot;&quot;,&quot;non-dropping-particle&quot;:&quot;&quot;}],&quot;container-title&quot;:&quot;Statistics in Medicine&quot;,&quot;container-title-short&quot;:&quot;Stat Med&quot;,&quot;DOI&quot;:&quot;10.1002/sim.6152&quot;,&quot;ISSN&quot;:&quot;0277-6715&quot;,&quot;issued&quot;:{&quot;date-parts&quot;:[[2014,8,15]]},&quot;page&quot;:&quot;3191-3203&quot;,&quot;abstract&quot;:&quot;&lt;p&gt;A predicted risk of 17% can be called reliable if it can be expected that the event will occur to about 17 of 100 patients who all received a predicted risk of 17%. Statistical models can predict the absolute risk of an event such as cardiovascular death in the presence of competing risks such as death due to other causes. For personalized medicine and patient counseling, it is necessary to check that the model is calibrated in the sense that it provides reliable predictions for all subjects. There are three often encountered practical problems when the aim is to display or test if a risk prediction model is well calibrated. The first is lack of independent validation data, the second is right censoring, and the third is that when the risk scale is continuous, the estimation problem is as difficult as density estimation. To deal with these problems, we propose to estimate calibration curves for competing risks models based on jackknife pseudo‐values that are combined with a nearest neighborhood smoother and a cross‐validation approach to deal with all three problems. Copyright © 2014 John Wiley &amp;amp; Sons, Ltd.&lt;/p&gt;&quot;,&quot;issue&quot;:&quot;18&quot;,&quot;volume&quot;:&quot;33&quot;},&quot;isTemporary&quot;:false}]},{&quot;citationID&quot;:&quot;MENDELEY_CITATION_46119ed7-fe95-4fa3-943f-6218cc8d22e9&quot;,&quot;properties&quot;:{&quot;noteIndex&quot;:0},&quot;isEdited&quot;:false,&quot;manualOverride&quot;:{&quot;isManuallyOverridden&quot;:false,&quot;citeprocText&quot;:&quot;(32)&quot;,&quot;manualOverrideText&quot;:&quot;&quot;},&quot;citationTag&quot;:&quot;MENDELEY_CITATION_v3_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&quot;,&quot;citationItems&quot;:[{&quot;id&quot;:&quot;e6abb59e-af43-3f78-b747-bb5a3d095e0c&quot;,&quot;itemData&quot;:{&quot;type&quot;:&quot;article-journal&quot;,&quot;id&quot;:&quot;e6abb59e-af43-3f78-b747-bb5a3d095e0c&quot;,&quot;title&quot;:&quot;Quantifying the predictive accuracy of time-to-event models in the presence of competing risks&quot;,&quot;author&quot;:[{&quot;family&quot;:&quot;Schoop&quot;,&quot;given&quot;:&quot;Rotraut&quot;,&quot;parse-names&quot;:false,&quot;dropping-particle&quot;:&quot;&quot;,&quot;non-dropping-particle&quot;:&quot;&quot;},{&quot;family&quot;:&quot;Beyersmann&quot;,&quot;given&quot;:&quot;Jan&quot;,&quot;parse-names&quot;:false,&quot;dropping-particle&quot;:&quot;&quot;,&quot;non-dropping-particle&quot;:&quot;&quot;},{&quot;family&quot;:&quot;Schumacher&quot;,&quot;given&quot;:&quot;Martin&quot;,&quot;parse-names&quot;:false,&quot;dropping-particle&quot;:&quot;&quot;,&quot;non-dropping-particle&quot;:&quot;&quot;},{&quot;family&quot;:&quot;Binder&quot;,&quot;given&quot;:&quot;Harald&quot;,&quot;parse-names&quot;:false,&quot;dropping-particle&quot;:&quot;&quot;,&quot;non-dropping-particle&quot;:&quot;&quot;}],&quot;container-title&quot;:&quot;Biometrical Journal&quot;,&quot;accessed&quot;:{&quot;date-parts&quot;:[[2024,10,24]]},&quot;DOI&quot;:&quot;10.1002/BIMJ.201000073&quot;,&quot;ISSN&quot;:&quot;1521-4036&quot;,&quot;PMID&quot;:&quot;21259311&quot;,&quot;URL&quot;:&quot;https://onlinelibrary.wiley.com/doi/full/10.1002/bimj.201000073&quot;,&quot;issued&quot;:{&quot;date-parts&quot;:[[2011,2,1]]},&quot;page&quot;:&quot;88-112&quot;,&quot;abstract&quot;:&quot;Prognostic models for time-to-event data play a prominent role in therapy assignment, risk stratification and inter-hospital quality assurance. The assessment of their prognostic value is vital not only for responsible resource allocation, but also for their widespread acceptance. The additional presence of competing risks to the event of interest requires proper handling not only on the model building side, but also during assessment. Research into methods for the evaluation of the prognostic potential of models accounting for competing risks is still needed, as most proposed methods measure either their discrimination or calibration, but do not examine both simultaneously. We adapt the prediction error proposal of Graf et al. (Statistics in Medicine 1999, 18, 2529-2545) and Gerds and Schumacher (Biometrical Journal 2006, 48, 1029-1040) to handle models with competing risks, i.e. more than one possible event type, and introduce a consistent estimator. A simulation study investigating the behaviour of the estimator in small sample size situations and for different levels of censoring together with a real data application follows. Copyright © 2011 WILEY-VCH Verlag GmbH &amp; Co. KGaA, Weinheim.&quot;,&quot;publisher&quot;:&quot;John Wiley &amp; Sons, Ltd&quot;,&quot;issue&quot;:&quot;1&quot;,&quot;volume&quot;:&quot;53&quot;,&quot;container-title-short&quot;:&quot;&quot;},&quot;isTemporary&quot;:false}]},{&quot;citationID&quot;:&quot;MENDELEY_CITATION_a6f1c077-276a-4c2f-8c03-af0243210108&quot;,&quot;properties&quot;:{&quot;noteIndex&quot;:0},&quot;isEdited&quot;:false,&quot;manualOverride&quot;:{&quot;isManuallyOverridden&quot;:false,&quot;citeprocText&quot;:&quot;(30,33)&quot;,&quot;manualOverrideText&quot;:&quot;&quot;},&quot;citationTag&quot;:&quot;MENDELEY_CITATION_v3_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&quot;,&quot;citationItems&quot;:[{&quot;id&quot;:&quot;3586dc96-8dbc-3714-84c3-09a5b994fa8f&quot;,&quot;itemData&quot;:{&quot;type&quot;:&quot;article-journal&quot;,&quot;id&quot;:&quot;3586dc96-8dbc-3714-84c3-09a5b994fa8f&quot;,&quot;title&quot;:&quot;Assessing the Performance of Prediction Models&quot;,&quot;author&quot;:[{&quot;family&quot;:&quot;Steyerberg&quot;,&quot;given&quot;:&quot;Ewout W.&quot;,&quot;parse-names&quot;:false,&quot;dropping-particle&quot;:&quot;&quot;,&quot;non-dropping-particle&quot;:&quot;&quot;},{&quot;family&quot;:&quot;Vickers&quot;,&quot;given&quot;:&quot;Andrew J.&quot;,&quot;parse-names&quot;:false,&quot;dropping-particle&quot;:&quot;&quot;,&quot;non-dropping-particle&quot;:&quot;&quot;},{&quot;family&quot;:&quot;Cook&quot;,&quot;given&quot;:&quot;Nancy R.&quot;,&quot;parse-names&quot;:false,&quot;dropping-particle&quot;:&quot;&quot;,&quot;non-dropping-particle&quot;:&quot;&quot;},{&quot;family&quot;:&quot;Gerds&quot;,&quot;given&quot;:&quot;Thomas&quot;,&quot;parse-names&quot;:false,&quot;dropping-particle&quot;:&quot;&quot;,&quot;non-dropping-particle&quot;:&quot;&quot;},{&quot;family&quot;:&quot;Gonen&quot;,&quot;given&quot;:&quot;Mithat&quot;,&quot;parse-names&quot;:false,&quot;dropping-particle&quot;:&quot;&quot;,&quot;non-dropping-particle&quot;:&quot;&quot;},{&quot;family&quot;:&quot;Obuchowski&quot;,&quot;given&quot;:&quot;Nancy&quot;,&quot;parse-names&quot;:false,&quot;dropping-particle&quot;:&quot;&quot;,&quot;non-dropping-particle&quot;:&quot;&quot;},{&quot;family&quot;:&quot;Pencina&quot;,&quot;given&quot;:&quot;Michael J.&quot;,&quot;parse-names&quot;:false,&quot;dropping-particle&quot;:&quot;&quot;,&quot;non-dropping-particle&quot;:&quot;&quot;},{&quot;family&quot;:&quot;Kattan&quot;,&quot;given&quot;:&quot;Michael W.&quot;,&quot;parse-names&quot;:false,&quot;dropping-particle&quot;:&quot;&quot;,&quot;non-dropping-particle&quot;:&quot;&quot;}],&quot;container-title&quot;:&quot;Epidemiology&quot;,&quot;DOI&quot;:&quot;10.1097/EDE.0b013e3181c30fb2&quot;,&quot;ISSN&quot;:&quot;1044-3983&quot;,&quot;issued&quot;:{&quot;date-parts&quot;:[[2010,1]]},&quot;page&quot;:&quot;128-138&quot;,&quot;issue&quot;:&quot;1&quot;,&quot;volume&quot;:&quot;21&quot;,&quot;container-title-short&quot;:&quot;&quot;},&quot;isTemporary&quot;:false},{&quot;id&quot;:&quot;ee96c41c-2e60-3458-a459-9940cdd26ee7&quot;,&quot;itemData&quot;:{&quot;type&quot;:&quot;article-journal&quot;,&quot;id&quot;:&quot;ee96c41c-2e60-3458-a459-9940cdd26ee7&quot;,&quot;title&quot;:&quot;ASSESSMENT AND COMPARISON OF PROGNOSTIC CLASSIFICATION SCHEMES FOR SURVIVAL DATA&quot;,&quot;author&quot;:[{&quot;family&quot;:&quot;Graf&quot;,&quot;given&quot;:&quot;Erika&quot;,&quot;parse-names&quot;:false,&quot;dropping-particle&quot;:&quot;&quot;,&quot;non-dropping-particle&quot;:&quot;&quot;},{&quot;family&quot;:&quot;Schmoor&quot;,&quot;given&quot;:&quot;Claudia&quot;,&quot;parse-names&quot;:false,&quot;dropping-particle&quot;:&quot;&quot;,&quot;non-dropping-particle&quot;:&quot;&quot;},{&quot;family&quot;:&quot;Sauerbrei&quot;,&quot;given&quot;:&quot;Willi&quot;,&quot;parse-names&quot;:false,&quot;dropping-particle&quot;:&quot;&quot;,&quot;non-dropping-particle&quot;:&quot;&quot;},{&quot;family&quot;:&quot;Schumacher&quot;,&quot;given&quot;:&quot;Martin&quot;,&quot;parse-names&quot;:false,&quot;dropping-particle&quot;:&quot;&quot;,&quot;non-dropping-particle&quot;:&quot;&quot;}],&quot;container-title&quot;:&quot;STATISTICS IN MEDICINE Statist. Med&quot;,&quot;accessed&quot;:{&quot;date-parts&quot;:[[2024,10,23]]},&quot;DOI&quot;:&quot;10.1002/(SICI)1097-0258(19990915/30)18:17/18&quot;,&quot;URL&quot;:&quot;https://onlinelibrary.wiley.com/doi/10.1002/&quot;,&quot;issued&quot;:{&quot;date-parts&quot;:[[1999]]},&quot;page&quot;:&quot;2529-2545&quot;,&quot;abstract&quot;:&quot;Prognostic classi\&quot;cation schemes have often been used in medical applications, but rarely subjected to a rigorous examination of their adequacy. For survival data, the statistical methodology to assess such schemes consists mainly of a range of ad hoc approaches, and there is an alarming lack of commonly accepted standards in this \&quot;eld. We review these methods and develop measures of inaccuracy which may be calculated in a validation study in order to assess the usefulness of estimated patient-speci\&quot;c survival probabilities associated with a prognostic classi\&quot;cation scheme. These measures are meaningful even when the estimated probabilities are misspeci\&quot;ed, and asymptotically they are not a!ected by random censorship. In addition, they can be used to derive R-type measures of explained residual variation. A breast cancer study will serve for illustration throughout the paper.&quot;,&quot;volume&quot;:&quot;18&quot;,&quot;container-title-short&quot;:&quot;&quot;},&quot;isTemporary&quot;:false}]},{&quot;citationID&quot;:&quot;MENDELEY_CITATION_c1ba6fb2-ff76-45c2-8604-cf821f181d4c&quot;,&quot;properties&quot;:{&quot;noteIndex&quot;:0},&quot;isEdited&quot;:false,&quot;manualOverride&quot;:{&quot;isManuallyOverridden&quot;:false,&quot;citeprocText&quot;:&quot;(34)&quot;,&quot;manualOverrideText&quot;:&quot;&quot;},&quot;citationTag&quot;:&quot;MENDELEY_CITATION_v3_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&quot;,&quot;citationItems&quot;:[{&quot;id&quot;:&quot;9d5e954e-b736-37c4-8b32-c8ae10f51695&quot;,&quot;itemData&quot;:{&quot;type&quot;:&quot;article-journal&quot;,&quot;id&quot;:&quot;9d5e954e-b736-37c4-8b32-c8ae10f51695&quot;,&quot;title&quot;:&quot;Validation of prediction models in the presence of competing risks: a guide through modern methods&quot;,&quot;author&quot;:[{&quot;family&quot;:&quot;Geloven&quot;,&quot;given&quot;:&quot;Nan&quot;,&quot;parse-names&quot;:false,&quot;dropping-particle&quot;:&quot;&quot;,&quot;non-dropping-particle&quot;:&quot;van&quot;},{&quot;family&quot;:&quot;Giardiello&quot;,&quot;given&quot;:&quot;Daniele&quot;,&quot;parse-names&quot;:false,&quot;dropping-particle&quot;:&quot;&quot;,&quot;non-dropping-particle&quot;:&quot;&quot;},{&quot;family&quot;:&quot;Bonneville&quot;,&quot;given&quot;:&quot;Edouard F&quot;,&quot;parse-names&quot;:false,&quot;dropping-particle&quot;:&quot;&quot;,&quot;non-dropping-particle&quot;:&quot;&quot;},{&quot;family&quot;:&quot;Teece&quot;,&quot;given&quot;:&quot;Lucy&quot;,&quot;parse-names&quot;:false,&quot;dropping-particle&quot;:&quot;&quot;,&quot;non-dropping-particle&quot;:&quot;&quot;},{&quot;family&quot;:&quot;Ramspek&quot;,&quot;given&quot;:&quot;Chava L&quot;,&quot;parse-names&quot;:false,&quot;dropping-particle&quot;:&quot;&quot;,&quot;non-dropping-particle&quot;:&quot;&quot;},{&quot;family&quot;:&quot;Smeden&quot;,&quot;given&quot;:&quot;Maarten&quot;,&quot;parse-names&quot;:false,&quot;dropping-particle&quot;:&quot;&quot;,&quot;non-dropping-particle&quot;:&quot;van&quot;},{&quot;family&quot;:&quot;Snell&quot;,&quot;given&quot;:&quot;Kym I E&quot;,&quot;parse-names&quot;:false,&quot;dropping-particle&quot;:&quot;&quot;,&quot;non-dropping-particle&quot;:&quot;&quot;},{&quot;family&quot;:&quot;Calster&quot;,&quot;given&quot;:&quot;Ben&quot;,&quot;parse-names&quot;:false,&quot;dropping-particle&quot;:&quot;&quot;,&quot;non-dropping-particle&quot;:&quot;van&quot;},{&quot;family&quot;:&quot;Pohar-Perme&quot;,&quot;given&quot;:&quot;Maja&quot;,&quot;parse-names&quot;:false,&quot;dropping-particle&quot;:&quot;&quot;,&quot;non-dropping-particle&quot;:&quot;&quot;},{&quot;family&quot;:&quot;Riley&quot;,&quot;given&quot;:&quot;Richard D&quot;,&quot;parse-names&quot;:false,&quot;dropping-particle&quot;:&quot;&quot;,&quot;non-dropping-particle&quot;:&quot;&quot;},{&quot;family&quot;:&quot;Putter&quot;,&quot;given&quot;:&quot;Hein&quot;,&quot;parse-names&quot;:false,&quot;dropping-particle&quot;:&quot;&quot;,&quot;non-dropping-particle&quot;:&quot;&quot;},{&quot;family&quot;:&quot;Steyerberg&quot;,&quot;given&quot;:&quot;Ewout&quot;,&quot;parse-names&quot;:false,&quot;dropping-particle&quot;:&quot;&quot;,&quot;non-dropping-particle&quot;:&quot;&quot;}],&quot;container-title&quot;:&quot;BMJ&quot;,&quot;DOI&quot;:&quot;10.1136/bmj-2021-069249&quot;,&quot;ISSN&quot;:&quot;1756-1833&quot;,&quot;issued&quot;:{&quot;date-parts&quot;:[[2022,5,24]]},&quot;page&quot;:&quot;e069249&quot;,&quot;container-title-short&quot;:&quot;&quot;},&quot;isTemporary&quot;:false}]},{&quot;citationID&quot;:&quot;MENDELEY_CITATION_7f0c4452-c5c9-4ac6-a31e-c485fd41b26e&quot;,&quot;properties&quot;:{&quot;noteIndex&quot;:0},&quot;isEdited&quot;:false,&quot;manualOverride&quot;:{&quot;isManuallyOverridden&quot;:false,&quot;citeprocText&quot;:&quot;(35)&quot;,&quot;manualOverrideText&quot;:&quot;&quot;},&quot;citationTag&quot;:&quot;MENDELEY_CITATION_v3_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&quot;,&quot;citationItems&quot;:[{&quot;id&quot;:&quot;4bdde262-de8a-3328-a4f1-fadc9469f8a1&quot;,&quot;itemData&quot;:{&quot;type&quot;:&quot;article-journal&quot;,&quot;id&quot;:&quot;4bdde262-de8a-3328-a4f1-fadc9469f8a1&quot;,&quot;title&quot;:&quot;Sample size considerations for the external validation of a multivariable prognostic model: a resampling study&quot;,&quot;author&quot;:[{&quot;family&quot;:&quot;Collins&quot;,&quot;given&quot;:&quot;Gary S.&quot;,&quot;parse-names&quot;:false,&quot;dropping-particle&quot;:&quot;&quot;,&quot;non-dropping-particle&quot;:&quot;&quot;},{&quot;family&quot;:&quot;Ogundimu&quot;,&quot;given&quot;:&quot;Emmanuel O.&quot;,&quot;parse-names&quot;:false,&quot;dropping-particle&quot;:&quot;&quot;,&quot;non-dropping-particle&quot;:&quot;&quot;},{&quot;family&quot;:&quot;Altman&quot;,&quot;given&quot;:&quot;Douglas G.&quot;,&quot;parse-names&quot;:false,&quot;dropping-particle&quot;:&quot;&quot;,&quot;non-dropping-particle&quot;:&quot;&quot;}],&quot;container-title&quot;:&quot;Statistics in Medicine&quot;,&quot;container-title-short&quot;:&quot;Stat Med&quot;,&quot;accessed&quot;:{&quot;date-parts&quot;:[[2024,10,21]]},&quot;DOI&quot;:&quot;10.1002/SIM.6787&quot;,&quot;ISSN&quot;:&quot;10970258&quot;,&quot;PMID&quot;:&quot;26553135&quot;,&quot;URL&quot;:&quot;https://pmc.ncbi.nlm.nih.gov/articles/PMC4738418/&quot;,&quot;issued&quot;:{&quot;date-parts&quot;:[[2015,1,30]]},&quot;page&quot;:&quot;214&quot;,&quot;abstract&quot;:&quot;After developing a prognostic model, it is essential to evaluate the performance of the model in samples independent from those used to develop the model, which is often referred to as external validation. However, despite its importance, very little is known about the sample size requirements for conducting an external validation. Using a large real data set and resampling methods, we investigate the impact of sample size on the performance of six published prognostic models. Focussing on unbiased and precise estimation of performance measures (e.g. the c-index, D statistic and calibration), we provide guidance on sample size for investigators designing an external validation study. Our study suggests that externally validating a prognostic model requires a minimum of 100 events and ideally 200 (or more) events.&quot;,&quot;publisher&quot;:&quot;John Wiley and Sons Ltd&quot;,&quot;issue&quot;:&quot;2&quot;,&quot;volume&quot;:&quot;35&quot;},&quot;isTemporary&quot;:false}]},{&quot;citationID&quot;:&quot;MENDELEY_CITATION_04cc4ac2-be54-4b02-8537-373651e2dcbe&quot;,&quot;properties&quot;:{&quot;noteIndex&quot;:0},&quot;isEdited&quot;:false,&quot;manualOverride&quot;:{&quot;isManuallyOverridden&quot;:false,&quot;citeprocText&quot;:&quot;(24)&quot;,&quot;manualOverrideText&quot;:&quot;&quot;},&quot;citationTag&quot;:&quot;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&quot;,&quot;citationItems&quot;:[{&quot;id&quot;:&quot;58a9d88c-6a08-31c1-870a-c168b9973af3&quot;,&quot;itemData&quot;:{&quot;type&quot;:&quot;article-journal&quot;,&quot;id&quot;:&quot;58a9d88c-6a08-31c1-870a-c168b9973af3&quot;,&quot;title&quot;:&quot;Conversion of urine protein–creatinine ratio or urine dipstick protein to urine albumin–creatinine ratio for use in chronic kidney disease screening and prognosis: An individual participant–based meta-analysis&quot;,&quot;author&quot;:[{&quot;family&quot;:&quot;Sumida&quot;,&quot;given&quot;:&quot;Keiichi&quot;,&quot;parse-names&quot;:false,&quot;dropping-particle&quot;:&quot;&quot;,&quot;non-dropping-particle&quot;:&quot;&quot;},{&quot;family&quot;:&quot;Nadkarni&quot;,&quot;given&quot;:&quot;Girish N.&quot;,&quot;parse-names&quot;:false,&quot;dropping-particle&quot;:&quot;&quot;,&quot;non-dropping-particle&quot;:&quot;&quot;},{&quot;family&quot;:&quot;Grams&quot;,&quot;given&quot;:&quot;Morgan E.&quot;,&quot;parse-names&quot;:false,&quot;dropping-particle&quot;:&quot;&quot;,&quot;non-dropping-particle&quot;:&quot;&quot;},{&quot;family&quot;:&quot;Sang&quot;,&quot;given&quot;:&quot;Yingying&quot;,&quot;parse-names&quot;:false,&quot;dropping-particle&quot;:&quot;&quot;,&quot;non-dropping-particle&quot;:&quot;&quot;},{&quot;family&quot;:&quot;Ballew&quot;,&quot;given&quot;:&quot;Shoshana H.&quot;,&quot;parse-names&quot;:false,&quot;dropping-particle&quot;:&quot;&quot;,&quot;non-dropping-particle&quot;:&quot;&quot;},{&quot;family&quot;:&quot;Coresh&quot;,&quot;given&quot;:&quot;Josef&quot;,&quot;parse-names&quot;:false,&quot;dropping-particle&quot;:&quot;&quot;,&quot;non-dropping-particle&quot;:&quot;&quot;},{&quot;family&quot;:&quot;Matsushita&quot;,&quot;given&quot;:&quot;Kunihiro&quot;,&quot;parse-names&quot;:false,&quot;dropping-particle&quot;:&quot;&quot;,&quot;non-dropping-particle&quot;:&quot;&quot;},{&quot;family&quot;:&quot;Surapaneni&quot;,&quot;given&quot;:&quot;Aditya&quot;,&quot;parse-names&quot;:false,&quot;dropping-particle&quot;:&quot;&quot;,&quot;non-dropping-particle&quot;:&quot;&quot;},{&quot;family&quot;:&quot;Brunskill&quot;,&quot;given&quot;:&quot;Nigel&quot;,&quot;parse-names&quot;:false,&quot;dropping-particle&quot;:&quot;&quot;,&quot;non-dropping-particle&quot;:&quot;&quot;},{&quot;family&quot;:&quot;Chadban&quot;,&quot;given&quot;:&quot;Steve J.&quot;,&quot;parse-names&quot;:false,&quot;dropping-particle&quot;:&quot;&quot;,&quot;non-dropping-particle&quot;:&quot;&quot;},{&quot;family&quot;:&quot;Chang&quot;,&quot;given&quot;:&quot;Alex R.&quot;,&quot;parse-names&quot;:false,&quot;dropping-particle&quot;:&quot;&quot;,&quot;non-dropping-particle&quot;:&quot;&quot;},{&quot;family&quot;:&quot;Cirillo&quot;,&quot;given&quot;:&quot;Massimo&quot;,&quot;parse-names&quot;:false,&quot;dropping-particle&quot;:&quot;&quot;,&quot;non-dropping-particle&quot;:&quot;&quot;},{&quot;family&quot;:&quot;Daratha&quot;,&quot;given&quot;:&quot;Kenn B.&quot;,&quot;parse-names&quot;:false,&quot;dropping-particle&quot;:&quot;&quot;,&quot;non-dropping-particle&quot;:&quot;&quot;},{&quot;family&quot;:&quot;Gansevoort&quot;,&quot;given&quot;:&quot;Ron T.&quot;,&quot;parse-names&quot;:false,&quot;dropping-particle&quot;:&quot;&quot;,&quot;non-dropping-particle&quot;:&quot;&quot;},{&quot;family&quot;:&quot;Garg&quot;,&quot;given&quot;:&quot;Amit X.&quot;,&quot;parse-names&quot;:false,&quot;dropping-particle&quot;:&quot;&quot;,&quot;non-dropping-particle&quot;:&quot;&quot;},{&quot;family&quot;:&quot;Iacoviello&quot;,&quot;given&quot;:&quot;Licia&quot;,&quot;parse-names&quot;:false,&quot;dropping-particle&quot;:&quot;&quot;,&quot;non-dropping-particle&quot;:&quot;&quot;},{&quot;family&quot;:&quot;Kayama&quot;,&quot;given&quot;:&quot;Takamasa&quot;,&quot;parse-names&quot;:false,&quot;dropping-particle&quot;:&quot;&quot;,&quot;non-dropping-particle&quot;:&quot;&quot;},{&quot;family&quot;:&quot;Konta&quot;,&quot;given&quot;:&quot;Tsuneo&quot;,&quot;parse-names&quot;:false,&quot;dropping-particle&quot;:&quot;&quot;,&quot;non-dropping-particle&quot;:&quot;&quot;},{&quot;family&quot;:&quot;Kovesdy&quot;,&quot;given&quot;:&quot;Csaba P.&quot;,&quot;parse-names&quot;:false,&quot;dropping-particle&quot;:&quot;&quot;,&quot;non-dropping-particle&quot;:&quot;&quot;},{&quot;family&quot;:&quot;Lash&quot;,&quot;given&quot;:&quot;James&quot;,&quot;parse-names&quot;:false,&quot;dropping-particle&quot;:&quot;&quot;,&quot;non-dropping-particle&quot;:&quot;&quot;},{&quot;family&quot;:&quot;Lee&quot;,&quot;given&quot;:&quot;Brian J.&quot;,&quot;parse-names&quot;:false,&quot;dropping-particle&quot;:&quot;&quot;,&quot;non-dropping-particle&quot;:&quot;&quot;},{&quot;family&quot;:&quot;Major&quot;,&quot;given&quot;:&quot;Rupert W.&quot;,&quot;parse-names&quot;:false,&quot;dropping-particle&quot;:&quot;&quot;,&quot;non-dropping-particle&quot;:&quot;&quot;},{&quot;family&quot;:&quot;Metzger&quot;,&quot;given&quot;:&quot;Marie&quot;,&quot;parse-names&quot;:false,&quot;dropping-particle&quot;:&quot;&quot;,&quot;non-dropping-particle&quot;:&quot;&quot;},{&quot;family&quot;:&quot;Miura&quot;,&quot;given&quot;:&quot;Katsuyuki&quot;,&quot;parse-names&quot;:false,&quot;dropping-particle&quot;:&quot;&quot;,&quot;non-dropping-particle&quot;:&quot;&quot;},{&quot;family&quot;:&quot;Naimark&quot;,&quot;given&quot;:&quot;David M.J.&quot;,&quot;parse-names&quot;:false,&quot;dropping-particle&quot;:&quot;&quot;,&quot;non-dropping-particle&quot;:&quot;&quot;},{&quot;family&quot;:&quot;Nelson&quot;,&quot;given&quot;:&quot;Robert G.&quot;,&quot;parse-names&quot;:false,&quot;dropping-particle&quot;:&quot;&quot;,&quot;non-dropping-particle&quot;:&quot;&quot;},{&quot;family&quot;:&quot;Sawhney&quot;,&quot;given&quot;:&quot;Simon&quot;,&quot;parse-names&quot;:false,&quot;dropping-particle&quot;:&quot;&quot;,&quot;non-dropping-particle&quot;:&quot;&quot;},{&quot;family&quot;:&quot;Stempniewicz&quot;,&quot;given&quot;:&quot;Nikita&quot;,&quot;parse-names&quot;:false,&quot;dropping-particle&quot;:&quot;&quot;,&quot;non-dropping-particle&quot;:&quot;&quot;},{&quot;family&quot;:&quot;Tang&quot;,&quot;given&quot;:&quot;Mila&quot;,&quot;parse-names&quot;:false,&quot;dropping-particle&quot;:&quot;&quot;,&quot;non-dropping-particle&quot;:&quot;&quot;},{&quot;family&quot;:&quot;Townsend&quot;,&quot;given&quot;:&quot;Raymond R.&quot;,&quot;parse-names&quot;:false,&quot;dropping-particle&quot;:&quot;&quot;,&quot;non-dropping-particle&quot;:&quot;&quot;},{&quot;family&quot;:&quot;Traynor&quot;,&quot;given&quot;:&quot;Jamie P.&quot;,&quot;parse-names&quot;:false,&quot;dropping-particle&quot;:&quot;&quot;,&quot;non-dropping-particle&quot;:&quot;&quot;},{&quot;family&quot;:&quot;Valdivielso&quot;,&quot;given&quot;:&quot;José M.&quot;,&quot;parse-names&quot;:false,&quot;dropping-particle&quot;:&quot;&quot;,&quot;non-dropping-particle&quot;:&quot;&quot;},{&quot;family&quot;:&quot;Wetzels&quot;,&quot;given&quot;:&quot;Jack&quot;,&quot;parse-names&quot;:false,&quot;dropping-particle&quot;:&quot;&quot;,&quot;non-dropping-particle&quot;:&quot;&quot;},{&quot;family&quot;:&quot;Polkinghorne&quot;,&quot;given&quot;:&quot;Kevan R.&quot;,&quot;parse-names&quot;:false,&quot;dropping-particle&quot;:&quot;&quot;,&quot;non-dropping-particle&quot;:&quot;&quot;},{&quot;family&quot;:&quot;Heerspink&quot;,&quot;given&quot;:&quot;Hiddo J.L.&quot;,&quot;parse-names&quot;:false,&quot;dropping-particle&quot;:&quot;&quot;,&quot;non-dropping-particle&quot;:&quot;&quot;}],&quot;container-title&quot;:&quot;Annals of Internal Medicine&quot;,&quot;container-title-short&quot;:&quot;Ann Intern Med&quot;,&quot;accessed&quot;:{&quot;date-parts&quot;:[[2024,10,4]]},&quot;DOI&quot;:&quot;10.7326/M20-0529/SUPPL_FILE/M20-0529_SUPPLEMENT.PDF&quot;,&quot;ISSN&quot;:&quot;15393704&quot;,&quot;PMID&quot;:&quot;32658569&quot;,&quot;URL&quot;:&quot;https://www.acpjournals.org/doi/10.7326/M20-0529&quot;,&quot;issued&quot;:{&quot;date-parts&quot;:[[2020,9,15]]},&quot;page&quot;:&quot;426-435&quot;,&quot;abstract&quot;:&quot;Background: Although measuring albuminuria is the preferred method for defining and staging chronic kidney disease (CKD), total urine protein or dipstick protein is often measured instead. Objective: To develop equations for converting urine protein–creatinine ratio (PCR) and dipstick protein to urine albumin–creatinine ratio (ACR) and to test their diagnostic accuracy in CKD screening and staging. Design: Individual participant–based meta-analysis. Setting: 12 research and 21 clinical cohorts. Participants: 919 383 adults with same-day measures of ACR and PCR or dipstick protein. Measurements: Equations to convert urine PCR and dipstick protein to ACR were developed and tested for purposes of CKD screening (ACR ≥30 mg/g) and staging (stage A2: ACR of 30 to 299 mg/g; stage A3: ACR ≥300 mg/g). Results: Median ACR was 14 mg/g (25th to 75th percentile of cohorts, 5 to 25 mg/g). The association between PCR and ACR was inconsistent for PCR values less than 50 mg/g. For higher PCR values, the PCR conversion equations demonstrated moderate sensitivity (91%, 75%, and 87%) and specificity (87%, 89%, and 98%) for screening (ACR &gt;30 mg/g) and classification into stages A2 and A3, respectively. Urine dipstick categories of trace or greater, trace to +, and ++ for screening for ACR values greater than 30 mg/g and classification into stages A2 and A3, respectively, had moderate sensitivity (62%, 36%, and 78%) and high specificity (88%, 88%, and 98%). For individual risk prediction, the estimated 2-year 4-variable kidney failure risk equation using predicted ACR from PCR had discrimination similar to that of using observed ACR. Limitation: Diverse methods of ACR and PCR quantification were used; measurements were not always performed in the same urine sample. Conclusion: Urine ACR is the preferred measure of albuminuria; however, if ACR is not available, predicted ACR from PCR or urine dipstick protein may help in CKD screening, staging, and prognosis. Primary Funding Source: National Institute of Diabetes and Digestive and Kidney Diseases and National Kidney Foundation.&quot;,&quot;publisher&quot;:&quot;American College of Physicians&quot;,&quot;issue&quot;:&quot;6&quot;,&quot;volume&quot;:&quot;173&quot;},&quot;isTemporary&quot;:false}]},{&quot;citationID&quot;:&quot;MENDELEY_CITATION_45cfdc02-7b77-477e-85ae-f0bb620f8e66&quot;,&quot;properties&quot;:{&quot;noteIndex&quot;:0},&quot;isEdited&quot;:false,&quot;manualOverride&quot;:{&quot;isManuallyOverridden&quot;:false,&quot;citeprocText&quot;:&quot;(29)&quot;,&quot;manualOverrideText&quot;:&quot;&quot;},&quot;citationTag&quot;:&quot;MENDELEY_CITATION_v3_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&quot;,&quot;citationItems&quot;:[{&quot;id&quot;:&quot;a4fbe547-cf07-36b3-8608-e7826b4f1b2d&quot;,&quot;itemData&quot;:{&quot;type&quot;:&quot;article-journal&quot;,&quot;id&quot;:&quot;a4fbe547-cf07-36b3-8608-e7826b4f1b2d&quot;,&quot;title&quot;:&quot;Prognostic Models With Competing Risks&quot;,&quot;author&quot;:[{&quot;family&quot;:&quot;Wolbers&quot;,&quot;given&quot;:&quot;Marcel&quot;,&quot;parse-names&quot;:false,&quot;dropping-particle&quot;:&quot;&quot;,&quot;non-dropping-particle&quot;:&quot;&quot;},{&quot;family&quot;:&quot;Koller&quot;,&quot;given&quot;:&quot;Michael T.&quot;,&quot;parse-names&quot;:false,&quot;dropping-particle&quot;:&quot;&quot;,&quot;non-dropping-particle&quot;:&quot;&quot;},{&quot;family&quot;:&quot;Witteman&quot;,&quot;given&quot;:&quot;Jacqueline C. M.&quot;,&quot;parse-names&quot;:false,&quot;dropping-particle&quot;:&quot;&quot;,&quot;non-dropping-particle&quot;:&quot;&quot;},{&quot;family&quot;:&quot;Steyerberg&quot;,&quot;given&quot;:&quot;Ewout W.&quot;,&quot;parse-names&quot;:false,&quot;dropping-particle&quot;:&quot;&quot;,&quot;non-dropping-particle&quot;:&quot;&quot;}],&quot;container-title&quot;:&quot;Epidemiology&quot;,&quot;DOI&quot;:&quot;10.1097/EDE.0b013e3181a39056&quot;,&quot;ISSN&quot;:&quot;1044-3983&quot;,&quot;issued&quot;:{&quot;date-parts&quot;:[[2009,7]]},&quot;page&quot;:&quot;555-561&quot;,&quot;issue&quot;:&quot;4&quot;,&quot;volume&quot;:&quot;20&quot;,&quot;container-title-short&quot;:&quot;&quot;},&quot;isTemporary&quot;:false}]},{&quot;citationID&quot;:&quot;MENDELEY_CITATION_f98f1d52-802e-4a28-8304-60dd4546704c&quot;,&quot;properties&quot;:{&quot;noteIndex&quot;:0},&quot;isEdited&quot;:false,&quot;manualOverride&quot;:{&quot;isManuallyOverridden&quot;:false,&quot;citeprocText&quot;:&quot;(36)&quot;,&quot;manualOverrideText&quot;:&quot;&quot;},&quot;citationTag&quot;:&quot;MENDELEY_CITATION_v3_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&quot;,&quot;citationItems&quot;:[{&quot;id&quot;:&quot;377694c8-2cf0-396b-8316-2a2a42f63eb4&quot;,&quot;itemData&quot;:{&quot;type&quot;:&quot;article-journal&quot;,&quot;id&quot;:&quot;377694c8-2cf0-396b-8316-2a2a42f63eb4&quot;,&quot;title&quot;:&quot;Nonparametric Estimation of Partial Transition Probabilities in Multiple Decrement Models&quot;,&quot;author&quot;:[{&quot;family&quot;:&quot;Aalen&quot;,&quot;given&quot;:&quot;Odd&quot;,&quot;parse-names&quot;:false,&quot;dropping-particle&quot;:&quot;&quot;,&quot;non-dropping-particle&quot;:&quot;&quot;}],&quot;container-title&quot;:&quot;The Annals of Statistics&quot;,&quot;accessed&quot;:{&quot;date-parts&quot;:[[2024,10,23]]},&quot;DOI&quot;:&quot;10.1214/AOS/1176344198&quot;,&quot;issued&quot;:{&quot;date-parts&quot;:[[2007,12,17]]},&quot;abstract&quot;:&quot;Nonparametric estimators are proposed for transition probabilities in partial Markov chains relative to multiple decrement models. The estimators are generalizations of the product limit estimator. We study the bias of the estimators, prove a strong consistency result and derive asymptotic normality of the estimators considered as stochastic processes. We also compute their efficiency relative to the maximum likelihood estimators in the case of constant forces of transition.&quot;,&quot;publisher&quot;:&quot;Institute of Mathematical Statistics&quot;,&quot;issue&quot;:&quot;3&quot;,&quot;volume&quot;:&quot;6&quot;,&quot;container-title-short&quot;:&quot;&quot;},&quot;isTemporary&quot;:false}]},{&quot;citationID&quot;:&quot;MENDELEY_CITATION_5812d344-6591-403f-89f1-1e725a07c7ab&quot;,&quot;properties&quot;:{&quot;noteIndex&quot;:0},&quot;isEdited&quot;:false,&quot;manualOverride&quot;:{&quot;isManuallyOverridden&quot;:false,&quot;citeprocText&quot;:&quot;(16)&quot;,&quot;manualOverrideText&quot;:&quot;&quot;},&quot;citationTag&quot;:&quot;MENDELEY_CITATION_v3_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&quot;,&quot;citationItems&quot;:[{&quot;id&quot;:&quot;c3085a86-857c-327b-b9be-08035112ccce&quot;,&quot;itemData&quot;:{&quot;type&quot;:&quot;article-journal&quot;,&quot;id&quot;:&quot;c3085a86-857c-327b-b9be-08035112ccce&quot;,&quot;title&quot;:&quot;KDIGO 2024 Clinical Practice Guideline for the Evaluation and Management of Chronic Kidney Disease&quot;,&quot;accessed&quot;:{&quot;date-parts&quot;:[[2024,9,19]]},&quot;DOI&quot;:&quot;10.1016/S0085-2538(24)00110-8&quot;,&quot;URL&quot;:&quot;www.kidney-international.org&quot;,&quot;issued&quot;:{&quot;date-parts&quot;:[[2024]]},&quot;container-title-short&quot;:&quot;&quot;},&quot;isTemporary&quot;:false}]},{&quot;citationID&quot;:&quot;MENDELEY_CITATION_a5a2e8ad-1498-4b33-aa07-197cac058fb9&quot;,&quot;properties&quot;:{&quot;noteIndex&quot;:0},&quot;isEdited&quot;:false,&quot;manualOverride&quot;:{&quot;isManuallyOverridden&quot;:false,&quot;citeprocText&quot;:&quot;(37)&quot;,&quot;manualOverrideText&quot;:&quot;&quot;},&quot;citationTag&quot;:&quot;MENDELEY_CITATION_v3_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&quot;,&quot;citationItems&quot;:[{&quot;id&quot;:&quot;6ea914b0-9ed3-377c-95a2-3477758afe19&quot;,&quot;itemData&quot;:{&quot;type&quot;:&quot;webpage&quot;,&quot;id&quot;:&quot;6ea914b0-9ed3-377c-95a2-3477758afe19&quot;,&quot;title&quot;:&quot;ICD-10 : international statistical classification of diseases and related health problems : tenth revision&quot;,&quot;accessed&quot;:{&quot;date-parts&quot;:[[2024,10,10]]},&quot;URL&quot;:&quot;https://iris.who.int/handle/10665/42980&quot;,&quot;container-title-short&quot;:&quot;&quot;},&quot;isTemporary&quot;:false}]},{&quot;citationID&quot;:&quot;MENDELEY_CITATION_08a73173-1dc2-467d-9edf-21e9ce6d62eb&quot;,&quot;properties&quot;:{&quot;noteIndex&quot;:0},&quot;isEdited&quot;:false,&quot;manualOverride&quot;:{&quot;isManuallyOverridden&quot;:false,&quot;citeprocText&quot;:&quot;(38)&quot;,&quot;manualOverrideText&quot;:&quot;&quot;},&quot;citationTag&quot;:&quot;MENDELEY_CITATION_v3_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&quot;,&quot;citationItems&quot;:[{&quot;id&quot;:&quot;3016f439-d7c2-34e9-b965-88f0a982a84d&quot;,&quot;itemData&quot;:{&quot;type&quot;:&quot;webpage&quot;,&quot;id&quot;:&quot;3016f439-d7c2-34e9-b965-88f0a982a84d&quot;,&quot;title&quot;:&quot;Anatomical Therapeutic Chemical (ATC) Classification&quot;,&quot;accessed&quot;:{&quot;date-parts&quot;:[[2024,10,10]]},&quot;URL&quot;:&quot;https://www.who.int/tools/atc-ddd-toolkit/atc-classification&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E3ACC-E022-4236-A0ED-E29F4F14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Magnani, M. (EPI)</dc:creator>
  <cp:keywords/>
  <dc:description/>
  <cp:lastModifiedBy>Fu Edouard</cp:lastModifiedBy>
  <cp:revision>181</cp:revision>
  <dcterms:created xsi:type="dcterms:W3CDTF">2025-01-08T08:20:00Z</dcterms:created>
  <dcterms:modified xsi:type="dcterms:W3CDTF">2025-09-26T08:53:00Z</dcterms:modified>
</cp:coreProperties>
</file>