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Encode Sans Semi Condensed" w:cs="Encode Sans Semi Condensed" w:eastAsia="Encode Sans Semi Condensed" w:hAnsi="Encode Sans Semi Condensed"/>
          <w:sz w:val="44"/>
          <w:szCs w:val="44"/>
          <w:shd w:fill="a2c4c9" w:val="clear"/>
        </w:rPr>
      </w:pPr>
      <w:bookmarkStart w:colFirst="0" w:colLast="0" w:name="_jyo8rpnvdjrb" w:id="0"/>
      <w:bookmarkEnd w:id="0"/>
      <w:r w:rsidDel="00000000" w:rsidR="00000000" w:rsidRPr="00000000">
        <w:rPr>
          <w:rFonts w:ascii="Encode Sans Semi Condensed" w:cs="Encode Sans Semi Condensed" w:eastAsia="Encode Sans Semi Condensed" w:hAnsi="Encode Sans Semi Condensed"/>
          <w:sz w:val="44"/>
          <w:szCs w:val="44"/>
          <w:shd w:fill="a2c4c9" w:val="clear"/>
          <w:rtl w:val="0"/>
        </w:rPr>
        <w:t xml:space="preserve">Ajolotito Ahorrador</w:t>
      </w:r>
    </w:p>
    <w:tbl>
      <w:tblPr>
        <w:tblStyle w:val="Table1"/>
        <w:tblW w:w="141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865"/>
        <w:gridCol w:w="1485"/>
        <w:gridCol w:w="1785"/>
        <w:gridCol w:w="2790"/>
        <w:gridCol w:w="1140"/>
        <w:gridCol w:w="2850"/>
        <w:tblGridChange w:id="0">
          <w:tblGrid>
            <w:gridCol w:w="1260"/>
            <w:gridCol w:w="2865"/>
            <w:gridCol w:w="1485"/>
            <w:gridCol w:w="1785"/>
            <w:gridCol w:w="2790"/>
            <w:gridCol w:w="1140"/>
            <w:gridCol w:w="2850"/>
          </w:tblGrid>
        </w:tblGridChange>
      </w:tblGrid>
      <w:tr>
        <w:trPr>
          <w:cantSplit w:val="0"/>
          <w:trHeight w:val="4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programada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realización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Title"/>
              <w:jc w:val="center"/>
              <w:rPr>
                <w:sz w:val="22"/>
                <w:szCs w:val="22"/>
              </w:rPr>
            </w:pPr>
            <w:bookmarkStart w:colFirst="0" w:colLast="0" w:name="_t4m04oclspkh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Tabla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 Catálogo</w:t>
            </w:r>
            <w:r w:rsidDel="00000000" w:rsidR="00000000" w:rsidRPr="00000000">
              <w:rPr>
                <w:highlight w:val="white"/>
                <w:rtl w:val="0"/>
              </w:rPr>
              <w:t xml:space="preserve"> de productos es un documento en el que se encuentran organizados todos los productos o servicios de una empresa con el fin de que sean visitados por los usuarios. Se trata del eje central de cualquier comercio con presencia en Internet.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2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670"/>
        <w:gridCol w:w="1680"/>
        <w:gridCol w:w="1620"/>
        <w:gridCol w:w="2820"/>
        <w:gridCol w:w="1275"/>
        <w:gridCol w:w="2880"/>
        <w:tblGridChange w:id="0">
          <w:tblGrid>
            <w:gridCol w:w="1260"/>
            <w:gridCol w:w="2670"/>
            <w:gridCol w:w="1680"/>
            <w:gridCol w:w="1620"/>
            <w:gridCol w:w="2820"/>
            <w:gridCol w:w="1275"/>
            <w:gridCol w:w="2880"/>
          </w:tblGrid>
        </w:tblGridChange>
      </w:tblGrid>
      <w:tr>
        <w:trPr>
          <w:cantSplit w:val="0"/>
          <w:trHeight w:val="4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programada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realización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Tabla Tienda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Roberto Carlos Islas Islas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partir de él se subirán, actualizarán o eliminarán los productos, al igual que se podrán gestionar pedidos y pagos.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3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865"/>
        <w:gridCol w:w="1485"/>
        <w:gridCol w:w="1785"/>
        <w:gridCol w:w="2790"/>
        <w:gridCol w:w="1140"/>
        <w:gridCol w:w="3015"/>
        <w:tblGridChange w:id="0">
          <w:tblGrid>
            <w:gridCol w:w="1260"/>
            <w:gridCol w:w="2865"/>
            <w:gridCol w:w="1485"/>
            <w:gridCol w:w="1785"/>
            <w:gridCol w:w="2790"/>
            <w:gridCol w:w="1140"/>
            <w:gridCol w:w="3015"/>
          </w:tblGrid>
        </w:tblGridChange>
      </w:tblGrid>
      <w:tr>
        <w:trPr>
          <w:cantSplit w:val="0"/>
          <w:trHeight w:val="4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programada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realización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Tabla Despensa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partir de ello se realizarán operaciones las cuales permiten la búsqueda, agregar, eliminar y editar los productos que el usuario compra de manera regular para su despensa. </w:t>
            </w:r>
          </w:p>
        </w:tc>
      </w:tr>
    </w:tbl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4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865"/>
        <w:gridCol w:w="1485"/>
        <w:gridCol w:w="1785"/>
        <w:gridCol w:w="2790"/>
        <w:gridCol w:w="1140"/>
        <w:gridCol w:w="3120"/>
        <w:tblGridChange w:id="0">
          <w:tblGrid>
            <w:gridCol w:w="1260"/>
            <w:gridCol w:w="2865"/>
            <w:gridCol w:w="1485"/>
            <w:gridCol w:w="1785"/>
            <w:gridCol w:w="2790"/>
            <w:gridCol w:w="1140"/>
            <w:gridCol w:w="3120"/>
          </w:tblGrid>
        </w:tblGridChange>
      </w:tblGrid>
      <w:tr>
        <w:trPr>
          <w:cantSplit w:val="0"/>
          <w:trHeight w:val="4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programada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realización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 producto CRUD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Función</w:t>
            </w:r>
            <w:r w:rsidDel="00000000" w:rsidR="00000000" w:rsidRPr="00000000">
              <w:rPr>
                <w:highlight w:val="white"/>
                <w:rtl w:val="0"/>
              </w:rPr>
              <w:t xml:space="preserve"> que permite crear, leer, actualizar y borrar sobre modelo de producto.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865"/>
        <w:gridCol w:w="1485"/>
        <w:gridCol w:w="1785"/>
        <w:gridCol w:w="2790"/>
        <w:gridCol w:w="1140"/>
        <w:gridCol w:w="2865"/>
        <w:tblGridChange w:id="0">
          <w:tblGrid>
            <w:gridCol w:w="1260"/>
            <w:gridCol w:w="2865"/>
            <w:gridCol w:w="1485"/>
            <w:gridCol w:w="1785"/>
            <w:gridCol w:w="2790"/>
            <w:gridCol w:w="1140"/>
            <w:gridCol w:w="2865"/>
          </w:tblGrid>
        </w:tblGridChange>
      </w:tblGrid>
      <w:tr>
        <w:trPr>
          <w:cantSplit w:val="0"/>
          <w:trHeight w:val="4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programada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realización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producto SKU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Con un SKU creado por el fabricante o mayorista, usted puede buscar información acerca de un producto en el sitio web o en el catálogo impreso de cualquier minorista que vende.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865"/>
        <w:gridCol w:w="1485"/>
        <w:gridCol w:w="1785"/>
        <w:gridCol w:w="2790"/>
        <w:gridCol w:w="1140"/>
        <w:gridCol w:w="2790"/>
        <w:tblGridChange w:id="0">
          <w:tblGrid>
            <w:gridCol w:w="1260"/>
            <w:gridCol w:w="2865"/>
            <w:gridCol w:w="1485"/>
            <w:gridCol w:w="1785"/>
            <w:gridCol w:w="2790"/>
            <w:gridCol w:w="1140"/>
            <w:gridCol w:w="2790"/>
          </w:tblGrid>
        </w:tblGridChange>
      </w:tblGrid>
      <w:tr>
        <w:trPr>
          <w:cantSplit w:val="0"/>
          <w:trHeight w:val="4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programada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realización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 producto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La sentencia DELETE será la que utilizaremos cuando queramos eliminar ciertos registros o vaciar por completo una tabla.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865"/>
        <w:gridCol w:w="1485"/>
        <w:gridCol w:w="1785"/>
        <w:gridCol w:w="2790"/>
        <w:gridCol w:w="1140"/>
        <w:gridCol w:w="2865"/>
        <w:tblGridChange w:id="0">
          <w:tblGrid>
            <w:gridCol w:w="1260"/>
            <w:gridCol w:w="2865"/>
            <w:gridCol w:w="1485"/>
            <w:gridCol w:w="1785"/>
            <w:gridCol w:w="2790"/>
            <w:gridCol w:w="1140"/>
            <w:gridCol w:w="2865"/>
          </w:tblGrid>
        </w:tblGridChange>
      </w:tblGrid>
      <w:tr>
        <w:trPr>
          <w:cantSplit w:val="0"/>
          <w:trHeight w:val="4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programada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realización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producto paginación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Las páginas de listado de productos o product listing pages (PLP) son el resultado de las páginas de categoría o de los resultados de búsqueda dentro del sitio web. Este tipo de páginas cumplen la función de catálogo porque muestran todos los productos dentro de una categoría o después de que se aplique un filtro.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0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865"/>
        <w:gridCol w:w="1485"/>
        <w:gridCol w:w="1785"/>
        <w:gridCol w:w="2790"/>
        <w:gridCol w:w="1140"/>
        <w:gridCol w:w="2760"/>
        <w:tblGridChange w:id="0">
          <w:tblGrid>
            <w:gridCol w:w="1260"/>
            <w:gridCol w:w="2865"/>
            <w:gridCol w:w="1485"/>
            <w:gridCol w:w="1785"/>
            <w:gridCol w:w="2790"/>
            <w:gridCol w:w="1140"/>
            <w:gridCol w:w="2760"/>
          </w:tblGrid>
        </w:tblGridChange>
      </w:tblGrid>
      <w:tr>
        <w:trPr>
          <w:cantSplit w:val="0"/>
          <w:trHeight w:val="4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programada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realización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 producto paginación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2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865"/>
        <w:gridCol w:w="1485"/>
        <w:gridCol w:w="1785"/>
        <w:gridCol w:w="2790"/>
        <w:gridCol w:w="1140"/>
        <w:gridCol w:w="2895"/>
        <w:tblGridChange w:id="0">
          <w:tblGrid>
            <w:gridCol w:w="1260"/>
            <w:gridCol w:w="2865"/>
            <w:gridCol w:w="1485"/>
            <w:gridCol w:w="1785"/>
            <w:gridCol w:w="2790"/>
            <w:gridCol w:w="1140"/>
            <w:gridCol w:w="2895"/>
          </w:tblGrid>
        </w:tblGridChange>
      </w:tblGrid>
      <w:tr>
        <w:trPr>
          <w:cantSplit w:val="0"/>
          <w:trHeight w:val="4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programada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realización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 producto 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865"/>
        <w:gridCol w:w="1485"/>
        <w:gridCol w:w="1785"/>
        <w:gridCol w:w="2790"/>
        <w:gridCol w:w="1275"/>
        <w:gridCol w:w="3030"/>
        <w:tblGridChange w:id="0">
          <w:tblGrid>
            <w:gridCol w:w="1260"/>
            <w:gridCol w:w="2865"/>
            <w:gridCol w:w="1485"/>
            <w:gridCol w:w="1785"/>
            <w:gridCol w:w="2790"/>
            <w:gridCol w:w="1275"/>
            <w:gridCol w:w="3030"/>
          </w:tblGrid>
        </w:tblGridChange>
      </w:tblGrid>
      <w:tr>
        <w:trPr>
          <w:cantSplit w:val="0"/>
          <w:trHeight w:val="4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programada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realización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 producto consultar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3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865"/>
        <w:gridCol w:w="1485"/>
        <w:gridCol w:w="1785"/>
        <w:gridCol w:w="2790"/>
        <w:gridCol w:w="1140"/>
        <w:gridCol w:w="3060"/>
        <w:tblGridChange w:id="0">
          <w:tblGrid>
            <w:gridCol w:w="1260"/>
            <w:gridCol w:w="2865"/>
            <w:gridCol w:w="1485"/>
            <w:gridCol w:w="1785"/>
            <w:gridCol w:w="2790"/>
            <w:gridCol w:w="1140"/>
            <w:gridCol w:w="3060"/>
          </w:tblGrid>
        </w:tblGridChange>
      </w:tblGrid>
      <w:tr>
        <w:trPr>
          <w:cantSplit w:val="0"/>
          <w:trHeight w:val="4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programada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realización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 producto consultar por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3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865"/>
        <w:gridCol w:w="1485"/>
        <w:gridCol w:w="1785"/>
        <w:gridCol w:w="2790"/>
        <w:gridCol w:w="1140"/>
        <w:gridCol w:w="3015"/>
        <w:tblGridChange w:id="0">
          <w:tblGrid>
            <w:gridCol w:w="1260"/>
            <w:gridCol w:w="2865"/>
            <w:gridCol w:w="1485"/>
            <w:gridCol w:w="1785"/>
            <w:gridCol w:w="2790"/>
            <w:gridCol w:w="1140"/>
            <w:gridCol w:w="3015"/>
          </w:tblGrid>
        </w:tblGridChange>
      </w:tblGrid>
      <w:tr>
        <w:trPr>
          <w:cantSplit w:val="0"/>
          <w:trHeight w:val="4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programada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realización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5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 producto Borrar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ncode Sans Semi Condense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SemiCondensed-regular.ttf"/><Relationship Id="rId2" Type="http://schemas.openxmlformats.org/officeDocument/2006/relationships/font" Target="fonts/EncodeSansSemiCondense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