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D1C14" w14:textId="77777777" w:rsidR="00F3412F" w:rsidRDefault="00000000">
      <w:pPr>
        <w:spacing w:after="160"/>
      </w:pPr>
      <w:r>
        <w:rPr>
          <w:b/>
          <w:bCs/>
        </w:rPr>
        <w:t>FOR IMMEDIATE RELEASE</w:t>
      </w:r>
    </w:p>
    <w:p w14:paraId="0B5AE88F" w14:textId="77777777" w:rsidR="00F3412F" w:rsidRDefault="00000000">
      <w:pPr>
        <w:spacing w:after="160"/>
      </w:pPr>
      <w:r>
        <w:t>July 24, 2026</w:t>
      </w:r>
    </w:p>
    <w:p w14:paraId="39987FC1" w14:textId="77777777" w:rsidR="00F3412F" w:rsidRDefault="00000000">
      <w:pPr>
        <w:spacing w:after="200"/>
      </w:pPr>
      <w:r>
        <w:rPr>
          <w:b/>
          <w:bCs/>
          <w:sz w:val="28"/>
          <w:szCs w:val="28"/>
        </w:rPr>
        <w:t>CaretEDA Announces Commercially Available End-to-End Opensource EDA Stack, and Launches Startup Program</w:t>
      </w:r>
    </w:p>
    <w:p w14:paraId="2A69E5BB" w14:textId="77777777" w:rsidR="00F3412F" w:rsidRDefault="00000000">
      <w:pPr>
        <w:spacing w:after="160"/>
      </w:pPr>
      <w:r>
        <w:rPr>
          <w:i/>
          <w:iCs/>
        </w:rPr>
        <w:t>2026.08 Release Delivers the Opensource EDA Stack Spanning Simulation, Logic Synthesis, Formal Verification, and Physical Synthesis; New Startup Program Opens CaretEDA’s Opensource EDA Stack and Agentic Modules to Early-Stage Chip Design Companies</w:t>
      </w:r>
    </w:p>
    <w:p w14:paraId="3B9F0FE0" w14:textId="77777777" w:rsidR="00F3412F" w:rsidRDefault="00000000">
      <w:pPr>
        <w:spacing w:after="160"/>
      </w:pPr>
      <w:r>
        <w:rPr>
          <w:b/>
          <w:bCs/>
        </w:rPr>
        <w:t>CAMPBELL, CA AND BENGALURU, INDIA</w:t>
      </w:r>
      <w:r>
        <w:t xml:space="preserve"> — CaretEDA, Inc., the AI-native Electronic Design Automation company pioneering the Spec-to-Netlist™ platform for agentic chip design automation, today announced three major milestones ahead of the 63rd Design Automation Conference (DAC 2026), taking place July 26–29 at the Long Beach Convention Center in Long Beach, California: a featured presentation at the Microsoft booth, the upcoming 2026.08 release — delivering a commercially available Opensource EDA stack covering simulation, logic synthesis, formal verification, and physical synthesis — and the launch of the CaretEDA Startup Program for early-stage semiconductor companies.</w:t>
      </w:r>
    </w:p>
    <w:p w14:paraId="6030CF27" w14:textId="77777777" w:rsidR="00F3412F" w:rsidRDefault="00000000">
      <w:pPr>
        <w:spacing w:after="160"/>
        <w:ind w:left="720" w:right="360"/>
      </w:pPr>
      <w:r>
        <w:rPr>
          <w:i/>
          <w:iCs/>
        </w:rPr>
        <w:t>“DAC is where the chip design community comes together, and this year we arrive with our most significant release yet. With 2026.08, engineering teams get a commercially available Opensource EDA stack — spanning simulation, logic synthesis, formal verification, and physical synthesis — in a single agentic-ready platform. And with our new Startup Program, we are making that same foundation accessible to the next generation of silicon innovators.”</w:t>
      </w:r>
      <w:r>
        <w:t xml:space="preserve"> </w:t>
      </w:r>
      <w:r>
        <w:rPr>
          <w:b/>
          <w:bCs/>
        </w:rPr>
        <w:t>— Sashi Obilisetty, Co-founder and CEO, CaretEDA, Inc.</w:t>
      </w:r>
    </w:p>
    <w:p w14:paraId="4B87EFA5" w14:textId="77777777" w:rsidR="00F3412F" w:rsidRDefault="00000000">
      <w:pPr>
        <w:pStyle w:val="Heading2"/>
        <w:spacing w:before="240" w:after="120"/>
      </w:pPr>
      <w:r>
        <w:rPr>
          <w:b/>
          <w:bCs/>
          <w:color w:val="000000"/>
        </w:rPr>
        <w:t>Company Presentation at the Microsoft Booth on Tuesday, July 28 at 11:30 AM</w:t>
      </w:r>
    </w:p>
    <w:p w14:paraId="39017D09" w14:textId="77777777" w:rsidR="00F3412F" w:rsidRDefault="00000000">
      <w:pPr>
        <w:spacing w:after="160"/>
      </w:pPr>
      <w:r>
        <w:t>CaretEDA will deliver a featured presentation at the Microsoft booth on Tuesday, July 28 at 11:30 AM, showcasing how the Spec-to-Netlist™ platform and its library of Agentic Building Blocks (ABBs) bring agentic AI to production chip design flows. The presentation will also cover CaretEDA’s integration with the Microsoft Discovery Platform. Attendees will see live demonstrations of agentic workflows and learn how design teams can combine Opensource and third-party commercial tools within a single agentic workflow.</w:t>
      </w:r>
    </w:p>
    <w:p w14:paraId="092691EC" w14:textId="77777777" w:rsidR="00F3412F" w:rsidRDefault="00000000">
      <w:pPr>
        <w:spacing w:after="160"/>
      </w:pPr>
      <w:r>
        <w:t>Attendees are encouraged to visit www.CaretEDA.com to schedule a meeting with the CaretEDA team during the conference.</w:t>
      </w:r>
    </w:p>
    <w:p w14:paraId="27B8C16F" w14:textId="77777777" w:rsidR="00F3412F" w:rsidRDefault="00000000">
      <w:pPr>
        <w:pStyle w:val="Heading2"/>
        <w:spacing w:before="240" w:after="120"/>
      </w:pPr>
      <w:r>
        <w:rPr>
          <w:b/>
          <w:bCs/>
          <w:color w:val="000000"/>
        </w:rPr>
        <w:t>The Opensource EDA Stack in 2026.08 Release</w:t>
      </w:r>
    </w:p>
    <w:p w14:paraId="75E189BA" w14:textId="77777777" w:rsidR="00F3412F" w:rsidRDefault="00000000">
      <w:pPr>
        <w:spacing w:after="160"/>
      </w:pPr>
      <w:r>
        <w:t>The centerpiece of CaretEDA’s announcements is the 2026.08 release, which for the first time delivers a complete, commercially available Opensource EDA stack within the Spec-to-Netlist™ platform, spanning:</w:t>
      </w:r>
    </w:p>
    <w:p w14:paraId="686D8C92" w14:textId="77777777" w:rsidR="00F3412F" w:rsidRDefault="00000000">
      <w:pPr>
        <w:pStyle w:val="ListParagraph"/>
        <w:numPr>
          <w:ilvl w:val="0"/>
          <w:numId w:val="2"/>
        </w:numPr>
        <w:spacing w:after="100"/>
      </w:pPr>
      <w:r>
        <w:t>Simulation — fast, standards-based functional simulation powered by Verilator and integrated directly into agentic verification flows;</w:t>
      </w:r>
    </w:p>
    <w:p w14:paraId="4DB69B60" w14:textId="77777777" w:rsidR="00F3412F" w:rsidRDefault="00000000">
      <w:pPr>
        <w:pStyle w:val="ListParagraph"/>
        <w:numPr>
          <w:ilvl w:val="0"/>
          <w:numId w:val="2"/>
        </w:numPr>
        <w:spacing w:after="100"/>
      </w:pPr>
      <w:r>
        <w:t>Logic Synthesis — quality-of-results-driven synthesis built on Yosys and tightly coupled with the platform’s agentic optimization loops;</w:t>
      </w:r>
    </w:p>
    <w:p w14:paraId="71737FA6" w14:textId="77777777" w:rsidR="00F3412F" w:rsidRDefault="00000000">
      <w:pPr>
        <w:pStyle w:val="ListParagraph"/>
        <w:numPr>
          <w:ilvl w:val="0"/>
          <w:numId w:val="2"/>
        </w:numPr>
        <w:spacing w:after="100"/>
      </w:pPr>
      <w:r>
        <w:lastRenderedPageBreak/>
        <w:t>Formal Verification — functional property verification built on SymbiYosys, with agentic flows that assist in property generation and proof closure; and</w:t>
      </w:r>
    </w:p>
    <w:p w14:paraId="76F4F1F9" w14:textId="77777777" w:rsidR="00F3412F" w:rsidRDefault="00000000">
      <w:pPr>
        <w:pStyle w:val="ListParagraph"/>
        <w:numPr>
          <w:ilvl w:val="0"/>
          <w:numId w:val="2"/>
        </w:numPr>
        <w:spacing w:after="100"/>
      </w:pPr>
      <w:r>
        <w:t>Physical Synthesis — physically aware implementation powered by OpenROAD that carries designs from RTL toward tape-out-ready netlists.</w:t>
      </w:r>
    </w:p>
    <w:p w14:paraId="2DF3C23D" w14:textId="77777777" w:rsidR="00F3412F" w:rsidRDefault="00000000">
      <w:pPr>
        <w:spacing w:after="160"/>
      </w:pPr>
      <w:r>
        <w:t>With all four stages available within a single platform, engineering teams can run end-to-end flows using CaretEDA’s own agentic modules or third-party agentic solutions — without taking on the burden of downloading, building, and maintaining Opensource packages themselves. CaretEDA’s commercial support for Opensource EDA makes a compelling case for companies looking to leverage Opensource and commercial EDA tools together. The 2026.08 release will be generally available in August 2026.</w:t>
      </w:r>
    </w:p>
    <w:p w14:paraId="7B6F5D79" w14:textId="77777777" w:rsidR="00F3412F" w:rsidRDefault="00000000">
      <w:pPr>
        <w:pStyle w:val="Heading2"/>
        <w:spacing w:before="240" w:after="120"/>
      </w:pPr>
      <w:r>
        <w:rPr>
          <w:b/>
          <w:bCs/>
          <w:color w:val="000000"/>
        </w:rPr>
        <w:t>The CaretEDA Startup Program</w:t>
      </w:r>
    </w:p>
    <w:p w14:paraId="7A61D773" w14:textId="77777777" w:rsidR="00F3412F" w:rsidRDefault="00000000">
      <w:pPr>
        <w:spacing w:after="160"/>
      </w:pPr>
      <w:r>
        <w:t>CaretEDA also announced the Startup Program, designed to put professional-grade, agentic EDA infrastructure within reach of early-stage chip design companies. Qualifying startups will receive:</w:t>
      </w:r>
    </w:p>
    <w:p w14:paraId="16935795" w14:textId="77777777" w:rsidR="00F3412F" w:rsidRDefault="00000000">
      <w:pPr>
        <w:pStyle w:val="ListParagraph"/>
        <w:numPr>
          <w:ilvl w:val="0"/>
          <w:numId w:val="2"/>
        </w:numPr>
        <w:spacing w:after="100"/>
      </w:pPr>
      <w:r>
        <w:t>Full access to CaretEDA’s commercially supported Opensource EDA stack; and</w:t>
      </w:r>
    </w:p>
    <w:p w14:paraId="2D93ABE6" w14:textId="77777777" w:rsidR="00F3412F" w:rsidRDefault="00000000">
      <w:pPr>
        <w:pStyle w:val="ListParagraph"/>
        <w:numPr>
          <w:ilvl w:val="0"/>
          <w:numId w:val="2"/>
        </w:numPr>
        <w:spacing w:after="100"/>
      </w:pPr>
      <w:r>
        <w:t>A 90-day evaluation license for CaretEDA’s agentic modules, including its library of Agentic Building Blocks (ABBs).</w:t>
      </w:r>
    </w:p>
    <w:p w14:paraId="153655F2" w14:textId="77777777" w:rsidR="00F3412F" w:rsidRDefault="00000000">
      <w:pPr>
        <w:spacing w:after="160"/>
      </w:pPr>
      <w:r>
        <w:t>The program is open to early-stage semiconductor companies that meet the program’s eligibility criteria. Interested startups can apply at www.CaretEDA.com/startups.</w:t>
      </w:r>
    </w:p>
    <w:p w14:paraId="608BF203" w14:textId="77777777" w:rsidR="00F3412F" w:rsidRDefault="00000000">
      <w:pPr>
        <w:spacing w:before="240"/>
      </w:pPr>
      <w:r>
        <w:rPr>
          <w:b/>
          <w:bCs/>
        </w:rPr>
        <w:t>About CaretEDA</w:t>
      </w:r>
    </w:p>
    <w:p w14:paraId="73D059C5" w14:textId="6515F6E5" w:rsidR="00F3412F" w:rsidRDefault="00000000">
      <w:pPr>
        <w:spacing w:after="160"/>
      </w:pPr>
      <w:r>
        <w:t xml:space="preserve">CaretEDA builds AI-native design systems for modern semiconductor teams, with its Spec-to-Netlist™ platform serving as a powerful force multiplier across the entire engineering workflow. CaretEDA’s commercially supported Opensource EDA stack makes it seamless for chip design teams to combine Opensource EDA tools with third-party commercial tools within a single agentic workflow. The platform also ships with an extensive library of Agentic Building Blocks: pre-built, composable agents purpose-built for the rigor and complexity of chip design. </w:t>
      </w:r>
    </w:p>
    <w:p w14:paraId="2FA45B26" w14:textId="77777777" w:rsidR="00992DC3" w:rsidRDefault="00992DC3" w:rsidP="00992DC3">
      <w:pPr>
        <w:spacing w:before="200" w:after="60"/>
      </w:pPr>
      <w:r>
        <w:rPr>
          <w:b/>
          <w:bCs/>
        </w:rPr>
        <w:t>Trademarks</w:t>
      </w:r>
    </w:p>
    <w:p w14:paraId="4F49964C" w14:textId="6023E574" w:rsidR="00992DC3" w:rsidRDefault="00992DC3" w:rsidP="00992DC3">
      <w:pPr>
        <w:spacing w:after="160"/>
      </w:pPr>
      <w:r>
        <w:rPr>
          <w:sz w:val="18"/>
          <w:szCs w:val="18"/>
        </w:rPr>
        <w:t>CaretEDA</w:t>
      </w:r>
      <w:r w:rsidR="00E82395">
        <w:rPr>
          <w:sz w:val="18"/>
          <w:szCs w:val="18"/>
        </w:rPr>
        <w:t xml:space="preserve"> and</w:t>
      </w:r>
      <w:r>
        <w:rPr>
          <w:sz w:val="18"/>
          <w:szCs w:val="18"/>
        </w:rPr>
        <w:t xml:space="preserve"> Spec-to-Netlist are trademarks of CaretEDA, Inc. Verilator, Yosys, SymbiYosys, OpenROAD, and Microsoft are trademarks or registered trademarks of their respective owners. All other trademarks and registered trademarks referenced herein are the property of their respective owners. Use of these names does not imply any affiliation with or endorsement by their respective owners.</w:t>
      </w:r>
    </w:p>
    <w:p w14:paraId="4469F337" w14:textId="77777777" w:rsidR="00992DC3" w:rsidRDefault="00992DC3">
      <w:pPr>
        <w:spacing w:after="160"/>
      </w:pPr>
    </w:p>
    <w:p w14:paraId="1B10BE00" w14:textId="77777777" w:rsidR="00F3412F" w:rsidRDefault="00000000">
      <w:pPr>
        <w:spacing w:before="200"/>
      </w:pPr>
      <w:r>
        <w:rPr>
          <w:b/>
          <w:bCs/>
        </w:rPr>
        <w:t>Media contact</w:t>
      </w:r>
    </w:p>
    <w:p w14:paraId="2FF2CC68" w14:textId="19055B75" w:rsidR="00F3412F" w:rsidRDefault="00000000">
      <w:pPr>
        <w:spacing w:after="40"/>
        <w:rPr>
          <w:b/>
          <w:bCs/>
        </w:rPr>
      </w:pPr>
      <w:r>
        <w:rPr>
          <w:b/>
          <w:bCs/>
        </w:rPr>
        <w:t>Sashi Obilisetty, Co‑founder &amp; CEO</w:t>
      </w:r>
      <w:r w:rsidR="00F174E2">
        <w:t xml:space="preserve">, </w:t>
      </w:r>
      <w:hyperlink r:id="rId5" w:history="1">
        <w:r w:rsidR="00F174E2" w:rsidRPr="00A624E6">
          <w:rPr>
            <w:rStyle w:val="Hyperlink"/>
            <w:b/>
            <w:bCs/>
          </w:rPr>
          <w:t>sashi@careteda.com</w:t>
        </w:r>
      </w:hyperlink>
    </w:p>
    <w:p w14:paraId="65DE2109" w14:textId="77777777" w:rsidR="00F174E2" w:rsidRDefault="00F174E2">
      <w:pPr>
        <w:spacing w:after="40"/>
      </w:pPr>
    </w:p>
    <w:p w14:paraId="109885A1" w14:textId="77777777" w:rsidR="00F3412F" w:rsidRDefault="00000000">
      <w:pPr>
        <w:spacing w:after="160"/>
      </w:pPr>
      <w:r>
        <w:rPr>
          <w:b/>
          <w:bCs/>
        </w:rPr>
        <w:t>Request a demo at www.CaretEDA.com</w:t>
      </w:r>
    </w:p>
    <w:p w14:paraId="464B2EC8" w14:textId="77777777" w:rsidR="00F3412F" w:rsidRDefault="00000000">
      <w:pPr>
        <w:spacing w:before="200"/>
        <w:jc w:val="center"/>
      </w:pPr>
      <w:r>
        <w:rPr>
          <w:b/>
          <w:bCs/>
        </w:rPr>
        <w:t># # #</w:t>
      </w:r>
    </w:p>
    <w:sectPr w:rsidR="00F3412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96176"/>
    <w:multiLevelType w:val="hybridMultilevel"/>
    <w:tmpl w:val="5016E52A"/>
    <w:lvl w:ilvl="0" w:tplc="3CBC8412">
      <w:start w:val="1"/>
      <w:numFmt w:val="bullet"/>
      <w:lvlText w:val="●"/>
      <w:lvlJc w:val="left"/>
      <w:pPr>
        <w:ind w:left="720" w:hanging="360"/>
      </w:pPr>
    </w:lvl>
    <w:lvl w:ilvl="1" w:tplc="318C591C">
      <w:start w:val="1"/>
      <w:numFmt w:val="bullet"/>
      <w:lvlText w:val="○"/>
      <w:lvlJc w:val="left"/>
      <w:pPr>
        <w:ind w:left="1440" w:hanging="360"/>
      </w:pPr>
    </w:lvl>
    <w:lvl w:ilvl="2" w:tplc="FC32B41A">
      <w:start w:val="1"/>
      <w:numFmt w:val="bullet"/>
      <w:lvlText w:val="■"/>
      <w:lvlJc w:val="left"/>
      <w:pPr>
        <w:ind w:left="2160" w:hanging="360"/>
      </w:pPr>
    </w:lvl>
    <w:lvl w:ilvl="3" w:tplc="C9A2C43A">
      <w:start w:val="1"/>
      <w:numFmt w:val="bullet"/>
      <w:lvlText w:val="●"/>
      <w:lvlJc w:val="left"/>
      <w:pPr>
        <w:ind w:left="2880" w:hanging="360"/>
      </w:pPr>
    </w:lvl>
    <w:lvl w:ilvl="4" w:tplc="7BB43A66">
      <w:start w:val="1"/>
      <w:numFmt w:val="bullet"/>
      <w:lvlText w:val="○"/>
      <w:lvlJc w:val="left"/>
      <w:pPr>
        <w:ind w:left="3600" w:hanging="360"/>
      </w:pPr>
    </w:lvl>
    <w:lvl w:ilvl="5" w:tplc="C2CEDC92">
      <w:start w:val="1"/>
      <w:numFmt w:val="bullet"/>
      <w:lvlText w:val="■"/>
      <w:lvlJc w:val="left"/>
      <w:pPr>
        <w:ind w:left="4320" w:hanging="360"/>
      </w:pPr>
    </w:lvl>
    <w:lvl w:ilvl="6" w:tplc="6FC8C14E">
      <w:start w:val="1"/>
      <w:numFmt w:val="bullet"/>
      <w:lvlText w:val="●"/>
      <w:lvlJc w:val="left"/>
      <w:pPr>
        <w:ind w:left="5040" w:hanging="360"/>
      </w:pPr>
    </w:lvl>
    <w:lvl w:ilvl="7" w:tplc="75F25E0E">
      <w:start w:val="1"/>
      <w:numFmt w:val="bullet"/>
      <w:lvlText w:val="●"/>
      <w:lvlJc w:val="left"/>
      <w:pPr>
        <w:ind w:left="5760" w:hanging="360"/>
      </w:pPr>
    </w:lvl>
    <w:lvl w:ilvl="8" w:tplc="A2F2BEB6">
      <w:start w:val="1"/>
      <w:numFmt w:val="bullet"/>
      <w:lvlText w:val="●"/>
      <w:lvlJc w:val="left"/>
      <w:pPr>
        <w:ind w:left="6480" w:hanging="360"/>
      </w:pPr>
    </w:lvl>
  </w:abstractNum>
  <w:abstractNum w:abstractNumId="1" w15:restartNumberingAfterBreak="0">
    <w:nsid w:val="7AE02A0D"/>
    <w:multiLevelType w:val="hybridMultilevel"/>
    <w:tmpl w:val="BD226CF8"/>
    <w:lvl w:ilvl="0" w:tplc="CC22EFC4">
      <w:start w:val="1"/>
      <w:numFmt w:val="bullet"/>
      <w:lvlText w:val="•"/>
      <w:lvlJc w:val="left"/>
      <w:pPr>
        <w:ind w:left="720" w:hanging="360"/>
      </w:pPr>
    </w:lvl>
    <w:lvl w:ilvl="1" w:tplc="E7625692">
      <w:numFmt w:val="decimal"/>
      <w:lvlText w:val=""/>
      <w:lvlJc w:val="left"/>
    </w:lvl>
    <w:lvl w:ilvl="2" w:tplc="A69AD950">
      <w:numFmt w:val="decimal"/>
      <w:lvlText w:val=""/>
      <w:lvlJc w:val="left"/>
    </w:lvl>
    <w:lvl w:ilvl="3" w:tplc="89EC9A58">
      <w:numFmt w:val="decimal"/>
      <w:lvlText w:val=""/>
      <w:lvlJc w:val="left"/>
    </w:lvl>
    <w:lvl w:ilvl="4" w:tplc="BE58E626">
      <w:numFmt w:val="decimal"/>
      <w:lvlText w:val=""/>
      <w:lvlJc w:val="left"/>
    </w:lvl>
    <w:lvl w:ilvl="5" w:tplc="D4CAF858">
      <w:numFmt w:val="decimal"/>
      <w:lvlText w:val=""/>
      <w:lvlJc w:val="left"/>
    </w:lvl>
    <w:lvl w:ilvl="6" w:tplc="08A865CE">
      <w:numFmt w:val="decimal"/>
      <w:lvlText w:val=""/>
      <w:lvlJc w:val="left"/>
    </w:lvl>
    <w:lvl w:ilvl="7" w:tplc="2292960A">
      <w:numFmt w:val="decimal"/>
      <w:lvlText w:val=""/>
      <w:lvlJc w:val="left"/>
    </w:lvl>
    <w:lvl w:ilvl="8" w:tplc="6FAC8094">
      <w:numFmt w:val="decimal"/>
      <w:lvlText w:val=""/>
      <w:lvlJc w:val="left"/>
    </w:lvl>
  </w:abstractNum>
  <w:num w:numId="1" w16cid:durableId="1932159176">
    <w:abstractNumId w:val="0"/>
    <w:lvlOverride w:ilvl="0">
      <w:startOverride w:val="1"/>
    </w:lvlOverride>
  </w:num>
  <w:num w:numId="2" w16cid:durableId="16013750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12F"/>
    <w:rsid w:val="000B19B8"/>
    <w:rsid w:val="003D2DFF"/>
    <w:rsid w:val="00992DC3"/>
    <w:rsid w:val="00AF62DA"/>
    <w:rsid w:val="00E82395"/>
    <w:rsid w:val="00F174E2"/>
    <w:rsid w:val="00F3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B12B0"/>
  <w15:docId w15:val="{6FED0701-0A12-45D5-A7FB-CB610345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174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shi@careted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Sashi Obilisetty</cp:lastModifiedBy>
  <cp:revision>6</cp:revision>
  <dcterms:created xsi:type="dcterms:W3CDTF">2026-07-22T21:05:00Z</dcterms:created>
  <dcterms:modified xsi:type="dcterms:W3CDTF">2026-07-22T21:10:00Z</dcterms:modified>
</cp:coreProperties>
</file>