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C93" w:rsidRPr="00176061" w:rsidRDefault="00232C93" w:rsidP="001C1CBA">
      <w:pPr>
        <w:pStyle w:val="Heading1"/>
        <w:spacing w:befor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lake_climate_change.zip</w:t>
      </w:r>
      <w:r w:rsidRPr="00176061">
        <w:rPr>
          <w:rFonts w:asciiTheme="minorHAnsi" w:hAnsiTheme="minorHAnsi" w:cstheme="minorHAnsi"/>
          <w:b/>
        </w:rPr>
        <w:t xml:space="preserve"> Contents</w:t>
      </w:r>
    </w:p>
    <w:p w:rsidR="00232C93" w:rsidRPr="00176061" w:rsidRDefault="00232C93" w:rsidP="00232C93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8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1"/>
        <w:gridCol w:w="1245"/>
        <w:gridCol w:w="1613"/>
        <w:gridCol w:w="3351"/>
      </w:tblGrid>
      <w:tr w:rsidR="00232C93" w:rsidTr="00232C93"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Entity Type</w:t>
            </w: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Externally Defined Format</w:t>
            </w:r>
          </w:p>
        </w:tc>
        <w:tc>
          <w:tcPr>
            <w:tcW w:w="3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32C93" w:rsidTr="00232C93"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text/x-rsrc</w:t>
            </w: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3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File to configure lake characteristics, meteorological driver data, and physical response variables for General Lake Model (GLM). Save as .nml to run. Located within lake_climate_change.zip folder</w:t>
            </w:r>
          </w:p>
        </w:tc>
      </w:tr>
      <w:tr w:rsidR="00232C93" w:rsidTr="00232C93"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R_Script.R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text/x-rsrc</w:t>
            </w: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application/R</w:t>
            </w:r>
          </w:p>
        </w:tc>
        <w:tc>
          <w:tcPr>
            <w:tcW w:w="3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Script that outlines the Activity A, B, and C steps that students complete as part of the module. Located within lake_climate_change.zip folder</w:t>
            </w:r>
          </w:p>
        </w:tc>
      </w:tr>
      <w:tr w:rsidR="00232C93" w:rsidTr="00232C93"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field_data.csv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3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Observational field data for Awesome Lake’s water temperatures. Located within lake_climate_change.zip folder</w:t>
            </w:r>
          </w:p>
        </w:tc>
      </w:tr>
      <w:tr w:rsidR="00232C93" w:rsidTr="00232C93"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met_hourly.csv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3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Meteorological driver data for Awesome Lake used in the General Lake Model (GLM). Located within lake_climate_change.zip folder</w:t>
            </w:r>
          </w:p>
        </w:tc>
      </w:tr>
      <w:tr w:rsidR="00232C93" w:rsidTr="00232C93"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met_hourly_plus2.csv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3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Meteorological driver data used in the General Lake Model (GLM) for a year-round +2°C climate scenario for Awesome Lake. Located within lake_climate_change.zip folder</w:t>
            </w:r>
          </w:p>
        </w:tc>
      </w:tr>
      <w:tr w:rsidR="00232C93" w:rsidTr="00232C93"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met_hourly_plus4.csv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3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Meteorological driver data used in the General Lake Model (GLM) for a year-round +4°C climate scenario for Awesome Lake. Located within lake_climate_change.zip folder</w:t>
            </w:r>
          </w:p>
        </w:tc>
      </w:tr>
      <w:tr w:rsidR="00232C93" w:rsidTr="00232C93"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met_hourly_plus6.csv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3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Meteorological driver data used in the General Lake Model (GLM) for a year-round +6°C climate scenario for Awesome Lake. Located within lake_climate_change.zip folder</w:t>
            </w:r>
          </w:p>
        </w:tc>
      </w:tr>
      <w:tr w:rsidR="00232C93" w:rsidTr="00232C93">
        <w:trPr>
          <w:trHeight w:val="320"/>
        </w:trPr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232C93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232C93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Entity Type</w:t>
            </w: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232C93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Externally Defined Format</w:t>
            </w:r>
          </w:p>
        </w:tc>
        <w:tc>
          <w:tcPr>
            <w:tcW w:w="3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232C93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32C93" w:rsidTr="00232C93">
        <w:trPr>
          <w:trHeight w:val="320"/>
        </w:trPr>
        <w:tc>
          <w:tcPr>
            <w:tcW w:w="229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MyExpRoot folder</w:t>
            </w:r>
          </w:p>
        </w:tc>
        <w:tc>
          <w:tcPr>
            <w:tcW w:w="12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161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33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</w:tr>
      <w:tr w:rsidR="00232C93" w:rsidTr="00232C93"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3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File to configure lake characteristics, meteorological driver data, and physical response variables for General Lake Model (GLM). Save as .nml to run.</w:t>
            </w:r>
          </w:p>
        </w:tc>
      </w:tr>
      <w:tr w:rsidR="00232C93" w:rsidTr="00232C93"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job_desc.json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3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JavaScript Object Notation file that specifies the range of GLM model scenarios to run through the GRAPLEr package</w:t>
            </w:r>
          </w:p>
        </w:tc>
      </w:tr>
      <w:tr w:rsidR="00232C93" w:rsidTr="00232C93"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met_hourly.csv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</w:p>
        </w:tc>
        <w:tc>
          <w:tcPr>
            <w:tcW w:w="3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Default="00232C93" w:rsidP="001C1CBA">
            <w:pPr>
              <w:widowControl w:val="0"/>
              <w:spacing w:after="0" w:line="240" w:lineRule="auto"/>
            </w:pPr>
            <w:r>
              <w:t>Meteorological driver data used in the General Lake Model (GLM).</w:t>
            </w:r>
          </w:p>
        </w:tc>
      </w:tr>
    </w:tbl>
    <w:p w:rsidR="00BC0060" w:rsidRDefault="00BC0060"/>
    <w:p w:rsidR="00EC2475" w:rsidRDefault="00EC2475" w:rsidP="00EC2475">
      <w:pPr>
        <w:pStyle w:val="Heading2"/>
        <w:spacing w:before="0" w:line="240" w:lineRule="auto"/>
      </w:pPr>
      <w:r>
        <w:t>Data Table</w:t>
      </w:r>
      <w:r>
        <w:t xml:space="preserve"> Structure</w:t>
      </w:r>
    </w:p>
    <w:p w:rsidR="00EC2475" w:rsidRDefault="00EC2475" w:rsidP="00EC2475">
      <w:pPr>
        <w:spacing w:after="0" w:line="240" w:lineRule="auto"/>
        <w:rPr>
          <w:b/>
        </w:rPr>
      </w:pPr>
      <w:r>
        <w:rPr>
          <w:b/>
        </w:rPr>
        <w:t>field_data.csv</w:t>
      </w:r>
    </w:p>
    <w:tbl>
      <w:tblPr>
        <w:tblW w:w="9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2820"/>
        <w:gridCol w:w="2985"/>
        <w:gridCol w:w="1777"/>
      </w:tblGrid>
      <w:tr w:rsidR="00EC2475" w:rsidTr="001C1CBA">
        <w:tc>
          <w:tcPr>
            <w:tcW w:w="1755" w:type="dxa"/>
          </w:tcPr>
          <w:p w:rsidR="00EC2475" w:rsidRDefault="00EC2475" w:rsidP="001C1CBA">
            <w:r>
              <w:t>Column name</w:t>
            </w:r>
          </w:p>
        </w:tc>
        <w:tc>
          <w:tcPr>
            <w:tcW w:w="2820" w:type="dxa"/>
          </w:tcPr>
          <w:p w:rsidR="00EC2475" w:rsidRDefault="00EC2475" w:rsidP="001C1CBA">
            <w:r>
              <w:t>Description</w:t>
            </w:r>
          </w:p>
        </w:tc>
        <w:tc>
          <w:tcPr>
            <w:tcW w:w="2985" w:type="dxa"/>
          </w:tcPr>
          <w:p w:rsidR="00EC2475" w:rsidRDefault="00EC2475" w:rsidP="001C1CBA">
            <w:r>
              <w:t xml:space="preserve">Unit or </w:t>
            </w:r>
          </w:p>
          <w:p w:rsidR="00EC2475" w:rsidRDefault="00EC2475" w:rsidP="001C1CBA">
            <w:r>
              <w:t>code explanation or date format</w:t>
            </w:r>
          </w:p>
        </w:tc>
        <w:tc>
          <w:tcPr>
            <w:tcW w:w="1777" w:type="dxa"/>
          </w:tcPr>
          <w:p w:rsidR="00EC2475" w:rsidRDefault="00EC2475" w:rsidP="001C1CBA">
            <w:r>
              <w:t>Empty value code</w:t>
            </w:r>
          </w:p>
        </w:tc>
      </w:tr>
      <w:tr w:rsidR="00EC2475" w:rsidTr="001C1CBA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DateTime</w:t>
            </w:r>
          </w:p>
        </w:tc>
        <w:tc>
          <w:tcPr>
            <w:tcW w:w="2820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 xml:space="preserve">Date and time of sampling </w:t>
            </w:r>
          </w:p>
        </w:tc>
        <w:tc>
          <w:tcPr>
            <w:tcW w:w="2985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YYYY-MM-DD HH:MM:SS</w:t>
            </w:r>
          </w:p>
        </w:tc>
        <w:tc>
          <w:tcPr>
            <w:tcW w:w="1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  <w:tr w:rsidR="00EC2475" w:rsidTr="001C1CBA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Depth</w:t>
            </w:r>
          </w:p>
        </w:tc>
        <w:tc>
          <w:tcPr>
            <w:tcW w:w="2820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 xml:space="preserve">Water depth where the sensor reading was measured </w:t>
            </w:r>
          </w:p>
        </w:tc>
        <w:tc>
          <w:tcPr>
            <w:tcW w:w="2985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meter</w:t>
            </w:r>
          </w:p>
        </w:tc>
        <w:tc>
          <w:tcPr>
            <w:tcW w:w="1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  <w:tr w:rsidR="00EC2475" w:rsidTr="001C1CBA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Temp</w:t>
            </w:r>
          </w:p>
        </w:tc>
        <w:tc>
          <w:tcPr>
            <w:tcW w:w="2820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Water temperature</w:t>
            </w:r>
          </w:p>
        </w:tc>
        <w:tc>
          <w:tcPr>
            <w:tcW w:w="2985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celsius</w:t>
            </w:r>
          </w:p>
        </w:tc>
        <w:tc>
          <w:tcPr>
            <w:tcW w:w="1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</w:tbl>
    <w:p w:rsidR="00EC2475" w:rsidRDefault="00EC2475" w:rsidP="00EC2475">
      <w:pPr>
        <w:spacing w:after="0" w:line="240" w:lineRule="auto"/>
        <w:rPr>
          <w:b/>
        </w:rPr>
      </w:pPr>
    </w:p>
    <w:p w:rsidR="00EC2475" w:rsidRDefault="00EC2475" w:rsidP="00EC2475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EC2475" w:rsidRDefault="00EC2475" w:rsidP="00EC2475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</w:rPr>
        <w:lastRenderedPageBreak/>
        <w:t>met_hourly.csv</w:t>
      </w:r>
      <w:r>
        <w:rPr>
          <w:b/>
        </w:rPr>
        <w:t>, met_hourly_plu2.csv, met_hourly_plus4.csv, met_hourly_plus6.csv</w:t>
      </w:r>
    </w:p>
    <w:tbl>
      <w:tblPr>
        <w:tblW w:w="9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2820"/>
        <w:gridCol w:w="2985"/>
        <w:gridCol w:w="1777"/>
      </w:tblGrid>
      <w:tr w:rsidR="00EC2475" w:rsidTr="001C1CBA">
        <w:tc>
          <w:tcPr>
            <w:tcW w:w="1755" w:type="dxa"/>
          </w:tcPr>
          <w:p w:rsidR="00EC2475" w:rsidRDefault="00EC2475" w:rsidP="001C1CBA">
            <w:r>
              <w:t>Column name</w:t>
            </w:r>
          </w:p>
        </w:tc>
        <w:tc>
          <w:tcPr>
            <w:tcW w:w="2820" w:type="dxa"/>
          </w:tcPr>
          <w:p w:rsidR="00EC2475" w:rsidRDefault="00EC2475" w:rsidP="001C1CBA">
            <w:r>
              <w:t>Description</w:t>
            </w:r>
          </w:p>
        </w:tc>
        <w:tc>
          <w:tcPr>
            <w:tcW w:w="2985" w:type="dxa"/>
          </w:tcPr>
          <w:p w:rsidR="00EC2475" w:rsidRDefault="00EC2475" w:rsidP="001C1CBA">
            <w:r>
              <w:t xml:space="preserve">Unit or </w:t>
            </w:r>
          </w:p>
          <w:p w:rsidR="00EC2475" w:rsidRDefault="00EC2475" w:rsidP="001C1CBA">
            <w:r>
              <w:t>code explanation or date format</w:t>
            </w:r>
          </w:p>
        </w:tc>
        <w:tc>
          <w:tcPr>
            <w:tcW w:w="1777" w:type="dxa"/>
          </w:tcPr>
          <w:p w:rsidR="00EC2475" w:rsidRDefault="00EC2475" w:rsidP="001C1CBA">
            <w:r>
              <w:t>Empty value code</w:t>
            </w:r>
          </w:p>
        </w:tc>
      </w:tr>
      <w:tr w:rsidR="00EC2475" w:rsidTr="001C1CBA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time</w:t>
            </w:r>
          </w:p>
        </w:tc>
        <w:tc>
          <w:tcPr>
            <w:tcW w:w="2820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 xml:space="preserve">Date and time of sampling </w:t>
            </w:r>
          </w:p>
        </w:tc>
        <w:tc>
          <w:tcPr>
            <w:tcW w:w="2985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YYYY-MM-DD HH:MM:SS</w:t>
            </w:r>
          </w:p>
        </w:tc>
        <w:tc>
          <w:tcPr>
            <w:tcW w:w="1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  <w:tr w:rsidR="00EC2475" w:rsidTr="001C1CBA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ShortWave</w:t>
            </w:r>
          </w:p>
        </w:tc>
        <w:tc>
          <w:tcPr>
            <w:tcW w:w="2820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Short wave radiation</w:t>
            </w:r>
          </w:p>
        </w:tc>
        <w:tc>
          <w:tcPr>
            <w:tcW w:w="2985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wattsPerSquareMeter</w:t>
            </w:r>
          </w:p>
        </w:tc>
        <w:tc>
          <w:tcPr>
            <w:tcW w:w="1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  <w:tr w:rsidR="00EC2475" w:rsidTr="001C1CBA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LongWave</w:t>
            </w:r>
          </w:p>
        </w:tc>
        <w:tc>
          <w:tcPr>
            <w:tcW w:w="2820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Long wave radiation</w:t>
            </w:r>
          </w:p>
        </w:tc>
        <w:tc>
          <w:tcPr>
            <w:tcW w:w="2985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wattsPerSquareMeter</w:t>
            </w:r>
          </w:p>
        </w:tc>
        <w:tc>
          <w:tcPr>
            <w:tcW w:w="1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  <w:tr w:rsidR="00EC2475" w:rsidTr="001C1CBA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AirTemp</w:t>
            </w:r>
          </w:p>
        </w:tc>
        <w:tc>
          <w:tcPr>
            <w:tcW w:w="2820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Air temperature</w:t>
            </w:r>
          </w:p>
        </w:tc>
        <w:tc>
          <w:tcPr>
            <w:tcW w:w="2985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celsius</w:t>
            </w:r>
          </w:p>
        </w:tc>
        <w:tc>
          <w:tcPr>
            <w:tcW w:w="1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  <w:tr w:rsidR="00EC2475" w:rsidTr="001C1CBA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RelHum</w:t>
            </w:r>
          </w:p>
        </w:tc>
        <w:tc>
          <w:tcPr>
            <w:tcW w:w="2820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Relative humidity in percent</w:t>
            </w:r>
          </w:p>
        </w:tc>
        <w:tc>
          <w:tcPr>
            <w:tcW w:w="2985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dimensionless</w:t>
            </w:r>
          </w:p>
        </w:tc>
        <w:tc>
          <w:tcPr>
            <w:tcW w:w="1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  <w:tr w:rsidR="00EC2475" w:rsidTr="001C1CBA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WindSpeed</w:t>
            </w:r>
          </w:p>
        </w:tc>
        <w:tc>
          <w:tcPr>
            <w:tcW w:w="2820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Wind speed</w:t>
            </w:r>
          </w:p>
        </w:tc>
        <w:tc>
          <w:tcPr>
            <w:tcW w:w="2985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metersPerSecond</w:t>
            </w:r>
          </w:p>
        </w:tc>
        <w:tc>
          <w:tcPr>
            <w:tcW w:w="1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  <w:tr w:rsidR="00EC2475" w:rsidTr="001C1CBA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Rain</w:t>
            </w:r>
          </w:p>
        </w:tc>
        <w:tc>
          <w:tcPr>
            <w:tcW w:w="2820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Hourly rain accumulation</w:t>
            </w:r>
          </w:p>
        </w:tc>
        <w:tc>
          <w:tcPr>
            <w:tcW w:w="2985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metersPerDay</w:t>
            </w:r>
          </w:p>
        </w:tc>
        <w:tc>
          <w:tcPr>
            <w:tcW w:w="1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  <w:tr w:rsidR="00EC2475" w:rsidTr="001C1CBA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Snow</w:t>
            </w:r>
          </w:p>
        </w:tc>
        <w:tc>
          <w:tcPr>
            <w:tcW w:w="2820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Hourly snow accumulation</w:t>
            </w:r>
          </w:p>
        </w:tc>
        <w:tc>
          <w:tcPr>
            <w:tcW w:w="2985" w:type="dxa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metersPerDay</w:t>
            </w:r>
          </w:p>
        </w:tc>
        <w:tc>
          <w:tcPr>
            <w:tcW w:w="17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</w:tbl>
    <w:p w:rsidR="00EC2475" w:rsidRDefault="00EC2475"/>
    <w:sectPr w:rsidR="00EC24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322" w:rsidRDefault="00830322" w:rsidP="00232C93">
      <w:pPr>
        <w:spacing w:after="0" w:line="240" w:lineRule="auto"/>
      </w:pPr>
      <w:r>
        <w:separator/>
      </w:r>
    </w:p>
  </w:endnote>
  <w:endnote w:type="continuationSeparator" w:id="0">
    <w:p w:rsidR="00830322" w:rsidRDefault="00830322" w:rsidP="0023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5037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2475" w:rsidRDefault="00EC24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2475" w:rsidRDefault="00EC2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322" w:rsidRDefault="00830322" w:rsidP="00232C93">
      <w:pPr>
        <w:spacing w:after="0" w:line="240" w:lineRule="auto"/>
      </w:pPr>
      <w:r>
        <w:separator/>
      </w:r>
    </w:p>
  </w:footnote>
  <w:footnote w:type="continuationSeparator" w:id="0">
    <w:p w:rsidR="00830322" w:rsidRDefault="00830322" w:rsidP="00232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93"/>
    <w:rsid w:val="00232C93"/>
    <w:rsid w:val="003A233A"/>
    <w:rsid w:val="00830322"/>
    <w:rsid w:val="00BC0060"/>
    <w:rsid w:val="00EC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1E4A"/>
  <w15:chartTrackingRefBased/>
  <w15:docId w15:val="{F7D5A062-9F21-4B75-9CCA-82FA1DBB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2C93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232C93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32C93"/>
    <w:rPr>
      <w:rFonts w:ascii="Cambria" w:eastAsia="Cambria" w:hAnsi="Cambria" w:cs="Cambria"/>
      <w:b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93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2C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9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3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9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56CC4-8585-4066-B066-1F6ACE0D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Kaitlin Farrell</cp:lastModifiedBy>
  <cp:revision>2</cp:revision>
  <dcterms:created xsi:type="dcterms:W3CDTF">2018-12-19T19:01:00Z</dcterms:created>
  <dcterms:modified xsi:type="dcterms:W3CDTF">2018-12-19T19:10:00Z</dcterms:modified>
</cp:coreProperties>
</file>