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A6F8F" w14:textId="32D87175" w:rsidR="00DD21DB" w:rsidRPr="00DD21DB" w:rsidRDefault="00DD21DB" w:rsidP="00DD21D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u w:val="single"/>
        </w:rPr>
      </w:pPr>
      <w:r w:rsidRPr="00DD21DB">
        <w:rPr>
          <w:rFonts w:ascii="Calibri" w:hAnsi="Calibri" w:cs="Calibri"/>
          <w:color w:val="000000"/>
          <w:sz w:val="22"/>
          <w:szCs w:val="22"/>
          <w:u w:val="single"/>
        </w:rPr>
        <w:t>DATA FLAGS</w:t>
      </w:r>
    </w:p>
    <w:p w14:paraId="3A466EC2" w14:textId="04E00487" w:rsidR="00DD21DB" w:rsidRDefault="00DD21DB" w:rsidP="00DD21DB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0 = no flag</w:t>
      </w:r>
    </w:p>
    <w:p w14:paraId="3B13DF8B" w14:textId="77777777" w:rsidR="00DD21DB" w:rsidRDefault="00DD21DB" w:rsidP="00DD21DB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1 = value removed due to maintenance and set to NA</w:t>
      </w:r>
    </w:p>
    <w:p w14:paraId="6C4E392D" w14:textId="331D44AA" w:rsidR="00DD21DB" w:rsidRPr="00DD21DB" w:rsidRDefault="00DD21DB" w:rsidP="00DD21D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 = negative values set to 0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t>4 = value removed due to fouling and set to NA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t>5 = questionable value due to potential fouling</w:t>
      </w:r>
    </w:p>
    <w:p w14:paraId="543314C3" w14:textId="77777777" w:rsidR="00DD21DB" w:rsidRDefault="00DD21DB" w:rsidP="00DD21DB"/>
    <w:p w14:paraId="1CE97422" w14:textId="1FDFD642" w:rsidR="00540530" w:rsidRDefault="00384A46" w:rsidP="00384A46">
      <w:pPr>
        <w:pStyle w:val="ListParagraph"/>
        <w:numPr>
          <w:ilvl w:val="0"/>
          <w:numId w:val="1"/>
        </w:numPr>
      </w:pPr>
      <w:r>
        <w:t xml:space="preserve">Given log of maintenance days, replace </w:t>
      </w:r>
      <w:r w:rsidRPr="00DD21DB">
        <w:rPr>
          <w:b/>
          <w:bCs/>
        </w:rPr>
        <w:t xml:space="preserve">all </w:t>
      </w:r>
      <w:r w:rsidR="00DD21DB" w:rsidRPr="00DD21DB">
        <w:rPr>
          <w:b/>
          <w:bCs/>
        </w:rPr>
        <w:t xml:space="preserve">data </w:t>
      </w:r>
      <w:r w:rsidRPr="00DD21DB">
        <w:rPr>
          <w:b/>
          <w:bCs/>
        </w:rPr>
        <w:t>columns</w:t>
      </w:r>
      <w:r>
        <w:t xml:space="preserve"> with NAs</w:t>
      </w:r>
      <w:r w:rsidR="00DD21DB">
        <w:t xml:space="preserve"> (log found at </w:t>
      </w:r>
      <w:hyperlink r:id="rId5" w:history="1">
        <w:r w:rsidR="00DD21DB">
          <w:rPr>
            <w:rStyle w:val="Hyperlink"/>
          </w:rPr>
          <w:t>https://github.com/CareyLabVT/SCCData/blob/mia-data/CAT_MaintenanceLog.txt</w:t>
        </w:r>
      </w:hyperlink>
      <w:r w:rsidR="00DD21DB">
        <w:t>)</w:t>
      </w:r>
    </w:p>
    <w:p w14:paraId="562D3AD8" w14:textId="7C7806DF" w:rsidR="00DD21DB" w:rsidRDefault="00DD21DB" w:rsidP="00DD21DB">
      <w:pPr>
        <w:pStyle w:val="ListParagraph"/>
        <w:numPr>
          <w:ilvl w:val="1"/>
          <w:numId w:val="1"/>
        </w:numPr>
      </w:pPr>
      <w:r>
        <w:t>Flag_All set to 1</w:t>
      </w:r>
    </w:p>
    <w:p w14:paraId="468773CB" w14:textId="487EFDAF" w:rsidR="00384A46" w:rsidRDefault="00441006" w:rsidP="00441006">
      <w:pPr>
        <w:pStyle w:val="ListParagraph"/>
        <w:numPr>
          <w:ilvl w:val="0"/>
          <w:numId w:val="1"/>
        </w:numPr>
      </w:pPr>
      <w:r>
        <w:t>On maintenance days</w:t>
      </w:r>
      <w:r w:rsidR="00384A46">
        <w:t xml:space="preserve">, </w:t>
      </w:r>
      <w:r>
        <w:t>replace DO data</w:t>
      </w:r>
      <w:r w:rsidR="00DD21DB">
        <w:t xml:space="preserve"> (columns </w:t>
      </w:r>
      <w:r w:rsidR="00DD21DB">
        <w:rPr>
          <w:rFonts w:ascii="Calibri" w:hAnsi="Calibri" w:cs="Calibri"/>
          <w:b/>
          <w:bCs/>
          <w:color w:val="000000"/>
        </w:rPr>
        <w:t>RDO_mgL_</w:t>
      </w:r>
      <w:r w:rsidR="00DD21DB">
        <w:rPr>
          <w:rFonts w:ascii="Calibri" w:hAnsi="Calibri" w:cs="Calibri"/>
          <w:b/>
          <w:bCs/>
          <w:color w:val="000000"/>
        </w:rPr>
        <w:t>1</w:t>
      </w:r>
      <w:r w:rsidR="00DD21DB">
        <w:rPr>
          <w:rFonts w:ascii="Calibri" w:hAnsi="Calibri" w:cs="Calibri"/>
          <w:b/>
          <w:bCs/>
          <w:color w:val="000000"/>
        </w:rPr>
        <w:t>, RDOsat_percent_</w:t>
      </w:r>
      <w:r w:rsidR="00DD21DB">
        <w:rPr>
          <w:rFonts w:ascii="Calibri" w:hAnsi="Calibri" w:cs="Calibri"/>
          <w:b/>
          <w:bCs/>
          <w:color w:val="000000"/>
        </w:rPr>
        <w:t>1</w:t>
      </w:r>
      <w:r w:rsidR="00DD21DB">
        <w:rPr>
          <w:rFonts w:ascii="Calibri" w:hAnsi="Calibri" w:cs="Calibri"/>
          <w:b/>
          <w:bCs/>
          <w:color w:val="000000"/>
        </w:rPr>
        <w:t>,</w:t>
      </w:r>
      <w:r w:rsidR="00DD21DB">
        <w:rPr>
          <w:rFonts w:ascii="Calibri" w:hAnsi="Calibri" w:cs="Calibri"/>
          <w:b/>
          <w:bCs/>
          <w:color w:val="000000"/>
        </w:rPr>
        <w:t xml:space="preserve"> R</w:t>
      </w:r>
      <w:r w:rsidR="00DD21DB">
        <w:rPr>
          <w:rFonts w:ascii="Calibri" w:hAnsi="Calibri" w:cs="Calibri"/>
          <w:b/>
          <w:bCs/>
          <w:color w:val="000000"/>
        </w:rPr>
        <w:t>DO_mgL_5,</w:t>
      </w:r>
      <w:r w:rsidR="00DD21DB">
        <w:rPr>
          <w:rFonts w:ascii="Calibri" w:hAnsi="Calibri" w:cs="Calibri"/>
          <w:b/>
          <w:bCs/>
          <w:color w:val="000000"/>
        </w:rPr>
        <w:t xml:space="preserve"> </w:t>
      </w:r>
      <w:r w:rsidR="00DD21DB">
        <w:rPr>
          <w:rFonts w:ascii="Calibri" w:hAnsi="Calibri" w:cs="Calibri"/>
          <w:b/>
          <w:bCs/>
          <w:color w:val="000000"/>
        </w:rPr>
        <w:t>RDOsat_percent_5</w:t>
      </w:r>
      <w:r w:rsidR="00DD21DB">
        <w:rPr>
          <w:rFonts w:ascii="Calibri" w:hAnsi="Calibri" w:cs="Calibri"/>
          <w:b/>
          <w:bCs/>
          <w:color w:val="000000"/>
        </w:rPr>
        <w:t xml:space="preserve">, </w:t>
      </w:r>
      <w:r w:rsidR="00DD21DB">
        <w:rPr>
          <w:rFonts w:ascii="Calibri" w:hAnsi="Calibri" w:cs="Calibri"/>
          <w:b/>
          <w:bCs/>
          <w:color w:val="000000"/>
        </w:rPr>
        <w:t>RDO_mgL_</w:t>
      </w:r>
      <w:r w:rsidR="00DD21DB">
        <w:rPr>
          <w:rFonts w:ascii="Calibri" w:hAnsi="Calibri" w:cs="Calibri"/>
          <w:b/>
          <w:bCs/>
          <w:color w:val="000000"/>
        </w:rPr>
        <w:t>9</w:t>
      </w:r>
      <w:r w:rsidR="00DD21DB">
        <w:rPr>
          <w:rFonts w:ascii="Calibri" w:hAnsi="Calibri" w:cs="Calibri"/>
          <w:b/>
          <w:bCs/>
          <w:color w:val="000000"/>
        </w:rPr>
        <w:t>,</w:t>
      </w:r>
      <w:r w:rsidR="00DD21DB">
        <w:rPr>
          <w:rFonts w:ascii="Calibri" w:hAnsi="Calibri" w:cs="Calibri"/>
          <w:b/>
          <w:bCs/>
          <w:color w:val="000000"/>
        </w:rPr>
        <w:t xml:space="preserve"> </w:t>
      </w:r>
      <w:r w:rsidR="00DD21DB">
        <w:rPr>
          <w:rFonts w:ascii="Calibri" w:hAnsi="Calibri" w:cs="Calibri"/>
          <w:b/>
          <w:bCs/>
          <w:color w:val="000000"/>
        </w:rPr>
        <w:t>RDOsat_percent_</w:t>
      </w:r>
      <w:r w:rsidR="00DD21DB">
        <w:rPr>
          <w:rFonts w:ascii="Calibri" w:hAnsi="Calibri" w:cs="Calibri"/>
          <w:b/>
          <w:bCs/>
          <w:color w:val="000000"/>
        </w:rPr>
        <w:t>9</w:t>
      </w:r>
      <w:r w:rsidR="00DD21DB">
        <w:t>)</w:t>
      </w:r>
      <w:r>
        <w:t xml:space="preserve"> with NAs for a longer period of time</w:t>
      </w:r>
      <w:r w:rsidR="00384A46">
        <w:t xml:space="preserve"> </w:t>
      </w:r>
      <w:r>
        <w:t>because they</w:t>
      </w:r>
      <w:r w:rsidR="00384A46">
        <w:t xml:space="preserve"> take longer to equilibrate to ambient conditions</w:t>
      </w:r>
    </w:p>
    <w:p w14:paraId="45A55DF5" w14:textId="06AB9BEB" w:rsidR="00DD21DB" w:rsidRDefault="00DD21DB" w:rsidP="00384A46">
      <w:pPr>
        <w:pStyle w:val="ListParagraph"/>
        <w:numPr>
          <w:ilvl w:val="2"/>
          <w:numId w:val="1"/>
        </w:numPr>
      </w:pPr>
      <w:r>
        <w:t>The period of time will be different from each depth (i.e., 9m takes longer than 1m)</w:t>
      </w:r>
    </w:p>
    <w:p w14:paraId="3DB4128D" w14:textId="709956D7" w:rsidR="00384A46" w:rsidRDefault="00DD21DB" w:rsidP="00384A46">
      <w:pPr>
        <w:pStyle w:val="ListParagraph"/>
        <w:numPr>
          <w:ilvl w:val="2"/>
          <w:numId w:val="1"/>
        </w:numPr>
      </w:pPr>
      <w:r>
        <w:t>D</w:t>
      </w:r>
      <w:r w:rsidR="00384A46">
        <w:t>own for 24 hours? OR data replaced with NAs until data returns to the same value as before sensor was pulled up?</w:t>
      </w:r>
    </w:p>
    <w:p w14:paraId="7F1769E4" w14:textId="03302222" w:rsidR="00384A46" w:rsidRDefault="00DD21DB" w:rsidP="00384A46">
      <w:pPr>
        <w:pStyle w:val="ListParagraph"/>
        <w:numPr>
          <w:ilvl w:val="0"/>
          <w:numId w:val="1"/>
        </w:numPr>
      </w:pPr>
      <w:r>
        <w:t>R</w:t>
      </w:r>
      <w:r w:rsidR="00384A46">
        <w:t xml:space="preserve">eplace data with NAs due to fouling of </w:t>
      </w:r>
      <w:r>
        <w:t xml:space="preserve">EXO sonde </w:t>
      </w:r>
      <w:r w:rsidR="00384A46">
        <w:t>sensor</w:t>
      </w:r>
      <w:r>
        <w:t xml:space="preserve"> (columns </w:t>
      </w:r>
      <w:r>
        <w:rPr>
          <w:rFonts w:ascii="Calibri" w:hAnsi="Calibri" w:cs="Calibri"/>
          <w:b/>
          <w:bCs/>
          <w:color w:val="000000"/>
        </w:rPr>
        <w:t>EXOChla_RFU_1,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EXOChla_ugL_1, EXOBGAPC_RFU_1, EXOBGAPC _ugL_1</w:t>
      </w:r>
      <w:r>
        <w:rPr>
          <w:rFonts w:ascii="Calibri" w:hAnsi="Calibri" w:cs="Calibri"/>
          <w:b/>
          <w:bCs/>
          <w:color w:val="000000"/>
        </w:rPr>
        <w:t>)</w:t>
      </w:r>
    </w:p>
    <w:p w14:paraId="538D22C4" w14:textId="2825AA7F" w:rsidR="00384A46" w:rsidRDefault="00384A46" w:rsidP="00384A46">
      <w:pPr>
        <w:pStyle w:val="ListParagraph"/>
        <w:numPr>
          <w:ilvl w:val="1"/>
          <w:numId w:val="1"/>
        </w:numPr>
      </w:pPr>
      <w:r>
        <w:t>In December EDI QAQC, we removed any Chla_ugL values that were above 4x the standard deviation after October</w:t>
      </w:r>
    </w:p>
    <w:p w14:paraId="422CE5B7" w14:textId="50E7C159" w:rsidR="00384A46" w:rsidRDefault="00384A46" w:rsidP="00384A46">
      <w:pPr>
        <w:pStyle w:val="ListParagraph"/>
        <w:numPr>
          <w:ilvl w:val="2"/>
          <w:numId w:val="1"/>
        </w:numPr>
      </w:pPr>
      <w:r>
        <w:t>Might need to redefine this over the summer period as its possible that a bloom could exceed 4x the standard deviation</w:t>
      </w:r>
      <w:r w:rsidR="00441006">
        <w:t>—how can we generalizably define fouling??</w:t>
      </w:r>
    </w:p>
    <w:p w14:paraId="65F14168" w14:textId="63AD1E89" w:rsidR="00441006" w:rsidRDefault="00441006" w:rsidP="00384A46">
      <w:pPr>
        <w:pStyle w:val="ListParagraph"/>
        <w:numPr>
          <w:ilvl w:val="2"/>
          <w:numId w:val="1"/>
        </w:numPr>
      </w:pPr>
      <w:r>
        <w:t xml:space="preserve">Flag_Chla and/or Flag_Phyco set to 4 </w:t>
      </w:r>
    </w:p>
    <w:p w14:paraId="6621F021" w14:textId="2412A029" w:rsidR="00441006" w:rsidRDefault="00DD21DB" w:rsidP="00DD21DB">
      <w:pPr>
        <w:pStyle w:val="ListParagraph"/>
        <w:numPr>
          <w:ilvl w:val="0"/>
          <w:numId w:val="1"/>
        </w:numPr>
      </w:pPr>
      <w:r>
        <w:t>Flag questionable EXO Sonde data that may be fouling</w:t>
      </w:r>
    </w:p>
    <w:p w14:paraId="35BC48D3" w14:textId="3015B009" w:rsidR="00DD21DB" w:rsidRDefault="00DD21DB" w:rsidP="00DD21DB">
      <w:pPr>
        <w:pStyle w:val="ListParagraph"/>
        <w:numPr>
          <w:ilvl w:val="1"/>
          <w:numId w:val="1"/>
        </w:numPr>
      </w:pPr>
      <w:r>
        <w:t>How to define ‘questionable fouling’</w:t>
      </w:r>
    </w:p>
    <w:p w14:paraId="79971391" w14:textId="1C02E29C" w:rsidR="00DD21DB" w:rsidRDefault="00DD21DB" w:rsidP="00DD21DB">
      <w:pPr>
        <w:pStyle w:val="ListParagraph"/>
        <w:numPr>
          <w:ilvl w:val="1"/>
          <w:numId w:val="1"/>
        </w:numPr>
      </w:pPr>
      <w:r>
        <w:t>Flag_Chla and/or Flag_Phyco set to 5</w:t>
      </w:r>
    </w:p>
    <w:p w14:paraId="60F472B2" w14:textId="7C6C6268" w:rsidR="00384A46" w:rsidRDefault="00441006" w:rsidP="00384A46">
      <w:pPr>
        <w:pStyle w:val="ListParagraph"/>
        <w:numPr>
          <w:ilvl w:val="0"/>
          <w:numId w:val="1"/>
        </w:numPr>
      </w:pPr>
      <w:r>
        <w:t>DO negative values</w:t>
      </w:r>
      <w:r w:rsidR="00DD21DB">
        <w:t xml:space="preserve"> set to 0</w:t>
      </w:r>
      <w:bookmarkStart w:id="0" w:name="_GoBack"/>
      <w:bookmarkEnd w:id="0"/>
    </w:p>
    <w:p w14:paraId="58E7C660" w14:textId="59C788EA" w:rsidR="00441006" w:rsidRDefault="00441006" w:rsidP="00441006">
      <w:pPr>
        <w:pStyle w:val="ListParagraph"/>
        <w:numPr>
          <w:ilvl w:val="1"/>
          <w:numId w:val="1"/>
        </w:numPr>
      </w:pPr>
      <w:r>
        <w:t>Any negative values for DO at 1m, 5m, and 9m should be set to zero</w:t>
      </w:r>
    </w:p>
    <w:p w14:paraId="56DC668D" w14:textId="0719DDED" w:rsidR="00441006" w:rsidRDefault="00441006" w:rsidP="00441006">
      <w:pPr>
        <w:pStyle w:val="ListParagraph"/>
        <w:numPr>
          <w:ilvl w:val="2"/>
          <w:numId w:val="1"/>
        </w:numPr>
      </w:pPr>
      <w:r>
        <w:t>Applies to columns EXODO_sat_percent_1, EXODO_mgL_1 (and same for 5m and 9m)</w:t>
      </w:r>
    </w:p>
    <w:p w14:paraId="2701B86E" w14:textId="53720F73" w:rsidR="00441006" w:rsidRDefault="00441006" w:rsidP="00441006">
      <w:pPr>
        <w:pStyle w:val="ListParagraph"/>
        <w:numPr>
          <w:ilvl w:val="1"/>
          <w:numId w:val="1"/>
        </w:numPr>
      </w:pPr>
      <w:r>
        <w:t>Flag_DO_Xm is set to 3</w:t>
      </w:r>
    </w:p>
    <w:sectPr w:rsidR="0044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B0D06"/>
    <w:multiLevelType w:val="hybridMultilevel"/>
    <w:tmpl w:val="C0365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46"/>
    <w:rsid w:val="00384A46"/>
    <w:rsid w:val="00441006"/>
    <w:rsid w:val="00540530"/>
    <w:rsid w:val="00DD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7520"/>
  <w15:chartTrackingRefBased/>
  <w15:docId w15:val="{6F599E1E-9AF5-4CF7-9B3D-5B9A111A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A4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D21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2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5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reyLabVT/SCCData/blob/mia-data/CAT_MaintenanceLog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Woelmer, Whitney</dc:creator>
  <cp:keywords/>
  <dc:description/>
  <cp:lastModifiedBy>Woelmer, Whitney</cp:lastModifiedBy>
  <cp:revision>3</cp:revision>
  <dcterms:created xsi:type="dcterms:W3CDTF">2019-07-02T15:23:00Z</dcterms:created>
  <dcterms:modified xsi:type="dcterms:W3CDTF">2019-07-02T15:59:00Z</dcterms:modified>
</cp:coreProperties>
</file>