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6BD1" w:rsidRDefault="00F40581">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Standard Operating Procedure: Excitation-Emission Matrices (EEMs)</w:t>
      </w:r>
    </w:p>
    <w:p w14:paraId="00000002" w14:textId="77777777" w:rsidR="00026BD1" w:rsidRDefault="00F40581">
      <w:p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(Following SOP developed by Jenae Pinney on 07/05/11)</w:t>
      </w:r>
    </w:p>
    <w:p w14:paraId="00000003"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Method Reference:</w:t>
      </w:r>
    </w:p>
    <w:p w14:paraId="00000004"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Calibration Reference:</w:t>
      </w:r>
    </w:p>
    <w:p w14:paraId="00000005"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Lawaetz, A.J., Stedmon, C.A. (2009). Fluorescence intensity calibration using the Raman scatter peak of water. Applied Spectroscopy. 63: 936-940.</w:t>
      </w:r>
    </w:p>
    <w:p w14:paraId="00000006"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Quinine Sulfate Standard Reference:</w:t>
      </w:r>
    </w:p>
    <w:p w14:paraId="00000007"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Velapoldi, R.A., Mielenz, K.D. (1980). A fluorescence standard reference m</w:t>
      </w:r>
      <w:r>
        <w:rPr>
          <w:rFonts w:ascii="Times New Roman" w:eastAsia="Times New Roman" w:hAnsi="Times New Roman" w:cs="Times New Roman"/>
        </w:rPr>
        <w:t>aterial: Quinine sulfate dehydrate. National Bureau of Standards Special Publication 260-64.</w:t>
      </w:r>
    </w:p>
    <w:p w14:paraId="00000008"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Cory, R.M., Miller, M.P., McKnight, D.M., Guerard, J.J., Miller, P.L. (2010). Effect of instrument-specific response on the analysis of fulvic acid fluorescence sp</w:t>
      </w:r>
      <w:r>
        <w:rPr>
          <w:rFonts w:ascii="Times New Roman" w:eastAsia="Times New Roman" w:hAnsi="Times New Roman" w:cs="Times New Roman"/>
        </w:rPr>
        <w:t>ectra. Limnology and Oceanography: Methods. 8: 67-78.</w:t>
      </w:r>
    </w:p>
    <w:p w14:paraId="00000009"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Data processing and PARAFAC modeling reference:</w:t>
      </w:r>
    </w:p>
    <w:p w14:paraId="0000000A"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Murphy, K.R., Stedmon, C.A., Graeber, D., Bro, R. (2013). Fluorescence spectroscopy and multi-way techniques PARAFAC. Analytical Methods 5: 6557.</w:t>
      </w:r>
    </w:p>
    <w:p w14:paraId="0000000B" w14:textId="77777777" w:rsidR="00026BD1" w:rsidRDefault="00F40581">
      <w:pPr>
        <w:ind w:left="720" w:hanging="720"/>
        <w:rPr>
          <w:rFonts w:ascii="Times New Roman" w:eastAsia="Times New Roman" w:hAnsi="Times New Roman" w:cs="Times New Roman"/>
          <w:b/>
        </w:rPr>
      </w:pPr>
      <w:r>
        <w:rPr>
          <w:rFonts w:ascii="Times New Roman" w:eastAsia="Times New Roman" w:hAnsi="Times New Roman" w:cs="Times New Roman"/>
          <w:b/>
        </w:rPr>
        <w:t>Sample c</w:t>
      </w:r>
      <w:r>
        <w:rPr>
          <w:rFonts w:ascii="Times New Roman" w:eastAsia="Times New Roman" w:hAnsi="Times New Roman" w:cs="Times New Roman"/>
          <w:b/>
        </w:rPr>
        <w:t>ollection and filtration:</w:t>
      </w:r>
    </w:p>
    <w:p w14:paraId="0000000C"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Filter collected water through an acid-washed filter cartridge fitted with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C for 4 hrs) Whatman GF/F 25 mm filter.</w:t>
      </w:r>
    </w:p>
    <w:p w14:paraId="0000000D"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Sample should be collected into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C for 4 hrs) 20 mL glass scintillation vial and capped with an acid-washed Teflon lined cap. ONLY fill sample vial ¾ full to avoid cracking.</w:t>
      </w:r>
    </w:p>
    <w:p w14:paraId="0000000E"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Keep samples cool (preferably in a cooler w/ ice) and out of direct sunlight until storage.</w:t>
      </w:r>
    </w:p>
    <w:p w14:paraId="0000000F" w14:textId="77777777" w:rsidR="00026BD1" w:rsidRDefault="00F40581">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Freeze samples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 until analysis (typically within 6 months). Freezing vials on their side helps minimize vial breakage.</w:t>
      </w:r>
    </w:p>
    <w:p w14:paraId="00000010"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Prior to analysis: the afternoon/evening before analysis</w:t>
      </w:r>
    </w:p>
    <w:p w14:paraId="00000011"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samples from the freezer and check for cracking.</w:t>
      </w:r>
    </w:p>
    <w:p w14:paraId="00000012"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cracked vials into acid washed disposable beakers and cover with parafilm or aluminum foil.</w:t>
      </w:r>
    </w:p>
    <w:p w14:paraId="00000013"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all samples in the fridge to thaw overnight.</w:t>
      </w:r>
    </w:p>
    <w:p w14:paraId="00000014"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morning of analysis, remove samples from fridge and transfer cracked samples to new, pre-labeled, and p</w:t>
      </w:r>
      <w:r>
        <w:rPr>
          <w:rFonts w:ascii="Times New Roman" w:eastAsia="Times New Roman" w:hAnsi="Times New Roman" w:cs="Times New Roman"/>
          <w:color w:val="000000"/>
        </w:rPr>
        <w:t>re-combusted scintillation vials.</w:t>
      </w:r>
    </w:p>
    <w:p w14:paraId="00000015" w14:textId="77777777" w:rsidR="00026BD1" w:rsidRDefault="00F40581">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Transport to HABB1 in a cooler to protect against sunlight and to keep cool.</w:t>
      </w:r>
    </w:p>
    <w:p w14:paraId="00000016" w14:textId="77777777" w:rsidR="00026BD1" w:rsidRDefault="00F405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CDOM (absorbance) and FDOM (EEMs)</w:t>
      </w:r>
    </w:p>
    <w:p w14:paraId="00000017"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Ideally, samples will be analyzed for both absorption and fluorescence on the same day by first analy</w:t>
      </w:r>
      <w:r>
        <w:rPr>
          <w:rFonts w:ascii="Times New Roman" w:eastAsia="Times New Roman" w:hAnsi="Times New Roman" w:cs="Times New Roman"/>
        </w:rPr>
        <w:t xml:space="preserve">zing absorption then immediately analyzing sample for fluorescence on the spectrofluorometer. Both the spectrophotometer (CDOM, absorbance) and the spectrofluorometer (FDOM, EEMs) are located in the same location (HABB1, Lab 352) and are controlled by the </w:t>
      </w:r>
      <w:r>
        <w:rPr>
          <w:rFonts w:ascii="Times New Roman" w:eastAsia="Times New Roman" w:hAnsi="Times New Roman" w:cs="Times New Roman"/>
        </w:rPr>
        <w:t>same computer.</w:t>
      </w:r>
    </w:p>
    <w:p w14:paraId="00000018"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Before getting started:</w:t>
      </w:r>
    </w:p>
    <w:p w14:paraId="00000019"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Turn on the spectrofluorometer using the rocker switch on the right side and allow to warm-up for 30 minutes. Record lamp hours in the FluoroMax-4 log book along with the day of analysis and your initials.</w:t>
      </w:r>
    </w:p>
    <w:p w14:paraId="0000001A"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 on the</w:t>
      </w:r>
      <w:r>
        <w:rPr>
          <w:rFonts w:ascii="Times New Roman" w:eastAsia="Times New Roman" w:hAnsi="Times New Roman" w:cs="Times New Roman"/>
          <w:color w:val="000000"/>
        </w:rPr>
        <w:t xml:space="preserve"> spectrophotometer with the rocker switch on the right side (I recommend turning the spectrophotometer on about 10-15 minutes after turning on the spectrofluorometer). Allow the lamp to warm-up 30 minutes prior to use.</w:t>
      </w:r>
    </w:p>
    <w:p w14:paraId="0000001B" w14:textId="77777777" w:rsidR="00026BD1" w:rsidRDefault="00F40581">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spectrophotometer will run through a series of initializations. Once complete, the instrument will ask for log-in information. The User is: Administrator. There is no password, just hit enter. </w:t>
      </w:r>
    </w:p>
    <w:p w14:paraId="0000001C"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Turn-on the computer. The Computer user name is: Administrator. There is no password.</w:t>
      </w:r>
    </w:p>
    <w:p w14:paraId="0000001D"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Fill a squirt bottle with FRESH MilliQ DI water from the lab next door.</w:t>
      </w:r>
    </w:p>
    <w:p w14:paraId="0000001E"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Make sure all standards (as necessary) and samples are at room temperature.</w:t>
      </w:r>
    </w:p>
    <w:p w14:paraId="0000001F"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Make sure you have two</w:t>
      </w:r>
      <w:r>
        <w:rPr>
          <w:rFonts w:ascii="Times New Roman" w:eastAsia="Times New Roman" w:hAnsi="Times New Roman" w:cs="Times New Roman"/>
          <w:color w:val="000000"/>
        </w:rPr>
        <w:t xml:space="preserve"> clean quartz cuvette (located in the Fluorescence Manuals and Cells drawer). ALWAYS wear gloves when handling the cuvette (located in the ‘Fluorometer Gloves’ cabinet; please use the BLUE gloves!). Try to touch only the corners and top of the cuvette </w:t>
      </w:r>
      <w:r>
        <w:rPr>
          <w:rFonts w:ascii="Times New Roman" w:eastAsia="Times New Roman" w:hAnsi="Times New Roman" w:cs="Times New Roman"/>
        </w:rPr>
        <w:t>to m</w:t>
      </w:r>
      <w:r>
        <w:rPr>
          <w:rFonts w:ascii="Times New Roman" w:eastAsia="Times New Roman" w:hAnsi="Times New Roman" w:cs="Times New Roman"/>
        </w:rPr>
        <w:t>inimize</w:t>
      </w:r>
      <w:r>
        <w:rPr>
          <w:rFonts w:ascii="Times New Roman" w:eastAsia="Times New Roman" w:hAnsi="Times New Roman" w:cs="Times New Roman"/>
          <w:color w:val="000000"/>
        </w:rPr>
        <w:t xml:space="preserve"> potential contamination. You will need one reference cuvette (for the spectrophotometer) and a sample cuvette that is used for both the spectrophotometer and spectrofluorometer.</w:t>
      </w:r>
    </w:p>
    <w:p w14:paraId="00000020" w14:textId="77777777" w:rsidR="00026BD1" w:rsidRDefault="00F40581">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Note: Each absorbance + fluorescence scan takes approximately 40 minut</w:t>
      </w:r>
      <w:r>
        <w:rPr>
          <w:rFonts w:ascii="Times New Roman" w:eastAsia="Times New Roman" w:hAnsi="Times New Roman" w:cs="Times New Roman"/>
          <w:color w:val="000000"/>
        </w:rPr>
        <w:t>es to complete. I would suggest running about 12 samples/8 hour day.</w:t>
      </w:r>
    </w:p>
    <w:p w14:paraId="0000002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Daily instrument checks:</w:t>
      </w:r>
    </w:p>
    <w:p w14:paraId="0000002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Once both lamps have been allowed to warm-up for 30 minutes, you may begin the daily instrument checks. I recommend starting with the spectrofluorometer.</w:t>
      </w:r>
    </w:p>
    <w:p w14:paraId="00000023"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Spectrof</w:t>
      </w:r>
      <w:r>
        <w:rPr>
          <w:rFonts w:ascii="Times New Roman" w:eastAsia="Times New Roman" w:hAnsi="Times New Roman" w:cs="Times New Roman"/>
          <w:i/>
        </w:rPr>
        <w:t>luorometer (EEMs, FDOM):</w:t>
      </w:r>
    </w:p>
    <w:p w14:paraId="00000024"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Start by connecting the spectrofluorometer to the computer:</w:t>
      </w:r>
    </w:p>
    <w:p w14:paraId="0000002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Open the ‘FluorEssence’ program on the desktop. The fluorometer should be on before you start the software.</w:t>
      </w:r>
    </w:p>
    <w:p w14:paraId="00000026"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Xenon Lamp check (excitation check):</w:t>
      </w:r>
    </w:p>
    <w:p w14:paraId="0000002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a dialogue window.</w:t>
      </w:r>
    </w:p>
    <w:p w14:paraId="0000002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computer will need a few minutes to connect to the instrument (it will indicate it is “initializing”).</w:t>
      </w:r>
    </w:p>
    <w:p w14:paraId="0000002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‘LampCheck.xml’ file (Desktop -&gt; ExpFiles). This should come </w:t>
      </w:r>
      <w:r>
        <w:rPr>
          <w:rFonts w:ascii="Times New Roman" w:eastAsia="Times New Roman" w:hAnsi="Times New Roman" w:cs="Times New Roman"/>
          <w:color w:val="000000"/>
        </w:rPr>
        <w:t>up with the following parameters:</w:t>
      </w:r>
    </w:p>
    <w:p w14:paraId="0000002A"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‘Monos’:</w:t>
      </w:r>
    </w:p>
    <w:p w14:paraId="0000002B"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200 – 600 nm at 1 nm increments and a 1 nm slit width</w:t>
      </w:r>
    </w:p>
    <w:p w14:paraId="0000002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350 nm with a 1 nm slit width</w:t>
      </w:r>
    </w:p>
    <w:p w14:paraId="0000002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2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w:t>
      </w:r>
    </w:p>
    <w:p w14:paraId="0000002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R1 is enabled</w:t>
      </w:r>
    </w:p>
    <w:p w14:paraId="0000003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3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R1</w:t>
      </w:r>
    </w:p>
    <w:p w14:paraId="00000032"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Make sure the sample chamber of the Fluoromax is empty and completely closed. Click “Run” at the bottom of the dialogue box to begin the</w:t>
      </w:r>
      <w:r>
        <w:rPr>
          <w:rFonts w:ascii="Times New Roman" w:eastAsia="Times New Roman" w:hAnsi="Times New Roman" w:cs="Times New Roman"/>
          <w:color w:val="000000"/>
        </w:rPr>
        <w:t xml:space="preserve"> scan.</w:t>
      </w:r>
    </w:p>
    <w:p w14:paraId="00000033"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check is complete, the program will ask you to save the project.</w:t>
      </w:r>
    </w:p>
    <w:p w14:paraId="00000034" w14:textId="77777777" w:rsidR="00026BD1" w:rsidRDefault="00F40581">
      <w:pPr>
        <w:numPr>
          <w:ilvl w:val="2"/>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At the start of each day, you will want to make a new folder to save all the day’s scans in. In the pop-up window navigate to Data -&gt; Alex. Right click to create a new folder named ‘YYYYMMDD_IN’ where IN indicates your initials. Save the .opj file in this </w:t>
      </w:r>
      <w:r>
        <w:rPr>
          <w:rFonts w:ascii="Times New Roman" w:eastAsia="Times New Roman" w:hAnsi="Times New Roman" w:cs="Times New Roman"/>
          <w:color w:val="000000"/>
        </w:rPr>
        <w:t>folder as ‘YYYYMMDD.opj’.</w:t>
      </w:r>
    </w:p>
    <w:p w14:paraId="0000003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Right click on the new file located underneath the ‘data’ folder. Re-name to: LampScan.</w:t>
      </w:r>
    </w:p>
    <w:p w14:paraId="0000003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the Screen Reader button to find the location of the highest peak. The peak should be </w:t>
      </w:r>
      <w:r>
        <w:rPr>
          <w:rFonts w:ascii="Times New Roman" w:eastAsia="Times New Roman" w:hAnsi="Times New Roman" w:cs="Times New Roman"/>
          <w:b/>
          <w:color w:val="000000"/>
        </w:rPr>
        <w:t xml:space="preserve">467 +/- 0.5 nm. </w:t>
      </w:r>
      <w:r>
        <w:rPr>
          <w:rFonts w:ascii="Times New Roman" w:eastAsia="Times New Roman" w:hAnsi="Times New Roman" w:cs="Times New Roman"/>
          <w:color w:val="000000"/>
        </w:rPr>
        <w:t>Record this information in the log b</w:t>
      </w:r>
      <w:r>
        <w:rPr>
          <w:rFonts w:ascii="Times New Roman" w:eastAsia="Times New Roman" w:hAnsi="Times New Roman" w:cs="Times New Roman"/>
          <w:color w:val="000000"/>
        </w:rPr>
        <w:t>ook and on the bench sheet.</w:t>
      </w:r>
    </w:p>
    <w:p w14:paraId="0000003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Files\fluorometer\data\lamp as YYYYMMDD.</w:t>
      </w:r>
    </w:p>
    <w:p w14:paraId="0000003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 export the data as a .csv file. Under File -&gt; Export click ‘ASCII Data…’. A window will pop-up asking you to choose t</w:t>
      </w:r>
      <w:r>
        <w:rPr>
          <w:rFonts w:ascii="Times New Roman" w:eastAsia="Times New Roman" w:hAnsi="Times New Roman" w:cs="Times New Roman"/>
          <w:color w:val="000000"/>
        </w:rPr>
        <w:t>he location to save the file. Navigate to Data -&gt; Alex. Save file as YYYYMMDD_LampScan.csv.</w:t>
      </w:r>
    </w:p>
    <w:p w14:paraId="00000039"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Cuvette check</w:t>
      </w:r>
    </w:p>
    <w:p w14:paraId="0000003A"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Rinse the quartz cuvette with fresh MilliQ water (again, ALWAYS wear gloves when handling the cuvette). Fill the cuvette with MilliQ water, wipe clean</w:t>
      </w:r>
      <w:r>
        <w:rPr>
          <w:rFonts w:ascii="Times New Roman" w:eastAsia="Times New Roman" w:hAnsi="Times New Roman" w:cs="Times New Roman"/>
          <w:color w:val="000000"/>
        </w:rPr>
        <w:t xml:space="preserve"> with a Kimwipe, insert the cuvette into the Fluoromax chamber and close the lid completely.</w:t>
      </w:r>
    </w:p>
    <w:p w14:paraId="0000003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for the lamp check.</w:t>
      </w:r>
    </w:p>
    <w:p w14:paraId="0000003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Load the ‘cuvettecheck.xml’ (Desktop -&gt; expFiles). This sh</w:t>
      </w:r>
      <w:r>
        <w:rPr>
          <w:rFonts w:ascii="Times New Roman" w:eastAsia="Times New Roman" w:hAnsi="Times New Roman" w:cs="Times New Roman"/>
          <w:color w:val="000000"/>
        </w:rPr>
        <w:t>ould come up with the following parameters:</w:t>
      </w:r>
    </w:p>
    <w:p w14:paraId="0000003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‘Monos’:</w:t>
      </w:r>
    </w:p>
    <w:p w14:paraId="0000003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 nm with a 5 nm slit width</w:t>
      </w:r>
    </w:p>
    <w:p w14:paraId="0000003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270-430 nm with 2 nm increments and a 5 nm slit width</w:t>
      </w:r>
    </w:p>
    <w:p w14:paraId="00000040"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4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is 0.25 seconds</w:t>
      </w:r>
    </w:p>
    <w:p w14:paraId="0000004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4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4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4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4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sample is finished running, right click on the new graph now located </w:t>
      </w:r>
      <w:r>
        <w:rPr>
          <w:rFonts w:ascii="Times New Roman" w:eastAsia="Times New Roman" w:hAnsi="Times New Roman" w:cs="Times New Roman"/>
          <w:color w:val="000000"/>
        </w:rPr>
        <w:t>underneath the ‘data’ folder. Re-name to: CuvetteCheck.</w:t>
      </w:r>
    </w:p>
    <w:p w14:paraId="0000004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Files\fluorometer\data\cuvette’ as YYYYMMDD.opj.</w:t>
      </w:r>
    </w:p>
    <w:p w14:paraId="0000004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Save file as ‘YYYYMMDD_CuvetteCheck.csv’.</w:t>
      </w:r>
    </w:p>
    <w:p w14:paraId="0000004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Recor</w:t>
      </w:r>
      <w:r>
        <w:rPr>
          <w:rFonts w:ascii="Times New Roman" w:eastAsia="Times New Roman" w:hAnsi="Times New Roman" w:cs="Times New Roman"/>
          <w:color w:val="000000"/>
        </w:rPr>
        <w:t>d the location of the maximum intensity and the maximum intensity in the log book and on the bench sheet. The maximum intensity should be ~50,000 CPS or less.</w:t>
      </w:r>
    </w:p>
    <w:p w14:paraId="0000004A"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Raman check (emission check):</w:t>
      </w:r>
    </w:p>
    <w:p w14:paraId="0000004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Keep the cuvette with MIlliQ water in the sample holder with the li</w:t>
      </w:r>
      <w:r>
        <w:rPr>
          <w:rFonts w:ascii="Times New Roman" w:eastAsia="Times New Roman" w:hAnsi="Times New Roman" w:cs="Times New Roman"/>
          <w:color w:val="000000"/>
        </w:rPr>
        <w:t>d completely closed.</w:t>
      </w:r>
    </w:p>
    <w:p w14:paraId="0000004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4D"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Load the ‘raman.xml’ file (Desktop -&gt; expFiles). This should come up with the following parameters:</w:t>
      </w:r>
    </w:p>
    <w:p w14:paraId="0000004E"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‘Monos’:</w:t>
      </w:r>
    </w:p>
    <w:p w14:paraId="0000004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350 nm with a 5 nm slit width</w:t>
      </w:r>
    </w:p>
    <w:p w14:paraId="0000005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Emission: 365-450 nm with 1 nm increments and a 5 nm slit width</w:t>
      </w:r>
    </w:p>
    <w:p w14:paraId="00000051"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5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5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5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55"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w:t>
      </w:r>
      <w:r>
        <w:rPr>
          <w:rFonts w:ascii="Times New Roman" w:eastAsia="Times New Roman" w:hAnsi="Times New Roman" w:cs="Times New Roman"/>
          <w:color w:val="000000"/>
        </w:rPr>
        <w:t>l Algebra” box, the Formulas should be S1 and S1/R1</w:t>
      </w:r>
    </w:p>
    <w:p w14:paraId="0000005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5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Right click on the new graph now located underneath the ‘data’ folder. Re-name to: Raman.</w:t>
      </w:r>
    </w:p>
    <w:p w14:paraId="0000005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w:t>
      </w:r>
      <w:r>
        <w:rPr>
          <w:rFonts w:ascii="Times New Roman" w:eastAsia="Times New Roman" w:hAnsi="Times New Roman" w:cs="Times New Roman"/>
          <w:color w:val="000000"/>
        </w:rPr>
        <w:t>les\fluorometer\data\raman as YYYYMMDD.opj.</w:t>
      </w:r>
    </w:p>
    <w:p w14:paraId="0000005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w:t>
      </w:r>
      <w:r>
        <w:rPr>
          <w:rFonts w:ascii="Times New Roman" w:eastAsia="Times New Roman" w:hAnsi="Times New Roman" w:cs="Times New Roman"/>
          <w:color w:val="000000"/>
        </w:rPr>
        <w:t>e file as ‘YYYYMMDD_Raman.csv’.</w:t>
      </w:r>
    </w:p>
    <w:p w14:paraId="0000005A" w14:textId="77777777" w:rsidR="00026BD1" w:rsidRDefault="00F40581">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location of the Raman peak and the maximum intensity in the log book and on the bench sheet. The peak should be located at 397 nm and have a maximum intensity ~ 400,000 CPS.</w:t>
      </w:r>
    </w:p>
    <w:p w14:paraId="0000005B"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Spectrophotometer (absorbance, CDOM):</w:t>
      </w:r>
    </w:p>
    <w:p w14:paraId="0000005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Connect the spectrophotometer to the computer:</w:t>
      </w:r>
    </w:p>
    <w:p w14:paraId="0000005D"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 the computer, open the program UVProbe 2.34.</w:t>
      </w:r>
    </w:p>
    <w:p w14:paraId="0000005E"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 the spectrophotometer “Mode Menu” screen, click F4 for “PC Control”.</w:t>
      </w:r>
    </w:p>
    <w:p w14:paraId="0000005F"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the UVProbe software on the computer, click the “Connect” button near the bottom of th</w:t>
      </w:r>
      <w:r>
        <w:rPr>
          <w:rFonts w:ascii="Times New Roman" w:eastAsia="Times New Roman" w:hAnsi="Times New Roman" w:cs="Times New Roman"/>
          <w:color w:val="000000"/>
        </w:rPr>
        <w:t>e screen to connect with the spectrophotometer.</w:t>
      </w:r>
    </w:p>
    <w:p w14:paraId="00000060"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UVProbe, check the instrument is in ‘Spectrum Mode’ located in the upper toolbar (make sure the button that looks like a rainbow coming out of a beaker is selected; if you hover the mouse over it, it should read “Spectrum”).</w:t>
      </w:r>
    </w:p>
    <w:p w14:paraId="00000061"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selecting the Spectrum</w:t>
      </w:r>
      <w:r>
        <w:rPr>
          <w:rFonts w:ascii="Times New Roman" w:eastAsia="Times New Roman" w:hAnsi="Times New Roman" w:cs="Times New Roman"/>
          <w:color w:val="000000"/>
        </w:rPr>
        <w:t xml:space="preserve"> mode, click the “M” button located on the upper toolbar to set the parameters.</w:t>
      </w:r>
    </w:p>
    <w:p w14:paraId="00000062"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dialogue window will pop-up asking for a wavelength range, scan speed, sampling interval, and scan mode. Make sure the following parameters are set:</w:t>
      </w:r>
    </w:p>
    <w:p w14:paraId="00000063"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Wavelength Range (nm): Start = </w:t>
      </w:r>
      <w:r>
        <w:rPr>
          <w:rFonts w:ascii="Times New Roman" w:eastAsia="Times New Roman" w:hAnsi="Times New Roman" w:cs="Times New Roman"/>
          <w:b/>
          <w:color w:val="000000"/>
        </w:rPr>
        <w:t>850</w:t>
      </w:r>
      <w:r>
        <w:rPr>
          <w:rFonts w:ascii="Times New Roman" w:eastAsia="Times New Roman" w:hAnsi="Times New Roman" w:cs="Times New Roman"/>
          <w:color w:val="000000"/>
        </w:rPr>
        <w:t xml:space="preserve"> to End = </w:t>
      </w:r>
      <w:r>
        <w:rPr>
          <w:rFonts w:ascii="Times New Roman" w:eastAsia="Times New Roman" w:hAnsi="Times New Roman" w:cs="Times New Roman"/>
          <w:b/>
          <w:color w:val="000000"/>
        </w:rPr>
        <w:t>190</w:t>
      </w:r>
    </w:p>
    <w:p w14:paraId="00000064"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Scan Speed: </w:t>
      </w:r>
      <w:r>
        <w:rPr>
          <w:rFonts w:ascii="Times New Roman" w:eastAsia="Times New Roman" w:hAnsi="Times New Roman" w:cs="Times New Roman"/>
          <w:b/>
          <w:color w:val="000000"/>
        </w:rPr>
        <w:t>Fast</w:t>
      </w:r>
    </w:p>
    <w:p w14:paraId="00000065"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Sampling Interval (nm): </w:t>
      </w:r>
      <w:r>
        <w:rPr>
          <w:rFonts w:ascii="Times New Roman" w:eastAsia="Times New Roman" w:hAnsi="Times New Roman" w:cs="Times New Roman"/>
          <w:b/>
          <w:color w:val="000000"/>
        </w:rPr>
        <w:t>1.0</w:t>
      </w:r>
    </w:p>
    <w:p w14:paraId="00000066"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Scan mode: </w:t>
      </w:r>
      <w:r>
        <w:rPr>
          <w:rFonts w:ascii="Times New Roman" w:eastAsia="Times New Roman" w:hAnsi="Times New Roman" w:cs="Times New Roman"/>
          <w:b/>
          <w:color w:val="000000"/>
        </w:rPr>
        <w:t>Single</w:t>
      </w:r>
    </w:p>
    <w:p w14:paraId="00000067"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Once parameters are correct, hit okay.</w:t>
      </w:r>
    </w:p>
    <w:p w14:paraId="00000068"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Zero the baseline by clicking the “Baseline” button near the bottom of the screen. There should be NOTHING</w:t>
      </w:r>
      <w:r>
        <w:rPr>
          <w:rFonts w:ascii="Times New Roman" w:eastAsia="Times New Roman" w:hAnsi="Times New Roman" w:cs="Times New Roman"/>
          <w:color w:val="000000"/>
        </w:rPr>
        <w:t xml:space="preserve"> in the sample or reference side of the instrument and the cover should be closed.</w:t>
      </w:r>
    </w:p>
    <w:p w14:paraId="00000069"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Collect two quartz cuvettes from the drawer labeled “Fluorometer Manuals and Cells” located under the spectrofluorometer. YOU MUST wear gloves to handle the quartz cuvettes.</w:t>
      </w:r>
      <w:r>
        <w:rPr>
          <w:rFonts w:ascii="Times New Roman" w:eastAsia="Times New Roman" w:hAnsi="Times New Roman" w:cs="Times New Roman"/>
          <w:color w:val="000000"/>
        </w:rPr>
        <w:t xml:space="preserve"> Thoroughly rinse both cuvettes with MilliQ water prior to use.</w:t>
      </w:r>
    </w:p>
    <w:p w14:paraId="0000006A"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Fill one cuvette with MilliQ water and wipe clean with a Kimwipe. Make sure there is no contamination on the outside of the cuvette. Place into the reference compartment (the cuvette holder to</w:t>
      </w:r>
      <w:r>
        <w:rPr>
          <w:rFonts w:ascii="Times New Roman" w:eastAsia="Times New Roman" w:hAnsi="Times New Roman" w:cs="Times New Roman"/>
          <w:color w:val="000000"/>
        </w:rPr>
        <w:t>wards the back of the instrument). This will serve as the reference and will remain in place for the rest of the analysis.</w:t>
      </w:r>
    </w:p>
    <w:p w14:paraId="0000006B"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Fill another cuvette with MilliQ water, wipe clean with a Kimwipe, and place into the sample compartment (the cuvette holder towards </w:t>
      </w:r>
      <w:r>
        <w:rPr>
          <w:rFonts w:ascii="Times New Roman" w:eastAsia="Times New Roman" w:hAnsi="Times New Roman" w:cs="Times New Roman"/>
          <w:color w:val="000000"/>
        </w:rPr>
        <w:t>the front of the instrument).</w:t>
      </w:r>
    </w:p>
    <w:p w14:paraId="0000006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Close the cover and on the computer, click the “Autozero” button near the bottom of the screen.</w:t>
      </w:r>
    </w:p>
    <w:p w14:paraId="0000006D"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Run a MilliQ sample blank by leaving the MilliQ water in the sample compartment.</w:t>
      </w:r>
    </w:p>
    <w:p w14:paraId="0000006E"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the “Start” button near the bottom of the s</w:t>
      </w:r>
      <w:r>
        <w:rPr>
          <w:rFonts w:ascii="Times New Roman" w:eastAsia="Times New Roman" w:hAnsi="Times New Roman" w:cs="Times New Roman"/>
          <w:color w:val="000000"/>
        </w:rPr>
        <w:t>creen to start collecting the spectrum.</w:t>
      </w:r>
    </w:p>
    <w:p w14:paraId="0000006F"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spectrum has been collected, the program will prompt you to save the new data set. This DOES NOT automatically save the spectrum to the hard drive.</w:t>
      </w:r>
    </w:p>
    <w:p w14:paraId="00000070" w14:textId="77777777" w:rsidR="00026BD1" w:rsidRDefault="00F405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save the data, after each spectra, go to file ‘Save as’. Save the file as a .spc file (spec file). Save the file as YYYYMMDD, in the same folder you created above. All scans from the day will be saved in this .spc file. At the end of the day, you will a</w:t>
      </w:r>
      <w:r>
        <w:rPr>
          <w:rFonts w:ascii="Times New Roman" w:eastAsia="Times New Roman" w:hAnsi="Times New Roman" w:cs="Times New Roman"/>
          <w:color w:val="000000"/>
        </w:rPr>
        <w:t>lso export the data as a .txt file.</w:t>
      </w:r>
    </w:p>
    <w:p w14:paraId="0000007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Sample analysis:</w:t>
      </w:r>
    </w:p>
    <w:p w14:paraId="0000007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Now that all instrument checks have been completed, samples can be analyzed. It’s easiest to first analyze the sample on the spectrophotometer than transfer the same cuvette to the spectrofluorometer. Th</w:t>
      </w:r>
      <w:r>
        <w:rPr>
          <w:rFonts w:ascii="Times New Roman" w:eastAsia="Times New Roman" w:hAnsi="Times New Roman" w:cs="Times New Roman"/>
        </w:rPr>
        <w:t>e first ‘sample’ will be the MilliQ water blank (this must be done at the beginning of each day!). You have already collected a blank sample on the spectrophotometer; now collect a blank sample on the spectrofluorometer as described below.</w:t>
      </w:r>
    </w:p>
    <w:p w14:paraId="00000073"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MilliQ Water 3D EEM</w:t>
      </w:r>
    </w:p>
    <w:p w14:paraId="00000074"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Before running samples, a MilliQ Water blank 3D EEM must to collected. This will serve as the blank scan used in post-processing corrections.</w:t>
      </w:r>
    </w:p>
    <w:p w14:paraId="00000075"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Insert a clean cuvette filled with MilliQ water in the sample holder. Make sure the cover is s</w:t>
      </w:r>
      <w:r>
        <w:rPr>
          <w:rFonts w:ascii="Times New Roman" w:eastAsia="Times New Roman" w:hAnsi="Times New Roman" w:cs="Times New Roman"/>
          <w:color w:val="000000"/>
        </w:rPr>
        <w:t>ecurely shut.</w:t>
      </w:r>
    </w:p>
    <w:p w14:paraId="00000076"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77"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Load the ‘3DEEM_AH.xml’ (Desktop -&gt; expFiles). This should come up with the following parameters:</w:t>
      </w:r>
    </w:p>
    <w:p w14:paraId="00000078"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‘Monos’:</w:t>
      </w:r>
    </w:p>
    <w:p w14:paraId="00000079"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240-450 with 5 nm increments and a 5 nm slit width</w:t>
      </w:r>
    </w:p>
    <w:p w14:paraId="0000007A"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300-600 with 2 nm increments and a 5 nm slit width</w:t>
      </w:r>
    </w:p>
    <w:p w14:paraId="0000007B"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7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7D"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7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7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80"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81"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Re-name the three new data files (S1, R1, S1/R1). Rename each file with ‘MilliQ_S1’, etc.</w:t>
      </w:r>
    </w:p>
    <w:p w14:paraId="00000082"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w:t>
      </w:r>
      <w:r>
        <w:rPr>
          <w:rFonts w:ascii="Times New Roman" w:eastAsia="Times New Roman" w:hAnsi="Times New Roman" w:cs="Times New Roman"/>
          <w:color w:val="000000"/>
        </w:rPr>
        <w:t xml:space="preserve"> (C:) -&gt; Program Files\Jobin Yvon\Data\Alex\YYYYMMDD_IN’. All the remaining scans will be saved in this .opj.</w:t>
      </w:r>
    </w:p>
    <w:p w14:paraId="00000083"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sample name with ‘_S1/R1’, then export the data as a .csv with the naming convention ‘YYYYMMDD_MilliQ’. Record the file name on the Bench sheet.</w:t>
      </w:r>
    </w:p>
    <w:p w14:paraId="00000084"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 actual samples can be run! Remove the sample cuvette from the spectrofluorometer (using gloves</w:t>
      </w:r>
      <w:r>
        <w:rPr>
          <w:rFonts w:ascii="Times New Roman" w:eastAsia="Times New Roman" w:hAnsi="Times New Roman" w:cs="Times New Roman"/>
          <w:color w:val="000000"/>
        </w:rPr>
        <w:t>!) and dump the MilliQ water. Rinse the cuvette with a pipetteful of sample, then fill the cuvette with sample.</w:t>
      </w:r>
    </w:p>
    <w:p w14:paraId="00000085"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Wipe cuvette clean with a Kimwipe and insert into the sample holder of the spectrophotometer and close the lid.</w:t>
      </w:r>
    </w:p>
    <w:p w14:paraId="00000086"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the UVProbe software, click “</w:t>
      </w:r>
      <w:r>
        <w:rPr>
          <w:rFonts w:ascii="Times New Roman" w:eastAsia="Times New Roman" w:hAnsi="Times New Roman" w:cs="Times New Roman"/>
          <w:color w:val="000000"/>
        </w:rPr>
        <w:t>Start”. This will start the scan. After the scan is complete click okay in the pop-up window. The raw data for each sample can be seen by clicking ‘Data Print’ in the toolbar.</w:t>
      </w:r>
    </w:p>
    <w:p w14:paraId="00000087"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sample name on the Absorbance bench sheet.</w:t>
      </w:r>
    </w:p>
    <w:p w14:paraId="00000088" w14:textId="77777777" w:rsidR="00026BD1" w:rsidRDefault="00F40581">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Sample absorbance mu</w:t>
      </w:r>
      <w:r>
        <w:rPr>
          <w:rFonts w:ascii="Times New Roman" w:eastAsia="Times New Roman" w:hAnsi="Times New Roman" w:cs="Times New Roman"/>
        </w:rPr>
        <w:t>st be above 0.02 and below 0.2 in order to run on the spectrofluorometer at 240 nm! If the sample is over 0.2, dilute the sample with MilliQ water and re-run noting the dilution used on the bench sheet. The diluted sample will also be analyzed on the spect</w:t>
      </w:r>
      <w:r>
        <w:rPr>
          <w:rFonts w:ascii="Times New Roman" w:eastAsia="Times New Roman" w:hAnsi="Times New Roman" w:cs="Times New Roman"/>
        </w:rPr>
        <w:t>rofluorometer!</w:t>
      </w:r>
    </w:p>
    <w:p w14:paraId="00000089"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the cuvette and transfer to the spectrofluorometer (wearing gloves!); close the lid completely.</w:t>
      </w:r>
    </w:p>
    <w:p w14:paraId="0000008A"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the Fluoressence software, click Collect -&gt; Experiment Setup. Select the same file as above (3DEEM_AH). The settings should be the same as the MilliQ blank. Click “Run” at the bottom of the dialogue box.</w:t>
      </w:r>
    </w:p>
    <w:p w14:paraId="0000008B"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sample has finished running re-name eac</w:t>
      </w:r>
      <w:r>
        <w:rPr>
          <w:rFonts w:ascii="Times New Roman" w:eastAsia="Times New Roman" w:hAnsi="Times New Roman" w:cs="Times New Roman"/>
          <w:color w:val="000000"/>
        </w:rPr>
        <w:t>h of the three newly create files as ‘SampleName_’. The sample name should also be recorded on the bench sheet.</w:t>
      </w:r>
    </w:p>
    <w:p w14:paraId="0000008C"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file with ‘_S1/R1’ in the file name and export as a .csv using the naming convention ‘YYYYMMDD_SampleName’.</w:t>
      </w:r>
    </w:p>
    <w:p w14:paraId="0000008D"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Repeat steps 1-8 for ea</w:t>
      </w:r>
      <w:r>
        <w:rPr>
          <w:rFonts w:ascii="Times New Roman" w:eastAsia="Times New Roman" w:hAnsi="Times New Roman" w:cs="Times New Roman"/>
          <w:color w:val="000000"/>
        </w:rPr>
        <w:t>ch sample.</w:t>
      </w:r>
    </w:p>
    <w:p w14:paraId="0000008E"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last sample has been analyzed on the spectrophotometer, make sure the .spc project file is saved a final time. Then copy and paste all the data from the Data Print into Notepad. Save the .txt file as ‘YYYYMMDD_CDOM’ in the same day’s f</w:t>
      </w:r>
      <w:r>
        <w:rPr>
          <w:rFonts w:ascii="Times New Roman" w:eastAsia="Times New Roman" w:hAnsi="Times New Roman" w:cs="Times New Roman"/>
          <w:color w:val="000000"/>
        </w:rPr>
        <w:t>ile.</w:t>
      </w:r>
    </w:p>
    <w:p w14:paraId="0000008F"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Close the UVProbe software. Use gloves to remove the reference cell and turn-off the spectrophotometer using the rocker switch.</w:t>
      </w:r>
    </w:p>
    <w:p w14:paraId="00000090"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the last sample on the spectrofluorometer has been analyzed and saved, make sure the .opj file is saved, then close down Fluoressence. Record the final number of hours in the log book and calculate the number of hours the instrument has been on. Turn</w:t>
      </w:r>
      <w:r>
        <w:rPr>
          <w:rFonts w:ascii="Times New Roman" w:eastAsia="Times New Roman" w:hAnsi="Times New Roman" w:cs="Times New Roman"/>
          <w:color w:val="000000"/>
        </w:rPr>
        <w:t xml:space="preserve"> off the instrument using the rocker switch.</w:t>
      </w:r>
    </w:p>
    <w:p w14:paraId="00000091"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Saving sample files:</w:t>
      </w:r>
    </w:p>
    <w:p w14:paraId="0000009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At the end of each day, sample files will need to be transferred from the instrument computer to the lab server (and then to google drive). </w:t>
      </w:r>
    </w:p>
    <w:p w14:paraId="00000093"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 instrument computer, copy and paste the </w:t>
      </w:r>
      <w:r>
        <w:rPr>
          <w:rFonts w:ascii="Times New Roman" w:eastAsia="Times New Roman" w:hAnsi="Times New Roman" w:cs="Times New Roman"/>
          <w:color w:val="000000"/>
        </w:rPr>
        <w:t>sample file (named YYYYMMDD_IN) from ‘Data’ to Desktop -&gt; Lab Water Server -&gt; Lab-Users -&gt; Alex.</w:t>
      </w:r>
    </w:p>
    <w:p w14:paraId="00000094"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Then go to the Lab Server Computer. Move files from Desktop -&gt; Lab Water Server -&gt; Lab-Users -&gt; Alex to the EEMs shared google drive.</w:t>
      </w:r>
    </w:p>
    <w:p w14:paraId="00000095" w14:textId="77777777" w:rsidR="00026BD1" w:rsidRDefault="00F4058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Turn off the instrument computer and make sure both the spectrofluorometer and spectrophotometer are turned off. Return the MilliQ squirt bottle and make sure the area is clean and tidy.</w:t>
      </w:r>
    </w:p>
    <w:sectPr w:rsidR="00026BD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C6529" w14:textId="77777777" w:rsidR="00F40581" w:rsidRDefault="00F40581">
      <w:pPr>
        <w:spacing w:after="0" w:line="240" w:lineRule="auto"/>
      </w:pPr>
      <w:r>
        <w:separator/>
      </w:r>
    </w:p>
  </w:endnote>
  <w:endnote w:type="continuationSeparator" w:id="0">
    <w:p w14:paraId="20259B6E" w14:textId="77777777" w:rsidR="00F40581" w:rsidRDefault="00F4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90412" w14:textId="77777777" w:rsidR="00F40581" w:rsidRDefault="00F40581">
      <w:pPr>
        <w:spacing w:after="0" w:line="240" w:lineRule="auto"/>
      </w:pPr>
      <w:r>
        <w:separator/>
      </w:r>
    </w:p>
  </w:footnote>
  <w:footnote w:type="continuationSeparator" w:id="0">
    <w:p w14:paraId="1DE7F24E" w14:textId="77777777" w:rsidR="00F40581" w:rsidRDefault="00F40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33C48AF6"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56003F">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sidR="0056003F">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97"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SOP: Excitation-Emission Matrices (EEMs)</w:t>
    </w:r>
  </w:p>
  <w:p w14:paraId="00000098"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Hounshell</w:t>
    </w:r>
  </w:p>
  <w:p w14:paraId="00000099"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 Date: 09 Sep 19</w:t>
    </w:r>
  </w:p>
  <w:p w14:paraId="0000009A" w14:textId="77777777" w:rsidR="00026BD1" w:rsidRDefault="00026BD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0F3"/>
    <w:multiLevelType w:val="multilevel"/>
    <w:tmpl w:val="7F9ACF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86469C"/>
    <w:multiLevelType w:val="multilevel"/>
    <w:tmpl w:val="3CCE3D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5A350F3"/>
    <w:multiLevelType w:val="multilevel"/>
    <w:tmpl w:val="5F5A68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DA2CF3"/>
    <w:multiLevelType w:val="multilevel"/>
    <w:tmpl w:val="386604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19C5B92"/>
    <w:multiLevelType w:val="multilevel"/>
    <w:tmpl w:val="4F365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CFC49AC"/>
    <w:multiLevelType w:val="multilevel"/>
    <w:tmpl w:val="26388A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AAA0503"/>
    <w:multiLevelType w:val="multilevel"/>
    <w:tmpl w:val="0068FB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D1"/>
    <w:rsid w:val="00026BD1"/>
    <w:rsid w:val="0056003F"/>
    <w:rsid w:val="00F4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67776C-666A-4BEB-9D17-E244443E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4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1E"/>
  </w:style>
  <w:style w:type="paragraph" w:styleId="Footer">
    <w:name w:val="footer"/>
    <w:basedOn w:val="Normal"/>
    <w:link w:val="FooterChar"/>
    <w:uiPriority w:val="99"/>
    <w:unhideWhenUsed/>
    <w:rsid w:val="00643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1E"/>
  </w:style>
  <w:style w:type="paragraph" w:styleId="ListParagraph">
    <w:name w:val="List Paragraph"/>
    <w:basedOn w:val="Normal"/>
    <w:uiPriority w:val="34"/>
    <w:qFormat/>
    <w:rsid w:val="00225D78"/>
    <w:pPr>
      <w:ind w:left="720"/>
      <w:contextualSpacing/>
    </w:pPr>
  </w:style>
  <w:style w:type="character" w:styleId="CommentReference">
    <w:name w:val="annotation reference"/>
    <w:basedOn w:val="DefaultParagraphFont"/>
    <w:uiPriority w:val="99"/>
    <w:semiHidden/>
    <w:unhideWhenUsed/>
    <w:rsid w:val="00855F7D"/>
    <w:rPr>
      <w:sz w:val="16"/>
      <w:szCs w:val="16"/>
    </w:rPr>
  </w:style>
  <w:style w:type="paragraph" w:styleId="CommentText">
    <w:name w:val="annotation text"/>
    <w:basedOn w:val="Normal"/>
    <w:link w:val="CommentTextChar"/>
    <w:uiPriority w:val="99"/>
    <w:semiHidden/>
    <w:unhideWhenUsed/>
    <w:rsid w:val="00855F7D"/>
    <w:pPr>
      <w:spacing w:line="240" w:lineRule="auto"/>
    </w:pPr>
    <w:rPr>
      <w:sz w:val="20"/>
      <w:szCs w:val="20"/>
    </w:rPr>
  </w:style>
  <w:style w:type="character" w:customStyle="1" w:styleId="CommentTextChar">
    <w:name w:val="Comment Text Char"/>
    <w:basedOn w:val="DefaultParagraphFont"/>
    <w:link w:val="CommentText"/>
    <w:uiPriority w:val="99"/>
    <w:semiHidden/>
    <w:rsid w:val="00855F7D"/>
    <w:rPr>
      <w:sz w:val="20"/>
      <w:szCs w:val="20"/>
    </w:rPr>
  </w:style>
  <w:style w:type="paragraph" w:styleId="CommentSubject">
    <w:name w:val="annotation subject"/>
    <w:basedOn w:val="CommentText"/>
    <w:next w:val="CommentText"/>
    <w:link w:val="CommentSubjectChar"/>
    <w:uiPriority w:val="99"/>
    <w:semiHidden/>
    <w:unhideWhenUsed/>
    <w:rsid w:val="00855F7D"/>
    <w:rPr>
      <w:b/>
      <w:bCs/>
    </w:rPr>
  </w:style>
  <w:style w:type="character" w:customStyle="1" w:styleId="CommentSubjectChar">
    <w:name w:val="Comment Subject Char"/>
    <w:basedOn w:val="CommentTextChar"/>
    <w:link w:val="CommentSubject"/>
    <w:uiPriority w:val="99"/>
    <w:semiHidden/>
    <w:rsid w:val="00855F7D"/>
    <w:rPr>
      <w:b/>
      <w:bCs/>
      <w:sz w:val="20"/>
      <w:szCs w:val="20"/>
    </w:rPr>
  </w:style>
  <w:style w:type="paragraph" w:styleId="BalloonText">
    <w:name w:val="Balloon Text"/>
    <w:basedOn w:val="Normal"/>
    <w:link w:val="BalloonTextChar"/>
    <w:uiPriority w:val="99"/>
    <w:semiHidden/>
    <w:unhideWhenUsed/>
    <w:rsid w:val="00855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7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soF5GHAm+ZytbfdnX6ZMh9IfA==">AMUW2mU/M+2pYMY3+GzRORsaTWYArYA50WKFXnFN3AkaHyolYTIFcMFNBvn9cLiHV7Znk9mtusUcGkbCvO+c9mKZd/eqCb0F3DnCdAcdHddxXFtsQVh2YWdF84wiyIgRINaQ/5RN3Mgf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Hounshell</dc:creator>
  <cp:lastModifiedBy>Alex Hounshell</cp:lastModifiedBy>
  <cp:revision>2</cp:revision>
  <dcterms:created xsi:type="dcterms:W3CDTF">2021-06-14T11:03:00Z</dcterms:created>
  <dcterms:modified xsi:type="dcterms:W3CDTF">2021-06-14T11:03:00Z</dcterms:modified>
</cp:coreProperties>
</file>