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00" w:rsidRPr="00FE37CA" w:rsidRDefault="00DD1600" w:rsidP="00DD1600">
      <w:pPr>
        <w:rPr>
          <w:b/>
          <w:sz w:val="28"/>
          <w:szCs w:val="28"/>
        </w:rPr>
      </w:pPr>
      <w:r w:rsidRPr="00FE37CA">
        <w:rPr>
          <w:b/>
          <w:sz w:val="28"/>
          <w:szCs w:val="28"/>
        </w:rPr>
        <w:t xml:space="preserve">Cvičenie 8 </w:t>
      </w:r>
    </w:p>
    <w:p w:rsidR="00DD1600" w:rsidRPr="00DD1600" w:rsidRDefault="00DD1600" w:rsidP="00DD1600">
      <w:pPr>
        <w:pStyle w:val="Bezriadkovania"/>
        <w:rPr>
          <w:b/>
        </w:rPr>
      </w:pPr>
      <w:r w:rsidRPr="00DD1600">
        <w:rPr>
          <w:b/>
        </w:rPr>
        <w:t xml:space="preserve">1. Ako definujeme pojem hospodárska politika? </w:t>
      </w:r>
    </w:p>
    <w:p w:rsidR="00181029" w:rsidRDefault="00DD1600" w:rsidP="00181029">
      <w:pPr>
        <w:pStyle w:val="Bezriadkovania"/>
      </w:pPr>
      <w:r w:rsidRPr="00DD1600">
        <w:t>Predstavuje určitú sústavu poznatkov o fungovaní ekonomiky, na základe ktorých štát súborom opatrení pôsobí na vývoj hospodárskej a sociálnej sféry.</w:t>
      </w:r>
    </w:p>
    <w:p w:rsidR="00181029" w:rsidRDefault="00181029" w:rsidP="00181029">
      <w:pPr>
        <w:pStyle w:val="Bezriadkovania"/>
      </w:pPr>
      <w:proofErr w:type="spellStart"/>
      <w:r>
        <w:t>Vsetky</w:t>
      </w:r>
      <w:proofErr w:type="spellEnd"/>
      <w:r>
        <w:t xml:space="preserve"> opatrenia </w:t>
      </w:r>
      <w:proofErr w:type="spellStart"/>
      <w:r>
        <w:t>statu</w:t>
      </w:r>
      <w:proofErr w:type="spellEnd"/>
      <w:r>
        <w:t xml:space="preserve">, </w:t>
      </w:r>
      <w:proofErr w:type="spellStart"/>
      <w:r>
        <w:t>ktorymi</w:t>
      </w:r>
      <w:proofErr w:type="spellEnd"/>
      <w:r>
        <w:t xml:space="preserve"> </w:t>
      </w:r>
      <w:proofErr w:type="spellStart"/>
      <w:r>
        <w:t>posobi</w:t>
      </w:r>
      <w:proofErr w:type="spellEnd"/>
      <w:r>
        <w:t xml:space="preserve"> (</w:t>
      </w:r>
      <w:proofErr w:type="spellStart"/>
      <w:r>
        <w:t>ovplyvnuje</w:t>
      </w:r>
      <w:proofErr w:type="spellEnd"/>
      <w:r>
        <w:t xml:space="preserve">) </w:t>
      </w:r>
      <w:proofErr w:type="spellStart"/>
      <w:r>
        <w:t>hospodarsky</w:t>
      </w:r>
      <w:proofErr w:type="spellEnd"/>
      <w:r>
        <w:t xml:space="preserve"> </w:t>
      </w:r>
      <w:proofErr w:type="spellStart"/>
      <w:r>
        <w:t>zivot</w:t>
      </w:r>
      <w:proofErr w:type="spellEnd"/>
      <w:r>
        <w:t xml:space="preserve"> krajiny</w:t>
      </w:r>
    </w:p>
    <w:p w:rsidR="00181029" w:rsidRDefault="00181029" w:rsidP="00181029">
      <w:pPr>
        <w:pStyle w:val="Bezriadkovania"/>
      </w:pPr>
    </w:p>
    <w:p w:rsidR="00DD1600" w:rsidRDefault="00DD1600" w:rsidP="00DD1600">
      <w:pPr>
        <w:pStyle w:val="Bezriadkovania"/>
        <w:rPr>
          <w:b/>
        </w:rPr>
      </w:pPr>
      <w:r w:rsidRPr="00DD1600">
        <w:rPr>
          <w:b/>
        </w:rPr>
        <w:t xml:space="preserve">2. Kto je hlavným subjektom hospodárskej politiky? </w:t>
      </w:r>
    </w:p>
    <w:p w:rsidR="00DD1600" w:rsidRPr="00DD1600" w:rsidRDefault="00181029" w:rsidP="00DD1600">
      <w:proofErr w:type="spellStart"/>
      <w:r>
        <w:t>vlada</w:t>
      </w:r>
      <w:proofErr w:type="spellEnd"/>
    </w:p>
    <w:p w:rsidR="00DD1600" w:rsidRPr="00181029" w:rsidRDefault="00DD1600" w:rsidP="00DD1600">
      <w:pPr>
        <w:pStyle w:val="Bezriadkovania"/>
        <w:rPr>
          <w:b/>
        </w:rPr>
      </w:pPr>
      <w:r w:rsidRPr="00181029">
        <w:rPr>
          <w:b/>
        </w:rPr>
        <w:t xml:space="preserve">3. Aké je základné členenie hospodárskej politiky? </w:t>
      </w:r>
      <w:r w:rsidR="00FE37CA" w:rsidRPr="00181029">
        <w:rPr>
          <w:b/>
        </w:rPr>
        <w:t xml:space="preserve"> </w:t>
      </w:r>
      <w:r w:rsidR="00FE37CA" w:rsidRPr="00181029">
        <w:t xml:space="preserve">(?? </w:t>
      </w:r>
      <w:r w:rsidR="00FE37CA" w:rsidRPr="00181029">
        <w:rPr>
          <w:i/>
        </w:rPr>
        <w:t>prosím o prekontrolovanie odpovede ??</w:t>
      </w:r>
      <w:r w:rsidR="00FE37CA" w:rsidRPr="00181029">
        <w:t>)</w:t>
      </w:r>
    </w:p>
    <w:p w:rsidR="00181029" w:rsidRPr="00181029" w:rsidRDefault="00181029" w:rsidP="00181029">
      <w:pPr>
        <w:pStyle w:val="Bezriadkovania"/>
        <w:numPr>
          <w:ilvl w:val="0"/>
          <w:numId w:val="12"/>
        </w:numPr>
        <w:rPr>
          <w:i/>
        </w:rPr>
      </w:pPr>
      <w:r w:rsidRPr="00181029">
        <w:rPr>
          <w:b/>
          <w:i/>
        </w:rPr>
        <w:t xml:space="preserve">liberálna HP </w:t>
      </w:r>
      <w:r w:rsidRPr="00181029">
        <w:rPr>
          <w:i/>
        </w:rPr>
        <w:t>– je to súčasná politika. Jed</w:t>
      </w:r>
      <w:r>
        <w:rPr>
          <w:i/>
        </w:rPr>
        <w:t xml:space="preserve">ným z predstaviteľov bol aj </w:t>
      </w:r>
      <w:r w:rsidRPr="00181029">
        <w:rPr>
          <w:i/>
        </w:rPr>
        <w:t>KEYNES.</w:t>
      </w:r>
    </w:p>
    <w:p w:rsidR="00181029" w:rsidRPr="00181029" w:rsidRDefault="00181029" w:rsidP="00181029">
      <w:pPr>
        <w:pStyle w:val="Bezriadkovania"/>
        <w:rPr>
          <w:b/>
          <w:i/>
        </w:rPr>
      </w:pPr>
    </w:p>
    <w:p w:rsidR="00181029" w:rsidRPr="00181029" w:rsidRDefault="00181029" w:rsidP="00181029">
      <w:pPr>
        <w:pStyle w:val="Bezriadkovania"/>
        <w:numPr>
          <w:ilvl w:val="0"/>
          <w:numId w:val="12"/>
        </w:numPr>
        <w:rPr>
          <w:b/>
          <w:i/>
        </w:rPr>
      </w:pPr>
      <w:proofErr w:type="spellStart"/>
      <w:r w:rsidRPr="00181029">
        <w:rPr>
          <w:b/>
          <w:i/>
        </w:rPr>
        <w:t>intervencionalistická</w:t>
      </w:r>
      <w:proofErr w:type="spellEnd"/>
      <w:r w:rsidRPr="00181029">
        <w:rPr>
          <w:b/>
          <w:i/>
        </w:rPr>
        <w:t xml:space="preserve"> HP </w:t>
      </w:r>
      <w:r w:rsidRPr="00181029">
        <w:rPr>
          <w:i/>
        </w:rPr>
        <w:t>– preferuje zásady štátu do politiky</w:t>
      </w:r>
    </w:p>
    <w:p w:rsidR="00181029" w:rsidRDefault="00181029" w:rsidP="00181029">
      <w:pPr>
        <w:pStyle w:val="Bezriadkovania"/>
        <w:rPr>
          <w:b/>
          <w:i/>
          <w:color w:val="FF0000"/>
        </w:rPr>
      </w:pPr>
    </w:p>
    <w:p w:rsidR="00DD1600" w:rsidRPr="00DD1600" w:rsidRDefault="00DD1600" w:rsidP="00181029">
      <w:pPr>
        <w:pStyle w:val="Bezriadkovania"/>
        <w:rPr>
          <w:b/>
        </w:rPr>
      </w:pPr>
      <w:r w:rsidRPr="00DD1600">
        <w:rPr>
          <w:b/>
        </w:rPr>
        <w:t xml:space="preserve">4. Ako členíme hospodársku politiku z hľadiska použitých nástrojov? </w:t>
      </w:r>
    </w:p>
    <w:p w:rsidR="00DD1600" w:rsidRDefault="00DD1600" w:rsidP="00DD1600">
      <w:pPr>
        <w:pStyle w:val="Odsekzoznamu"/>
        <w:numPr>
          <w:ilvl w:val="0"/>
          <w:numId w:val="1"/>
        </w:numPr>
      </w:pPr>
      <w:r w:rsidRPr="00DD1600">
        <w:t>Fiškálna (rozpočtová) politika</w:t>
      </w:r>
    </w:p>
    <w:p w:rsidR="00DD1600" w:rsidRDefault="00DD1600" w:rsidP="00DD1600">
      <w:pPr>
        <w:pStyle w:val="Odsekzoznamu"/>
        <w:numPr>
          <w:ilvl w:val="0"/>
          <w:numId w:val="1"/>
        </w:numPr>
      </w:pPr>
      <w:r w:rsidRPr="00DD1600">
        <w:t>Monetárna (peňažná a úverová) politika</w:t>
      </w:r>
    </w:p>
    <w:p w:rsidR="00DD1600" w:rsidRDefault="00DD1600" w:rsidP="00DD1600">
      <w:pPr>
        <w:pStyle w:val="Odsekzoznamu"/>
        <w:numPr>
          <w:ilvl w:val="0"/>
          <w:numId w:val="1"/>
        </w:numPr>
      </w:pPr>
      <w:proofErr w:type="spellStart"/>
      <w:r w:rsidRPr="00DD1600">
        <w:t>Zahranično</w:t>
      </w:r>
      <w:proofErr w:type="spellEnd"/>
      <w:r w:rsidRPr="00DD1600">
        <w:t xml:space="preserve"> – obchodná politika</w:t>
      </w:r>
    </w:p>
    <w:p w:rsidR="00DD1600" w:rsidRPr="00DD1600" w:rsidRDefault="00DD1600" w:rsidP="00DD1600">
      <w:pPr>
        <w:pStyle w:val="Odsekzoznamu"/>
        <w:numPr>
          <w:ilvl w:val="0"/>
          <w:numId w:val="1"/>
        </w:numPr>
      </w:pPr>
      <w:r w:rsidRPr="00DD1600">
        <w:t>Dôchodková politika</w:t>
      </w:r>
    </w:p>
    <w:p w:rsidR="00DD1600" w:rsidRPr="00DD1600" w:rsidRDefault="00DD1600" w:rsidP="00DD1600">
      <w:pPr>
        <w:pStyle w:val="Bezriadkovania"/>
        <w:rPr>
          <w:b/>
        </w:rPr>
      </w:pPr>
      <w:r w:rsidRPr="00DD1600">
        <w:rPr>
          <w:b/>
        </w:rPr>
        <w:t xml:space="preserve">5. Vymenujte hlavné ciele hospodárskej politiky. </w:t>
      </w:r>
    </w:p>
    <w:p w:rsidR="00DD1600" w:rsidRDefault="00DD1600" w:rsidP="00DD1600">
      <w:pPr>
        <w:pStyle w:val="Odsekzoznamu"/>
        <w:numPr>
          <w:ilvl w:val="0"/>
          <w:numId w:val="3"/>
        </w:numPr>
      </w:pPr>
      <w:r w:rsidRPr="00DD1600">
        <w:t>Ekonomický rast</w:t>
      </w:r>
    </w:p>
    <w:p w:rsidR="00CE5583" w:rsidRDefault="00CE5583" w:rsidP="00DD1600">
      <w:pPr>
        <w:pStyle w:val="Odsekzoznamu"/>
        <w:numPr>
          <w:ilvl w:val="0"/>
          <w:numId w:val="3"/>
        </w:numPr>
      </w:pPr>
      <w:r w:rsidRPr="00DD1600">
        <w:t>Cenová stabilita</w:t>
      </w:r>
    </w:p>
    <w:p w:rsidR="00DD1600" w:rsidRPr="00DD1600" w:rsidRDefault="00DD1600" w:rsidP="00DD1600">
      <w:pPr>
        <w:pStyle w:val="Odsekzoznamu"/>
        <w:numPr>
          <w:ilvl w:val="0"/>
          <w:numId w:val="3"/>
        </w:numPr>
      </w:pPr>
      <w:r w:rsidRPr="00DD1600">
        <w:t>Zamestnanosť</w:t>
      </w:r>
    </w:p>
    <w:p w:rsidR="00DD1600" w:rsidRDefault="00DD1600" w:rsidP="00DD1600">
      <w:pPr>
        <w:pStyle w:val="Odsekzoznamu"/>
        <w:numPr>
          <w:ilvl w:val="0"/>
          <w:numId w:val="3"/>
        </w:numPr>
      </w:pPr>
      <w:r w:rsidRPr="00DD1600">
        <w:t>Vyrovnaná platobná bilancia</w:t>
      </w:r>
    </w:p>
    <w:p w:rsidR="00DD1600" w:rsidRPr="00DD1600" w:rsidRDefault="00DD1600" w:rsidP="00DD1600">
      <w:pPr>
        <w:pStyle w:val="Bezriadkovania"/>
        <w:rPr>
          <w:b/>
        </w:rPr>
      </w:pPr>
      <w:r w:rsidRPr="00DD1600">
        <w:rPr>
          <w:b/>
        </w:rPr>
        <w:t xml:space="preserve">6. Ako sa prejavuje ekonomický rast v dlhom a v krátkom období? </w:t>
      </w:r>
    </w:p>
    <w:p w:rsidR="00DD1600" w:rsidRDefault="00DD1600" w:rsidP="00DD1600">
      <w:pPr>
        <w:pStyle w:val="Odsekzoznamu"/>
        <w:numPr>
          <w:ilvl w:val="0"/>
          <w:numId w:val="4"/>
        </w:numPr>
      </w:pPr>
      <w:r>
        <w:t xml:space="preserve">Krátkodobé hľadisko – rast </w:t>
      </w:r>
      <w:proofErr w:type="spellStart"/>
      <w:r w:rsidR="00A62AD8">
        <w:t>realneho</w:t>
      </w:r>
      <w:proofErr w:type="spellEnd"/>
      <w:r w:rsidR="00A62AD8">
        <w:t xml:space="preserve"> </w:t>
      </w:r>
      <w:r>
        <w:t>HDP</w:t>
      </w:r>
      <w:r w:rsidR="00A62AD8">
        <w:t xml:space="preserve"> (</w:t>
      </w:r>
      <w:proofErr w:type="spellStart"/>
      <w:r w:rsidR="00A62AD8">
        <w:t>HDP</w:t>
      </w:r>
      <w:r w:rsidR="00A62AD8" w:rsidRPr="00A62AD8">
        <w:rPr>
          <w:vertAlign w:val="subscript"/>
        </w:rPr>
        <w:t>r</w:t>
      </w:r>
      <w:proofErr w:type="spellEnd"/>
      <w:r w:rsidR="00A62AD8">
        <w:t>)</w:t>
      </w:r>
    </w:p>
    <w:p w:rsidR="00DD1600" w:rsidRDefault="00DD1600" w:rsidP="00DD1600">
      <w:pPr>
        <w:pStyle w:val="Odsekzoznamu"/>
        <w:numPr>
          <w:ilvl w:val="0"/>
          <w:numId w:val="4"/>
        </w:numPr>
      </w:pPr>
      <w:r>
        <w:t xml:space="preserve">Dlhodobé hľadisko – </w:t>
      </w:r>
      <w:r w:rsidR="005664F3">
        <w:t xml:space="preserve">rast </w:t>
      </w:r>
      <w:r>
        <w:t>potenciálneho produktu</w:t>
      </w:r>
      <w:r w:rsidR="005D2454">
        <w:t xml:space="preserve"> (</w:t>
      </w:r>
      <w:proofErr w:type="spellStart"/>
      <w:r w:rsidR="005D2454">
        <w:t>HDP</w:t>
      </w:r>
      <w:r w:rsidR="005D2454">
        <w:rPr>
          <w:vertAlign w:val="subscript"/>
        </w:rPr>
        <w:t>p</w:t>
      </w:r>
      <w:proofErr w:type="spellEnd"/>
      <w:r w:rsidR="005D2454">
        <w:t>)</w:t>
      </w:r>
    </w:p>
    <w:p w:rsidR="00DD1600" w:rsidRDefault="00DD1600" w:rsidP="00DD1600">
      <w:pPr>
        <w:pStyle w:val="Bezriadkovania"/>
        <w:rPr>
          <w:b/>
        </w:rPr>
      </w:pPr>
      <w:r w:rsidRPr="00DD1600">
        <w:rPr>
          <w:b/>
        </w:rPr>
        <w:t xml:space="preserve">7. Ako definujeme prirodzenú mieru nezamestnanosti? </w:t>
      </w:r>
    </w:p>
    <w:p w:rsidR="00AA595C" w:rsidRDefault="002A21F2" w:rsidP="00DE05CD">
      <w:pPr>
        <w:pStyle w:val="Bezriadkovania"/>
      </w:pPr>
      <w:r w:rsidRPr="002A21F2">
        <w:t>Miera nezamestnanosti, pri ktorej sú mzdové tlaky v rovnováhe, takže miera inflácie sa ani nezvyšuje ani neznižuje</w:t>
      </w:r>
      <w:r>
        <w:t>.</w:t>
      </w:r>
      <w:bookmarkStart w:id="0" w:name="_GoBack"/>
      <w:bookmarkEnd w:id="0"/>
    </w:p>
    <w:p w:rsidR="002A21F2" w:rsidRDefault="002A21F2" w:rsidP="00DE05CD">
      <w:pPr>
        <w:pStyle w:val="Bezriadkovania"/>
      </w:pPr>
    </w:p>
    <w:p w:rsidR="00DD1600" w:rsidRDefault="00DD1600" w:rsidP="00DE05CD">
      <w:pPr>
        <w:pStyle w:val="Bezriadkovania"/>
        <w:rPr>
          <w:b/>
        </w:rPr>
      </w:pPr>
      <w:r w:rsidRPr="00DE05CD">
        <w:rPr>
          <w:b/>
        </w:rPr>
        <w:t xml:space="preserve">8. Čo vyjadruje magický štvoruholník? </w:t>
      </w:r>
    </w:p>
    <w:p w:rsidR="00832124" w:rsidRPr="00AC1EC9" w:rsidRDefault="00832124" w:rsidP="00832124">
      <w:r>
        <w:t>Z</w:t>
      </w:r>
      <w:r w:rsidR="00DE05CD" w:rsidRPr="00DE05CD">
        <w:t>obrazuje dosiahnuté makroekonomické ukazovatele krajiny vo vzťahu k uvedeným stabilizačným cieľom za určité obdobie</w:t>
      </w:r>
      <w:r>
        <w:t xml:space="preserve">. </w:t>
      </w:r>
      <w:r w:rsidRPr="00AC1EC9">
        <w:t>V teórii magického štvoruholníka ide o vyhodnotenie účinnosti HP na báze štyroch kritérií, reprezentovaných štyrmi makroekonomickými ukazovateľmi</w:t>
      </w:r>
      <w:r w:rsidR="001D5F9C">
        <w:t>:</w:t>
      </w:r>
    </w:p>
    <w:p w:rsidR="00F83AE2" w:rsidRPr="00F83AE2" w:rsidRDefault="00832124" w:rsidP="00F83AE2">
      <w:pPr>
        <w:pStyle w:val="Bezriadkovania"/>
        <w:numPr>
          <w:ilvl w:val="0"/>
          <w:numId w:val="5"/>
        </w:numPr>
        <w:rPr>
          <w:i/>
        </w:rPr>
      </w:pPr>
      <w:r w:rsidRPr="00AC1EC9">
        <w:rPr>
          <w:b/>
          <w:i/>
        </w:rPr>
        <w:t>G</w:t>
      </w:r>
      <w:r w:rsidRPr="00AC1EC9">
        <w:rPr>
          <w:i/>
        </w:rPr>
        <w:t xml:space="preserve"> – priemerné ročné tempo rastu HDP v %</w:t>
      </w:r>
      <w:r w:rsidR="00F07661">
        <w:rPr>
          <w:i/>
        </w:rPr>
        <w:t xml:space="preserve"> (Ekonomicky rast)</w:t>
      </w:r>
    </w:p>
    <w:p w:rsidR="00F83AE2" w:rsidRPr="00F83AE2" w:rsidRDefault="00F83AE2" w:rsidP="00832124">
      <w:pPr>
        <w:pStyle w:val="Bezriadkovania"/>
        <w:numPr>
          <w:ilvl w:val="0"/>
          <w:numId w:val="5"/>
        </w:numPr>
        <w:rPr>
          <w:i/>
        </w:rPr>
      </w:pPr>
      <w:r w:rsidRPr="00AC1EC9">
        <w:rPr>
          <w:b/>
          <w:i/>
        </w:rPr>
        <w:t xml:space="preserve">P </w:t>
      </w:r>
      <w:r w:rsidRPr="00AC1EC9">
        <w:rPr>
          <w:i/>
        </w:rPr>
        <w:t>– priemerné tempo inflácie v %</w:t>
      </w:r>
      <w:r w:rsidR="00F07661">
        <w:rPr>
          <w:i/>
        </w:rPr>
        <w:t xml:space="preserve"> (</w:t>
      </w:r>
      <w:proofErr w:type="spellStart"/>
      <w:r w:rsidR="00F07661">
        <w:rPr>
          <w:i/>
        </w:rPr>
        <w:t>Cenova</w:t>
      </w:r>
      <w:proofErr w:type="spellEnd"/>
      <w:r w:rsidR="00F07661">
        <w:rPr>
          <w:i/>
        </w:rPr>
        <w:t xml:space="preserve"> stabilita)</w:t>
      </w:r>
    </w:p>
    <w:p w:rsidR="00832124" w:rsidRPr="00AC1EC9" w:rsidRDefault="00832124" w:rsidP="00F83AE2">
      <w:pPr>
        <w:pStyle w:val="Bezriadkovania"/>
        <w:numPr>
          <w:ilvl w:val="0"/>
          <w:numId w:val="5"/>
        </w:numPr>
        <w:rPr>
          <w:i/>
        </w:rPr>
      </w:pPr>
      <w:r w:rsidRPr="00AC1EC9">
        <w:rPr>
          <w:b/>
          <w:i/>
        </w:rPr>
        <w:t xml:space="preserve">U </w:t>
      </w:r>
      <w:r w:rsidRPr="00AC1EC9">
        <w:rPr>
          <w:i/>
        </w:rPr>
        <w:t>- priemerná miera nezamestnanosti v %</w:t>
      </w:r>
      <w:r w:rsidR="00F07661">
        <w:rPr>
          <w:i/>
        </w:rPr>
        <w:t xml:space="preserve"> (</w:t>
      </w:r>
      <w:proofErr w:type="spellStart"/>
      <w:r w:rsidR="00CE5583">
        <w:rPr>
          <w:i/>
        </w:rPr>
        <w:t>Zamestnanost</w:t>
      </w:r>
      <w:proofErr w:type="spellEnd"/>
      <w:r w:rsidR="00F07661">
        <w:rPr>
          <w:i/>
        </w:rPr>
        <w:t>)</w:t>
      </w:r>
    </w:p>
    <w:p w:rsidR="00F07661" w:rsidRDefault="00832124" w:rsidP="00832124">
      <w:pPr>
        <w:pStyle w:val="Bezriadkovania"/>
        <w:numPr>
          <w:ilvl w:val="0"/>
          <w:numId w:val="5"/>
        </w:numPr>
        <w:rPr>
          <w:i/>
        </w:rPr>
      </w:pPr>
      <w:r w:rsidRPr="00AC1EC9">
        <w:rPr>
          <w:b/>
          <w:i/>
        </w:rPr>
        <w:t>B</w:t>
      </w:r>
      <w:r w:rsidRPr="00AC1EC9">
        <w:rPr>
          <w:i/>
        </w:rPr>
        <w:t xml:space="preserve"> – podiel salda platobnej bilancie na HDP v %</w:t>
      </w:r>
      <w:r w:rsidR="00F07661">
        <w:rPr>
          <w:i/>
        </w:rPr>
        <w:t xml:space="preserve"> (</w:t>
      </w:r>
      <w:proofErr w:type="spellStart"/>
      <w:r w:rsidR="00F07661">
        <w:rPr>
          <w:i/>
        </w:rPr>
        <w:t>Vyrovnana</w:t>
      </w:r>
      <w:proofErr w:type="spellEnd"/>
      <w:r w:rsidR="00F07661">
        <w:rPr>
          <w:i/>
        </w:rPr>
        <w:t xml:space="preserve"> </w:t>
      </w:r>
      <w:proofErr w:type="spellStart"/>
      <w:r w:rsidR="00F07661">
        <w:rPr>
          <w:i/>
        </w:rPr>
        <w:t>platobna</w:t>
      </w:r>
      <w:proofErr w:type="spellEnd"/>
      <w:r w:rsidR="00F07661">
        <w:rPr>
          <w:i/>
        </w:rPr>
        <w:t xml:space="preserve"> bilancia)</w:t>
      </w:r>
    </w:p>
    <w:p w:rsidR="00F07661" w:rsidRPr="00F07661" w:rsidRDefault="00F07661" w:rsidP="00F07661">
      <w:pPr>
        <w:pStyle w:val="Bezriadkovania"/>
        <w:ind w:left="360"/>
        <w:rPr>
          <w:i/>
        </w:rPr>
      </w:pPr>
      <w:r>
        <w:rPr>
          <w:i/>
        </w:rPr>
        <w:t>(G-P-U-B)</w:t>
      </w:r>
    </w:p>
    <w:p w:rsidR="00DE05CD" w:rsidRPr="00DE05CD" w:rsidRDefault="00DE05CD" w:rsidP="00DE05CD">
      <w:pPr>
        <w:pStyle w:val="Bezriadkovania"/>
      </w:pPr>
    </w:p>
    <w:p w:rsidR="00DD1600" w:rsidRDefault="00DD1600" w:rsidP="00832124">
      <w:pPr>
        <w:pStyle w:val="Bezriadkovania"/>
        <w:rPr>
          <w:b/>
        </w:rPr>
      </w:pPr>
      <w:r w:rsidRPr="00832124">
        <w:rPr>
          <w:b/>
        </w:rPr>
        <w:t xml:space="preserve">9. Na čo je zameraná makroekonomická politika? </w:t>
      </w:r>
    </w:p>
    <w:p w:rsidR="004D2151" w:rsidRDefault="00832124" w:rsidP="004D2151">
      <w:pPr>
        <w:pStyle w:val="Bezriadkovania"/>
      </w:pPr>
      <w:r w:rsidRPr="00832124">
        <w:t>usiluje sa o plnšie využívanie zdrojov, kde je hranica určená krivkou produkčných možností. V oblasti makroekonomickej rovnováhy, takže ovplyvňuje agregátna dopyt a ponuku.</w:t>
      </w:r>
    </w:p>
    <w:p w:rsidR="004D2151" w:rsidRDefault="004D2151" w:rsidP="004D2151">
      <w:pPr>
        <w:pStyle w:val="Bezriadkovania"/>
      </w:pPr>
      <w:proofErr w:type="spellStart"/>
      <w:r>
        <w:t>Snazi</w:t>
      </w:r>
      <w:proofErr w:type="spellEnd"/>
      <w:r>
        <w:t xml:space="preserve"> sa </w:t>
      </w:r>
      <w:proofErr w:type="spellStart"/>
      <w:r>
        <w:t>dosiahnut</w:t>
      </w:r>
      <w:proofErr w:type="spellEnd"/>
      <w:r>
        <w:t xml:space="preserve"> </w:t>
      </w:r>
      <w:proofErr w:type="spellStart"/>
      <w:r>
        <w:t>vyssiu</w:t>
      </w:r>
      <w:proofErr w:type="spellEnd"/>
      <w:r>
        <w:t xml:space="preserve"> </w:t>
      </w:r>
      <w:proofErr w:type="spellStart"/>
      <w:r>
        <w:t>efektiviu</w:t>
      </w:r>
      <w:proofErr w:type="spellEnd"/>
      <w:r>
        <w:t xml:space="preserve"> (</w:t>
      </w:r>
      <w:proofErr w:type="spellStart"/>
      <w:r>
        <w:t>najvyssi</w:t>
      </w:r>
      <w:proofErr w:type="spellEnd"/>
      <w:r>
        <w:t xml:space="preserve"> </w:t>
      </w:r>
      <w:proofErr w:type="spellStart"/>
      <w:r>
        <w:t>uzotok</w:t>
      </w:r>
      <w:proofErr w:type="spellEnd"/>
      <w:r>
        <w:t>) VF</w:t>
      </w:r>
    </w:p>
    <w:p w:rsidR="004D2151" w:rsidRDefault="004D2151" w:rsidP="004D2151">
      <w:pPr>
        <w:pStyle w:val="Bezriadkovania"/>
      </w:pPr>
    </w:p>
    <w:p w:rsidR="00DD1600" w:rsidRDefault="00DD1600" w:rsidP="00832124">
      <w:pPr>
        <w:pStyle w:val="Bezriadkovania"/>
        <w:rPr>
          <w:b/>
        </w:rPr>
      </w:pPr>
      <w:r w:rsidRPr="00832124">
        <w:rPr>
          <w:b/>
        </w:rPr>
        <w:t xml:space="preserve">10. Na čo je zameraná mikroekonomická politika? </w:t>
      </w:r>
    </w:p>
    <w:p w:rsidR="00E22D04" w:rsidRDefault="00832124" w:rsidP="00E22D04">
      <w:pPr>
        <w:pStyle w:val="Bezriadkovania"/>
      </w:pPr>
      <w:r>
        <w:t>Dosiahnutie vyššej aktívnosti pri alokácií zdrojov.</w:t>
      </w:r>
    </w:p>
    <w:p w:rsidR="00E22D04" w:rsidRDefault="00E22D04" w:rsidP="00E22D04">
      <w:pPr>
        <w:pStyle w:val="Bezriadkovania"/>
      </w:pPr>
      <w:r>
        <w:t xml:space="preserve">Na dosiahnutie </w:t>
      </w:r>
      <w:proofErr w:type="spellStart"/>
      <w:r>
        <w:t>plnsieho</w:t>
      </w:r>
      <w:proofErr w:type="spellEnd"/>
      <w:r>
        <w:t xml:space="preserve"> </w:t>
      </w:r>
      <w:proofErr w:type="spellStart"/>
      <w:r>
        <w:t>vyuzivania</w:t>
      </w:r>
      <w:proofErr w:type="spellEnd"/>
      <w:r>
        <w:t xml:space="preserve"> zdrojov.</w:t>
      </w:r>
    </w:p>
    <w:p w:rsidR="004E5F24" w:rsidRPr="00832124" w:rsidRDefault="004E5F24" w:rsidP="00E22D04">
      <w:pPr>
        <w:pStyle w:val="Bezriadkovania"/>
      </w:pPr>
    </w:p>
    <w:p w:rsidR="00DD1600" w:rsidRDefault="00DD1600" w:rsidP="00832124">
      <w:pPr>
        <w:pStyle w:val="Bezriadkovania"/>
        <w:rPr>
          <w:b/>
        </w:rPr>
      </w:pPr>
      <w:r w:rsidRPr="00832124">
        <w:rPr>
          <w:b/>
        </w:rPr>
        <w:lastRenderedPageBreak/>
        <w:t xml:space="preserve">11. Čo je základným nástrojom fiškálnej politiky? </w:t>
      </w:r>
    </w:p>
    <w:p w:rsidR="00832124" w:rsidRPr="00832124" w:rsidRDefault="00832124" w:rsidP="00832124">
      <w:r>
        <w:t>Verejný a štátny rozpočet.</w:t>
      </w:r>
    </w:p>
    <w:p w:rsidR="00DD1600" w:rsidRDefault="00DD1600" w:rsidP="00832124">
      <w:pPr>
        <w:pStyle w:val="Bezriadkovania"/>
        <w:rPr>
          <w:b/>
        </w:rPr>
      </w:pPr>
      <w:r w:rsidRPr="00832124">
        <w:rPr>
          <w:b/>
        </w:rPr>
        <w:t xml:space="preserve">12. Čo je štátny rozpočet? </w:t>
      </w:r>
    </w:p>
    <w:p w:rsidR="00832124" w:rsidRDefault="00832124" w:rsidP="00832124">
      <w:pPr>
        <w:pStyle w:val="Odsekzoznamu"/>
        <w:numPr>
          <w:ilvl w:val="0"/>
          <w:numId w:val="7"/>
        </w:numPr>
      </w:pPr>
      <w:r>
        <w:t>S</w:t>
      </w:r>
      <w:r w:rsidRPr="00832124">
        <w:t>účasť verejného rozpočtu</w:t>
      </w:r>
    </w:p>
    <w:p w:rsidR="00832124" w:rsidRDefault="00832124" w:rsidP="00832124">
      <w:pPr>
        <w:pStyle w:val="Odsekzoznamu"/>
        <w:numPr>
          <w:ilvl w:val="0"/>
          <w:numId w:val="7"/>
        </w:numPr>
      </w:pPr>
      <w:r>
        <w:t>Obsahuje: Rozpočty ústrednej správy, Rozpočty územnej samosprávy, Fondy sociálneho a zdravotného zabezpečenia</w:t>
      </w:r>
    </w:p>
    <w:p w:rsidR="004E5F24" w:rsidRDefault="00832124" w:rsidP="004E5F24">
      <w:pPr>
        <w:pStyle w:val="Odsekzoznamu"/>
        <w:numPr>
          <w:ilvl w:val="0"/>
          <w:numId w:val="7"/>
        </w:numPr>
      </w:pPr>
      <w:r>
        <w:t>centralizovaný fond peňažných prostriedkov, má povahu bilancie (účtu), schvaľuje ho zákonodarný orgán (Zákon o štátnom rozpočte)</w:t>
      </w:r>
    </w:p>
    <w:p w:rsidR="004E5F24" w:rsidRPr="004E5F24" w:rsidRDefault="004E5F24" w:rsidP="004E5F24">
      <w:r w:rsidRPr="004E5F24">
        <w:t xml:space="preserve">V skratke ide o </w:t>
      </w:r>
      <w:r w:rsidRPr="004E5F24">
        <w:rPr>
          <w:bCs/>
        </w:rPr>
        <w:t>centralizovaný peňažný fond štátu, ktorý má stranu príjmov a stranu výdavkov</w:t>
      </w:r>
    </w:p>
    <w:p w:rsidR="00DD1600" w:rsidRPr="00823A25" w:rsidRDefault="00DD1600" w:rsidP="00832124">
      <w:pPr>
        <w:pStyle w:val="Bezriadkovania"/>
        <w:rPr>
          <w:b/>
        </w:rPr>
      </w:pPr>
      <w:r w:rsidRPr="00823A25">
        <w:rPr>
          <w:b/>
        </w:rPr>
        <w:t xml:space="preserve">13. Akú podobu môže mať </w:t>
      </w:r>
      <w:r w:rsidRPr="00A05819">
        <w:rPr>
          <w:b/>
          <w:i/>
        </w:rPr>
        <w:t>nesúlad</w:t>
      </w:r>
      <w:r w:rsidRPr="00823A25">
        <w:rPr>
          <w:b/>
        </w:rPr>
        <w:t xml:space="preserve"> medzi príjmovou a výdavkovou stranou štátneho rozpočtu? </w:t>
      </w:r>
    </w:p>
    <w:p w:rsidR="00823A25" w:rsidRPr="00823A25" w:rsidRDefault="00823A25" w:rsidP="00823A25">
      <w:pPr>
        <w:pStyle w:val="Bezriadkovania"/>
        <w:numPr>
          <w:ilvl w:val="0"/>
          <w:numId w:val="14"/>
        </w:numPr>
      </w:pPr>
      <w:proofErr w:type="spellStart"/>
      <w:r w:rsidRPr="00823A25">
        <w:t>Prebytkovu</w:t>
      </w:r>
      <w:proofErr w:type="spellEnd"/>
      <w:r w:rsidRPr="00823A25">
        <w:t xml:space="preserve"> =&gt; </w:t>
      </w:r>
      <w:proofErr w:type="spellStart"/>
      <w:r w:rsidRPr="00823A25">
        <w:t>Prijmy</w:t>
      </w:r>
      <w:proofErr w:type="spellEnd"/>
      <w:r w:rsidRPr="00823A25">
        <w:t xml:space="preserve"> &gt; </w:t>
      </w:r>
      <w:proofErr w:type="spellStart"/>
      <w:r w:rsidRPr="00823A25">
        <w:t>Vydavky</w:t>
      </w:r>
      <w:proofErr w:type="spellEnd"/>
    </w:p>
    <w:p w:rsidR="00823A25" w:rsidRDefault="00823A25" w:rsidP="00823A25">
      <w:pPr>
        <w:pStyle w:val="Bezriadkovania"/>
        <w:numPr>
          <w:ilvl w:val="0"/>
          <w:numId w:val="14"/>
        </w:numPr>
      </w:pPr>
      <w:proofErr w:type="spellStart"/>
      <w:r w:rsidRPr="00823A25">
        <w:t>Deficitnu</w:t>
      </w:r>
      <w:proofErr w:type="spellEnd"/>
      <w:r w:rsidRPr="00823A25">
        <w:t xml:space="preserve"> =&gt; </w:t>
      </w:r>
      <w:proofErr w:type="spellStart"/>
      <w:r w:rsidRPr="00823A25">
        <w:t>Prijmy</w:t>
      </w:r>
      <w:proofErr w:type="spellEnd"/>
      <w:r w:rsidRPr="00823A25">
        <w:t xml:space="preserve"> &lt; </w:t>
      </w:r>
      <w:proofErr w:type="spellStart"/>
      <w:r w:rsidRPr="00823A25">
        <w:t>Vydavky</w:t>
      </w:r>
      <w:proofErr w:type="spellEnd"/>
      <w:r w:rsidRPr="00823A25">
        <w:t xml:space="preserve"> (</w:t>
      </w:r>
      <w:proofErr w:type="spellStart"/>
      <w:r w:rsidRPr="00823A25">
        <w:t>sucet</w:t>
      </w:r>
      <w:proofErr w:type="spellEnd"/>
      <w:r w:rsidRPr="00823A25">
        <w:t xml:space="preserve"> deficitov </w:t>
      </w:r>
      <w:proofErr w:type="spellStart"/>
      <w:r w:rsidRPr="00823A25">
        <w:t>statneho</w:t>
      </w:r>
      <w:proofErr w:type="spellEnd"/>
      <w:r w:rsidRPr="00823A25">
        <w:t xml:space="preserve"> </w:t>
      </w:r>
      <w:proofErr w:type="spellStart"/>
      <w:r w:rsidRPr="00823A25">
        <w:t>rozpoctu</w:t>
      </w:r>
      <w:proofErr w:type="spellEnd"/>
      <w:r w:rsidRPr="00823A25">
        <w:t xml:space="preserve"> </w:t>
      </w:r>
      <w:proofErr w:type="spellStart"/>
      <w:r w:rsidRPr="00823A25">
        <w:t>nazyvame</w:t>
      </w:r>
      <w:proofErr w:type="spellEnd"/>
      <w:r w:rsidRPr="00823A25">
        <w:t xml:space="preserve"> </w:t>
      </w:r>
      <w:proofErr w:type="spellStart"/>
      <w:r w:rsidRPr="00823A25">
        <w:rPr>
          <w:u w:val="single"/>
        </w:rPr>
        <w:t>statny</w:t>
      </w:r>
      <w:proofErr w:type="spellEnd"/>
      <w:r w:rsidRPr="00823A25">
        <w:rPr>
          <w:u w:val="single"/>
        </w:rPr>
        <w:t xml:space="preserve"> dlh</w:t>
      </w:r>
      <w:r w:rsidRPr="00823A25">
        <w:t>)</w:t>
      </w:r>
    </w:p>
    <w:p w:rsidR="00823A25" w:rsidRPr="00823A25" w:rsidRDefault="00823A25" w:rsidP="00823A25">
      <w:pPr>
        <w:pStyle w:val="Bezriadkovania"/>
      </w:pPr>
    </w:p>
    <w:p w:rsidR="00DD1600" w:rsidRPr="00FE37CA" w:rsidRDefault="00DD1600" w:rsidP="00FE37CA">
      <w:pPr>
        <w:pStyle w:val="Bezriadkovania"/>
        <w:rPr>
          <w:b/>
        </w:rPr>
      </w:pPr>
      <w:r w:rsidRPr="00FE37CA">
        <w:rPr>
          <w:b/>
        </w:rPr>
        <w:t xml:space="preserve">14. Čo tvorí najväčšiu položku príjmovej strany štátneho rozpočtu? </w:t>
      </w:r>
    </w:p>
    <w:p w:rsidR="00FE37CA" w:rsidRDefault="00FE37CA" w:rsidP="00DD1600">
      <w:r>
        <w:rPr>
          <w:rFonts w:ascii="Calibri" w:hAnsi="Calibri" w:cs="Calibri"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3928745</wp:posOffset>
            </wp:positionH>
            <wp:positionV relativeFrom="margin">
              <wp:posOffset>2886710</wp:posOffset>
            </wp:positionV>
            <wp:extent cx="1452880" cy="967740"/>
            <wp:effectExtent l="19050" t="0" r="0" b="0"/>
            <wp:wrapSquare wrapText="bothSides"/>
            <wp:docPr id="1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5DF7">
        <w:rPr>
          <w:rFonts w:ascii="Calibri" w:hAnsi="Calibri" w:cs="Calibri"/>
        </w:rPr>
        <w:t>Dane</w:t>
      </w:r>
    </w:p>
    <w:p w:rsidR="001D5FD7" w:rsidRPr="001D5FD7" w:rsidRDefault="00DD1600" w:rsidP="00FE37CA">
      <w:pPr>
        <w:pStyle w:val="Bezriadkovania"/>
        <w:rPr>
          <w:b/>
        </w:rPr>
      </w:pPr>
      <w:r w:rsidRPr="00FE37CA">
        <w:rPr>
          <w:b/>
        </w:rPr>
        <w:t xml:space="preserve">15. Čo znázorňuje </w:t>
      </w:r>
      <w:proofErr w:type="spellStart"/>
      <w:r w:rsidRPr="00FE37CA">
        <w:rPr>
          <w:b/>
        </w:rPr>
        <w:t>Lafferova</w:t>
      </w:r>
      <w:proofErr w:type="spellEnd"/>
      <w:r w:rsidRPr="00FE37CA">
        <w:rPr>
          <w:b/>
        </w:rPr>
        <w:t xml:space="preserve"> krivka?</w:t>
      </w:r>
    </w:p>
    <w:p w:rsidR="00993555" w:rsidRDefault="001D5FD7" w:rsidP="00FE37CA">
      <w:pPr>
        <w:pStyle w:val="Bezriadkovania"/>
      </w:pPr>
      <w:proofErr w:type="spellStart"/>
      <w:r>
        <w:t>Znazornuje</w:t>
      </w:r>
      <w:proofErr w:type="spellEnd"/>
      <w:r>
        <w:t xml:space="preserve"> </w:t>
      </w:r>
      <w:r w:rsidR="00CD472F">
        <w:t xml:space="preserve">vynos </w:t>
      </w:r>
      <w:r>
        <w:t xml:space="preserve"> z dani </w:t>
      </w:r>
      <w:proofErr w:type="spellStart"/>
      <w:r>
        <w:t>vzhladom</w:t>
      </w:r>
      <w:proofErr w:type="spellEnd"/>
      <w:r>
        <w:t xml:space="preserve"> </w:t>
      </w:r>
      <w:r w:rsidR="00993555">
        <w:t xml:space="preserve">na mieru zdanenia </w:t>
      </w:r>
      <w:proofErr w:type="spellStart"/>
      <w:r w:rsidR="00993555">
        <w:t>obyvatelstva</w:t>
      </w:r>
      <w:proofErr w:type="spellEnd"/>
      <w:r w:rsidR="00993555">
        <w:t>.</w:t>
      </w:r>
    </w:p>
    <w:p w:rsidR="00FE37CA" w:rsidRDefault="00FE37CA" w:rsidP="00F833AC">
      <w:pPr>
        <w:pStyle w:val="Bezriadkovania"/>
      </w:pPr>
      <w:r>
        <w:t>Ak sú dane vysoké</w:t>
      </w:r>
      <w:r w:rsidR="00AE75E0">
        <w:t xml:space="preserve"> a obyvatelia si myslia, </w:t>
      </w:r>
      <w:proofErr w:type="spellStart"/>
      <w:r w:rsidR="00AE75E0">
        <w:t>ze</w:t>
      </w:r>
      <w:proofErr w:type="spellEnd"/>
      <w:r w:rsidR="00AE75E0">
        <w:t xml:space="preserve"> ich dane nie </w:t>
      </w:r>
      <w:proofErr w:type="spellStart"/>
      <w:r w:rsidR="00AE75E0">
        <w:t>su</w:t>
      </w:r>
      <w:proofErr w:type="spellEnd"/>
      <w:r w:rsidR="00AE75E0">
        <w:t xml:space="preserve"> </w:t>
      </w:r>
      <w:proofErr w:type="spellStart"/>
      <w:r w:rsidR="00AE75E0">
        <w:t>vyuzite</w:t>
      </w:r>
      <w:proofErr w:type="spellEnd"/>
      <w:r w:rsidR="00AE75E0">
        <w:t xml:space="preserve"> </w:t>
      </w:r>
      <w:proofErr w:type="spellStart"/>
      <w:r w:rsidR="00AE75E0">
        <w:t>efektivne</w:t>
      </w:r>
      <w:proofErr w:type="spellEnd"/>
      <w:r>
        <w:t>, každý hľadá cestu, ako ich obísť</w:t>
      </w:r>
      <w:r w:rsidR="00F833AC">
        <w:t>, t</w:t>
      </w:r>
      <w:r>
        <w:t>akže pri vysokých daniach sa znižujú príjmy štá</w:t>
      </w:r>
      <w:r w:rsidR="00587CB4">
        <w:t>t</w:t>
      </w:r>
      <w:r>
        <w:t>u</w:t>
      </w:r>
      <w:r w:rsidR="00034B01">
        <w:t xml:space="preserve">. Pozor na </w:t>
      </w:r>
      <w:proofErr w:type="spellStart"/>
      <w:r w:rsidR="00034B01">
        <w:t>zovseobecnovanie</w:t>
      </w:r>
      <w:proofErr w:type="spellEnd"/>
      <w:r w:rsidR="00034B01">
        <w:t xml:space="preserve">: </w:t>
      </w:r>
      <w:proofErr w:type="spellStart"/>
      <w:r w:rsidR="00AE75E0">
        <w:t>Norsko</w:t>
      </w:r>
      <w:proofErr w:type="spellEnd"/>
      <w:r w:rsidR="00AE75E0">
        <w:t xml:space="preserve"> ma </w:t>
      </w:r>
      <w:proofErr w:type="spellStart"/>
      <w:r w:rsidR="00AE75E0">
        <w:t>extremne</w:t>
      </w:r>
      <w:proofErr w:type="spellEnd"/>
      <w:r w:rsidR="00AE75E0">
        <w:t xml:space="preserve"> </w:t>
      </w:r>
      <w:proofErr w:type="spellStart"/>
      <w:r w:rsidR="00AE75E0">
        <w:t>vysoke</w:t>
      </w:r>
      <w:proofErr w:type="spellEnd"/>
      <w:r w:rsidR="00AE75E0">
        <w:t xml:space="preserve"> dane a </w:t>
      </w:r>
      <w:proofErr w:type="spellStart"/>
      <w:r w:rsidR="00AE75E0">
        <w:t>zaroven</w:t>
      </w:r>
      <w:proofErr w:type="spellEnd"/>
      <w:r w:rsidR="00AE75E0">
        <w:t xml:space="preserve"> </w:t>
      </w:r>
      <w:proofErr w:type="spellStart"/>
      <w:r w:rsidR="00AE75E0">
        <w:t>vysoku</w:t>
      </w:r>
      <w:proofErr w:type="spellEnd"/>
      <w:r w:rsidR="00AE75E0">
        <w:t xml:space="preserve"> </w:t>
      </w:r>
      <w:proofErr w:type="spellStart"/>
      <w:r w:rsidR="00AE75E0">
        <w:t>zivotnu</w:t>
      </w:r>
      <w:proofErr w:type="spellEnd"/>
      <w:r w:rsidR="00AE75E0">
        <w:t xml:space="preserve"> </w:t>
      </w:r>
      <w:proofErr w:type="spellStart"/>
      <w:r w:rsidR="00AE75E0">
        <w:t>uroven</w:t>
      </w:r>
      <w:proofErr w:type="spellEnd"/>
      <w:r w:rsidR="00AE75E0">
        <w:t xml:space="preserve"> a </w:t>
      </w:r>
      <w:proofErr w:type="spellStart"/>
      <w:r w:rsidR="00AE75E0">
        <w:t>zamestnanost</w:t>
      </w:r>
      <w:proofErr w:type="spellEnd"/>
      <w:r w:rsidR="00034B01">
        <w:t xml:space="preserve">; </w:t>
      </w:r>
      <w:proofErr w:type="spellStart"/>
      <w:r w:rsidR="00034B01">
        <w:t>kazdy</w:t>
      </w:r>
      <w:proofErr w:type="spellEnd"/>
      <w:r w:rsidR="00034B01">
        <w:t xml:space="preserve"> tam dane </w:t>
      </w:r>
      <w:proofErr w:type="spellStart"/>
      <w:r w:rsidR="00034B01">
        <w:t>plati</w:t>
      </w:r>
      <w:proofErr w:type="spellEnd"/>
      <w:r w:rsidR="00034B01">
        <w:t xml:space="preserve"> poctivo ;</w:t>
      </w:r>
      <w:r w:rsidR="00AE75E0">
        <w:t>)</w:t>
      </w:r>
    </w:p>
    <w:p w:rsidR="00587CB4" w:rsidRDefault="00587CB4" w:rsidP="00F833AC">
      <w:pPr>
        <w:pStyle w:val="Bezriadkovania"/>
      </w:pPr>
    </w:p>
    <w:p w:rsidR="00DD1600" w:rsidRPr="00FE37CA" w:rsidRDefault="00DD1600" w:rsidP="00FE37CA">
      <w:pPr>
        <w:pStyle w:val="Bezriadkovania"/>
        <w:rPr>
          <w:b/>
        </w:rPr>
      </w:pPr>
      <w:r w:rsidRPr="00FE37CA">
        <w:rPr>
          <w:b/>
        </w:rPr>
        <w:t xml:space="preserve">16. Čo sú transferové platby? </w:t>
      </w:r>
    </w:p>
    <w:p w:rsidR="00FE37CA" w:rsidRPr="00FE37CA" w:rsidRDefault="00FE37CA" w:rsidP="00DD1600">
      <w:r w:rsidRPr="00FE37CA">
        <w:t>nenávratné platby s</w:t>
      </w:r>
      <w:r>
        <w:t xml:space="preserve">merujúce od štátu k občanom. </w:t>
      </w:r>
      <w:r w:rsidRPr="00FE37CA">
        <w:rPr>
          <w:i/>
        </w:rPr>
        <w:t>sociálne dávky, podpora v nezamestnanosti a pod.</w:t>
      </w:r>
    </w:p>
    <w:p w:rsidR="00DD1600" w:rsidRPr="00FE37CA" w:rsidRDefault="00DD1600" w:rsidP="00FE37CA">
      <w:pPr>
        <w:pStyle w:val="Bezriadkovania"/>
        <w:rPr>
          <w:b/>
        </w:rPr>
      </w:pPr>
      <w:r w:rsidRPr="00FE37CA">
        <w:rPr>
          <w:b/>
        </w:rPr>
        <w:t xml:space="preserve">17. Aká je úloha centrálnej banky v monetárnej politike? </w:t>
      </w:r>
    </w:p>
    <w:p w:rsidR="00A50732" w:rsidRDefault="00FE37CA" w:rsidP="00A50732">
      <w:pPr>
        <w:pStyle w:val="Bezriadkovania"/>
      </w:pPr>
      <w:r>
        <w:t>je výhradným editorom peňazí</w:t>
      </w:r>
      <w:r w:rsidR="001E786E">
        <w:t xml:space="preserve"> - </w:t>
      </w:r>
      <w:proofErr w:type="spellStart"/>
      <w:r w:rsidR="001E786E">
        <w:t>vyraba</w:t>
      </w:r>
      <w:proofErr w:type="spellEnd"/>
      <w:r w:rsidR="001E786E">
        <w:t xml:space="preserve"> bankovky a </w:t>
      </w:r>
      <w:proofErr w:type="spellStart"/>
      <w:r w:rsidR="001E786E">
        <w:t>dava</w:t>
      </w:r>
      <w:proofErr w:type="spellEnd"/>
      <w:r w:rsidR="001E786E">
        <w:t xml:space="preserve"> ich do obehu</w:t>
      </w:r>
    </w:p>
    <w:p w:rsidR="00A50732" w:rsidRDefault="00A50732" w:rsidP="00A50732">
      <w:pPr>
        <w:pStyle w:val="Bezriadkovania"/>
      </w:pPr>
      <w:proofErr w:type="spellStart"/>
      <w:r>
        <w:t>strazi</w:t>
      </w:r>
      <w:proofErr w:type="spellEnd"/>
      <w:r>
        <w:t xml:space="preserve"> stabilitu </w:t>
      </w:r>
      <w:proofErr w:type="spellStart"/>
      <w:r>
        <w:t>cenovych</w:t>
      </w:r>
      <w:proofErr w:type="spellEnd"/>
      <w:r>
        <w:t xml:space="preserve"> </w:t>
      </w:r>
      <w:proofErr w:type="spellStart"/>
      <w:r>
        <w:t>urovni</w:t>
      </w:r>
      <w:proofErr w:type="spellEnd"/>
      <w:r>
        <w:t xml:space="preserve"> a hodnoty </w:t>
      </w:r>
      <w:proofErr w:type="spellStart"/>
      <w:r>
        <w:t>penazi</w:t>
      </w:r>
      <w:proofErr w:type="spellEnd"/>
    </w:p>
    <w:p w:rsidR="001E786E" w:rsidRDefault="001E786E" w:rsidP="00A50732">
      <w:pPr>
        <w:pStyle w:val="Bezriadkovania"/>
      </w:pPr>
    </w:p>
    <w:p w:rsidR="00DD1600" w:rsidRPr="00FE37CA" w:rsidRDefault="00DD1600" w:rsidP="00FE37CA">
      <w:pPr>
        <w:pStyle w:val="Bezriadkovania"/>
        <w:rPr>
          <w:b/>
        </w:rPr>
      </w:pPr>
      <w:r w:rsidRPr="00FE37CA">
        <w:rPr>
          <w:b/>
        </w:rPr>
        <w:t xml:space="preserve">18. Vymenujte aspoň dva nepriame nástroje monetárnej politiky. </w:t>
      </w:r>
    </w:p>
    <w:p w:rsidR="00FE37CA" w:rsidRPr="00246BD9" w:rsidRDefault="00FE37CA" w:rsidP="00FE37CA">
      <w:pPr>
        <w:pStyle w:val="Odsekzoznamu"/>
        <w:numPr>
          <w:ilvl w:val="0"/>
          <w:numId w:val="8"/>
        </w:numPr>
        <w:rPr>
          <w:b/>
          <w:i/>
        </w:rPr>
      </w:pPr>
      <w:r w:rsidRPr="00246BD9">
        <w:rPr>
          <w:b/>
          <w:i/>
        </w:rPr>
        <w:t>určovanie výšky úrokovej sadzby, za ktorú centrálna banka poskytuje úvery komerčným bankám</w:t>
      </w:r>
    </w:p>
    <w:p w:rsidR="00FE37CA" w:rsidRDefault="00FE37CA" w:rsidP="00FE37CA">
      <w:pPr>
        <w:pStyle w:val="Odsekzoznamu"/>
        <w:numPr>
          <w:ilvl w:val="0"/>
          <w:numId w:val="8"/>
        </w:numPr>
      </w:pPr>
      <w:r w:rsidRPr="00246BD9">
        <w:rPr>
          <w:b/>
          <w:i/>
        </w:rPr>
        <w:t>určovanie minimálnej miery povinných rezerv pre komerčné banky v %</w:t>
      </w:r>
    </w:p>
    <w:p w:rsidR="00FE37CA" w:rsidRDefault="00FE37CA" w:rsidP="00FE37CA">
      <w:pPr>
        <w:pStyle w:val="Odsekzoznamu"/>
        <w:numPr>
          <w:ilvl w:val="0"/>
          <w:numId w:val="8"/>
        </w:numPr>
      </w:pPr>
      <w:r>
        <w:t>operácie na voľnom trhu</w:t>
      </w:r>
    </w:p>
    <w:p w:rsidR="00FE37CA" w:rsidRDefault="00FE37CA" w:rsidP="00FE37CA">
      <w:pPr>
        <w:pStyle w:val="Odsekzoznamu"/>
        <w:numPr>
          <w:ilvl w:val="0"/>
          <w:numId w:val="8"/>
        </w:numPr>
      </w:pPr>
      <w:r>
        <w:t>Intervencie na devízových trhoch</w:t>
      </w:r>
    </w:p>
    <w:p w:rsidR="00DD1600" w:rsidRPr="00FE37CA" w:rsidRDefault="00DD1600" w:rsidP="00FE37CA">
      <w:pPr>
        <w:pStyle w:val="Bezriadkovania"/>
        <w:rPr>
          <w:b/>
        </w:rPr>
      </w:pPr>
      <w:r w:rsidRPr="00FE37CA">
        <w:rPr>
          <w:b/>
        </w:rPr>
        <w:t xml:space="preserve">19. Čo je úlohou zahraničnoobchodnej politiky? </w:t>
      </w:r>
    </w:p>
    <w:p w:rsidR="00FE37CA" w:rsidRDefault="00FE37CA" w:rsidP="00FE37CA">
      <w:pPr>
        <w:pStyle w:val="Odsekzoznamu"/>
        <w:numPr>
          <w:ilvl w:val="0"/>
          <w:numId w:val="9"/>
        </w:numPr>
      </w:pPr>
      <w:r w:rsidRPr="00FE37CA">
        <w:t>prostredníctvom nej sa reguluje pohyb tovarov, služieb a kapitálu cez hranice štátu</w:t>
      </w:r>
    </w:p>
    <w:p w:rsidR="00FE37CA" w:rsidRDefault="00FE37CA" w:rsidP="00FE37CA">
      <w:pPr>
        <w:pStyle w:val="Odsekzoznamu"/>
        <w:numPr>
          <w:ilvl w:val="0"/>
          <w:numId w:val="9"/>
        </w:numPr>
      </w:pPr>
      <w:r w:rsidRPr="00FE37CA">
        <w:t>dlhodobo vyrovnaná obchodná a platobná bilancia a optimálne menové kurzy</w:t>
      </w:r>
    </w:p>
    <w:p w:rsidR="00DD1600" w:rsidRPr="00FE37CA" w:rsidRDefault="00DD1600" w:rsidP="00FE37CA">
      <w:pPr>
        <w:pStyle w:val="Bezriadkovania"/>
        <w:rPr>
          <w:b/>
        </w:rPr>
      </w:pPr>
      <w:r w:rsidRPr="00FE37CA">
        <w:rPr>
          <w:b/>
        </w:rPr>
        <w:t xml:space="preserve">20. Aké nástroje využíva zahraničnoobchodná politika? </w:t>
      </w:r>
    </w:p>
    <w:p w:rsidR="00FE37CA" w:rsidRPr="00FE37CA" w:rsidRDefault="00FE37CA" w:rsidP="00FE37CA">
      <w:pPr>
        <w:pStyle w:val="Odsekzoznamu"/>
        <w:numPr>
          <w:ilvl w:val="0"/>
          <w:numId w:val="10"/>
        </w:numPr>
      </w:pPr>
      <w:r w:rsidRPr="00FE37CA">
        <w:rPr>
          <w:b/>
          <w:i/>
        </w:rPr>
        <w:t>Priame nástroje</w:t>
      </w:r>
      <w:r w:rsidRPr="00FE37CA">
        <w:t xml:space="preserve"> (</w:t>
      </w:r>
      <w:proofErr w:type="spellStart"/>
      <w:r w:rsidRPr="00FE37CA">
        <w:t>administratívne</w:t>
      </w:r>
      <w:r w:rsidR="00246BD9">
        <w:t>-byrokracia</w:t>
      </w:r>
      <w:proofErr w:type="spellEnd"/>
      <w:r w:rsidR="00246BD9">
        <w:t xml:space="preserve"> </w:t>
      </w:r>
      <w:proofErr w:type="spellStart"/>
      <w:r w:rsidR="00246BD9">
        <w:t>navyse</w:t>
      </w:r>
      <w:proofErr w:type="spellEnd"/>
      <w:r w:rsidRPr="00FE37CA">
        <w:t xml:space="preserve">) </w:t>
      </w:r>
      <w:r>
        <w:t xml:space="preserve"> - </w:t>
      </w:r>
      <w:r w:rsidRPr="00FE37CA">
        <w:t xml:space="preserve">clo, kvóty, tarify a vývozné subvencie, alebo tzv. neviditeľné prekážky dovozu (prísne zdravotné prekážky dovozu potravín, požadovanie technických certifikátov) </w:t>
      </w:r>
    </w:p>
    <w:p w:rsidR="00246BD9" w:rsidRDefault="00FE37CA" w:rsidP="00246BD9">
      <w:pPr>
        <w:pStyle w:val="Odsekzoznamu"/>
        <w:numPr>
          <w:ilvl w:val="0"/>
          <w:numId w:val="10"/>
        </w:numPr>
        <w:spacing w:line="240" w:lineRule="auto"/>
      </w:pPr>
      <w:r w:rsidRPr="00FE37CA">
        <w:rPr>
          <w:b/>
          <w:i/>
        </w:rPr>
        <w:t>Nepriame nástroje</w:t>
      </w:r>
      <w:r w:rsidRPr="00FE37CA">
        <w:t xml:space="preserve"> (trhovo orientované) </w:t>
      </w:r>
      <w:r>
        <w:t xml:space="preserve">- </w:t>
      </w:r>
      <w:r w:rsidRPr="00FE37CA">
        <w:t>intervencie na devízových trhoch</w:t>
      </w:r>
      <w:r>
        <w:t>,</w:t>
      </w:r>
      <w:r w:rsidRPr="00FE37CA">
        <w:t xml:space="preserve"> opatrenia monetárnej a fiškálnej politiky, ktoré majú vplyv na rovnováhu platobnej bilancie</w:t>
      </w:r>
    </w:p>
    <w:p w:rsidR="00246BD9" w:rsidRDefault="00246BD9" w:rsidP="00246BD9">
      <w:pPr>
        <w:pStyle w:val="Bezriadkovania"/>
      </w:pPr>
      <w:proofErr w:type="spellStart"/>
      <w:r>
        <w:t>monetarna</w:t>
      </w:r>
      <w:proofErr w:type="spellEnd"/>
      <w:r>
        <w:t xml:space="preserve"> politika - zmena </w:t>
      </w:r>
      <w:proofErr w:type="spellStart"/>
      <w:r>
        <w:t>urokovych</w:t>
      </w:r>
      <w:proofErr w:type="spellEnd"/>
      <w:r>
        <w:t xml:space="preserve"> sadzieb</w:t>
      </w:r>
    </w:p>
    <w:p w:rsidR="00FE37CA" w:rsidRDefault="00246BD9" w:rsidP="00246BD9">
      <w:pPr>
        <w:pStyle w:val="Bezriadkovania"/>
      </w:pPr>
      <w:proofErr w:type="spellStart"/>
      <w:r>
        <w:t>fiskalna</w:t>
      </w:r>
      <w:proofErr w:type="spellEnd"/>
      <w:r>
        <w:t xml:space="preserve"> politika - zmena miery zdanenia</w:t>
      </w:r>
    </w:p>
    <w:p w:rsidR="00246BD9" w:rsidRPr="00FE37CA" w:rsidRDefault="00246BD9" w:rsidP="00246BD9">
      <w:pPr>
        <w:pStyle w:val="Bezriadkovania"/>
      </w:pPr>
    </w:p>
    <w:p w:rsidR="00FE37CA" w:rsidRPr="00FE37CA" w:rsidRDefault="00DD1600" w:rsidP="00FE37CA">
      <w:pPr>
        <w:pStyle w:val="Bezriadkovania"/>
        <w:rPr>
          <w:b/>
        </w:rPr>
      </w:pPr>
      <w:r w:rsidRPr="00FE37CA">
        <w:rPr>
          <w:b/>
        </w:rPr>
        <w:lastRenderedPageBreak/>
        <w:t xml:space="preserve">21. Čo je úlohou dôchodkovej politiky a aké nástroje používa? </w:t>
      </w:r>
    </w:p>
    <w:p w:rsidR="00FC5FF4" w:rsidRDefault="00FE37CA" w:rsidP="00FE37CA">
      <w:pPr>
        <w:pStyle w:val="Odsekzoznamu"/>
        <w:numPr>
          <w:ilvl w:val="0"/>
          <w:numId w:val="11"/>
        </w:numPr>
      </w:pPr>
      <w:r w:rsidRPr="00FE37CA">
        <w:t>cieľom je ovplyvňovať dôchodky jednotlivých ekonomických subjektov (firmy, korporácie, domácnosti)</w:t>
      </w:r>
      <w:r w:rsidR="00246BD9">
        <w:t xml:space="preserve"> a ceny tovarov</w:t>
      </w:r>
    </w:p>
    <w:p w:rsidR="00FE37CA" w:rsidRDefault="00FE37CA" w:rsidP="00FE37CA">
      <w:pPr>
        <w:pStyle w:val="Odsekzoznamu"/>
        <w:numPr>
          <w:ilvl w:val="0"/>
          <w:numId w:val="11"/>
        </w:numPr>
      </w:pPr>
      <w:r w:rsidRPr="00FE37CA">
        <w:rPr>
          <w:b/>
          <w:i/>
        </w:rPr>
        <w:t>priama administratívna</w:t>
      </w:r>
      <w:r>
        <w:t xml:space="preserve"> kontrola cien a miezd tým, že: určí minimálne mzdy</w:t>
      </w:r>
      <w:r w:rsidR="001E173B">
        <w:t xml:space="preserve">, </w:t>
      </w:r>
      <w:proofErr w:type="spellStart"/>
      <w:r w:rsidR="001E173B">
        <w:t>minimalne</w:t>
      </w:r>
      <w:proofErr w:type="spellEnd"/>
      <w:r w:rsidR="001E173B">
        <w:t xml:space="preserve"> ceny (</w:t>
      </w:r>
      <w:proofErr w:type="spellStart"/>
      <w:r w:rsidR="001E173B">
        <w:t>pecivo</w:t>
      </w:r>
      <w:proofErr w:type="spellEnd"/>
      <w:r w:rsidR="001E173B">
        <w:t>)</w:t>
      </w:r>
      <w:r>
        <w:t>, max. ceny</w:t>
      </w:r>
      <w:r w:rsidR="001E173B">
        <w:t xml:space="preserve"> (voda)</w:t>
      </w:r>
      <w:r>
        <w:t>, určí ich maximálne možné prírastky v určitom období, priamo zmrazí rast cien a miezd (cenové alebo mzdové moratórium)</w:t>
      </w:r>
    </w:p>
    <w:p w:rsidR="00FE37CA" w:rsidRPr="00DD1600" w:rsidRDefault="00FE37CA" w:rsidP="00FE37CA">
      <w:pPr>
        <w:pStyle w:val="Odsekzoznamu"/>
        <w:numPr>
          <w:ilvl w:val="0"/>
          <w:numId w:val="11"/>
        </w:numPr>
      </w:pPr>
      <w:r w:rsidRPr="00FE37CA">
        <w:rPr>
          <w:b/>
          <w:i/>
        </w:rPr>
        <w:t>nepriamym spôsobom</w:t>
      </w:r>
      <w:r>
        <w:t xml:space="preserve"> prostredníctvom tzv. sociálneho partnerstva, t.j. uzatvorením tripartitných dohôd (štát – zamestnávatelia – zamestnanci (odbory)). V týchto dohodách sa určia základn</w:t>
      </w:r>
      <w:r w:rsidR="001E173B">
        <w:t xml:space="preserve">é pravidlá dôchodkovej politiky, </w:t>
      </w:r>
      <w:proofErr w:type="spellStart"/>
      <w:r w:rsidR="001E173B">
        <w:t>socialnymi</w:t>
      </w:r>
      <w:proofErr w:type="spellEnd"/>
      <w:r w:rsidR="001E173B">
        <w:t xml:space="preserve"> </w:t>
      </w:r>
      <w:proofErr w:type="spellStart"/>
      <w:r w:rsidR="001E173B">
        <w:t>davkami</w:t>
      </w:r>
      <w:proofErr w:type="spellEnd"/>
      <w:r w:rsidR="001E173B">
        <w:t xml:space="preserve">, </w:t>
      </w:r>
      <w:proofErr w:type="spellStart"/>
      <w:r w:rsidR="001E173B">
        <w:t>pridavkami</w:t>
      </w:r>
      <w:proofErr w:type="spellEnd"/>
      <w:r w:rsidR="001E173B">
        <w:t xml:space="preserve">, </w:t>
      </w:r>
    </w:p>
    <w:sectPr w:rsidR="00FE37CA" w:rsidRPr="00DD1600" w:rsidSect="00FE37CA">
      <w:pgSz w:w="11906" w:h="16838"/>
      <w:pgMar w:top="709" w:right="127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61DD"/>
    <w:multiLevelType w:val="hybridMultilevel"/>
    <w:tmpl w:val="7186B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75753"/>
    <w:multiLevelType w:val="hybridMultilevel"/>
    <w:tmpl w:val="C720B6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6535F"/>
    <w:multiLevelType w:val="hybridMultilevel"/>
    <w:tmpl w:val="6248C1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678EC"/>
    <w:multiLevelType w:val="hybridMultilevel"/>
    <w:tmpl w:val="98C8CD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C5713"/>
    <w:multiLevelType w:val="hybridMultilevel"/>
    <w:tmpl w:val="6220D7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E435E"/>
    <w:multiLevelType w:val="hybridMultilevel"/>
    <w:tmpl w:val="7B7E1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498F"/>
    <w:multiLevelType w:val="hybridMultilevel"/>
    <w:tmpl w:val="63D41A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22410"/>
    <w:multiLevelType w:val="hybridMultilevel"/>
    <w:tmpl w:val="AA68C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52597"/>
    <w:multiLevelType w:val="hybridMultilevel"/>
    <w:tmpl w:val="94FE3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01A34"/>
    <w:multiLevelType w:val="hybridMultilevel"/>
    <w:tmpl w:val="D8140C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23E90"/>
    <w:multiLevelType w:val="hybridMultilevel"/>
    <w:tmpl w:val="AA9E0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9585D"/>
    <w:multiLevelType w:val="hybridMultilevel"/>
    <w:tmpl w:val="CE9E25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A413C"/>
    <w:multiLevelType w:val="hybridMultilevel"/>
    <w:tmpl w:val="BB8A43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4C71F7"/>
    <w:multiLevelType w:val="hybridMultilevel"/>
    <w:tmpl w:val="C21075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12"/>
  </w:num>
  <w:num w:numId="7">
    <w:abstractNumId w:val="5"/>
  </w:num>
  <w:num w:numId="8">
    <w:abstractNumId w:val="13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1600"/>
    <w:rsid w:val="00034B01"/>
    <w:rsid w:val="00181029"/>
    <w:rsid w:val="001D5F9C"/>
    <w:rsid w:val="001D5FD7"/>
    <w:rsid w:val="001E173B"/>
    <w:rsid w:val="001E786E"/>
    <w:rsid w:val="00246BD9"/>
    <w:rsid w:val="002A21F2"/>
    <w:rsid w:val="004867F0"/>
    <w:rsid w:val="004D2151"/>
    <w:rsid w:val="004E5F24"/>
    <w:rsid w:val="005664F3"/>
    <w:rsid w:val="00587CB4"/>
    <w:rsid w:val="005D2454"/>
    <w:rsid w:val="0071135E"/>
    <w:rsid w:val="00823A25"/>
    <w:rsid w:val="00832124"/>
    <w:rsid w:val="008F571F"/>
    <w:rsid w:val="00993555"/>
    <w:rsid w:val="009E5DAE"/>
    <w:rsid w:val="00A05819"/>
    <w:rsid w:val="00A14D77"/>
    <w:rsid w:val="00A50732"/>
    <w:rsid w:val="00A62AD8"/>
    <w:rsid w:val="00AA595C"/>
    <w:rsid w:val="00AE75E0"/>
    <w:rsid w:val="00CD472F"/>
    <w:rsid w:val="00CE5583"/>
    <w:rsid w:val="00DC7554"/>
    <w:rsid w:val="00DD1600"/>
    <w:rsid w:val="00DE05CD"/>
    <w:rsid w:val="00E22D04"/>
    <w:rsid w:val="00E31BFF"/>
    <w:rsid w:val="00E61B0B"/>
    <w:rsid w:val="00F07661"/>
    <w:rsid w:val="00F833AC"/>
    <w:rsid w:val="00F83AE2"/>
    <w:rsid w:val="00FC5FF4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571F"/>
  </w:style>
  <w:style w:type="paragraph" w:styleId="Nadpis1">
    <w:name w:val="heading 1"/>
    <w:basedOn w:val="Normlny"/>
    <w:link w:val="Nadpis1Char"/>
    <w:uiPriority w:val="9"/>
    <w:qFormat/>
    <w:rsid w:val="008F5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F5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571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F571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8F571F"/>
    <w:rPr>
      <w:b/>
      <w:b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F571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F571F"/>
    <w:rPr>
      <w:b/>
      <w:bCs/>
      <w:i/>
      <w:iCs/>
      <w:color w:val="DDDDDD" w:themeColor="accent1"/>
    </w:rPr>
  </w:style>
  <w:style w:type="paragraph" w:styleId="Bezriadkovania">
    <w:name w:val="No Spacing"/>
    <w:uiPriority w:val="1"/>
    <w:qFormat/>
    <w:rsid w:val="00DD1600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DD1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dtiene sivej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29</cp:revision>
  <dcterms:created xsi:type="dcterms:W3CDTF">2013-11-29T18:52:00Z</dcterms:created>
  <dcterms:modified xsi:type="dcterms:W3CDTF">2013-12-05T10:08:00Z</dcterms:modified>
</cp:coreProperties>
</file>