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2FD" w:rsidRPr="0036573D" w:rsidRDefault="000C524E" w:rsidP="000C524E">
      <w:pPr>
        <w:rPr>
          <w:rFonts w:asciiTheme="minorHAnsi" w:hAnsiTheme="minorHAnsi" w:cstheme="minorHAnsi"/>
          <w:b/>
        </w:rPr>
      </w:pPr>
      <w:r w:rsidRPr="0036573D">
        <w:rPr>
          <w:rFonts w:asciiTheme="minorHAnsi" w:hAnsiTheme="minorHAnsi" w:cstheme="minorHAnsi"/>
          <w:b/>
        </w:rPr>
        <w:t>Prednáška 7</w:t>
      </w:r>
    </w:p>
    <w:p w:rsidR="000C524E" w:rsidRPr="0036573D" w:rsidRDefault="000C524E" w:rsidP="000C524E">
      <w:pPr>
        <w:rPr>
          <w:rFonts w:asciiTheme="minorHAnsi" w:hAnsiTheme="minorHAnsi" w:cstheme="minorHAnsi"/>
          <w:b/>
        </w:rPr>
      </w:pPr>
    </w:p>
    <w:p w:rsidR="000C524E" w:rsidRPr="0036573D" w:rsidRDefault="000C524E" w:rsidP="000C524E">
      <w:pPr>
        <w:ind w:right="-1"/>
        <w:rPr>
          <w:rFonts w:asciiTheme="minorHAnsi" w:hAnsiTheme="minorHAnsi" w:cstheme="minorHAnsi"/>
          <w:bCs/>
          <w:color w:val="000000"/>
          <w:u w:val="single"/>
        </w:rPr>
      </w:pPr>
      <w:r w:rsidRPr="0036573D">
        <w:rPr>
          <w:rFonts w:asciiTheme="minorHAnsi" w:hAnsiTheme="minorHAnsi" w:cstheme="minorHAnsi"/>
          <w:bCs/>
          <w:color w:val="000000"/>
          <w:u w:val="single"/>
        </w:rPr>
        <w:t>Ciele učenia</w:t>
      </w:r>
    </w:p>
    <w:p w:rsidR="005B12BE" w:rsidRPr="0036573D" w:rsidRDefault="009935CA" w:rsidP="009935CA">
      <w:pPr>
        <w:numPr>
          <w:ilvl w:val="0"/>
          <w:numId w:val="1"/>
        </w:numPr>
        <w:tabs>
          <w:tab w:val="clear" w:pos="720"/>
          <w:tab w:val="left" w:pos="284"/>
        </w:tabs>
        <w:ind w:left="0" w:firstLine="0"/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Funkcie aplikačnej  vrstvy </w:t>
      </w:r>
    </w:p>
    <w:p w:rsidR="005B12BE" w:rsidRPr="0036573D" w:rsidRDefault="009935CA" w:rsidP="009935CA">
      <w:pPr>
        <w:numPr>
          <w:ilvl w:val="0"/>
          <w:numId w:val="1"/>
        </w:numPr>
        <w:tabs>
          <w:tab w:val="clear" w:pos="720"/>
          <w:tab w:val="left" w:pos="284"/>
        </w:tabs>
        <w:ind w:left="0" w:firstLine="0"/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Architektúra aplikačnej vrstvy (klient-server a peer to peer - P2P)</w:t>
      </w:r>
    </w:p>
    <w:p w:rsidR="005B12BE" w:rsidRPr="0036573D" w:rsidRDefault="009935CA" w:rsidP="009935CA">
      <w:pPr>
        <w:numPr>
          <w:ilvl w:val="0"/>
          <w:numId w:val="1"/>
        </w:numPr>
        <w:tabs>
          <w:tab w:val="clear" w:pos="720"/>
          <w:tab w:val="num" w:pos="0"/>
          <w:tab w:val="left" w:pos="284"/>
        </w:tabs>
        <w:ind w:left="0" w:firstLine="0"/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Komunikácia na aplikačnej vrstve </w:t>
      </w:r>
    </w:p>
    <w:p w:rsidR="005B12BE" w:rsidRPr="0036573D" w:rsidRDefault="009935CA" w:rsidP="009935CA">
      <w:pPr>
        <w:numPr>
          <w:ilvl w:val="0"/>
          <w:numId w:val="1"/>
        </w:numPr>
        <w:tabs>
          <w:tab w:val="clear" w:pos="720"/>
          <w:tab w:val="num" w:pos="0"/>
          <w:tab w:val="left" w:pos="284"/>
        </w:tabs>
        <w:ind w:left="0" w:firstLine="0"/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Vývoj služieb aplikačnej vrstvy</w:t>
      </w:r>
    </w:p>
    <w:p w:rsidR="000C524E" w:rsidRPr="0036573D" w:rsidRDefault="000C524E" w:rsidP="000C524E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       - podporné (správa doménových mien, práca na vzdialenom termináli) </w:t>
      </w:r>
    </w:p>
    <w:p w:rsidR="000C524E" w:rsidRPr="0036573D" w:rsidRDefault="000C524E" w:rsidP="000C524E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       -  špecifické (e-mail, www, multimédiá)</w:t>
      </w:r>
    </w:p>
    <w:p w:rsidR="005B12BE" w:rsidRPr="0036573D" w:rsidRDefault="009935CA" w:rsidP="009935CA">
      <w:pPr>
        <w:numPr>
          <w:ilvl w:val="0"/>
          <w:numId w:val="2"/>
        </w:numPr>
        <w:tabs>
          <w:tab w:val="left" w:pos="284"/>
        </w:tabs>
        <w:ind w:left="0" w:firstLine="0"/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Protokoly aplikačnej vrstvy (DNS, Telnet, NFS, SMT</w:t>
      </w:r>
      <w:r w:rsidRPr="0036573D">
        <w:rPr>
          <w:rFonts w:asciiTheme="minorHAnsi" w:hAnsiTheme="minorHAnsi" w:cstheme="minorHAnsi"/>
          <w:lang w:val="en-US"/>
        </w:rPr>
        <w:t>P</w:t>
      </w:r>
      <w:r w:rsidRPr="0036573D">
        <w:rPr>
          <w:rFonts w:asciiTheme="minorHAnsi" w:hAnsiTheme="minorHAnsi" w:cstheme="minorHAnsi"/>
        </w:rPr>
        <w:t>, POP3, HTTP,FTP,WAP, VoIP, SIP,....)</w:t>
      </w:r>
    </w:p>
    <w:p w:rsidR="000C524E" w:rsidRPr="0036573D" w:rsidRDefault="000C524E" w:rsidP="000C524E">
      <w:pPr>
        <w:rPr>
          <w:rFonts w:asciiTheme="minorHAnsi" w:hAnsiTheme="minorHAnsi" w:cstheme="minorHAnsi"/>
          <w:b/>
        </w:rPr>
      </w:pPr>
    </w:p>
    <w:p w:rsidR="000C524E" w:rsidRPr="0036573D" w:rsidRDefault="000C524E" w:rsidP="000C524E">
      <w:pPr>
        <w:rPr>
          <w:rFonts w:asciiTheme="minorHAnsi" w:hAnsiTheme="minorHAnsi" w:cstheme="minorHAnsi"/>
          <w:b/>
        </w:rPr>
      </w:pPr>
      <w:r w:rsidRPr="0036573D">
        <w:rPr>
          <w:rFonts w:asciiTheme="minorHAnsi" w:hAnsiTheme="minorHAnsi" w:cstheme="minorHAnsi"/>
          <w:b/>
        </w:rPr>
        <w:t>Aplikačná vrstva</w:t>
      </w:r>
    </w:p>
    <w:p w:rsidR="000C524E" w:rsidRPr="0036573D" w:rsidRDefault="000C524E" w:rsidP="000C524E">
      <w:pPr>
        <w:rPr>
          <w:rFonts w:asciiTheme="minorHAnsi" w:hAnsiTheme="minorHAnsi" w:cstheme="minorHAnsi"/>
          <w:b/>
        </w:rPr>
      </w:pPr>
    </w:p>
    <w:p w:rsidR="000C524E" w:rsidRPr="0036573D" w:rsidRDefault="000C524E" w:rsidP="000C524E">
      <w:pPr>
        <w:tabs>
          <w:tab w:val="num" w:pos="284"/>
          <w:tab w:val="left" w:pos="1662"/>
        </w:tabs>
        <w:rPr>
          <w:rFonts w:asciiTheme="minorHAnsi" w:hAnsiTheme="minorHAnsi" w:cstheme="minorHAnsi"/>
          <w:bCs/>
          <w:iCs/>
          <w:u w:val="single"/>
        </w:rPr>
      </w:pPr>
      <w:r w:rsidRPr="0036573D">
        <w:rPr>
          <w:rFonts w:asciiTheme="minorHAnsi" w:hAnsiTheme="minorHAnsi" w:cstheme="minorHAnsi"/>
          <w:bCs/>
          <w:iCs/>
          <w:u w:val="single"/>
        </w:rPr>
        <w:t>OSI model</w:t>
      </w:r>
    </w:p>
    <w:p w:rsidR="000C524E" w:rsidRPr="0036573D" w:rsidRDefault="000C524E" w:rsidP="000C524E">
      <w:pPr>
        <w:tabs>
          <w:tab w:val="num" w:pos="284"/>
          <w:tab w:val="left" w:pos="1662"/>
        </w:tabs>
        <w:rPr>
          <w:rFonts w:asciiTheme="minorHAnsi" w:hAnsiTheme="minorHAnsi" w:cstheme="minorHAnsi"/>
          <w:bCs/>
          <w:iCs/>
        </w:rPr>
      </w:pPr>
      <w:r w:rsidRPr="0036573D">
        <w:rPr>
          <w:rFonts w:asciiTheme="minorHAnsi" w:hAnsiTheme="minorHAnsi" w:cstheme="minorHAnsi"/>
          <w:bCs/>
          <w:iCs/>
        </w:rPr>
        <w:t>Aplikačná vrstva poskytuje služby koncovému používateľovi</w:t>
      </w:r>
    </w:p>
    <w:p w:rsidR="000C524E" w:rsidRPr="0036573D" w:rsidRDefault="000C524E" w:rsidP="000C524E">
      <w:pPr>
        <w:tabs>
          <w:tab w:val="num" w:pos="284"/>
          <w:tab w:val="left" w:pos="1662"/>
        </w:tabs>
        <w:rPr>
          <w:rFonts w:asciiTheme="minorHAnsi" w:hAnsiTheme="minorHAnsi" w:cstheme="minorHAnsi"/>
          <w:bCs/>
          <w:iCs/>
        </w:rPr>
      </w:pPr>
    </w:p>
    <w:p w:rsidR="000C524E" w:rsidRPr="0036573D" w:rsidRDefault="000C524E" w:rsidP="000C524E">
      <w:pPr>
        <w:jc w:val="center"/>
      </w:pPr>
      <w:r w:rsidRPr="0036573D">
        <w:rPr>
          <w:noProof/>
          <w:lang w:eastAsia="sk-SK"/>
        </w:rPr>
        <w:drawing>
          <wp:inline distT="0" distB="0" distL="0" distR="0">
            <wp:extent cx="1361342" cy="888023"/>
            <wp:effectExtent l="19050" t="0" r="0" b="0"/>
            <wp:docPr id="10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727200" cy="1223962"/>
                      <a:chOff x="3348038" y="3141663"/>
                      <a:chExt cx="1727200" cy="1223962"/>
                    </a:xfrm>
                  </a:grpSpPr>
                  <a:sp>
                    <a:nvSpPr>
                      <a:cNvPr id="364549" name="AutoShape 5"/>
                      <a:cNvSpPr>
                        <a:spLocks noChangeArrowheads="1"/>
                      </a:cNvSpPr>
                    </a:nvSpPr>
                    <a:spPr bwMode="auto">
                      <a:xfrm>
                        <a:off x="3348038" y="3141663"/>
                        <a:ext cx="1727200" cy="1223962"/>
                      </a:xfrm>
                      <a:prstGeom prst="actionButtonInformation">
                        <a:avLst/>
                      </a:prstGeom>
                      <a:solidFill>
                        <a:schemeClr val="accent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C524E" w:rsidRPr="0036573D" w:rsidRDefault="000C524E" w:rsidP="000C524E">
      <w:pPr>
        <w:rPr>
          <w:rFonts w:asciiTheme="minorHAnsi" w:hAnsiTheme="minorHAnsi" w:cstheme="minorHAnsi"/>
          <w:b/>
        </w:rPr>
      </w:pPr>
    </w:p>
    <w:p w:rsidR="000C524E" w:rsidRPr="0036573D" w:rsidRDefault="000C524E" w:rsidP="000C524E">
      <w:pPr>
        <w:rPr>
          <w:rFonts w:asciiTheme="minorHAnsi" w:hAnsiTheme="minorHAnsi" w:cstheme="minorHAnsi"/>
          <w:bCs/>
          <w:i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 xml:space="preserve">Aplikačná vrstva </w:t>
      </w:r>
      <w:r w:rsidRPr="0036573D">
        <w:rPr>
          <w:rFonts w:asciiTheme="minorHAnsi" w:hAnsiTheme="minorHAnsi" w:cstheme="minorHAnsi"/>
          <w:bCs/>
          <w:iCs/>
          <w:u w:val="single"/>
        </w:rPr>
        <w:t>(Application Layer)</w:t>
      </w:r>
    </w:p>
    <w:p w:rsidR="000C524E" w:rsidRPr="0036573D" w:rsidRDefault="000C524E" w:rsidP="000C524E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Chara</w:t>
      </w:r>
      <w:r w:rsidRPr="0036573D">
        <w:rPr>
          <w:rFonts w:asciiTheme="minorHAnsi" w:hAnsiTheme="minorHAnsi" w:cstheme="minorHAnsi"/>
          <w:lang w:val="en-US"/>
        </w:rPr>
        <w:t>k</w:t>
      </w:r>
      <w:r w:rsidRPr="0036573D">
        <w:rPr>
          <w:rFonts w:asciiTheme="minorHAnsi" w:hAnsiTheme="minorHAnsi" w:cstheme="minorHAnsi"/>
        </w:rPr>
        <w:t xml:space="preserve">teristika </w:t>
      </w:r>
    </w:p>
    <w:p w:rsidR="005B12BE" w:rsidRPr="0036573D" w:rsidRDefault="009935CA" w:rsidP="009935CA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Siedma - posledná vrstva OSI modelu</w:t>
      </w:r>
    </w:p>
    <w:p w:rsidR="005B12BE" w:rsidRPr="0036573D" w:rsidRDefault="009935CA" w:rsidP="009935CA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Je najbližšie k používateľovi</w:t>
      </w:r>
    </w:p>
    <w:p w:rsidR="005B12BE" w:rsidRPr="0036573D" w:rsidRDefault="009935CA" w:rsidP="009935CA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Využíva služby prezentačnej vrstvy RM OSI, alebo transportnej vrstvy TCP/IP</w:t>
      </w:r>
    </w:p>
    <w:p w:rsidR="005B12BE" w:rsidRPr="0036573D" w:rsidRDefault="009935CA" w:rsidP="009935CA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Dátový formát sú dáta </w:t>
      </w:r>
    </w:p>
    <w:p w:rsidR="005B12BE" w:rsidRPr="0036573D" w:rsidRDefault="009935CA" w:rsidP="009935CA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Zariadenia sú najčastejšie počítače</w:t>
      </w:r>
    </w:p>
    <w:p w:rsidR="000C524E" w:rsidRPr="0036573D" w:rsidRDefault="000C524E" w:rsidP="000C524E">
      <w:pPr>
        <w:rPr>
          <w:rFonts w:asciiTheme="minorHAnsi" w:hAnsiTheme="minorHAnsi" w:cstheme="minorHAnsi"/>
          <w:b/>
        </w:rPr>
      </w:pPr>
    </w:p>
    <w:p w:rsidR="005B12BE" w:rsidRPr="0036573D" w:rsidRDefault="009935CA" w:rsidP="009935CA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bCs/>
        </w:rPr>
        <w:t>Základná funkcia</w:t>
      </w:r>
    </w:p>
    <w:p w:rsidR="005B12BE" w:rsidRPr="0036573D" w:rsidRDefault="009935CA" w:rsidP="009935CA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bCs/>
        </w:rPr>
        <w:t>Poskytovanie rozhrania medzi používateľskou aplikáciou a sieťou</w:t>
      </w:r>
    </w:p>
    <w:p w:rsidR="005B12BE" w:rsidRPr="0036573D" w:rsidRDefault="009935CA" w:rsidP="009935CA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bCs/>
        </w:rPr>
        <w:t>Ďalšie funkcie</w:t>
      </w:r>
    </w:p>
    <w:p w:rsidR="005B12BE" w:rsidRPr="0036573D" w:rsidRDefault="009935CA" w:rsidP="009935CA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identifikácia účastníkov komunikácie </w:t>
      </w:r>
    </w:p>
    <w:p w:rsidR="005B12BE" w:rsidRPr="0036573D" w:rsidRDefault="009935CA" w:rsidP="009935CA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zaistenie dostupnosti účastníka komunikácie </w:t>
      </w:r>
    </w:p>
    <w:p w:rsidR="005B12BE" w:rsidRPr="0036573D" w:rsidRDefault="009935CA" w:rsidP="009935CA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rozhodovanie o povolení komunikácie žiadateľom </w:t>
      </w:r>
    </w:p>
    <w:p w:rsidR="005B12BE" w:rsidRPr="0036573D" w:rsidRDefault="009935CA" w:rsidP="009935CA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určenie metódy pre stanovenie cien (kto to bude platiť) </w:t>
      </w:r>
    </w:p>
    <w:p w:rsidR="005B12BE" w:rsidRPr="0036573D" w:rsidRDefault="009935CA" w:rsidP="009935CA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umožnenie prístupu k požadovaným zdrojom </w:t>
      </w:r>
    </w:p>
    <w:p w:rsidR="005B12BE" w:rsidRPr="0036573D" w:rsidRDefault="009935CA" w:rsidP="009935CA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stanovenie metód pre opravu chyby</w:t>
      </w:r>
    </w:p>
    <w:p w:rsidR="005B12BE" w:rsidRPr="0036573D" w:rsidRDefault="009935CA" w:rsidP="009935CA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potvrdzovanie prijatých správ </w:t>
      </w:r>
    </w:p>
    <w:p w:rsidR="005B12BE" w:rsidRPr="0036573D" w:rsidRDefault="009935CA" w:rsidP="009935CA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vlastný prenos dát spolu so začiatočnou a ukončovacou procedúrou</w:t>
      </w:r>
    </w:p>
    <w:p w:rsidR="000C524E" w:rsidRPr="0036573D" w:rsidRDefault="000C524E" w:rsidP="000C524E">
      <w:pPr>
        <w:rPr>
          <w:rFonts w:asciiTheme="minorHAnsi" w:hAnsiTheme="minorHAnsi" w:cstheme="minorHAnsi"/>
        </w:rPr>
      </w:pPr>
    </w:p>
    <w:p w:rsidR="000C524E" w:rsidRPr="0036573D" w:rsidRDefault="000C524E" w:rsidP="000C524E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Použitie funkcií závisí od použitej služby a aplikačného protokolu</w:t>
      </w:r>
    </w:p>
    <w:p w:rsidR="000C524E" w:rsidRPr="0036573D" w:rsidRDefault="000C524E" w:rsidP="000C524E">
      <w:pPr>
        <w:rPr>
          <w:rFonts w:asciiTheme="minorHAnsi" w:hAnsiTheme="minorHAnsi" w:cstheme="minorHAnsi"/>
          <w:b/>
        </w:rPr>
      </w:pPr>
    </w:p>
    <w:p w:rsidR="000C524E" w:rsidRPr="0036573D" w:rsidRDefault="000C524E" w:rsidP="000C524E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 xml:space="preserve">1. </w:t>
      </w:r>
      <w:r w:rsidRPr="0036573D">
        <w:rPr>
          <w:rFonts w:asciiTheme="minorHAnsi" w:hAnsiTheme="minorHAnsi" w:cstheme="minorHAnsi"/>
          <w:bCs/>
          <w:iCs/>
          <w:u w:val="single"/>
        </w:rPr>
        <w:t>Service primitive</w:t>
      </w:r>
      <w:r w:rsidRPr="0036573D">
        <w:rPr>
          <w:rFonts w:asciiTheme="minorHAnsi" w:hAnsiTheme="minorHAnsi" w:cstheme="minorHAnsi"/>
          <w:bCs/>
          <w:u w:val="single"/>
        </w:rPr>
        <w:t xml:space="preserve"> aplikačnej vrstvy</w:t>
      </w:r>
    </w:p>
    <w:p w:rsidR="005B12BE" w:rsidRPr="0036573D" w:rsidRDefault="009935CA" w:rsidP="009935CA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Aplikačná vrstva poskytuje service primitive </w:t>
      </w:r>
      <w:r w:rsidRPr="0036573D">
        <w:rPr>
          <w:rFonts w:asciiTheme="minorHAnsi" w:hAnsiTheme="minorHAnsi" w:cstheme="minorHAnsi"/>
          <w:bCs/>
        </w:rPr>
        <w:t xml:space="preserve">používateľským aplikáciám </w:t>
      </w:r>
    </w:p>
    <w:p w:rsidR="005B12BE" w:rsidRPr="0036573D" w:rsidRDefault="009935CA" w:rsidP="009935CA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lastRenderedPageBreak/>
        <w:t xml:space="preserve">V aplikačnej vrstve je definovaný spôsob, ako aplikácie/programy komunikujú so sieťou – </w:t>
      </w:r>
      <w:r w:rsidRPr="0036573D">
        <w:rPr>
          <w:rFonts w:asciiTheme="minorHAnsi" w:hAnsiTheme="minorHAnsi" w:cstheme="minorHAnsi"/>
          <w:bCs/>
        </w:rPr>
        <w:t>sieťové aplikácie</w:t>
      </w:r>
    </w:p>
    <w:p w:rsidR="005B12BE" w:rsidRPr="0036573D" w:rsidRDefault="009935CA" w:rsidP="009935CA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Pojmy:</w:t>
      </w:r>
    </w:p>
    <w:p w:rsidR="005B12BE" w:rsidRPr="0036573D" w:rsidRDefault="009935CA" w:rsidP="009935CA">
      <w:pPr>
        <w:numPr>
          <w:ilvl w:val="1"/>
          <w:numId w:val="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Aplikácia – používateľská a sieťová aplikácia</w:t>
      </w:r>
    </w:p>
    <w:p w:rsidR="005B12BE" w:rsidRPr="0036573D" w:rsidRDefault="009935CA" w:rsidP="009935CA">
      <w:pPr>
        <w:numPr>
          <w:ilvl w:val="1"/>
          <w:numId w:val="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Proces aplikácie/Aplikačný proces</w:t>
      </w:r>
    </w:p>
    <w:p w:rsidR="000C524E" w:rsidRPr="0036573D" w:rsidRDefault="000C524E" w:rsidP="000C524E">
      <w:pPr>
        <w:rPr>
          <w:rFonts w:asciiTheme="minorHAnsi" w:hAnsiTheme="minorHAnsi" w:cstheme="minorHAnsi"/>
          <w:b/>
        </w:rPr>
      </w:pPr>
    </w:p>
    <w:p w:rsidR="000C524E" w:rsidRPr="0036573D" w:rsidRDefault="000C524E" w:rsidP="000C524E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Aplikácia</w:t>
      </w:r>
    </w:p>
    <w:p w:rsidR="005B12BE" w:rsidRPr="0036573D" w:rsidRDefault="000C524E" w:rsidP="000C524E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• </w:t>
      </w:r>
      <w:r w:rsidR="009935CA" w:rsidRPr="0036573D">
        <w:rPr>
          <w:rFonts w:asciiTheme="minorHAnsi" w:hAnsiTheme="minorHAnsi" w:cstheme="minorHAnsi"/>
        </w:rPr>
        <w:t>Jedn</w:t>
      </w:r>
      <w:r w:rsidR="009935CA" w:rsidRPr="0036573D">
        <w:rPr>
          <w:rFonts w:asciiTheme="minorHAnsi" w:hAnsiTheme="minorHAnsi" w:cstheme="minorHAnsi"/>
          <w:lang w:val="en-US"/>
        </w:rPr>
        <w:t>a</w:t>
      </w:r>
      <w:r w:rsidR="009935CA" w:rsidRPr="0036573D">
        <w:rPr>
          <w:rFonts w:asciiTheme="minorHAnsi" w:hAnsiTheme="minorHAnsi" w:cstheme="minorHAnsi"/>
        </w:rPr>
        <w:t xml:space="preserve"> časť programového vybavenia počítača - zaisťuje tie funkcie počítača, kvôli ktorým </w:t>
      </w:r>
    </w:p>
    <w:p w:rsidR="000C524E" w:rsidRPr="0036573D" w:rsidRDefault="000C524E" w:rsidP="000C524E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   používateľ počítač používa, (druhá časť zaisťuje funkcie chodu počítača - OS)</w:t>
      </w:r>
    </w:p>
    <w:p w:rsidR="005B12BE" w:rsidRPr="0036573D" w:rsidRDefault="000C524E" w:rsidP="000C524E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bCs/>
        </w:rPr>
        <w:t xml:space="preserve">• </w:t>
      </w:r>
      <w:r w:rsidR="009935CA" w:rsidRPr="0036573D">
        <w:rPr>
          <w:rFonts w:asciiTheme="minorHAnsi" w:hAnsiTheme="minorHAnsi" w:cstheme="minorHAnsi"/>
          <w:bCs/>
        </w:rPr>
        <w:t>Aplikácie</w:t>
      </w:r>
      <w:r w:rsidR="009935CA" w:rsidRPr="0036573D">
        <w:rPr>
          <w:rFonts w:asciiTheme="minorHAnsi" w:hAnsiTheme="minorHAnsi" w:cstheme="minorHAnsi"/>
        </w:rPr>
        <w:t xml:space="preserve"> sú programy, prostredníctvom ktorých sú realizované </w:t>
      </w:r>
      <w:r w:rsidR="009935CA" w:rsidRPr="0036573D">
        <w:rPr>
          <w:rFonts w:asciiTheme="minorHAnsi" w:hAnsiTheme="minorHAnsi" w:cstheme="minorHAnsi"/>
          <w:bCs/>
        </w:rPr>
        <w:t>služby</w:t>
      </w:r>
    </w:p>
    <w:p w:rsidR="005B12BE" w:rsidRPr="0036573D" w:rsidRDefault="000C524E" w:rsidP="000C524E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• </w:t>
      </w:r>
      <w:r w:rsidR="009935CA" w:rsidRPr="0036573D">
        <w:rPr>
          <w:rFonts w:asciiTheme="minorHAnsi" w:hAnsiTheme="minorHAnsi" w:cstheme="minorHAnsi"/>
        </w:rPr>
        <w:t xml:space="preserve">Sieťová aplikácia je program, ktorý sa používa(beží) na rôznych systémoch a tie vzájomne </w:t>
      </w:r>
    </w:p>
    <w:p w:rsidR="000C524E" w:rsidRPr="0036573D" w:rsidRDefault="000C524E" w:rsidP="000C524E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   komunikujú</w:t>
      </w:r>
    </w:p>
    <w:p w:rsidR="005B12BE" w:rsidRPr="0036573D" w:rsidRDefault="000C524E" w:rsidP="000C524E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lang w:val="en-US"/>
        </w:rPr>
        <w:t xml:space="preserve">• </w:t>
      </w:r>
      <w:r w:rsidR="009935CA" w:rsidRPr="0036573D">
        <w:rPr>
          <w:rFonts w:asciiTheme="minorHAnsi" w:hAnsiTheme="minorHAnsi" w:cstheme="minorHAnsi"/>
          <w:lang w:val="en-US"/>
        </w:rPr>
        <w:t>P</w:t>
      </w:r>
      <w:r w:rsidR="009935CA" w:rsidRPr="0036573D">
        <w:rPr>
          <w:rFonts w:asciiTheme="minorHAnsi" w:hAnsiTheme="minorHAnsi" w:cstheme="minorHAnsi"/>
        </w:rPr>
        <w:t>ríklady</w:t>
      </w:r>
      <w:r w:rsidR="009935CA" w:rsidRPr="0036573D">
        <w:rPr>
          <w:rFonts w:asciiTheme="minorHAnsi" w:hAnsiTheme="minorHAnsi" w:cstheme="minorHAnsi"/>
          <w:lang w:val="en-US"/>
        </w:rPr>
        <w:t>:</w:t>
      </w:r>
      <w:r w:rsidR="009935CA" w:rsidRPr="0036573D">
        <w:rPr>
          <w:rFonts w:asciiTheme="minorHAnsi" w:hAnsiTheme="minorHAnsi" w:cstheme="minorHAnsi"/>
        </w:rPr>
        <w:t xml:space="preserve"> web prehliadač, tabuľkový procesor, programy bankov</w:t>
      </w:r>
      <w:r w:rsidRPr="0036573D">
        <w:rPr>
          <w:rFonts w:asciiTheme="minorHAnsi" w:hAnsiTheme="minorHAnsi" w:cstheme="minorHAnsi"/>
        </w:rPr>
        <w:t xml:space="preserve">ých terminálov, IP telefónia </w:t>
      </w:r>
    </w:p>
    <w:p w:rsidR="005B12BE" w:rsidRPr="0036573D" w:rsidRDefault="000C524E" w:rsidP="000C524E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• </w:t>
      </w:r>
      <w:r w:rsidR="009935CA" w:rsidRPr="0036573D">
        <w:rPr>
          <w:rFonts w:asciiTheme="minorHAnsi" w:hAnsiTheme="minorHAnsi" w:cstheme="minorHAnsi"/>
        </w:rPr>
        <w:t xml:space="preserve">Môžu to byť dva rôzne programy, ktoré vzájomne komunikujú, alebo sú to rovnaké alebo </w:t>
      </w:r>
    </w:p>
    <w:p w:rsidR="000C524E" w:rsidRPr="0036573D" w:rsidRDefault="000C524E" w:rsidP="000C524E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    identické programy – závisí od aplikačnej architektúry</w:t>
      </w:r>
    </w:p>
    <w:p w:rsidR="000C524E" w:rsidRPr="0036573D" w:rsidRDefault="000C524E" w:rsidP="000C524E">
      <w:pPr>
        <w:rPr>
          <w:rFonts w:asciiTheme="minorHAnsi" w:hAnsiTheme="minorHAnsi" w:cstheme="minorHAnsi"/>
          <w:b/>
        </w:rPr>
      </w:pPr>
    </w:p>
    <w:p w:rsidR="000C524E" w:rsidRPr="0036573D" w:rsidRDefault="000C524E" w:rsidP="000C524E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Rozdelenie aplikácie</w:t>
      </w:r>
    </w:p>
    <w:p w:rsidR="005B12BE" w:rsidRPr="0036573D" w:rsidRDefault="000C524E" w:rsidP="000C524E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</w:rPr>
        <w:t xml:space="preserve">• </w:t>
      </w:r>
      <w:r w:rsidR="009935CA" w:rsidRPr="0036573D">
        <w:rPr>
          <w:rFonts w:asciiTheme="minorHAnsi" w:hAnsiTheme="minorHAnsi" w:cstheme="minorHAnsi"/>
        </w:rPr>
        <w:t>Používateľské rozhranie - ľubovoľné</w:t>
      </w:r>
    </w:p>
    <w:p w:rsidR="005B12BE" w:rsidRPr="0036573D" w:rsidRDefault="000C524E" w:rsidP="000C524E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• </w:t>
      </w:r>
      <w:r w:rsidR="009935CA" w:rsidRPr="0036573D">
        <w:rPr>
          <w:rFonts w:asciiTheme="minorHAnsi" w:hAnsiTheme="minorHAnsi" w:cstheme="minorHAnsi"/>
        </w:rPr>
        <w:t xml:space="preserve">Komunikačná/sieťová časť – základ aplikácie </w:t>
      </w:r>
      <w:r w:rsidRPr="0036573D">
        <w:rPr>
          <w:rFonts w:asciiTheme="minorHAnsi" w:hAnsiTheme="minorHAnsi" w:cstheme="minorHAnsi"/>
        </w:rPr>
        <w:t>–</w:t>
      </w:r>
      <w:r w:rsidR="009935CA" w:rsidRPr="0036573D">
        <w:rPr>
          <w:rFonts w:asciiTheme="minorHAnsi" w:hAnsiTheme="minorHAnsi" w:cstheme="minorHAnsi"/>
        </w:rPr>
        <w:t xml:space="preserve"> štandardizovaná</w:t>
      </w:r>
    </w:p>
    <w:p w:rsidR="000C524E" w:rsidRPr="0036573D" w:rsidRDefault="000C524E" w:rsidP="000C524E">
      <w:pPr>
        <w:rPr>
          <w:rFonts w:asciiTheme="minorHAnsi" w:hAnsiTheme="minorHAnsi" w:cstheme="minorHAnsi"/>
        </w:rPr>
      </w:pPr>
    </w:p>
    <w:p w:rsidR="000C524E" w:rsidRPr="0036573D" w:rsidRDefault="000C524E" w:rsidP="000C524E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Príklad: mailové aplikácie</w:t>
      </w:r>
    </w:p>
    <w:p w:rsidR="000C524E" w:rsidRPr="0036573D" w:rsidRDefault="000C524E" w:rsidP="000C524E">
      <w:pPr>
        <w:rPr>
          <w:rFonts w:asciiTheme="minorHAnsi" w:hAnsiTheme="minorHAnsi" w:cstheme="minorHAnsi"/>
          <w:b/>
        </w:rPr>
      </w:pPr>
    </w:p>
    <w:p w:rsidR="000C524E" w:rsidRPr="0036573D" w:rsidRDefault="000C524E" w:rsidP="000C524E">
      <w:pPr>
        <w:jc w:val="center"/>
        <w:rPr>
          <w:rFonts w:asciiTheme="minorHAnsi" w:hAnsiTheme="minorHAnsi" w:cstheme="minorHAnsi"/>
          <w:b/>
        </w:rPr>
      </w:pPr>
      <w:r w:rsidRPr="0036573D">
        <w:rPr>
          <w:rFonts w:asciiTheme="minorHAnsi" w:hAnsiTheme="minorHAnsi" w:cstheme="minorHAnsi"/>
          <w:b/>
          <w:noProof/>
          <w:lang w:eastAsia="sk-SK"/>
        </w:rPr>
        <w:drawing>
          <wp:inline distT="0" distB="0" distL="0" distR="0">
            <wp:extent cx="4956711" cy="1923802"/>
            <wp:effectExtent l="19050" t="0" r="0" b="0"/>
            <wp:docPr id="19" name="obrázek 2" descr="b0400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2" descr="b040020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840" cy="1924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24E" w:rsidRPr="0036573D" w:rsidRDefault="000C524E" w:rsidP="000C524E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2. Aplikačná architektúra sietí</w:t>
      </w:r>
    </w:p>
    <w:p w:rsidR="005B12BE" w:rsidRPr="0036573D" w:rsidRDefault="009935CA" w:rsidP="009935CA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bCs/>
        </w:rPr>
        <w:t>Aplikačná architektúra je rozdielna od sieťovej architektúry</w:t>
      </w:r>
    </w:p>
    <w:p w:rsidR="005B12BE" w:rsidRPr="0036573D" w:rsidRDefault="009935CA" w:rsidP="009935CA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Sieťová architektúra je infraštruktúra určitej technológie a poskytuje špecifické služby aplikáciám</w:t>
      </w:r>
    </w:p>
    <w:p w:rsidR="005B12BE" w:rsidRPr="0036573D" w:rsidRDefault="009935CA" w:rsidP="009935CA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Aplikačná architektúra určuje ako je aplikácia štruktúrovaná cez rôzne systémy</w:t>
      </w:r>
    </w:p>
    <w:p w:rsidR="005B12BE" w:rsidRPr="0036573D" w:rsidRDefault="009935CA" w:rsidP="009935CA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Rozlišujeme dve základné architektúry na aplikačnej vrstve</w:t>
      </w:r>
    </w:p>
    <w:p w:rsidR="005B12BE" w:rsidRPr="0036573D" w:rsidRDefault="009935CA" w:rsidP="009935CA">
      <w:pPr>
        <w:numPr>
          <w:ilvl w:val="1"/>
          <w:numId w:val="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Klient-server </w:t>
      </w:r>
    </w:p>
    <w:p w:rsidR="005B12BE" w:rsidRPr="0036573D" w:rsidRDefault="009935CA" w:rsidP="009935CA">
      <w:pPr>
        <w:numPr>
          <w:ilvl w:val="1"/>
          <w:numId w:val="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Peer to peer </w:t>
      </w:r>
    </w:p>
    <w:p w:rsidR="00C558C9" w:rsidRPr="0036573D" w:rsidRDefault="00C558C9" w:rsidP="000C524E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Typy aplikačných architektúr</w:t>
      </w:r>
    </w:p>
    <w:p w:rsidR="00C558C9" w:rsidRPr="0036573D" w:rsidRDefault="00C558C9" w:rsidP="000C524E">
      <w:pPr>
        <w:rPr>
          <w:rFonts w:asciiTheme="minorHAnsi" w:hAnsiTheme="minorHAnsi" w:cstheme="minorHAnsi"/>
          <w:bCs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bCs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bCs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bCs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bCs/>
          <w:u w:val="single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lang w:val="en-US"/>
        </w:rPr>
      </w:pPr>
      <w:r w:rsidRPr="0036573D">
        <w:rPr>
          <w:rFonts w:asciiTheme="minorHAnsi" w:hAnsiTheme="minorHAnsi" w:cstheme="minorHAnsi"/>
          <w:bCs/>
        </w:rPr>
        <w:lastRenderedPageBreak/>
        <w:t xml:space="preserve">                                 Klient – server                          </w:t>
      </w:r>
      <w:r w:rsidRPr="0036573D">
        <w:rPr>
          <w:rFonts w:asciiTheme="minorHAnsi" w:hAnsiTheme="minorHAnsi" w:cstheme="minorHAnsi"/>
          <w:bCs/>
        </w:rPr>
        <w:tab/>
        <w:t xml:space="preserve">                            Peer-to-peer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C558C9" w:rsidRPr="0036573D" w:rsidRDefault="00C558C9" w:rsidP="00C558C9">
      <w:pPr>
        <w:ind w:left="708"/>
        <w:rPr>
          <w:rFonts w:asciiTheme="minorHAnsi" w:hAnsiTheme="minorHAnsi" w:cstheme="minorHAnsi"/>
          <w:lang w:val="en-US"/>
        </w:rPr>
      </w:pPr>
    </w:p>
    <w:p w:rsidR="00C558C9" w:rsidRPr="0036573D" w:rsidRDefault="00C558C9" w:rsidP="00C558C9">
      <w:pPr>
        <w:ind w:left="708"/>
        <w:jc w:val="center"/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144978</wp:posOffset>
            </wp:positionH>
            <wp:positionV relativeFrom="paragraph">
              <wp:posOffset>-1245</wp:posOffset>
            </wp:positionV>
            <wp:extent cx="5772933" cy="2529444"/>
            <wp:effectExtent l="19050" t="0" r="0" b="0"/>
            <wp:wrapNone/>
            <wp:docPr id="20" name="obráze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933" cy="252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58C9" w:rsidRPr="0036573D" w:rsidRDefault="00C558C9" w:rsidP="000C524E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0C524E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Klient – server vysvetlenie</w:t>
      </w:r>
    </w:p>
    <w:p w:rsidR="005B12BE" w:rsidRPr="0036573D" w:rsidRDefault="009935CA" w:rsidP="009935CA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Uzly v sieti klient -server vykonávajú dve rozdielne funkcie</w:t>
      </w:r>
    </w:p>
    <w:p w:rsidR="005B12BE" w:rsidRPr="0036573D" w:rsidRDefault="009935CA" w:rsidP="009935CA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Obslužná stanica </w:t>
      </w:r>
      <w:r w:rsidRPr="0036573D">
        <w:rPr>
          <w:rFonts w:asciiTheme="minorHAnsi" w:hAnsiTheme="minorHAnsi" w:cstheme="minorHAnsi"/>
          <w:iCs/>
        </w:rPr>
        <w:t>(server)</w:t>
      </w:r>
      <w:r w:rsidRPr="0036573D">
        <w:rPr>
          <w:rFonts w:asciiTheme="minorHAnsi" w:hAnsiTheme="minorHAnsi" w:cstheme="minorHAnsi"/>
        </w:rPr>
        <w:t xml:space="preserve"> je vyhradená pre poskytovanie služieb</w:t>
      </w:r>
    </w:p>
    <w:p w:rsidR="005B12BE" w:rsidRPr="0036573D" w:rsidRDefault="009935CA" w:rsidP="009935CA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Klientske stanice </w:t>
      </w:r>
      <w:r w:rsidRPr="0036573D">
        <w:rPr>
          <w:rFonts w:asciiTheme="minorHAnsi" w:hAnsiTheme="minorHAnsi" w:cstheme="minorHAnsi"/>
          <w:iCs/>
        </w:rPr>
        <w:t>(workstation/host</w:t>
      </w:r>
      <w:r w:rsidRPr="0036573D">
        <w:rPr>
          <w:rFonts w:asciiTheme="minorHAnsi" w:hAnsiTheme="minorHAnsi" w:cstheme="minorHAnsi"/>
        </w:rPr>
        <w:t xml:space="preserve">)  využívajú služby servera </w:t>
      </w:r>
    </w:p>
    <w:p w:rsidR="00C558C9" w:rsidRPr="0036573D" w:rsidRDefault="00C558C9" w:rsidP="009935CA">
      <w:pPr>
        <w:numPr>
          <w:ilvl w:val="1"/>
          <w:numId w:val="7"/>
        </w:numPr>
        <w:rPr>
          <w:rFonts w:asciiTheme="minorHAnsi" w:hAnsiTheme="minorHAnsi" w:cstheme="minorHAnsi"/>
        </w:rPr>
      </w:pPr>
    </w:p>
    <w:p w:rsidR="00C558C9" w:rsidRPr="0036573D" w:rsidRDefault="00C558C9" w:rsidP="00C558C9">
      <w:pPr>
        <w:jc w:val="center"/>
        <w:rPr>
          <w:rFonts w:asciiTheme="minorHAnsi" w:hAnsiTheme="minorHAnsi" w:cstheme="minorHAnsi"/>
          <w:u w:val="single"/>
        </w:rPr>
      </w:pPr>
      <w:r w:rsidRPr="0036573D">
        <w:rPr>
          <w:rFonts w:asciiTheme="minorHAnsi" w:hAnsiTheme="minorHAnsi" w:cstheme="minorHAnsi"/>
          <w:noProof/>
          <w:lang w:eastAsia="sk-SK"/>
        </w:rPr>
        <w:drawing>
          <wp:inline distT="0" distB="0" distL="0" distR="0">
            <wp:extent cx="4700588" cy="1476375"/>
            <wp:effectExtent l="19050" t="0" r="4762" b="0"/>
            <wp:docPr id="21" name="obrázek 4" descr="b0400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10" descr="b04000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588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8C9" w:rsidRPr="0036573D" w:rsidRDefault="00C558C9" w:rsidP="00C558C9">
      <w:pPr>
        <w:jc w:val="center"/>
        <w:rPr>
          <w:rFonts w:asciiTheme="minorHAnsi" w:hAnsiTheme="minorHAnsi" w:cstheme="minorHAnsi"/>
          <w:u w:val="single"/>
        </w:rPr>
      </w:pPr>
    </w:p>
    <w:p w:rsidR="005B12BE" w:rsidRPr="0036573D" w:rsidRDefault="009935CA" w:rsidP="009935CA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Vytvorenia takýchto sietí malo dva dôvody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1"/>
          <w:numId w:val="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dáta sa budú spracovávať tam, kde sa nachádzajú</w:t>
      </w:r>
    </w:p>
    <w:p w:rsidR="005B12BE" w:rsidRPr="0036573D" w:rsidRDefault="009935CA" w:rsidP="009935CA">
      <w:pPr>
        <w:numPr>
          <w:ilvl w:val="1"/>
          <w:numId w:val="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výstupy pre používateľa sa budú generovať tam, kde sa nachádza používateľ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Aplikácia sa tak rozdelí na dve časti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1"/>
          <w:numId w:val="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serverová časť, ktorá zaisťuje spracovanie dát</w:t>
      </w:r>
    </w:p>
    <w:p w:rsidR="005B12BE" w:rsidRPr="0036573D" w:rsidRDefault="009935CA" w:rsidP="009935CA">
      <w:pPr>
        <w:numPr>
          <w:ilvl w:val="1"/>
          <w:numId w:val="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klientska časť, ktorá zaisťuje používateľské rozhranie.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C558C9" w:rsidRPr="0036573D" w:rsidRDefault="00C558C9" w:rsidP="00C558C9">
      <w:pPr>
        <w:rPr>
          <w:rFonts w:asciiTheme="minorHAnsi" w:hAnsiTheme="minorHAnsi" w:cstheme="minorHAnsi"/>
          <w:lang w:val="en-US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Klient- server – výhody</w:t>
      </w:r>
    </w:p>
    <w:p w:rsidR="005B12BE" w:rsidRPr="0036573D" w:rsidRDefault="009935CA" w:rsidP="009935CA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Pokiaľ sú klient a server správne vytvorené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môžu účinne minimalizovať objem prenášaných dát </w:t>
      </w:r>
    </w:p>
    <w:p w:rsidR="005B12BE" w:rsidRPr="0036573D" w:rsidRDefault="009935CA" w:rsidP="009935CA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majú výrazne menšie prenosové nároky</w:t>
      </w:r>
    </w:p>
    <w:p w:rsidR="005B12BE" w:rsidRPr="0036573D" w:rsidRDefault="009935CA" w:rsidP="009935CA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môžu pracovať i v prostredí rozľahlých sieťach</w:t>
      </w:r>
    </w:p>
    <w:p w:rsidR="005B12BE" w:rsidRPr="0036573D" w:rsidRDefault="009935CA" w:rsidP="009935CA">
      <w:pPr>
        <w:numPr>
          <w:ilvl w:val="1"/>
          <w:numId w:val="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klient a server môžu pracovať na rôznych platformách.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C558C9" w:rsidRPr="0036573D" w:rsidRDefault="00C558C9" w:rsidP="00C558C9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Klient – server – vysvetlenie</w:t>
      </w:r>
    </w:p>
    <w:p w:rsidR="005B12BE" w:rsidRPr="0036573D" w:rsidRDefault="009935CA" w:rsidP="009935CA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Vytvorenia takýchto sietí malo dva dôvody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1"/>
          <w:numId w:val="1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dáta sa budú spracovávať tam, kde sa nachádzajú</w:t>
      </w:r>
    </w:p>
    <w:p w:rsidR="005B12BE" w:rsidRPr="0036573D" w:rsidRDefault="009935CA" w:rsidP="009935CA">
      <w:pPr>
        <w:numPr>
          <w:ilvl w:val="1"/>
          <w:numId w:val="1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lastRenderedPageBreak/>
        <w:t>výstupy pre používateľa sa budú generovať tam, kde sa nachádza používateľ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Aplikácia sa tak rozdelí na dve časti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1"/>
          <w:numId w:val="1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serverová časť, ktorá zaisťuje spracovanie dát</w:t>
      </w:r>
    </w:p>
    <w:p w:rsidR="005B12BE" w:rsidRPr="0036573D" w:rsidRDefault="009935CA" w:rsidP="009935CA">
      <w:pPr>
        <w:numPr>
          <w:ilvl w:val="1"/>
          <w:numId w:val="1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klientska časť, ktorá zaisťuje používateľské rozhranie.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C558C9" w:rsidRPr="0036573D" w:rsidRDefault="00C558C9" w:rsidP="00C558C9">
      <w:pPr>
        <w:rPr>
          <w:rFonts w:asciiTheme="minorHAnsi" w:hAnsiTheme="minorHAnsi" w:cstheme="minorHAnsi"/>
          <w:lang w:val="en-US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Klient- server – výhody</w:t>
      </w:r>
    </w:p>
    <w:p w:rsidR="005B12BE" w:rsidRPr="0036573D" w:rsidRDefault="009935CA" w:rsidP="009935CA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Pokiaľ sú klient a server správne vytvorené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1"/>
          <w:numId w:val="1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môžu účinne minimalizovať objem prenášaných dát </w:t>
      </w:r>
    </w:p>
    <w:p w:rsidR="005B12BE" w:rsidRPr="0036573D" w:rsidRDefault="009935CA" w:rsidP="009935CA">
      <w:pPr>
        <w:numPr>
          <w:ilvl w:val="1"/>
          <w:numId w:val="1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majú výrazne menšie prenosové nároky</w:t>
      </w:r>
    </w:p>
    <w:p w:rsidR="005B12BE" w:rsidRPr="0036573D" w:rsidRDefault="009935CA" w:rsidP="009935CA">
      <w:pPr>
        <w:numPr>
          <w:ilvl w:val="1"/>
          <w:numId w:val="1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môžu pracovať i v prostredí rozľahlých sieťach</w:t>
      </w:r>
    </w:p>
    <w:p w:rsidR="005B12BE" w:rsidRPr="0036573D" w:rsidRDefault="009935CA" w:rsidP="009935CA">
      <w:pPr>
        <w:numPr>
          <w:ilvl w:val="1"/>
          <w:numId w:val="1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klient a server môžu pracovať na rôznych platformách.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C558C9" w:rsidRPr="0036573D" w:rsidRDefault="00C558C9" w:rsidP="00C558C9">
      <w:pPr>
        <w:rPr>
          <w:rFonts w:asciiTheme="minorHAnsi" w:hAnsiTheme="minorHAnsi" w:cstheme="minorHAnsi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Komunikácia klient – server</w:t>
      </w:r>
    </w:p>
    <w:p w:rsidR="005B12BE" w:rsidRPr="0036573D" w:rsidRDefault="009935CA" w:rsidP="009935CA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Štýl požiadavka - odpoveď</w:t>
      </w:r>
    </w:p>
    <w:p w:rsidR="005B12BE" w:rsidRPr="0036573D" w:rsidRDefault="009935CA" w:rsidP="009935CA">
      <w:pPr>
        <w:numPr>
          <w:ilvl w:val="1"/>
          <w:numId w:val="1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server pasívne čaká, kým dostane nejakú požiadavku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2"/>
          <w:numId w:val="1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sám sa klientom nevnucuje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1"/>
          <w:numId w:val="1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komunikáciu iniciuje klient (browser, poštovný klient) zaslaním požiadavky</w:t>
      </w:r>
    </w:p>
    <w:p w:rsidR="005B12BE" w:rsidRPr="0036573D" w:rsidRDefault="009935CA" w:rsidP="009935CA">
      <w:pPr>
        <w:numPr>
          <w:ilvl w:val="1"/>
          <w:numId w:val="1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musí byť definovaná vzájomná komunikácia </w:t>
      </w:r>
    </w:p>
    <w:p w:rsidR="005B12BE" w:rsidRPr="0036573D" w:rsidRDefault="009935CA" w:rsidP="009935CA">
      <w:pPr>
        <w:numPr>
          <w:ilvl w:val="2"/>
          <w:numId w:val="1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komunikačné protokoly: HTTP, SMTP, POP3, IMAP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1"/>
          <w:numId w:val="1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musí byť definovaný formát správ, ktoré si server a klient vymieňajú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C558C9" w:rsidRPr="0036573D" w:rsidRDefault="009935CA" w:rsidP="009935CA">
      <w:pPr>
        <w:numPr>
          <w:ilvl w:val="2"/>
          <w:numId w:val="1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napr.: HTML, RFC-822, MIME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Výmenou špeciálnej správy</w:t>
      </w:r>
    </w:p>
    <w:p w:rsidR="005B12BE" w:rsidRPr="0036573D" w:rsidRDefault="009935CA" w:rsidP="009935CA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Príklad, ak chcete komunikovať s Google India</w:t>
      </w:r>
    </w:p>
    <w:p w:rsidR="00C558C9" w:rsidRPr="0036573D" w:rsidRDefault="00C558C9" w:rsidP="00C558C9">
      <w:pPr>
        <w:rPr>
          <w:rFonts w:asciiTheme="minorHAnsi" w:hAnsiTheme="minorHAnsi" w:cstheme="minorHAnsi"/>
        </w:rPr>
      </w:pPr>
    </w:p>
    <w:p w:rsidR="00C558C9" w:rsidRPr="0036573D" w:rsidRDefault="00C558C9" w:rsidP="00C558C9">
      <w:pPr>
        <w:jc w:val="center"/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noProof/>
          <w:lang w:eastAsia="sk-SK"/>
        </w:rPr>
        <w:drawing>
          <wp:inline distT="0" distB="0" distL="0" distR="0">
            <wp:extent cx="5760720" cy="2931193"/>
            <wp:effectExtent l="19050" t="0" r="0" b="0"/>
            <wp:docPr id="23" name="obrázek 6" descr="definition of client server netwo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" name="Picture 1" descr="definition of client server network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1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8C9" w:rsidRPr="0036573D" w:rsidRDefault="00C558C9" w:rsidP="00C558C9">
      <w:pPr>
        <w:jc w:val="center"/>
        <w:rPr>
          <w:rFonts w:asciiTheme="minorHAnsi" w:hAnsiTheme="minorHAnsi" w:cstheme="minorHAnsi"/>
          <w:u w:val="single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Klient server modely</w:t>
      </w:r>
    </w:p>
    <w:p w:rsidR="005B12BE" w:rsidRPr="0036573D" w:rsidRDefault="009935CA" w:rsidP="009935CA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Dvojúrovňový/dvojvrstvový</w:t>
      </w:r>
    </w:p>
    <w:p w:rsidR="005B12BE" w:rsidRPr="0036573D" w:rsidRDefault="009935CA" w:rsidP="009935CA">
      <w:pPr>
        <w:numPr>
          <w:ilvl w:val="1"/>
          <w:numId w:val="1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Spracovanie všetkých funkcií prebieha na dvoch komponentoch – klient a databázový server</w:t>
      </w:r>
    </w:p>
    <w:p w:rsidR="005B12BE" w:rsidRPr="0036573D" w:rsidRDefault="009935CA" w:rsidP="009935CA">
      <w:pPr>
        <w:numPr>
          <w:ilvl w:val="1"/>
          <w:numId w:val="1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Medzivrstva middl</w:t>
      </w:r>
      <w:r w:rsidRPr="0036573D">
        <w:rPr>
          <w:rFonts w:asciiTheme="minorHAnsi" w:hAnsiTheme="minorHAnsi" w:cstheme="minorHAnsi"/>
          <w:lang w:val="en-US"/>
        </w:rPr>
        <w:t>e</w:t>
      </w:r>
      <w:r w:rsidRPr="0036573D">
        <w:rPr>
          <w:rFonts w:asciiTheme="minorHAnsi" w:hAnsiTheme="minorHAnsi" w:cstheme="minorHAnsi"/>
        </w:rPr>
        <w:t>ware zodpovedá za transport príkazov</w:t>
      </w:r>
    </w:p>
    <w:p w:rsidR="005B12BE" w:rsidRPr="0036573D" w:rsidRDefault="009935CA" w:rsidP="009935CA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Trojúrovňový/trojvrstvový</w:t>
      </w:r>
    </w:p>
    <w:p w:rsidR="005B12BE" w:rsidRPr="0036573D" w:rsidRDefault="009935CA" w:rsidP="009935CA">
      <w:pPr>
        <w:numPr>
          <w:ilvl w:val="1"/>
          <w:numId w:val="1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lastRenderedPageBreak/>
        <w:t>Vykonávanie aplikačného programu je rozdelené na tri logické komponenty – klient, aplikačný server a databázový server</w:t>
      </w:r>
    </w:p>
    <w:p w:rsidR="005B12BE" w:rsidRPr="0036573D" w:rsidRDefault="009935CA" w:rsidP="009935CA">
      <w:pPr>
        <w:numPr>
          <w:ilvl w:val="1"/>
          <w:numId w:val="1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Klientský proces vykonáva len prezentačné funkcie</w:t>
      </w:r>
    </w:p>
    <w:p w:rsidR="005B12BE" w:rsidRPr="0036573D" w:rsidRDefault="009935CA" w:rsidP="009935CA">
      <w:pPr>
        <w:numPr>
          <w:ilvl w:val="0"/>
          <w:numId w:val="1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Viacvrstvové architektúry</w:t>
      </w:r>
    </w:p>
    <w:p w:rsidR="005B12BE" w:rsidRPr="0036573D" w:rsidRDefault="009935CA" w:rsidP="009935CA">
      <w:pPr>
        <w:numPr>
          <w:ilvl w:val="1"/>
          <w:numId w:val="1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Využitie v podnikových intranetoch</w:t>
      </w:r>
    </w:p>
    <w:p w:rsidR="005B12BE" w:rsidRPr="0036573D" w:rsidRDefault="009935CA" w:rsidP="009935CA">
      <w:pPr>
        <w:numPr>
          <w:ilvl w:val="1"/>
          <w:numId w:val="1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Použitie niektorej architektúry pre návrh informačných systémov</w:t>
      </w:r>
    </w:p>
    <w:p w:rsidR="005B12BE" w:rsidRPr="0036573D" w:rsidRDefault="009935CA" w:rsidP="009935CA">
      <w:pPr>
        <w:numPr>
          <w:ilvl w:val="1"/>
          <w:numId w:val="1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Príkladom je SOA – Service Oriented Architecture </w:t>
      </w:r>
    </w:p>
    <w:p w:rsidR="00C558C9" w:rsidRPr="0036573D" w:rsidRDefault="00C558C9" w:rsidP="00C558C9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Klient – server infraštruktúra</w:t>
      </w:r>
    </w:p>
    <w:p w:rsidR="00C558C9" w:rsidRPr="0036573D" w:rsidRDefault="00C558C9" w:rsidP="00C558C9">
      <w:pPr>
        <w:rPr>
          <w:rFonts w:asciiTheme="minorHAnsi" w:hAnsiTheme="minorHAnsi" w:cstheme="minorHAnsi"/>
          <w:bCs/>
          <w:u w:val="single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Typy serverov používaných v  klient server infraštruktúre</w:t>
      </w:r>
      <w:r w:rsidRPr="0036573D">
        <w:rPr>
          <w:rFonts w:asciiTheme="minorHAnsi" w:hAnsiTheme="minorHAnsi" w:cstheme="minorHAnsi"/>
          <w:u w:val="single"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www server</w:t>
      </w:r>
    </w:p>
    <w:p w:rsidR="005B12BE" w:rsidRPr="0036573D" w:rsidRDefault="009935CA" w:rsidP="009935CA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mailový server - </w:t>
      </w:r>
    </w:p>
    <w:p w:rsidR="005B12BE" w:rsidRPr="0036573D" w:rsidRDefault="009935CA" w:rsidP="009935CA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súborový server - poskytuje diskový priestor</w:t>
      </w:r>
    </w:p>
    <w:p w:rsidR="005B12BE" w:rsidRPr="0036573D" w:rsidRDefault="009935CA" w:rsidP="009935CA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server tlačiarne- umožňuje používanie tlačiarne pre viac pracovných staníc</w:t>
      </w:r>
    </w:p>
    <w:p w:rsidR="005B12BE" w:rsidRPr="0036573D" w:rsidRDefault="009935CA" w:rsidP="009935CA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databázový server - poskytuje výpočtový výkon pre spracovanie databázových úloh</w:t>
      </w:r>
    </w:p>
    <w:p w:rsidR="005B12BE" w:rsidRPr="0036573D" w:rsidRDefault="009935CA" w:rsidP="009935CA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komunikační server - zaisťuje prepojenie siete s ďalšími sieťami</w:t>
      </w:r>
    </w:p>
    <w:p w:rsidR="005B12BE" w:rsidRPr="0036573D" w:rsidRDefault="009935CA" w:rsidP="009935CA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...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C558C9" w:rsidRPr="0036573D" w:rsidRDefault="00C558C9" w:rsidP="00C558C9">
      <w:pPr>
        <w:rPr>
          <w:rFonts w:asciiTheme="minorHAnsi" w:hAnsiTheme="minorHAnsi" w:cstheme="minorHAnsi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Zástupcovia technológií</w:t>
      </w:r>
      <w:r w:rsidRPr="0036573D">
        <w:rPr>
          <w:rFonts w:asciiTheme="minorHAnsi" w:hAnsiTheme="minorHAnsi" w:cstheme="minorHAnsi"/>
          <w:u w:val="single"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1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Novell NetWare- Novell </w:t>
      </w:r>
    </w:p>
    <w:p w:rsidR="005B12BE" w:rsidRPr="0036573D" w:rsidRDefault="009935CA" w:rsidP="009935CA">
      <w:pPr>
        <w:numPr>
          <w:ilvl w:val="0"/>
          <w:numId w:val="1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Windows NT server- Microsoft</w:t>
      </w:r>
    </w:p>
    <w:p w:rsidR="005B12BE" w:rsidRPr="0036573D" w:rsidRDefault="009935CA" w:rsidP="009935CA">
      <w:pPr>
        <w:numPr>
          <w:ilvl w:val="0"/>
          <w:numId w:val="1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LAN server- IBM</w:t>
      </w:r>
    </w:p>
    <w:p w:rsidR="005B12BE" w:rsidRPr="0036573D" w:rsidRDefault="009935CA" w:rsidP="009935CA">
      <w:pPr>
        <w:numPr>
          <w:ilvl w:val="0"/>
          <w:numId w:val="1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Banyan VINEs- Banyan Incorporated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C558C9" w:rsidRPr="0036573D" w:rsidRDefault="00C558C9" w:rsidP="00C558C9">
      <w:pPr>
        <w:rPr>
          <w:rFonts w:asciiTheme="minorHAnsi" w:hAnsiTheme="minorHAnsi" w:cstheme="minorHAnsi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Peer to peer</w:t>
      </w:r>
    </w:p>
    <w:p w:rsidR="005B12BE" w:rsidRPr="0036573D" w:rsidRDefault="009935CA" w:rsidP="009935CA">
      <w:pPr>
        <w:numPr>
          <w:ilvl w:val="0"/>
          <w:numId w:val="1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Každý počítač v sieti peer-to- peer môže poskytovať služby ostatným počítačom v sieti</w:t>
      </w:r>
    </w:p>
    <w:p w:rsidR="005B12BE" w:rsidRPr="0036573D" w:rsidRDefault="009935CA" w:rsidP="009935CA">
      <w:pPr>
        <w:numPr>
          <w:ilvl w:val="0"/>
          <w:numId w:val="1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 takejto sieti nie je vyhradený žiadny hlavný počítač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1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Pre prax to prináša menšiu efektivitu pri správe siete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1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Siete peer-to-peer sa budujú v menšom rozsahu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1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Využívanie napríklad pri IP telefónii v rozľahlých sieťach</w:t>
      </w:r>
    </w:p>
    <w:p w:rsidR="00C558C9" w:rsidRPr="0036573D" w:rsidRDefault="00C558C9" w:rsidP="00C558C9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Zástupcovia technológií</w:t>
      </w:r>
      <w:r w:rsidRPr="0036573D">
        <w:rPr>
          <w:rFonts w:asciiTheme="minorHAnsi" w:hAnsiTheme="minorHAnsi" w:cstheme="minorHAnsi"/>
          <w:u w:val="single"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1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Lantastic- Artisoft </w:t>
      </w:r>
    </w:p>
    <w:p w:rsidR="005B12BE" w:rsidRPr="0036573D" w:rsidRDefault="009935CA" w:rsidP="009935CA">
      <w:pPr>
        <w:numPr>
          <w:ilvl w:val="0"/>
          <w:numId w:val="1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Windows Microsoft</w:t>
      </w:r>
    </w:p>
    <w:p w:rsidR="005B12BE" w:rsidRPr="0036573D" w:rsidRDefault="009935CA" w:rsidP="009935CA">
      <w:pPr>
        <w:numPr>
          <w:ilvl w:val="0"/>
          <w:numId w:val="1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Personal NetWare- Novell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C558C9" w:rsidRPr="0036573D" w:rsidRDefault="00C558C9" w:rsidP="00C558C9">
      <w:pPr>
        <w:rPr>
          <w:rFonts w:asciiTheme="minorHAnsi" w:hAnsiTheme="minorHAnsi" w:cstheme="minorHAnsi"/>
          <w:lang w:val="en-US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lang w:val="en-US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lang w:val="en-US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lang w:val="en-US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lang w:val="en-US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lang w:val="en-US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lang w:val="en-US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lang w:val="en-US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lang w:val="en-US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lastRenderedPageBreak/>
        <w:t>SOA – Service Oriented Architecture</w:t>
      </w:r>
    </w:p>
    <w:p w:rsidR="00C558C9" w:rsidRPr="0036573D" w:rsidRDefault="00C558C9" w:rsidP="00C558C9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noProof/>
          <w:lang w:eastAsia="sk-SK"/>
        </w:rPr>
        <w:drawing>
          <wp:inline distT="0" distB="0" distL="0" distR="0">
            <wp:extent cx="5760720" cy="3240482"/>
            <wp:effectExtent l="19050" t="0" r="0" b="0"/>
            <wp:docPr id="26" name="Objek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5225" cy="4941887"/>
                      <a:chOff x="250825" y="1700213"/>
                      <a:chExt cx="8785225" cy="4941887"/>
                    </a:xfrm>
                  </a:grpSpPr>
                  <a:grpSp>
                    <a:nvGrpSpPr>
                      <a:cNvPr id="22530" name="Group 7"/>
                      <a:cNvGrpSpPr>
                        <a:grpSpLocks/>
                      </a:cNvGrpSpPr>
                    </a:nvGrpSpPr>
                    <a:grpSpPr bwMode="auto">
                      <a:xfrm>
                        <a:off x="468313" y="2276475"/>
                        <a:ext cx="8424862" cy="4292600"/>
                        <a:chOff x="278" y="1009"/>
                        <a:chExt cx="5137" cy="2568"/>
                      </a:xfrm>
                    </a:grpSpPr>
                    <a:pic>
                      <a:nvPicPr>
                        <a:cNvPr id="22536" name="Picture 8" descr="SOA-Logical-Layering-v2"/>
                        <a:cNvPicPr>
                          <a:picLocks noChangeAspect="1" noChangeArrowheads="1"/>
                        </a:cNvPicPr>
                      </a:nvPicPr>
                      <a:blipFill>
                        <a:blip r:embed="rId10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45" y="1009"/>
                          <a:ext cx="5070" cy="25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22537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0" y="2174"/>
                          <a:ext cx="602" cy="1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1413" tIns="45707" rIns="91413" bIns="45707" anchor="b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lnSpc>
                                <a:spcPct val="90000"/>
                              </a:lnSpc>
                            </a:pPr>
                            <a:r>
                              <a:rPr lang="en-US" sz="800" b="1">
                                <a:cs typeface="Arial" charset="0"/>
                              </a:rPr>
                              <a:t>Services</a:t>
                            </a:r>
                          </a:p>
                          <a:p>
                            <a:pPr>
                              <a:lnSpc>
                                <a:spcPct val="90000"/>
                              </a:lnSpc>
                            </a:pPr>
                            <a:r>
                              <a:rPr lang="en-US" sz="600" b="1">
                                <a:cs typeface="Arial" charset="0"/>
                              </a:rPr>
                              <a:t>atomic and composite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538" name="Oval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96" y="2114"/>
                          <a:ext cx="601" cy="275"/>
                        </a:xfrm>
                        <a:prstGeom prst="ellipse">
                          <a:avLst/>
                        </a:prstGeom>
                        <a:solidFill>
                          <a:srgbClr val="0099CC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39" name="Text Box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0" y="2981"/>
                          <a:ext cx="731" cy="12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1413" tIns="45707" rIns="91413" bIns="45707" anchor="b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lnSpc>
                                <a:spcPct val="90000"/>
                              </a:lnSpc>
                            </a:pPr>
                            <a:r>
                              <a:rPr lang="en-US" sz="800" b="1">
                                <a:cs typeface="Arial" charset="0"/>
                              </a:rPr>
                              <a:t>Operational Systems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540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0" y="2586"/>
                          <a:ext cx="731" cy="121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1413" tIns="45707" rIns="91413" bIns="45707" anchor="b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lnSpc>
                                <a:spcPct val="90000"/>
                              </a:lnSpc>
                            </a:pPr>
                            <a:r>
                              <a:rPr lang="en-US" sz="800" b="1">
                                <a:cs typeface="Arial" charset="0"/>
                              </a:rPr>
                              <a:t>Service Components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541" name="Text Box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0" y="1369"/>
                          <a:ext cx="454" cy="121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1413" tIns="45707" rIns="91413" bIns="45707" anchor="b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lnSpc>
                                <a:spcPct val="90000"/>
                              </a:lnSpc>
                            </a:pPr>
                            <a:r>
                              <a:rPr lang="en-US" sz="800" b="1">
                                <a:cs typeface="Arial" charset="0"/>
                              </a:rPr>
                              <a:t>Consumers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542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0" y="1740"/>
                          <a:ext cx="761" cy="22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1413" tIns="45707" rIns="91413" bIns="45707" anchor="b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lnSpc>
                                <a:spcPct val="90000"/>
                              </a:lnSpc>
                            </a:pPr>
                            <a:r>
                              <a:rPr lang="en-US" sz="800" b="1">
                                <a:cs typeface="Arial" charset="0"/>
                              </a:rPr>
                              <a:t>Business Process</a:t>
                            </a:r>
                          </a:p>
                          <a:p>
                            <a:pPr>
                              <a:lnSpc>
                                <a:spcPct val="90000"/>
                              </a:lnSpc>
                            </a:pPr>
                            <a:r>
                              <a:rPr lang="en-US" sz="600" b="1">
                                <a:cs typeface="Arial" charset="0"/>
                              </a:rPr>
                              <a:t>Composition; choreography; </a:t>
                            </a:r>
                          </a:p>
                          <a:p>
                            <a:pPr>
                              <a:lnSpc>
                                <a:spcPct val="90000"/>
                              </a:lnSpc>
                            </a:pPr>
                            <a:r>
                              <a:rPr lang="en-US" sz="600" b="1">
                                <a:cs typeface="Arial" charset="0"/>
                              </a:rPr>
                              <a:t>business state machines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543" name="AutoShape 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8" y="2345"/>
                          <a:ext cx="338" cy="914"/>
                        </a:xfrm>
                        <a:prstGeom prst="upArrow">
                          <a:avLst>
                            <a:gd name="adj1" fmla="val 68639"/>
                            <a:gd name="adj2" fmla="val 45557"/>
                          </a:avLst>
                        </a:prstGeom>
                        <a:gradFill rotWithShape="1">
                          <a:gsLst>
                            <a:gs pos="0">
                              <a:srgbClr val="A5B0CF"/>
                            </a:gs>
                            <a:gs pos="100000">
                              <a:srgbClr val="4C5160"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 w="317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44" name="Text Box 16"/>
                        <a:cNvSpPr txBox="1">
                          <a:spLocks noChangeArrowheads="1"/>
                        </a:cNvSpPr>
                      </a:nvSpPr>
                      <a:spPr bwMode="auto">
                        <a:xfrm rot="5400000">
                          <a:off x="34" y="2793"/>
                          <a:ext cx="805" cy="114"/>
                        </a:xfrm>
                        <a:prstGeom prst="rect">
                          <a:avLst/>
                        </a:prstGeom>
                        <a:noFill/>
                        <a:ln w="317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13" tIns="45707" rIns="91413" bIns="45707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lnSpc>
                                <a:spcPct val="90000"/>
                              </a:lnSpc>
                            </a:pPr>
                            <a:r>
                              <a:rPr lang="en-US" sz="700" b="1">
                                <a:cs typeface="Arial" charset="0"/>
                              </a:rPr>
                              <a:t>Service Provider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545" name="AutoShape 17"/>
                        <a:cNvSpPr>
                          <a:spLocks noChangeArrowheads="1"/>
                        </a:cNvSpPr>
                      </a:nvSpPr>
                      <a:spPr bwMode="auto">
                        <a:xfrm flipV="1">
                          <a:off x="278" y="1222"/>
                          <a:ext cx="338" cy="915"/>
                        </a:xfrm>
                        <a:prstGeom prst="upArrow">
                          <a:avLst>
                            <a:gd name="adj1" fmla="val 65685"/>
                            <a:gd name="adj2" fmla="val 42010"/>
                          </a:avLst>
                        </a:prstGeom>
                        <a:gradFill rotWithShape="1">
                          <a:gsLst>
                            <a:gs pos="0">
                              <a:srgbClr val="A5B0CF"/>
                            </a:gs>
                            <a:gs pos="100000">
                              <a:srgbClr val="4C5160">
                                <a:alpha val="0"/>
                              </a:srgbClr>
                            </a:gs>
                          </a:gsLst>
                          <a:lin ang="5400000" scaled="1"/>
                        </a:gradFill>
                        <a:ln w="317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46" name="Text Box 18"/>
                        <a:cNvSpPr txBox="1">
                          <a:spLocks noChangeArrowheads="1"/>
                        </a:cNvSpPr>
                      </a:nvSpPr>
                      <a:spPr bwMode="auto">
                        <a:xfrm rot="16200000" flipV="1">
                          <a:off x="4" y="1647"/>
                          <a:ext cx="890" cy="114"/>
                        </a:xfrm>
                        <a:prstGeom prst="rect">
                          <a:avLst/>
                        </a:prstGeom>
                        <a:noFill/>
                        <a:ln w="317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13" tIns="45707" rIns="91413" bIns="45707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lnSpc>
                                <a:spcPct val="90000"/>
                              </a:lnSpc>
                            </a:pPr>
                            <a:r>
                              <a:rPr lang="en-US" sz="700" b="1">
                                <a:cs typeface="Arial" charset="0"/>
                              </a:rPr>
                              <a:t>Service Consumer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547" name="Text Box 19"/>
                        <a:cNvSpPr txBox="1">
                          <a:spLocks noChangeArrowheads="1"/>
                        </a:cNvSpPr>
                      </a:nvSpPr>
                      <a:spPr bwMode="auto">
                        <a:xfrm rot="5400000">
                          <a:off x="4020" y="2014"/>
                          <a:ext cx="888" cy="107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1413" tIns="45707" rIns="91413" bIns="45707" anchor="b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lnSpc>
                                <a:spcPct val="90000"/>
                              </a:lnSpc>
                            </a:pPr>
                            <a:r>
                              <a:rPr lang="en-US" sz="600" b="1">
                                <a:cs typeface="Arial" charset="0"/>
                              </a:rPr>
                              <a:t>Integration (Enterprise Service Bus)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548" name="Text Box 20"/>
                        <a:cNvSpPr txBox="1">
                          <a:spLocks noChangeArrowheads="1"/>
                        </a:cNvSpPr>
                      </a:nvSpPr>
                      <a:spPr bwMode="auto">
                        <a:xfrm rot="5400000">
                          <a:off x="4236" y="1987"/>
                          <a:ext cx="895" cy="157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1413" tIns="45707" rIns="91413" bIns="45707" anchor="b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lnSpc>
                                <a:spcPct val="90000"/>
                              </a:lnSpc>
                            </a:pPr>
                            <a:r>
                              <a:rPr lang="en-US" sz="600" b="1">
                                <a:cs typeface="Arial" charset="0"/>
                              </a:rPr>
                              <a:t>QoS Layer (Security, Management &amp;</a:t>
                            </a:r>
                          </a:p>
                          <a:p>
                            <a:pPr algn="ctr">
                              <a:lnSpc>
                                <a:spcPct val="90000"/>
                              </a:lnSpc>
                            </a:pPr>
                            <a:r>
                              <a:rPr lang="en-US" sz="600" b="1">
                                <a:cs typeface="Arial" charset="0"/>
                              </a:rPr>
                              <a:t> Monitoring Infrastructure Services)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549" name="Text Box 21"/>
                        <a:cNvSpPr txBox="1">
                          <a:spLocks noChangeArrowheads="1"/>
                        </a:cNvSpPr>
                      </a:nvSpPr>
                      <a:spPr bwMode="auto">
                        <a:xfrm rot="5400000">
                          <a:off x="4542" y="1992"/>
                          <a:ext cx="797" cy="157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1413" tIns="45707" rIns="91413" bIns="45707" anchor="b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lnSpc>
                                <a:spcPct val="90000"/>
                              </a:lnSpc>
                            </a:pPr>
                            <a:r>
                              <a:rPr lang="en-US" sz="600" b="1">
                                <a:cs typeface="Arial" charset="0"/>
                              </a:rPr>
                              <a:t>Data Architecture (meta-data) &amp;</a:t>
                            </a:r>
                          </a:p>
                          <a:p>
                            <a:pPr algn="ctr">
                              <a:lnSpc>
                                <a:spcPct val="90000"/>
                              </a:lnSpc>
                            </a:pPr>
                            <a:r>
                              <a:rPr lang="en-US" sz="600" b="1">
                                <a:cs typeface="Arial" charset="0"/>
                              </a:rPr>
                              <a:t> Business Intelligence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550" name="Text Box 22"/>
                        <a:cNvSpPr txBox="1">
                          <a:spLocks noChangeArrowheads="1"/>
                        </a:cNvSpPr>
                      </a:nvSpPr>
                      <a:spPr bwMode="auto">
                        <a:xfrm rot="5400000">
                          <a:off x="5011" y="2013"/>
                          <a:ext cx="374" cy="106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1413" tIns="45707" rIns="91413" bIns="45707" anchor="b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lnSpc>
                                <a:spcPct val="90000"/>
                              </a:lnSpc>
                            </a:pPr>
                            <a:r>
                              <a:rPr lang="en-US" sz="600" b="1">
                                <a:cs typeface="Arial" charset="0"/>
                              </a:rPr>
                              <a:t>Governance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551" name="Oval 23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2238" y="1683"/>
                          <a:ext cx="763" cy="176"/>
                        </a:xfrm>
                        <a:prstGeom prst="ellipse">
                          <a:avLst/>
                        </a:prstGeom>
                        <a:solidFill>
                          <a:srgbClr val="0099CC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52" name="Oval 24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2318" y="1757"/>
                          <a:ext cx="87" cy="33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53" name="Oval 25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2489" y="1716"/>
                          <a:ext cx="87" cy="32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54" name="Oval 26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2570" y="1793"/>
                          <a:ext cx="86" cy="33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55" name="Oval 27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2666" y="1716"/>
                          <a:ext cx="88" cy="32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56" name="Oval 28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2833" y="1755"/>
                          <a:ext cx="87" cy="32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cxnSp>
                      <a:nvCxnSpPr>
                        <a:cNvPr id="22557" name="AutoShape 29"/>
                        <a:cNvCxnSpPr>
                          <a:cxnSpLocks noChangeAspect="1" noChangeShapeType="1"/>
                          <a:stCxn id="22552" idx="6"/>
                          <a:endCxn id="22553" idx="2"/>
                        </a:cNvCxnSpPr>
                      </a:nvCxnSpPr>
                      <a:spPr bwMode="auto">
                        <a:xfrm flipV="1">
                          <a:off x="2405" y="1732"/>
                          <a:ext cx="84" cy="4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2558" name="AutoShape 30"/>
                        <a:cNvCxnSpPr>
                          <a:cxnSpLocks noChangeAspect="1" noChangeShapeType="1"/>
                          <a:stCxn id="22553" idx="6"/>
                          <a:endCxn id="22555" idx="2"/>
                        </a:cNvCxnSpPr>
                      </a:nvCxnSpPr>
                      <a:spPr bwMode="auto">
                        <a:xfrm>
                          <a:off x="2576" y="1732"/>
                          <a:ext cx="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2559" name="AutoShape 31"/>
                        <a:cNvCxnSpPr>
                          <a:cxnSpLocks noChangeAspect="1" noChangeShapeType="1"/>
                          <a:stCxn id="22555" idx="6"/>
                          <a:endCxn id="22556" idx="2"/>
                        </a:cNvCxnSpPr>
                      </a:nvCxnSpPr>
                      <a:spPr bwMode="auto">
                        <a:xfrm>
                          <a:off x="2754" y="1732"/>
                          <a:ext cx="79" cy="3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2560" name="AutoShape 32"/>
                        <a:cNvCxnSpPr>
                          <a:cxnSpLocks noChangeAspect="1" noChangeShapeType="1"/>
                          <a:stCxn id="22552" idx="6"/>
                          <a:endCxn id="22554" idx="2"/>
                        </a:cNvCxnSpPr>
                      </a:nvCxnSpPr>
                      <a:spPr bwMode="auto">
                        <a:xfrm>
                          <a:off x="2405" y="1774"/>
                          <a:ext cx="165" cy="3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2561" name="AutoShape 33"/>
                        <a:cNvCxnSpPr>
                          <a:cxnSpLocks noChangeAspect="1" noChangeShapeType="1"/>
                          <a:stCxn id="22554" idx="6"/>
                          <a:endCxn id="22556" idx="2"/>
                        </a:cNvCxnSpPr>
                      </a:nvCxnSpPr>
                      <a:spPr bwMode="auto">
                        <a:xfrm flipV="1">
                          <a:off x="2656" y="1771"/>
                          <a:ext cx="177" cy="3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sp>
                      <a:nvSpPr>
                        <a:cNvPr id="22562" name="Oval 34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2814" y="1875"/>
                          <a:ext cx="610" cy="140"/>
                        </a:xfrm>
                        <a:prstGeom prst="ellipse">
                          <a:avLst/>
                        </a:prstGeom>
                        <a:solidFill>
                          <a:srgbClr val="0099CC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63" name="Oval 35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2878" y="1934"/>
                          <a:ext cx="71" cy="25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64" name="Oval 36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3014" y="1900"/>
                          <a:ext cx="70" cy="27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65" name="Oval 37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3079" y="1963"/>
                          <a:ext cx="70" cy="25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66" name="Oval 38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3156" y="1900"/>
                          <a:ext cx="70" cy="27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67" name="Oval 39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3290" y="1931"/>
                          <a:ext cx="70" cy="27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cxnSp>
                      <a:nvCxnSpPr>
                        <a:cNvPr id="22568" name="AutoShape 40"/>
                        <a:cNvCxnSpPr>
                          <a:cxnSpLocks noChangeAspect="1" noChangeShapeType="1"/>
                          <a:stCxn id="22563" idx="6"/>
                          <a:endCxn id="22564" idx="2"/>
                        </a:cNvCxnSpPr>
                      </a:nvCxnSpPr>
                      <a:spPr bwMode="auto">
                        <a:xfrm flipV="1">
                          <a:off x="2949" y="1914"/>
                          <a:ext cx="65" cy="3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2569" name="AutoShape 41"/>
                        <a:cNvCxnSpPr>
                          <a:cxnSpLocks noChangeAspect="1" noChangeShapeType="1"/>
                          <a:stCxn id="22564" idx="6"/>
                          <a:endCxn id="22566" idx="2"/>
                        </a:cNvCxnSpPr>
                      </a:nvCxnSpPr>
                      <a:spPr bwMode="auto">
                        <a:xfrm>
                          <a:off x="3084" y="1914"/>
                          <a:ext cx="7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2570" name="AutoShape 42"/>
                        <a:cNvCxnSpPr>
                          <a:cxnSpLocks noChangeAspect="1" noChangeShapeType="1"/>
                          <a:stCxn id="22566" idx="6"/>
                          <a:endCxn id="22567" idx="2"/>
                        </a:cNvCxnSpPr>
                      </a:nvCxnSpPr>
                      <a:spPr bwMode="auto">
                        <a:xfrm>
                          <a:off x="3226" y="1914"/>
                          <a:ext cx="64" cy="3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2571" name="AutoShape 43"/>
                        <a:cNvCxnSpPr>
                          <a:cxnSpLocks noChangeAspect="1" noChangeShapeType="1"/>
                          <a:stCxn id="22563" idx="6"/>
                          <a:endCxn id="22565" idx="2"/>
                        </a:cNvCxnSpPr>
                      </a:nvCxnSpPr>
                      <a:spPr bwMode="auto">
                        <a:xfrm>
                          <a:off x="2949" y="1947"/>
                          <a:ext cx="130" cy="2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2572" name="AutoShape 44"/>
                        <a:cNvCxnSpPr>
                          <a:cxnSpLocks noChangeAspect="1" noChangeShapeType="1"/>
                          <a:stCxn id="22565" idx="6"/>
                          <a:endCxn id="22567" idx="2"/>
                        </a:cNvCxnSpPr>
                      </a:nvCxnSpPr>
                      <a:spPr bwMode="auto">
                        <a:xfrm flipV="1">
                          <a:off x="3149" y="1945"/>
                          <a:ext cx="141" cy="3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sp>
                      <a:nvSpPr>
                        <a:cNvPr id="22573" name="Oval 45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3496" y="1874"/>
                          <a:ext cx="558" cy="128"/>
                        </a:xfrm>
                        <a:prstGeom prst="ellipse">
                          <a:avLst/>
                        </a:prstGeom>
                        <a:solidFill>
                          <a:srgbClr val="0099CC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74" name="Oval 46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3555" y="1928"/>
                          <a:ext cx="63" cy="24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75" name="Oval 47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3679" y="1898"/>
                          <a:ext cx="64" cy="23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76" name="Oval 48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3738" y="1955"/>
                          <a:ext cx="64" cy="24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77" name="Oval 49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3810" y="1898"/>
                          <a:ext cx="63" cy="23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78" name="Oval 50"/>
                        <a:cNvSpPr>
                          <a:spLocks noChangeAspect="1" noChangeArrowheads="1"/>
                        </a:cNvSpPr>
                      </a:nvSpPr>
                      <a:spPr bwMode="auto">
                        <a:xfrm>
                          <a:off x="3931" y="1926"/>
                          <a:ext cx="64" cy="24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cxnSp>
                      <a:nvCxnSpPr>
                        <a:cNvPr id="22579" name="AutoShape 51"/>
                        <a:cNvCxnSpPr>
                          <a:cxnSpLocks noChangeAspect="1" noChangeShapeType="1"/>
                          <a:stCxn id="22574" idx="6"/>
                          <a:endCxn id="22575" idx="2"/>
                        </a:cNvCxnSpPr>
                      </a:nvCxnSpPr>
                      <a:spPr bwMode="auto">
                        <a:xfrm flipV="1">
                          <a:off x="3618" y="1910"/>
                          <a:ext cx="61" cy="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2580" name="AutoShape 52"/>
                        <a:cNvCxnSpPr>
                          <a:cxnSpLocks noChangeAspect="1" noChangeShapeType="1"/>
                          <a:stCxn id="22575" idx="6"/>
                          <a:endCxn id="22577" idx="2"/>
                        </a:cNvCxnSpPr>
                      </a:nvCxnSpPr>
                      <a:spPr bwMode="auto">
                        <a:xfrm>
                          <a:off x="3743" y="1910"/>
                          <a:ext cx="6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2581" name="AutoShape 53"/>
                        <a:cNvCxnSpPr>
                          <a:cxnSpLocks noChangeAspect="1" noChangeShapeType="1"/>
                          <a:stCxn id="22577" idx="6"/>
                          <a:endCxn id="22578" idx="2"/>
                        </a:cNvCxnSpPr>
                      </a:nvCxnSpPr>
                      <a:spPr bwMode="auto">
                        <a:xfrm>
                          <a:off x="3873" y="1910"/>
                          <a:ext cx="58" cy="2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2582" name="AutoShape 54"/>
                        <a:cNvCxnSpPr>
                          <a:cxnSpLocks noChangeAspect="1" noChangeShapeType="1"/>
                          <a:stCxn id="22574" idx="6"/>
                          <a:endCxn id="22576" idx="2"/>
                        </a:cNvCxnSpPr>
                      </a:nvCxnSpPr>
                      <a:spPr bwMode="auto">
                        <a:xfrm>
                          <a:off x="3618" y="1940"/>
                          <a:ext cx="120" cy="2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2583" name="AutoShape 55"/>
                        <a:cNvCxnSpPr>
                          <a:cxnSpLocks noChangeAspect="1" noChangeShapeType="1"/>
                          <a:stCxn id="22576" idx="6"/>
                          <a:endCxn id="22578" idx="2"/>
                        </a:cNvCxnSpPr>
                      </a:nvCxnSpPr>
                      <a:spPr bwMode="auto">
                        <a:xfrm flipV="1">
                          <a:off x="3802" y="1938"/>
                          <a:ext cx="129" cy="2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sp>
                      <a:nvSpPr>
                        <a:cNvPr id="22584" name="Freeform 56"/>
                        <a:cNvSpPr>
                          <a:spLocks/>
                        </a:cNvSpPr>
                      </a:nvSpPr>
                      <a:spPr bwMode="auto">
                        <a:xfrm>
                          <a:off x="2609" y="1806"/>
                          <a:ext cx="220" cy="119"/>
                        </a:xfrm>
                        <a:custGeom>
                          <a:avLst/>
                          <a:gdLst>
                            <a:gd name="T0" fmla="*/ 0 w 263"/>
                            <a:gd name="T1" fmla="*/ 0 h 144"/>
                            <a:gd name="T2" fmla="*/ 44 w 263"/>
                            <a:gd name="T3" fmla="*/ 53 h 144"/>
                            <a:gd name="T4" fmla="*/ 102 w 263"/>
                            <a:gd name="T5" fmla="*/ 53 h 144"/>
                            <a:gd name="T6" fmla="*/ 154 w 263"/>
                            <a:gd name="T7" fmla="*/ 81 h 144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263"/>
                            <a:gd name="T13" fmla="*/ 0 h 144"/>
                            <a:gd name="T14" fmla="*/ 263 w 263"/>
                            <a:gd name="T15" fmla="*/ 144 h 144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63" h="144">
                              <a:moveTo>
                                <a:pt x="0" y="0"/>
                              </a:moveTo>
                              <a:cubicBezTo>
                                <a:pt x="23" y="39"/>
                                <a:pt x="46" y="78"/>
                                <a:pt x="75" y="94"/>
                              </a:cubicBezTo>
                              <a:cubicBezTo>
                                <a:pt x="104" y="110"/>
                                <a:pt x="144" y="86"/>
                                <a:pt x="175" y="94"/>
                              </a:cubicBezTo>
                              <a:cubicBezTo>
                                <a:pt x="206" y="102"/>
                                <a:pt x="234" y="123"/>
                                <a:pt x="263" y="14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85" name="Freeform 57"/>
                        <a:cNvSpPr>
                          <a:spLocks/>
                        </a:cNvSpPr>
                      </a:nvSpPr>
                      <a:spPr bwMode="auto">
                        <a:xfrm>
                          <a:off x="2877" y="1769"/>
                          <a:ext cx="664" cy="129"/>
                        </a:xfrm>
                        <a:custGeom>
                          <a:avLst/>
                          <a:gdLst>
                            <a:gd name="T0" fmla="*/ 0 w 545"/>
                            <a:gd name="T1" fmla="*/ 0 h 137"/>
                            <a:gd name="T2" fmla="*/ 295 w 545"/>
                            <a:gd name="T3" fmla="*/ 56 h 137"/>
                            <a:gd name="T4" fmla="*/ 770 w 545"/>
                            <a:gd name="T5" fmla="*/ 25 h 137"/>
                            <a:gd name="T6" fmla="*/ 986 w 545"/>
                            <a:gd name="T7" fmla="*/ 114 h 137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545"/>
                            <a:gd name="T13" fmla="*/ 0 h 137"/>
                            <a:gd name="T14" fmla="*/ 545 w 545"/>
                            <a:gd name="T15" fmla="*/ 137 h 137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545" h="137">
                              <a:moveTo>
                                <a:pt x="0" y="0"/>
                              </a:moveTo>
                              <a:cubicBezTo>
                                <a:pt x="46" y="31"/>
                                <a:pt x="92" y="63"/>
                                <a:pt x="163" y="68"/>
                              </a:cubicBezTo>
                              <a:cubicBezTo>
                                <a:pt x="234" y="73"/>
                                <a:pt x="362" y="20"/>
                                <a:pt x="426" y="31"/>
                              </a:cubicBezTo>
                              <a:cubicBezTo>
                                <a:pt x="490" y="42"/>
                                <a:pt x="517" y="89"/>
                                <a:pt x="545" y="13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8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011" y="1493"/>
                          <a:ext cx="259" cy="683"/>
                        </a:xfrm>
                        <a:custGeom>
                          <a:avLst/>
                          <a:gdLst>
                            <a:gd name="T0" fmla="*/ 8 w 259"/>
                            <a:gd name="T1" fmla="*/ 0 h 683"/>
                            <a:gd name="T2" fmla="*/ 33 w 259"/>
                            <a:gd name="T3" fmla="*/ 269 h 683"/>
                            <a:gd name="T4" fmla="*/ 209 w 259"/>
                            <a:gd name="T5" fmla="*/ 463 h 683"/>
                            <a:gd name="T6" fmla="*/ 259 w 259"/>
                            <a:gd name="T7" fmla="*/ 683 h 683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259"/>
                            <a:gd name="T13" fmla="*/ 0 h 683"/>
                            <a:gd name="T14" fmla="*/ 259 w 259"/>
                            <a:gd name="T15" fmla="*/ 683 h 683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59" h="683">
                              <a:moveTo>
                                <a:pt x="8" y="0"/>
                              </a:moveTo>
                              <a:cubicBezTo>
                                <a:pt x="12" y="45"/>
                                <a:pt x="0" y="192"/>
                                <a:pt x="33" y="269"/>
                              </a:cubicBezTo>
                              <a:cubicBezTo>
                                <a:pt x="66" y="346"/>
                                <a:pt x="171" y="394"/>
                                <a:pt x="209" y="463"/>
                              </a:cubicBezTo>
                              <a:cubicBezTo>
                                <a:pt x="247" y="532"/>
                                <a:pt x="249" y="637"/>
                                <a:pt x="259" y="68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8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051" y="1487"/>
                          <a:ext cx="400" cy="770"/>
                        </a:xfrm>
                        <a:custGeom>
                          <a:avLst/>
                          <a:gdLst>
                            <a:gd name="T0" fmla="*/ 0 w 400"/>
                            <a:gd name="T1" fmla="*/ 0 h 770"/>
                            <a:gd name="T2" fmla="*/ 50 w 400"/>
                            <a:gd name="T3" fmla="*/ 263 h 770"/>
                            <a:gd name="T4" fmla="*/ 275 w 400"/>
                            <a:gd name="T5" fmla="*/ 432 h 770"/>
                            <a:gd name="T6" fmla="*/ 363 w 400"/>
                            <a:gd name="T7" fmla="*/ 570 h 770"/>
                            <a:gd name="T8" fmla="*/ 400 w 400"/>
                            <a:gd name="T9" fmla="*/ 770 h 770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400"/>
                            <a:gd name="T16" fmla="*/ 0 h 770"/>
                            <a:gd name="T17" fmla="*/ 400 w 400"/>
                            <a:gd name="T18" fmla="*/ 770 h 770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400" h="770">
                              <a:moveTo>
                                <a:pt x="0" y="0"/>
                              </a:moveTo>
                              <a:cubicBezTo>
                                <a:pt x="2" y="95"/>
                                <a:pt x="4" y="191"/>
                                <a:pt x="50" y="263"/>
                              </a:cubicBezTo>
                              <a:cubicBezTo>
                                <a:pt x="96" y="335"/>
                                <a:pt x="223" y="381"/>
                                <a:pt x="275" y="432"/>
                              </a:cubicBezTo>
                              <a:cubicBezTo>
                                <a:pt x="327" y="483"/>
                                <a:pt x="342" y="514"/>
                                <a:pt x="363" y="570"/>
                              </a:cubicBezTo>
                              <a:cubicBezTo>
                                <a:pt x="384" y="626"/>
                                <a:pt x="392" y="698"/>
                                <a:pt x="400" y="77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88" name="Freeform 60"/>
                        <a:cNvSpPr>
                          <a:spLocks/>
                        </a:cNvSpPr>
                      </a:nvSpPr>
                      <a:spPr bwMode="auto">
                        <a:xfrm>
                          <a:off x="2089" y="1487"/>
                          <a:ext cx="231" cy="213"/>
                        </a:xfrm>
                        <a:custGeom>
                          <a:avLst/>
                          <a:gdLst>
                            <a:gd name="T0" fmla="*/ 0 w 232"/>
                            <a:gd name="T1" fmla="*/ 0 h 213"/>
                            <a:gd name="T2" fmla="*/ 44 w 232"/>
                            <a:gd name="T3" fmla="*/ 125 h 213"/>
                            <a:gd name="T4" fmla="*/ 147 w 232"/>
                            <a:gd name="T5" fmla="*/ 163 h 213"/>
                            <a:gd name="T6" fmla="*/ 229 w 232"/>
                            <a:gd name="T7" fmla="*/ 213 h 213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232"/>
                            <a:gd name="T13" fmla="*/ 0 h 213"/>
                            <a:gd name="T14" fmla="*/ 232 w 232"/>
                            <a:gd name="T15" fmla="*/ 213 h 213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32" h="213">
                              <a:moveTo>
                                <a:pt x="0" y="0"/>
                              </a:moveTo>
                              <a:cubicBezTo>
                                <a:pt x="9" y="49"/>
                                <a:pt x="19" y="98"/>
                                <a:pt x="44" y="125"/>
                              </a:cubicBezTo>
                              <a:cubicBezTo>
                                <a:pt x="69" y="152"/>
                                <a:pt x="119" y="148"/>
                                <a:pt x="150" y="163"/>
                              </a:cubicBezTo>
                              <a:cubicBezTo>
                                <a:pt x="181" y="178"/>
                                <a:pt x="206" y="195"/>
                                <a:pt x="232" y="21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89" name="Freeform 61"/>
                        <a:cNvSpPr>
                          <a:spLocks/>
                        </a:cNvSpPr>
                      </a:nvSpPr>
                      <a:spPr bwMode="auto">
                        <a:xfrm>
                          <a:off x="3059" y="2018"/>
                          <a:ext cx="37" cy="106"/>
                        </a:xfrm>
                        <a:custGeom>
                          <a:avLst/>
                          <a:gdLst>
                            <a:gd name="T0" fmla="*/ 37 w 37"/>
                            <a:gd name="T1" fmla="*/ 0 h 106"/>
                            <a:gd name="T2" fmla="*/ 25 w 37"/>
                            <a:gd name="T3" fmla="*/ 56 h 106"/>
                            <a:gd name="T4" fmla="*/ 0 w 37"/>
                            <a:gd name="T5" fmla="*/ 106 h 106"/>
                            <a:gd name="T6" fmla="*/ 0 60000 65536"/>
                            <a:gd name="T7" fmla="*/ 0 60000 65536"/>
                            <a:gd name="T8" fmla="*/ 0 60000 65536"/>
                            <a:gd name="T9" fmla="*/ 0 w 37"/>
                            <a:gd name="T10" fmla="*/ 0 h 106"/>
                            <a:gd name="T11" fmla="*/ 37 w 37"/>
                            <a:gd name="T12" fmla="*/ 106 h 10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37" h="106">
                              <a:moveTo>
                                <a:pt x="37" y="0"/>
                              </a:moveTo>
                              <a:cubicBezTo>
                                <a:pt x="34" y="19"/>
                                <a:pt x="31" y="38"/>
                                <a:pt x="25" y="56"/>
                              </a:cubicBezTo>
                              <a:cubicBezTo>
                                <a:pt x="19" y="74"/>
                                <a:pt x="9" y="90"/>
                                <a:pt x="0" y="106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90" name="Freeform 62"/>
                        <a:cNvSpPr>
                          <a:spLocks/>
                        </a:cNvSpPr>
                      </a:nvSpPr>
                      <a:spPr bwMode="auto">
                        <a:xfrm>
                          <a:off x="3779" y="2005"/>
                          <a:ext cx="62" cy="177"/>
                        </a:xfrm>
                        <a:custGeom>
                          <a:avLst/>
                          <a:gdLst>
                            <a:gd name="T0" fmla="*/ 0 w 62"/>
                            <a:gd name="T1" fmla="*/ 0 h 176"/>
                            <a:gd name="T2" fmla="*/ 50 w 62"/>
                            <a:gd name="T3" fmla="*/ 57 h 176"/>
                            <a:gd name="T4" fmla="*/ 62 w 62"/>
                            <a:gd name="T5" fmla="*/ 179 h 176"/>
                            <a:gd name="T6" fmla="*/ 0 60000 65536"/>
                            <a:gd name="T7" fmla="*/ 0 60000 65536"/>
                            <a:gd name="T8" fmla="*/ 0 60000 65536"/>
                            <a:gd name="T9" fmla="*/ 0 w 62"/>
                            <a:gd name="T10" fmla="*/ 0 h 176"/>
                            <a:gd name="T11" fmla="*/ 62 w 62"/>
                            <a:gd name="T12" fmla="*/ 176 h 17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62" h="176">
                              <a:moveTo>
                                <a:pt x="0" y="0"/>
                              </a:moveTo>
                              <a:cubicBezTo>
                                <a:pt x="20" y="14"/>
                                <a:pt x="40" y="28"/>
                                <a:pt x="50" y="57"/>
                              </a:cubicBezTo>
                              <a:cubicBezTo>
                                <a:pt x="60" y="86"/>
                                <a:pt x="61" y="131"/>
                                <a:pt x="62" y="176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cxnSp>
                      <a:nvCxnSpPr>
                        <a:cNvPr id="22591" name="AutoShape 63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3390" y="2688"/>
                          <a:ext cx="539" cy="11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sp>
                      <a:nvSpPr>
                        <a:cNvPr id="22592" name="Freeform 64"/>
                        <a:cNvSpPr>
                          <a:spLocks/>
                        </a:cNvSpPr>
                      </a:nvSpPr>
                      <a:spPr bwMode="auto">
                        <a:xfrm>
                          <a:off x="3259" y="2706"/>
                          <a:ext cx="589" cy="88"/>
                        </a:xfrm>
                        <a:custGeom>
                          <a:avLst/>
                          <a:gdLst>
                            <a:gd name="T0" fmla="*/ 0 w 588"/>
                            <a:gd name="T1" fmla="*/ 0 h 125"/>
                            <a:gd name="T2" fmla="*/ 0 w 588"/>
                            <a:gd name="T3" fmla="*/ 44 h 125"/>
                            <a:gd name="T4" fmla="*/ 591 w 588"/>
                            <a:gd name="T5" fmla="*/ 44 h 125"/>
                            <a:gd name="T6" fmla="*/ 591 w 588"/>
                            <a:gd name="T7" fmla="*/ 0 h 1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588"/>
                            <a:gd name="T13" fmla="*/ 0 h 125"/>
                            <a:gd name="T14" fmla="*/ 588 w 588"/>
                            <a:gd name="T15" fmla="*/ 125 h 1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588" h="125">
                              <a:moveTo>
                                <a:pt x="0" y="0"/>
                              </a:moveTo>
                              <a:lnTo>
                                <a:pt x="0" y="125"/>
                              </a:lnTo>
                              <a:lnTo>
                                <a:pt x="588" y="125"/>
                              </a:lnTo>
                              <a:lnTo>
                                <a:pt x="588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93" name="Line 6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457" y="2345"/>
                          <a:ext cx="1" cy="16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94" name="Line 6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" y="2251"/>
                          <a:ext cx="1" cy="2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95" name="Line 6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77" y="2243"/>
                          <a:ext cx="44" cy="3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96" name="Line 68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940" y="2251"/>
                          <a:ext cx="75" cy="3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9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77" y="2257"/>
                          <a:ext cx="1" cy="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98" name="Line 7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3390" y="2251"/>
                          <a:ext cx="1" cy="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9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841" y="2251"/>
                          <a:ext cx="1" cy="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60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76" y="2251"/>
                          <a:ext cx="1" cy="6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601" name="Freeform 73"/>
                        <a:cNvSpPr>
                          <a:spLocks/>
                        </a:cNvSpPr>
                      </a:nvSpPr>
                      <a:spPr bwMode="auto">
                        <a:xfrm>
                          <a:off x="2955" y="2711"/>
                          <a:ext cx="200" cy="174"/>
                        </a:xfrm>
                        <a:custGeom>
                          <a:avLst/>
                          <a:gdLst>
                            <a:gd name="T0" fmla="*/ 200 w 200"/>
                            <a:gd name="T1" fmla="*/ 0 h 225"/>
                            <a:gd name="T2" fmla="*/ 200 w 200"/>
                            <a:gd name="T3" fmla="*/ 38 h 225"/>
                            <a:gd name="T4" fmla="*/ 0 w 200"/>
                            <a:gd name="T5" fmla="*/ 38 h 225"/>
                            <a:gd name="T6" fmla="*/ 0 w 200"/>
                            <a:gd name="T7" fmla="*/ 104 h 2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200"/>
                            <a:gd name="T13" fmla="*/ 0 h 225"/>
                            <a:gd name="T14" fmla="*/ 200 w 200"/>
                            <a:gd name="T15" fmla="*/ 225 h 2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00" h="225">
                              <a:moveTo>
                                <a:pt x="200" y="0"/>
                              </a:moveTo>
                              <a:lnTo>
                                <a:pt x="200" y="81"/>
                              </a:lnTo>
                              <a:lnTo>
                                <a:pt x="0" y="81"/>
                              </a:lnTo>
                              <a:lnTo>
                                <a:pt x="0" y="22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bg1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602" name="Oval 7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63" y="1379"/>
                          <a:ext cx="189" cy="189"/>
                        </a:xfrm>
                        <a:prstGeom prst="ellipse">
                          <a:avLst/>
                        </a:prstGeom>
                        <a:solidFill>
                          <a:srgbClr val="CAFEE6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16" tIns="45708" rIns="91416" bIns="45708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171450" indent="-171450" algn="ctr">
                              <a:buClr>
                                <a:schemeClr val="accent2"/>
                              </a:buClr>
                              <a:buFont typeface="Wingdings" pitchFamily="2" charset="2"/>
                              <a:buNone/>
                            </a:pPr>
                            <a:endParaRPr lang="sk-SK" sz="900"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2603" name="Oval 7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80" y="1379"/>
                          <a:ext cx="190" cy="189"/>
                        </a:xfrm>
                        <a:prstGeom prst="ellipse">
                          <a:avLst/>
                        </a:prstGeom>
                        <a:solidFill>
                          <a:srgbClr val="CAFEE6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16" tIns="45708" rIns="91416" bIns="45708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171450" indent="-171450" algn="ctr">
                              <a:buClr>
                                <a:schemeClr val="accent2"/>
                              </a:buClr>
                              <a:buFont typeface="Wingdings" pitchFamily="2" charset="2"/>
                              <a:buNone/>
                            </a:pPr>
                            <a:endParaRPr lang="sk-SK" sz="900">
                              <a:cs typeface="Arial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2604" name="Oval 7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219" y="2181"/>
                          <a:ext cx="126" cy="70"/>
                        </a:xfrm>
                        <a:prstGeom prst="ellipse">
                          <a:avLst/>
                        </a:prstGeom>
                        <a:solidFill>
                          <a:srgbClr val="99FF66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605" name="Oval 7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63" y="2181"/>
                          <a:ext cx="127" cy="70"/>
                        </a:xfrm>
                        <a:prstGeom prst="ellipse">
                          <a:avLst/>
                        </a:prstGeom>
                        <a:solidFill>
                          <a:srgbClr val="99FF66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606" name="Oval 7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330" y="2182"/>
                          <a:ext cx="126" cy="70"/>
                        </a:xfrm>
                        <a:prstGeom prst="ellipse">
                          <a:avLst/>
                        </a:prstGeom>
                        <a:solidFill>
                          <a:srgbClr val="99FF66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607" name="Oval 7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009" y="2193"/>
                          <a:ext cx="125" cy="70"/>
                        </a:xfrm>
                        <a:prstGeom prst="ellipse">
                          <a:avLst/>
                        </a:prstGeom>
                        <a:solidFill>
                          <a:srgbClr val="99FF66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608" name="Oval 8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14" y="2261"/>
                          <a:ext cx="126" cy="71"/>
                        </a:xfrm>
                        <a:prstGeom prst="ellipse">
                          <a:avLst/>
                        </a:prstGeom>
                        <a:solidFill>
                          <a:srgbClr val="99FF66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609" name="Oval 8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395" y="2268"/>
                          <a:ext cx="126" cy="69"/>
                        </a:xfrm>
                        <a:prstGeom prst="ellipse">
                          <a:avLst/>
                        </a:prstGeom>
                        <a:solidFill>
                          <a:srgbClr val="99FF66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610" name="Oval 8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72" y="2186"/>
                          <a:ext cx="126" cy="71"/>
                        </a:xfrm>
                        <a:prstGeom prst="ellipse">
                          <a:avLst/>
                        </a:prstGeom>
                        <a:solidFill>
                          <a:srgbClr val="99FF66"/>
                        </a:solidFill>
                        <a:ln w="9525" algn="ctr">
                          <a:solidFill>
                            <a:schemeClr val="bg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lIns="91437" tIns="45719" rIns="91437" bIns="45719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611" name="Line 8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66" y="1784"/>
                          <a:ext cx="89" cy="48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cxnSp>
                      <a:nvCxnSpPr>
                        <a:cNvPr id="22612" name="AutoShape 84"/>
                        <a:cNvCxnSpPr>
                          <a:cxnSpLocks noChangeShapeType="1"/>
                          <a:stCxn id="22608" idx="4"/>
                          <a:endCxn id="22635" idx="1"/>
                        </a:cNvCxnSpPr>
                      </a:nvCxnSpPr>
                      <a:spPr bwMode="auto">
                        <a:xfrm rot="16200000" flipH="1">
                          <a:off x="2774" y="2435"/>
                          <a:ext cx="313" cy="108"/>
                        </a:xfrm>
                        <a:prstGeom prst="bentConnector2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a:spPr>
                    </a:cxnSp>
                    <a:cxnSp>
                      <a:nvCxnSpPr>
                        <a:cNvPr id="22613" name="AutoShape 85"/>
                        <a:cNvCxnSpPr>
                          <a:cxnSpLocks noChangeShapeType="1"/>
                          <a:stCxn id="22567" idx="4"/>
                          <a:endCxn id="22606" idx="0"/>
                        </a:cNvCxnSpPr>
                      </a:nvCxnSpPr>
                      <a:spPr bwMode="auto">
                        <a:xfrm rot="16200000" flipH="1">
                          <a:off x="3247" y="2036"/>
                          <a:ext cx="224" cy="68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sp>
                      <a:nvSpPr>
                        <a:cNvPr id="22614" name="Rectangle 8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65" y="1283"/>
                          <a:ext cx="640" cy="137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91416" tIns="45708" rIns="91416" bIns="45708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171450" indent="-171450" algn="ctr">
                              <a:buClr>
                                <a:schemeClr val="accent2"/>
                              </a:buClr>
                              <a:buFont typeface="Wingdings" pitchFamily="2" charset="2"/>
                              <a:buNone/>
                            </a:pPr>
                            <a:r>
                              <a:rPr lang="en-US" sz="900">
                                <a:cs typeface="Arial" charset="0"/>
                              </a:rPr>
                              <a:t>Channel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615" name="Rectangle 8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50" y="1283"/>
                          <a:ext cx="243" cy="137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1416" tIns="45708" rIns="91416" bIns="45708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171450" indent="-171450" algn="ctr">
                              <a:buClr>
                                <a:schemeClr val="accent2"/>
                              </a:buClr>
                              <a:buFont typeface="Wingdings" pitchFamily="2" charset="2"/>
                              <a:buNone/>
                            </a:pPr>
                            <a:r>
                              <a:rPr lang="en-US" sz="900">
                                <a:cs typeface="Arial" charset="0"/>
                              </a:rPr>
                              <a:t>B2B</a:t>
                            </a:r>
                          </a:p>
                        </a:txBody>
                        <a:useSpRect/>
                      </a:txSp>
                    </a:sp>
                    <a:grpSp>
                      <a:nvGrpSpPr>
                        <a:cNvPr id="83" name="Group 8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335" y="2509"/>
                          <a:ext cx="470" cy="199"/>
                          <a:chOff x="1440" y="3625"/>
                          <a:chExt cx="470" cy="238"/>
                        </a:xfrm>
                      </a:grpSpPr>
                      <a:sp>
                        <a:nvSpPr>
                          <a:cNvPr id="22636" name="Rectangle 8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509" y="3625"/>
                            <a:ext cx="401" cy="238"/>
                          </a:xfrm>
                          <a:prstGeom prst="rect">
                            <a:avLst/>
                          </a:prstGeom>
                          <a:solidFill>
                            <a:srgbClr val="33CCFF">
                              <a:alpha val="85881"/>
                            </a:srgbClr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Right"/>
                            <a:lightRig rig="legacyFlat2" dir="b"/>
                          </a:scene3d>
                          <a:sp3d extrusionH="49200" prstMaterial="legacyMatte">
                            <a:bevelT w="13500" h="13500" prst="angle"/>
                            <a:bevelB w="13500" h="13500" prst="angle"/>
                            <a:extrusionClr>
                              <a:srgbClr val="33CCFF"/>
                            </a:extrusionClr>
                          </a:sp3d>
                        </a:spPr>
                        <a:txSp>
                          <a:txBody>
                            <a:bodyPr wrap="none" lIns="91437" tIns="45719" rIns="91437" bIns="45719" anchor="ctr">
                              <a:flatTx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7" name="Rectangle 9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40" y="3663"/>
                            <a:ext cx="150" cy="56"/>
                          </a:xfrm>
                          <a:prstGeom prst="rect">
                            <a:avLst/>
                          </a:prstGeom>
                          <a:solidFill>
                            <a:srgbClr val="33CCFF">
                              <a:alpha val="85881"/>
                            </a:srgbClr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Right"/>
                            <a:lightRig rig="legacyFlat2" dir="b"/>
                          </a:scene3d>
                          <a:sp3d extrusionH="49200" prstMaterial="legacyMatte">
                            <a:bevelT w="13500" h="13500" prst="angle"/>
                            <a:bevelB w="13500" h="13500" prst="angle"/>
                            <a:extrusionClr>
                              <a:srgbClr val="33CCFF"/>
                            </a:extrusionClr>
                          </a:sp3d>
                        </a:spPr>
                        <a:txSp>
                          <a:txBody>
                            <a:bodyPr wrap="none" lIns="91437" tIns="45719" rIns="91437" bIns="45719" anchor="ctr">
                              <a:flatTx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8" name="Rectangle 9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40" y="3759"/>
                            <a:ext cx="150" cy="56"/>
                          </a:xfrm>
                          <a:prstGeom prst="rect">
                            <a:avLst/>
                          </a:prstGeom>
                          <a:solidFill>
                            <a:srgbClr val="33CCFF">
                              <a:alpha val="85881"/>
                            </a:srgbClr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Right"/>
                            <a:lightRig rig="legacyFlat2" dir="b"/>
                          </a:scene3d>
                          <a:sp3d extrusionH="49200" prstMaterial="legacyMatte">
                            <a:bevelT w="13500" h="13500" prst="angle"/>
                            <a:bevelB w="13500" h="13500" prst="angle"/>
                            <a:extrusionClr>
                              <a:srgbClr val="33CCFF"/>
                            </a:extrusionClr>
                          </a:sp3d>
                        </a:spPr>
                        <a:txSp>
                          <a:txBody>
                            <a:bodyPr wrap="none" lIns="91413" tIns="45707" rIns="91413" bIns="45707" anchor="ctr">
                              <a:flatTx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lnSpc>
                                  <a:spcPct val="90000"/>
                                </a:lnSpc>
                              </a:pPr>
                              <a:endParaRPr lang="sk-SK" sz="1400">
                                <a:cs typeface="Arial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84" name="Group 9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985" y="2509"/>
                          <a:ext cx="470" cy="199"/>
                          <a:chOff x="1440" y="3625"/>
                          <a:chExt cx="470" cy="238"/>
                        </a:xfrm>
                      </a:grpSpPr>
                      <a:sp>
                        <a:nvSpPr>
                          <a:cNvPr id="22633" name="Rectangle 9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509" y="3625"/>
                            <a:ext cx="401" cy="238"/>
                          </a:xfrm>
                          <a:prstGeom prst="rect">
                            <a:avLst/>
                          </a:prstGeom>
                          <a:solidFill>
                            <a:srgbClr val="33CCFF">
                              <a:alpha val="85881"/>
                            </a:srgbClr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Right"/>
                            <a:lightRig rig="legacyFlat2" dir="b"/>
                          </a:scene3d>
                          <a:sp3d extrusionH="49200" prstMaterial="legacyMatte">
                            <a:bevelT w="13500" h="13500" prst="angle"/>
                            <a:bevelB w="13500" h="13500" prst="angle"/>
                            <a:extrusionClr>
                              <a:srgbClr val="33CCFF"/>
                            </a:extrusionClr>
                          </a:sp3d>
                        </a:spPr>
                        <a:txSp>
                          <a:txBody>
                            <a:bodyPr wrap="none" lIns="91437" tIns="45719" rIns="91437" bIns="45719" anchor="ctr">
                              <a:flatTx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4" name="Rectangle 9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40" y="3663"/>
                            <a:ext cx="150" cy="56"/>
                          </a:xfrm>
                          <a:prstGeom prst="rect">
                            <a:avLst/>
                          </a:prstGeom>
                          <a:solidFill>
                            <a:srgbClr val="33CCFF">
                              <a:alpha val="85881"/>
                            </a:srgbClr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Right"/>
                            <a:lightRig rig="legacyFlat2" dir="b"/>
                          </a:scene3d>
                          <a:sp3d extrusionH="49200" prstMaterial="legacyMatte">
                            <a:bevelT w="13500" h="13500" prst="angle"/>
                            <a:bevelB w="13500" h="13500" prst="angle"/>
                            <a:extrusionClr>
                              <a:srgbClr val="33CCFF"/>
                            </a:extrusionClr>
                          </a:sp3d>
                        </a:spPr>
                        <a:txSp>
                          <a:txBody>
                            <a:bodyPr wrap="none" lIns="91437" tIns="45719" rIns="91437" bIns="45719" anchor="ctr">
                              <a:flatTx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5" name="Rectangle 9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40" y="3759"/>
                            <a:ext cx="150" cy="56"/>
                          </a:xfrm>
                          <a:prstGeom prst="rect">
                            <a:avLst/>
                          </a:prstGeom>
                          <a:solidFill>
                            <a:srgbClr val="33CCFF">
                              <a:alpha val="85881"/>
                            </a:srgbClr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Right"/>
                            <a:lightRig rig="legacyFlat2" dir="b"/>
                          </a:scene3d>
                          <a:sp3d extrusionH="49200" prstMaterial="legacyMatte">
                            <a:bevelT w="13500" h="13500" prst="angle"/>
                            <a:bevelB w="13500" h="13500" prst="angle"/>
                            <a:extrusionClr>
                              <a:srgbClr val="33CCFF"/>
                            </a:extrusionClr>
                          </a:sp3d>
                        </a:spPr>
                        <a:txSp>
                          <a:txBody>
                            <a:bodyPr wrap="none" lIns="91413" tIns="45707" rIns="91413" bIns="45707" anchor="ctr">
                              <a:flatTx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lnSpc>
                                  <a:spcPct val="90000"/>
                                </a:lnSpc>
                              </a:pPr>
                              <a:endParaRPr lang="sk-SK" sz="1400">
                                <a:cs typeface="Arial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85" name="Group 9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508" y="2508"/>
                          <a:ext cx="469" cy="200"/>
                          <a:chOff x="1440" y="3625"/>
                          <a:chExt cx="470" cy="238"/>
                        </a:xfrm>
                      </a:grpSpPr>
                      <a:sp>
                        <a:nvSpPr>
                          <a:cNvPr id="22630" name="Rectangle 9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509" y="3625"/>
                            <a:ext cx="401" cy="238"/>
                          </a:xfrm>
                          <a:prstGeom prst="rect">
                            <a:avLst/>
                          </a:prstGeom>
                          <a:solidFill>
                            <a:srgbClr val="33CCFF">
                              <a:alpha val="85881"/>
                            </a:srgbClr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Right"/>
                            <a:lightRig rig="legacyFlat2" dir="b"/>
                          </a:scene3d>
                          <a:sp3d extrusionH="49200" prstMaterial="legacyMatte">
                            <a:bevelT w="13500" h="13500" prst="angle"/>
                            <a:bevelB w="13500" h="13500" prst="angle"/>
                            <a:extrusionClr>
                              <a:srgbClr val="33CCFF"/>
                            </a:extrusionClr>
                          </a:sp3d>
                        </a:spPr>
                        <a:txSp>
                          <a:txBody>
                            <a:bodyPr wrap="none" lIns="91437" tIns="45719" rIns="91437" bIns="45719" anchor="ctr">
                              <a:flatTx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1" name="Rectangle 9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40" y="3663"/>
                            <a:ext cx="150" cy="56"/>
                          </a:xfrm>
                          <a:prstGeom prst="rect">
                            <a:avLst/>
                          </a:prstGeom>
                          <a:solidFill>
                            <a:srgbClr val="33CCFF">
                              <a:alpha val="85881"/>
                            </a:srgbClr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Right"/>
                            <a:lightRig rig="legacyFlat2" dir="b"/>
                          </a:scene3d>
                          <a:sp3d extrusionH="49200" prstMaterial="legacyMatte">
                            <a:bevelT w="13500" h="13500" prst="angle"/>
                            <a:bevelB w="13500" h="13500" prst="angle"/>
                            <a:extrusionClr>
                              <a:srgbClr val="33CCFF"/>
                            </a:extrusionClr>
                          </a:sp3d>
                        </a:spPr>
                        <a:txSp>
                          <a:txBody>
                            <a:bodyPr wrap="none" lIns="91437" tIns="45719" rIns="91437" bIns="45719" anchor="ctr">
                              <a:flatTx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2" name="Rectangle 9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40" y="3759"/>
                            <a:ext cx="150" cy="56"/>
                          </a:xfrm>
                          <a:prstGeom prst="rect">
                            <a:avLst/>
                          </a:prstGeom>
                          <a:solidFill>
                            <a:srgbClr val="33CCFF">
                              <a:alpha val="85881"/>
                            </a:srgbClr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scene3d>
                            <a:camera prst="legacyObliqueTopRight"/>
                            <a:lightRig rig="legacyFlat2" dir="b"/>
                          </a:scene3d>
                          <a:sp3d extrusionH="49200" prstMaterial="legacyMatte">
                            <a:bevelT w="13500" h="13500" prst="angle"/>
                            <a:bevelB w="13500" h="13500" prst="angle"/>
                            <a:extrusionClr>
                              <a:srgbClr val="33CCFF"/>
                            </a:extrusionClr>
                          </a:sp3d>
                        </a:spPr>
                        <a:txSp>
                          <a:txBody>
                            <a:bodyPr wrap="none" lIns="91413" tIns="45707" rIns="91413" bIns="45707" anchor="ctr">
                              <a:flatTx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0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lnSpc>
                                  <a:spcPct val="90000"/>
                                </a:lnSpc>
                              </a:pPr>
                              <a:endParaRPr lang="sk-SK" sz="1400">
                                <a:cs typeface="Arial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2619" name="Rectangle 10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32" y="2966"/>
                          <a:ext cx="388" cy="194"/>
                        </a:xfrm>
                        <a:prstGeom prst="rect">
                          <a:avLst/>
                        </a:prstGeom>
                        <a:solidFill>
                          <a:srgbClr val="CAD6FE">
                            <a:alpha val="72156"/>
                          </a:srgbClr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/>
                          <a:lightRig rig="legacyFlat2" dir="t"/>
                        </a:scene3d>
                        <a:sp3d extrusionH="23800" prstMaterial="legacyMatte">
                          <a:bevelT w="13500" h="13500" prst="angle"/>
                          <a:bevelB w="13500" h="13500" prst="angle"/>
                          <a:extrusionClr>
                            <a:srgbClr val="CAD6FE"/>
                          </a:extrusionClr>
                        </a:sp3d>
                      </a:spPr>
                      <a:txSp>
                        <a:txBody>
                          <a:bodyPr wrap="none" lIns="91437" tIns="45719" rIns="91437" bIns="45719" anchor="ctr">
                            <a:flatTx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620" name="Rectangle 10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109" y="2903"/>
                          <a:ext cx="387" cy="195"/>
                        </a:xfrm>
                        <a:prstGeom prst="rect">
                          <a:avLst/>
                        </a:prstGeom>
                        <a:solidFill>
                          <a:srgbClr val="CAD6FE">
                            <a:alpha val="72156"/>
                          </a:srgbClr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/>
                          <a:lightRig rig="legacyFlat2" dir="t"/>
                        </a:scene3d>
                        <a:sp3d extrusionH="23800" prstMaterial="legacyMatte">
                          <a:bevelT w="13500" h="13500" prst="angle"/>
                          <a:bevelB w="13500" h="13500" prst="angle"/>
                          <a:extrusionClr>
                            <a:srgbClr val="CAD6FE"/>
                          </a:extrusionClr>
                        </a:sp3d>
                      </a:spPr>
                      <a:txSp>
                        <a:txBody>
                          <a:bodyPr wrap="none" lIns="91437" tIns="45719" rIns="91437" bIns="45719" anchor="ctr">
                            <a:flatTx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621" name="Text Box 10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118" y="2911"/>
                          <a:ext cx="370" cy="16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1413" tIns="45707" rIns="91413" bIns="45707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lnSpc>
                                <a:spcPct val="90000"/>
                              </a:lnSpc>
                            </a:pPr>
                            <a:r>
                              <a:rPr lang="en-US" sz="600" b="1">
                                <a:cs typeface="Arial" charset="0"/>
                              </a:rPr>
                              <a:t>Packaged</a:t>
                            </a:r>
                          </a:p>
                          <a:p>
                            <a:pPr algn="ctr">
                              <a:lnSpc>
                                <a:spcPct val="90000"/>
                              </a:lnSpc>
                            </a:pPr>
                            <a:r>
                              <a:rPr lang="en-US" sz="600" b="1">
                                <a:cs typeface="Arial" charset="0"/>
                              </a:rPr>
                              <a:t>Application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622" name="Rectangle 10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90" y="2960"/>
                          <a:ext cx="387" cy="194"/>
                        </a:xfrm>
                        <a:prstGeom prst="rect">
                          <a:avLst/>
                        </a:prstGeom>
                        <a:solidFill>
                          <a:srgbClr val="CAD6FE">
                            <a:alpha val="72156"/>
                          </a:srgbClr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/>
                          <a:lightRig rig="legacyFlat2" dir="t"/>
                        </a:scene3d>
                        <a:sp3d extrusionH="23800" prstMaterial="legacyMatte">
                          <a:bevelT w="13500" h="13500" prst="angle"/>
                          <a:bevelB w="13500" h="13500" prst="angle"/>
                          <a:extrusionClr>
                            <a:srgbClr val="CAD6FE"/>
                          </a:extrusionClr>
                        </a:sp3d>
                      </a:spPr>
                      <a:txSp>
                        <a:txBody>
                          <a:bodyPr wrap="none" lIns="91437" tIns="45719" rIns="91437" bIns="45719" anchor="ctr">
                            <a:flatTx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623" name="Rectangle 10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65" y="2897"/>
                          <a:ext cx="388" cy="194"/>
                        </a:xfrm>
                        <a:prstGeom prst="rect">
                          <a:avLst/>
                        </a:prstGeom>
                        <a:solidFill>
                          <a:srgbClr val="CAD6FE">
                            <a:alpha val="72156"/>
                          </a:srgbClr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/>
                          <a:lightRig rig="legacyFlat2" dir="t"/>
                        </a:scene3d>
                        <a:sp3d extrusionH="23800" prstMaterial="legacyMatte">
                          <a:bevelT w="13500" h="13500" prst="angle"/>
                          <a:bevelB w="13500" h="13500" prst="angle"/>
                          <a:extrusionClr>
                            <a:srgbClr val="CAD6FE"/>
                          </a:extrusionClr>
                        </a:sp3d>
                      </a:spPr>
                      <a:txSp>
                        <a:txBody>
                          <a:bodyPr wrap="none" lIns="91437" tIns="45719" rIns="91437" bIns="45719" anchor="ctr">
                            <a:flatTx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624" name="Text Box 10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773" y="2904"/>
                          <a:ext cx="370" cy="159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1413" tIns="45707" rIns="91413" bIns="45707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lnSpc>
                                <a:spcPct val="90000"/>
                              </a:lnSpc>
                            </a:pPr>
                            <a:r>
                              <a:rPr lang="en-US" sz="600" b="1">
                                <a:cs typeface="Arial" charset="0"/>
                              </a:rPr>
                              <a:t>Custom</a:t>
                            </a:r>
                          </a:p>
                          <a:p>
                            <a:pPr algn="ctr">
                              <a:lnSpc>
                                <a:spcPct val="90000"/>
                              </a:lnSpc>
                            </a:pPr>
                            <a:r>
                              <a:rPr lang="en-US" sz="600" b="1">
                                <a:cs typeface="Arial" charset="0"/>
                              </a:rPr>
                              <a:t>Application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625" name="Rectangle 10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310" y="2948"/>
                          <a:ext cx="388" cy="194"/>
                        </a:xfrm>
                        <a:prstGeom prst="rect">
                          <a:avLst/>
                        </a:prstGeom>
                        <a:solidFill>
                          <a:srgbClr val="CAD6FE">
                            <a:alpha val="72156"/>
                          </a:srgbClr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/>
                          <a:lightRig rig="legacyFlat2" dir="t"/>
                        </a:scene3d>
                        <a:sp3d extrusionH="23800" prstMaterial="legacyMatte">
                          <a:bevelT w="13500" h="13500" prst="angle"/>
                          <a:bevelB w="13500" h="13500" prst="angle"/>
                          <a:extrusionClr>
                            <a:srgbClr val="CAD6FE"/>
                          </a:extrusionClr>
                        </a:sp3d>
                      </a:spPr>
                      <a:txSp>
                        <a:txBody>
                          <a:bodyPr wrap="none" lIns="91437" tIns="45719" rIns="91437" bIns="45719" anchor="ctr">
                            <a:flatTx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626" name="Rectangle 10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386" y="2885"/>
                          <a:ext cx="388" cy="194"/>
                        </a:xfrm>
                        <a:prstGeom prst="rect">
                          <a:avLst/>
                        </a:prstGeom>
                        <a:solidFill>
                          <a:srgbClr val="CAD6FE">
                            <a:alpha val="72156"/>
                          </a:srgbClr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/>
                          <a:lightRig rig="legacyFlat2" dir="t"/>
                        </a:scene3d>
                        <a:sp3d extrusionH="23800" prstMaterial="legacyMatte">
                          <a:bevelT w="13500" h="13500" prst="angle"/>
                          <a:bevelB w="13500" h="13500" prst="angle"/>
                          <a:extrusionClr>
                            <a:srgbClr val="CAD6FE"/>
                          </a:extrusionClr>
                        </a:sp3d>
                      </a:spPr>
                      <a:txSp>
                        <a:txBody>
                          <a:bodyPr wrap="none" lIns="91437" tIns="45719" rIns="91437" bIns="45719" anchor="ctr">
                            <a:flatTx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627" name="Text Box 10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394" y="2892"/>
                          <a:ext cx="370" cy="16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lIns="91413" tIns="45707" rIns="91413" bIns="45707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lnSpc>
                                <a:spcPct val="90000"/>
                              </a:lnSpc>
                            </a:pPr>
                            <a:r>
                              <a:rPr lang="en-US" sz="600" b="1">
                                <a:cs typeface="Arial" charset="0"/>
                              </a:rPr>
                              <a:t>OO</a:t>
                            </a:r>
                          </a:p>
                          <a:p>
                            <a:pPr algn="ctr">
                              <a:lnSpc>
                                <a:spcPct val="90000"/>
                              </a:lnSpc>
                            </a:pPr>
                            <a:r>
                              <a:rPr lang="en-US" sz="600" b="1">
                                <a:cs typeface="Arial" charset="0"/>
                              </a:rPr>
                              <a:t>Application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628" name="Freeform 109"/>
                        <a:cNvSpPr>
                          <a:spLocks/>
                        </a:cNvSpPr>
                      </a:nvSpPr>
                      <a:spPr bwMode="auto">
                        <a:xfrm>
                          <a:off x="2395" y="2711"/>
                          <a:ext cx="200" cy="174"/>
                        </a:xfrm>
                        <a:custGeom>
                          <a:avLst/>
                          <a:gdLst>
                            <a:gd name="T0" fmla="*/ 200 w 200"/>
                            <a:gd name="T1" fmla="*/ 0 h 225"/>
                            <a:gd name="T2" fmla="*/ 200 w 200"/>
                            <a:gd name="T3" fmla="*/ 38 h 225"/>
                            <a:gd name="T4" fmla="*/ 0 w 200"/>
                            <a:gd name="T5" fmla="*/ 38 h 225"/>
                            <a:gd name="T6" fmla="*/ 0 w 200"/>
                            <a:gd name="T7" fmla="*/ 104 h 2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200"/>
                            <a:gd name="T13" fmla="*/ 0 h 225"/>
                            <a:gd name="T14" fmla="*/ 200 w 200"/>
                            <a:gd name="T15" fmla="*/ 225 h 2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00" h="225">
                              <a:moveTo>
                                <a:pt x="200" y="0"/>
                              </a:moveTo>
                              <a:lnTo>
                                <a:pt x="200" y="81"/>
                              </a:lnTo>
                              <a:lnTo>
                                <a:pt x="0" y="81"/>
                              </a:lnTo>
                              <a:lnTo>
                                <a:pt x="0" y="22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bg1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 lIns="91437" tIns="45719" rIns="91437" bIns="45719" anchor="b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cxnSp>
                      <a:nvCxnSpPr>
                        <a:cNvPr id="22629" name="AutoShape 110"/>
                        <a:cNvCxnSpPr>
                          <a:cxnSpLocks noChangeShapeType="1"/>
                          <a:stCxn id="22603" idx="4"/>
                          <a:endCxn id="22575" idx="0"/>
                        </a:cNvCxnSpPr>
                      </a:nvCxnSpPr>
                      <a:spPr bwMode="auto">
                        <a:xfrm rot="16200000" flipH="1">
                          <a:off x="3078" y="1265"/>
                          <a:ext cx="330" cy="936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12700">
                          <a:solidFill>
                            <a:schemeClr val="bg1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</a:grpSp>
                  <a:sp>
                    <a:nvSpPr>
                      <a:cNvPr id="22532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68313" y="2060575"/>
                        <a:ext cx="8229600" cy="3733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42900" indent="-3429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SzPct val="75000"/>
                            <a:buFont typeface="Wingdings" pitchFamily="2" charset="2"/>
                            <a:buChar char="n"/>
                            <a:defRPr sz="3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Pct val="80000"/>
                            <a:buFont typeface="Wingdings" pitchFamily="2" charset="2"/>
                            <a:buChar char="¨"/>
                            <a:defRPr sz="28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2pPr>
                          <a:lvl3pPr marL="1143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SzPct val="65000"/>
                            <a:buFont typeface="Wingdings" pitchFamily="2" charset="2"/>
                            <a:buChar char="n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3pPr>
                          <a:lvl4pPr marL="1600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accent2"/>
                            </a:buClr>
                            <a:buSzPct val="70000"/>
                            <a:buFont typeface="Wingdings" pitchFamily="2" charset="2"/>
                            <a:buChar char="¨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4pPr>
                          <a:lvl5pPr marL="20574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Font typeface="Wingdings" pitchFamily="2" charset="2"/>
                            <a:buChar char="§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5pPr>
                          <a:lvl6pPr marL="25146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Font typeface="Wingdings" pitchFamily="2" charset="2"/>
                            <a:buChar char="§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6pPr>
                          <a:lvl7pPr marL="29718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Font typeface="Wingdings" pitchFamily="2" charset="2"/>
                            <a:buChar char="§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7pPr>
                          <a:lvl8pPr marL="34290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Font typeface="Wingdings" pitchFamily="2" charset="2"/>
                            <a:buChar char="§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8pPr>
                          <a:lvl9pPr marL="38862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bg2"/>
                            </a:buClr>
                            <a:buFont typeface="Wingdings" pitchFamily="2" charset="2"/>
                            <a:buChar char="§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9pPr>
                        </a:lstStyle>
                        <a:p>
                          <a:pPr eaLnBrk="1" hangingPunct="1"/>
                          <a:endParaRPr lang="sk-SK" dirty="0" smtClean="0"/>
                        </a:p>
                      </a:txBody>
                      <a:useSpRect/>
                    </a:txSp>
                  </a:sp>
                  <a:grpSp>
                    <a:nvGrpSpPr>
                      <a:cNvPr id="6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250825" y="1700213"/>
                        <a:ext cx="8785225" cy="4941887"/>
                        <a:chOff x="68" y="1071"/>
                        <a:chExt cx="5534" cy="3113"/>
                      </a:xfrm>
                    </a:grpSpPr>
                    <a:sp>
                      <a:nvSpPr>
                        <a:cNvPr id="22534" name="Oval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8" y="1253"/>
                          <a:ext cx="5534" cy="2931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22535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06" y="1071"/>
                          <a:ext cx="1134" cy="2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sk-SK" sz="1800" b="1">
                                <a:solidFill>
                                  <a:srgbClr val="FF3300"/>
                                </a:solidFill>
                              </a:rPr>
                              <a:t>Applications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C558C9" w:rsidRPr="0036573D" w:rsidRDefault="00C558C9" w:rsidP="00C558C9">
      <w:pPr>
        <w:rPr>
          <w:rFonts w:asciiTheme="minorHAnsi" w:hAnsiTheme="minorHAnsi" w:cstheme="minorHAnsi"/>
          <w:u w:val="single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3. Komunikácia na aplikačnej vrstve</w:t>
      </w:r>
    </w:p>
    <w:p w:rsidR="005B12BE" w:rsidRPr="0036573D" w:rsidRDefault="009935CA" w:rsidP="009935CA">
      <w:pPr>
        <w:numPr>
          <w:ilvl w:val="0"/>
          <w:numId w:val="1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Komunikácia medzi programami na aplikačnej vrstve je nazývaná proces</w:t>
      </w:r>
    </w:p>
    <w:p w:rsidR="005B12BE" w:rsidRPr="0036573D" w:rsidRDefault="009935CA" w:rsidP="009935CA">
      <w:pPr>
        <w:numPr>
          <w:ilvl w:val="0"/>
          <w:numId w:val="1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Proces je aj úloha, ktorú vykonáva počítač, alebo bežiaca inštancia programu na host počítači</w:t>
      </w:r>
    </w:p>
    <w:p w:rsidR="005B12BE" w:rsidRPr="0036573D" w:rsidRDefault="009935CA" w:rsidP="009935CA">
      <w:pPr>
        <w:numPr>
          <w:ilvl w:val="0"/>
          <w:numId w:val="1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lang w:val="en-US"/>
        </w:rPr>
        <w:t>O</w:t>
      </w:r>
      <w:r w:rsidRPr="0036573D">
        <w:rPr>
          <w:rFonts w:asciiTheme="minorHAnsi" w:hAnsiTheme="minorHAnsi" w:cstheme="minorHAnsi"/>
        </w:rPr>
        <w:t>S - operačný systém prepína medzi procesmi a poskytuje mechanizmy komunikácie medzi procesmi</w:t>
      </w:r>
    </w:p>
    <w:p w:rsidR="005B12BE" w:rsidRPr="0036573D" w:rsidRDefault="009935CA" w:rsidP="009935CA">
      <w:pPr>
        <w:numPr>
          <w:ilvl w:val="0"/>
          <w:numId w:val="1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Z pohľadu komunikácie je potrebné zabezpečiť komunikáciu procesov na rôznych hostoch a aj keď majú rozdielne operačné systémy</w:t>
      </w:r>
    </w:p>
    <w:p w:rsidR="005B12BE" w:rsidRPr="0036573D" w:rsidRDefault="009935CA" w:rsidP="009935CA">
      <w:pPr>
        <w:numPr>
          <w:ilvl w:val="0"/>
          <w:numId w:val="1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Komunikácia medzi hostmi je vytváraná kvôli výmene správ cez komunikačnú sieť</w:t>
      </w:r>
    </w:p>
    <w:p w:rsidR="00C558C9" w:rsidRPr="0036573D" w:rsidRDefault="00C558C9" w:rsidP="00C558C9">
      <w:pPr>
        <w:rPr>
          <w:rFonts w:asciiTheme="minorHAnsi" w:hAnsiTheme="minorHAnsi" w:cstheme="minorHAnsi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Komunikačný proces na aplikačnej vrstve</w:t>
      </w:r>
    </w:p>
    <w:p w:rsidR="005B12BE" w:rsidRPr="0036573D" w:rsidRDefault="009935CA" w:rsidP="009935CA">
      <w:pPr>
        <w:numPr>
          <w:ilvl w:val="0"/>
          <w:numId w:val="2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 kontexte konkrétnej komunikácie je vždy komunikácia dvoch procesov (bez ohľadu na aplikačnú architektúru)</w:t>
      </w:r>
    </w:p>
    <w:p w:rsidR="005B12BE" w:rsidRPr="0036573D" w:rsidRDefault="009935CA" w:rsidP="009935CA">
      <w:pPr>
        <w:numPr>
          <w:ilvl w:val="0"/>
          <w:numId w:val="2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Proces, ktorý iniciuje komunikáciu je klient (klientska časť aplikácie)</w:t>
      </w:r>
    </w:p>
    <w:p w:rsidR="005B12BE" w:rsidRPr="0036573D" w:rsidRDefault="009935CA" w:rsidP="009935CA">
      <w:pPr>
        <w:numPr>
          <w:ilvl w:val="0"/>
          <w:numId w:val="2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Proces, ktorý čaká na kontakt je server (serverová časť aplikácie)</w:t>
      </w:r>
    </w:p>
    <w:p w:rsidR="00C558C9" w:rsidRPr="0036573D" w:rsidRDefault="00C558C9" w:rsidP="00C558C9">
      <w:pPr>
        <w:rPr>
          <w:rFonts w:asciiTheme="minorHAnsi" w:hAnsiTheme="minorHAnsi" w:cstheme="minorHAnsi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Rozhranie medzi aplikačnými procesmi a počítačovou sieťou</w:t>
      </w:r>
    </w:p>
    <w:p w:rsidR="005B12BE" w:rsidRPr="0036573D" w:rsidRDefault="009935CA" w:rsidP="009935CA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Každá správa je posielaná cez pár komunikačných procesov prostredníctvom siete</w:t>
      </w:r>
    </w:p>
    <w:p w:rsidR="005B12BE" w:rsidRPr="0036573D" w:rsidRDefault="009935CA" w:rsidP="009935CA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Vysielanie a prijímanie správy je cez softvérový interfejs nazývaný soket (socket)</w:t>
      </w:r>
    </w:p>
    <w:p w:rsidR="005B12BE" w:rsidRPr="0036573D" w:rsidRDefault="009935CA" w:rsidP="009935CA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Soket je mechanizmus na sprístupnenie nižšej vrstvy a je to koncový bod spojenia dvoch aplikácií</w:t>
      </w:r>
    </w:p>
    <w:p w:rsidR="005B12BE" w:rsidRPr="0036573D" w:rsidRDefault="009935CA" w:rsidP="009935CA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Soket je dátová štruktúra, v ktorej sú uchovávané údaje pre komunikáciu v sieti </w:t>
      </w:r>
    </w:p>
    <w:p w:rsidR="005B12BE" w:rsidRPr="0036573D" w:rsidRDefault="009935CA" w:rsidP="009935CA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Programovanie socketov je závislé od použitej komunikačnej technológie a použitých protokolov</w:t>
      </w:r>
    </w:p>
    <w:p w:rsidR="005B12BE" w:rsidRPr="0036573D" w:rsidRDefault="009935CA" w:rsidP="009935CA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Je často považovaný aj za API – Application Programming Interface, interfejs aplikačného programu medzi aplikáciou a sieťou, ale soket je len časť aplikácie pre komunikáciu</w:t>
      </w:r>
    </w:p>
    <w:p w:rsidR="00C558C9" w:rsidRPr="0036573D" w:rsidRDefault="00C558C9" w:rsidP="00C558C9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lastRenderedPageBreak/>
        <w:t>Operačné systémy</w:t>
      </w:r>
    </w:p>
    <w:p w:rsidR="005B12BE" w:rsidRPr="0036573D" w:rsidRDefault="009935CA" w:rsidP="009935CA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Skupina programových produktov (programov a údajov), ktorá zabezpečuje čiastočne alebo úplne tieto funkcie: </w:t>
      </w:r>
    </w:p>
    <w:p w:rsidR="005B12BE" w:rsidRPr="0036573D" w:rsidRDefault="009935CA" w:rsidP="009935CA">
      <w:pPr>
        <w:numPr>
          <w:ilvl w:val="1"/>
          <w:numId w:val="2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komunikácia s užívateľom prostredníctvom periférnych zariadení </w:t>
      </w:r>
    </w:p>
    <w:p w:rsidR="005B12BE" w:rsidRPr="0036573D" w:rsidRDefault="009935CA" w:rsidP="009935CA">
      <w:pPr>
        <w:numPr>
          <w:ilvl w:val="1"/>
          <w:numId w:val="2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prideľovanie prostriedkov systému používateľom alebo aplikáciám </w:t>
      </w:r>
    </w:p>
    <w:p w:rsidR="005B12BE" w:rsidRPr="0036573D" w:rsidRDefault="009935CA" w:rsidP="009935CA">
      <w:pPr>
        <w:numPr>
          <w:ilvl w:val="1"/>
          <w:numId w:val="2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prideľovanie času užívateľom (tzv. timesharing) alebo aplikáciám (multitasking)</w:t>
      </w:r>
    </w:p>
    <w:p w:rsidR="005B12BE" w:rsidRPr="0036573D" w:rsidRDefault="009935CA" w:rsidP="009935CA">
      <w:pPr>
        <w:numPr>
          <w:ilvl w:val="1"/>
          <w:numId w:val="2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organizácia programov a súborov na vonkajších pamäťových médiách (príkazový systém umožňujúci vytváranie, editovanie, prezeranie, kopírovanie, premenovávanie, mazanie, zálohovanie, komprimovanie a ďalšie operácie so súbormi) </w:t>
      </w:r>
    </w:p>
    <w:p w:rsidR="005B12BE" w:rsidRPr="0036573D" w:rsidRDefault="009935CA" w:rsidP="009935CA">
      <w:pPr>
        <w:numPr>
          <w:ilvl w:val="1"/>
          <w:numId w:val="2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vytváranie a spúšťanie užívateľských programov (pod prekladačmi vyšších programovacích jazykov), ich spájanie s existujúcimi programovými knižnicami</w:t>
      </w:r>
    </w:p>
    <w:p w:rsidR="005B12BE" w:rsidRPr="0036573D" w:rsidRDefault="009935CA" w:rsidP="009935CA">
      <w:pPr>
        <w:numPr>
          <w:ilvl w:val="1"/>
          <w:numId w:val="2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diagnostické funkcie - autokontrola systému, možnosť analýzy a odstraňovania </w:t>
      </w:r>
    </w:p>
    <w:p w:rsidR="005B12BE" w:rsidRPr="0036573D" w:rsidRDefault="009935CA" w:rsidP="009935CA">
      <w:pPr>
        <w:numPr>
          <w:ilvl w:val="1"/>
          <w:numId w:val="2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zabezpečovanie funkcie - ochraňuje systém proti strate údajov pri výpadku napätia, proti neoprávnenej alebo neodbornej manipulácii, ktorá by mohla poškodiť programové produkty </w:t>
      </w:r>
    </w:p>
    <w:p w:rsidR="005B12BE" w:rsidRPr="0036573D" w:rsidRDefault="009935CA" w:rsidP="009935CA">
      <w:pPr>
        <w:numPr>
          <w:ilvl w:val="1"/>
          <w:numId w:val="2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komunikácia s inými systémami (počítačmi) v sieti - pri použití sieťových operačných systémov </w:t>
      </w:r>
    </w:p>
    <w:p w:rsidR="005B12BE" w:rsidRPr="0036573D" w:rsidRDefault="009935CA" w:rsidP="009935CA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Súčasné operačné systémy podporujú množstvo sieťových protokolov, hardvéru a aplikácií na ich používanie. To znamená, že počítače používajúce rôzne OS môžu pracovať v tej istej sieti</w:t>
      </w:r>
    </w:p>
    <w:p w:rsidR="005B12BE" w:rsidRPr="0036573D" w:rsidRDefault="009935CA" w:rsidP="009935CA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Sieť typu klient-server vyžaduje program na počítači, ktorý sa chce pripojiť cez sieť k inému počítaču. </w:t>
      </w:r>
    </w:p>
    <w:p w:rsidR="005B12BE" w:rsidRPr="0036573D" w:rsidRDefault="009935CA" w:rsidP="009935CA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Mnoho operačných systémov podporuje jeden alebo viac predajcov špecifikovaných, či otvorených sieťových protokolov </w:t>
      </w:r>
    </w:p>
    <w:p w:rsidR="00C558C9" w:rsidRPr="0036573D" w:rsidRDefault="00C558C9" w:rsidP="00C558C9">
      <w:pPr>
        <w:rPr>
          <w:rFonts w:asciiTheme="minorHAnsi" w:hAnsiTheme="minorHAnsi" w:cstheme="minorHAnsi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4. Vývoj aplikačnej vrstvy</w:t>
      </w:r>
    </w:p>
    <w:p w:rsidR="005B12BE" w:rsidRPr="0036573D" w:rsidRDefault="009935CA" w:rsidP="009935CA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Prvotná predstava RM OSI – Každá aplikácia bude mať aplikačné entity pre spoluprácu so sieťou </w:t>
      </w:r>
    </w:p>
    <w:p w:rsidR="00C558C9" w:rsidRPr="0036573D" w:rsidRDefault="00C558C9" w:rsidP="00C558C9">
      <w:pPr>
        <w:rPr>
          <w:rFonts w:asciiTheme="minorHAnsi" w:hAnsiTheme="minorHAnsi" w:cstheme="minorHAnsi"/>
        </w:rPr>
      </w:pPr>
    </w:p>
    <w:p w:rsidR="00C558C9" w:rsidRPr="0036573D" w:rsidRDefault="00C558C9" w:rsidP="00C558C9">
      <w:pPr>
        <w:jc w:val="center"/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noProof/>
          <w:lang w:eastAsia="sk-SK"/>
        </w:rPr>
        <w:drawing>
          <wp:inline distT="0" distB="0" distL="0" distR="0">
            <wp:extent cx="5760720" cy="2566172"/>
            <wp:effectExtent l="19050" t="0" r="0" b="0"/>
            <wp:docPr id="27" name="obrázek 10" descr="http://www.earchiv.cz/a92/gifs/p227c11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Picture 7" descr="http://www.earchiv.cz/a92/gifs/p227c111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6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85C" w:rsidRPr="0036573D" w:rsidRDefault="00A4385C" w:rsidP="00C558C9">
      <w:pPr>
        <w:jc w:val="center"/>
        <w:rPr>
          <w:rFonts w:asciiTheme="minorHAnsi" w:hAnsiTheme="minorHAnsi" w:cstheme="minorHAnsi"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/>
          <w:bCs/>
          <w:u w:val="single"/>
        </w:rPr>
      </w:pPr>
      <w:r w:rsidRPr="0036573D">
        <w:rPr>
          <w:rFonts w:asciiTheme="minorHAnsi" w:hAnsiTheme="minorHAnsi" w:cstheme="minorHAnsi"/>
          <w:b/>
          <w:bCs/>
          <w:u w:val="single"/>
        </w:rPr>
        <w:lastRenderedPageBreak/>
        <w:t>Vývoj aplikačnej vrstvy</w:t>
      </w:r>
    </w:p>
    <w:p w:rsidR="005B12BE" w:rsidRPr="0036573D" w:rsidRDefault="009935CA" w:rsidP="009935CA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Neskôr sa zistilo, že väčšina aplikácií má spoločné prvky, ktoré sa stali súčasťou sieťového vybavenia – ASE </w:t>
      </w:r>
      <w:r w:rsidRPr="0036573D">
        <w:rPr>
          <w:rFonts w:asciiTheme="minorHAnsi" w:hAnsiTheme="minorHAnsi" w:cstheme="minorHAnsi"/>
          <w:iCs/>
        </w:rPr>
        <w:t xml:space="preserve">Application Service Elements </w:t>
      </w:r>
    </w:p>
    <w:p w:rsidR="005B12BE" w:rsidRPr="0036573D" w:rsidRDefault="009935CA" w:rsidP="009935CA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Spoločné prvky aplikačných entít sa delili na menšie celky a vznikli dva typy prvkov na aplikačnej úrovni </w:t>
      </w:r>
    </w:p>
    <w:p w:rsidR="00A4385C" w:rsidRPr="0036573D" w:rsidRDefault="00A4385C" w:rsidP="00A4385C">
      <w:pPr>
        <w:rPr>
          <w:rFonts w:asciiTheme="minorHAnsi" w:hAnsiTheme="minorHAnsi" w:cstheme="minorHAnsi"/>
        </w:rPr>
      </w:pPr>
    </w:p>
    <w:p w:rsidR="00C558C9" w:rsidRPr="0036573D" w:rsidRDefault="00A4385C" w:rsidP="00C558C9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Prvky aplikačnej vrstvy</w:t>
      </w:r>
    </w:p>
    <w:p w:rsidR="005B12BE" w:rsidRPr="0036573D" w:rsidRDefault="009935CA" w:rsidP="009935CA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bCs/>
          <w:iCs/>
        </w:rPr>
        <w:t>CASE -</w:t>
      </w:r>
      <w:r w:rsidRPr="0036573D">
        <w:rPr>
          <w:rFonts w:asciiTheme="minorHAnsi" w:hAnsiTheme="minorHAnsi" w:cstheme="minorHAnsi"/>
          <w:iCs/>
        </w:rPr>
        <w:t xml:space="preserve"> </w:t>
      </w:r>
      <w:r w:rsidRPr="0036573D">
        <w:rPr>
          <w:rFonts w:asciiTheme="minorHAnsi" w:hAnsiTheme="minorHAnsi" w:cstheme="minorHAnsi"/>
          <w:bCs/>
          <w:iCs/>
        </w:rPr>
        <w:t xml:space="preserve">Common Application Service Elements, </w:t>
      </w:r>
      <w:r w:rsidRPr="0036573D">
        <w:rPr>
          <w:rFonts w:asciiTheme="minorHAnsi" w:hAnsiTheme="minorHAnsi" w:cstheme="minorHAnsi"/>
          <w:iCs/>
        </w:rPr>
        <w:t>potrebné na podporu aplikácií rôznych typov.</w:t>
      </w:r>
      <w:r w:rsidRPr="0036573D">
        <w:rPr>
          <w:rFonts w:asciiTheme="minorHAnsi" w:hAnsiTheme="minorHAnsi" w:cstheme="minorHAnsi"/>
          <w:bCs/>
          <w:iCs/>
        </w:rPr>
        <w:t xml:space="preserve"> </w:t>
      </w:r>
    </w:p>
    <w:p w:rsidR="005B12BE" w:rsidRPr="0036573D" w:rsidRDefault="009935CA" w:rsidP="009935CA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bCs/>
          <w:iCs/>
        </w:rPr>
        <w:t xml:space="preserve">SASE, Specific Application Service Elements, </w:t>
      </w:r>
      <w:r w:rsidRPr="0036573D">
        <w:rPr>
          <w:rFonts w:asciiTheme="minorHAnsi" w:hAnsiTheme="minorHAnsi" w:cstheme="minorHAnsi"/>
          <w:iCs/>
        </w:rPr>
        <w:t>ktoré realizujú špecifické služby, potrebné len pre konkrétny typ aplikácií.</w:t>
      </w:r>
      <w:r w:rsidRPr="0036573D">
        <w:rPr>
          <w:rFonts w:asciiTheme="minorHAnsi" w:hAnsiTheme="minorHAnsi" w:cstheme="minorHAnsi"/>
        </w:rPr>
        <w:t xml:space="preserve"> </w:t>
      </w:r>
    </w:p>
    <w:p w:rsidR="005B12BE" w:rsidRPr="0036573D" w:rsidRDefault="009935CA" w:rsidP="009935CA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bCs/>
          <w:iCs/>
        </w:rPr>
        <w:t xml:space="preserve">UE -User Element, </w:t>
      </w:r>
      <w:r w:rsidRPr="0036573D">
        <w:rPr>
          <w:rFonts w:asciiTheme="minorHAnsi" w:hAnsiTheme="minorHAnsi" w:cstheme="minorHAnsi"/>
          <w:iCs/>
        </w:rPr>
        <w:t>prispôsobenie používateľskej aplikácie</w:t>
      </w:r>
      <w:r w:rsidRPr="0036573D">
        <w:rPr>
          <w:rFonts w:asciiTheme="minorHAnsi" w:hAnsiTheme="minorHAnsi" w:cstheme="minorHAnsi"/>
          <w:bCs/>
          <w:iCs/>
        </w:rPr>
        <w:t xml:space="preserve"> </w:t>
      </w:r>
      <w:r w:rsidRPr="0036573D">
        <w:rPr>
          <w:rFonts w:asciiTheme="minorHAnsi" w:hAnsiTheme="minorHAnsi" w:cstheme="minorHAnsi"/>
        </w:rPr>
        <w:t xml:space="preserve"> </w:t>
      </w:r>
      <w:r w:rsidRPr="0036573D">
        <w:rPr>
          <w:rFonts w:asciiTheme="minorHAnsi" w:hAnsiTheme="minorHAnsi" w:cstheme="minorHAnsi"/>
          <w:iCs/>
        </w:rPr>
        <w:t xml:space="preserve"> </w:t>
      </w:r>
    </w:p>
    <w:p w:rsidR="00A4385C" w:rsidRPr="0036573D" w:rsidRDefault="00A4385C" w:rsidP="00C558C9">
      <w:pPr>
        <w:rPr>
          <w:rFonts w:asciiTheme="minorHAnsi" w:hAnsiTheme="minorHAnsi" w:cstheme="minorHAnsi"/>
        </w:rPr>
      </w:pPr>
    </w:p>
    <w:p w:rsidR="00A4385C" w:rsidRPr="0036573D" w:rsidRDefault="00A4385C" w:rsidP="00A4385C">
      <w:pPr>
        <w:jc w:val="center"/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noProof/>
          <w:lang w:eastAsia="sk-SK"/>
        </w:rPr>
        <w:drawing>
          <wp:inline distT="0" distB="0" distL="0" distR="0">
            <wp:extent cx="5760720" cy="2225649"/>
            <wp:effectExtent l="19050" t="0" r="0" b="0"/>
            <wp:docPr id="28" name="obrázek 11" descr="http://www.earchiv.cz/a92/gifs/p227c11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10" descr="http://www.earchiv.cz/a92/gifs/p227c11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5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85C" w:rsidRPr="0036573D" w:rsidRDefault="00A4385C" w:rsidP="00A4385C">
      <w:pPr>
        <w:jc w:val="center"/>
        <w:rPr>
          <w:rFonts w:asciiTheme="minorHAnsi" w:hAnsiTheme="minorHAnsi" w:cstheme="minorHAnsi"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Služby aplikačnej vrstvy</w:t>
      </w:r>
    </w:p>
    <w:p w:rsidR="005B12BE" w:rsidRPr="0036573D" w:rsidRDefault="009935CA" w:rsidP="009935CA">
      <w:pPr>
        <w:numPr>
          <w:ilvl w:val="0"/>
          <w:numId w:val="2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Špecifické aplikačné služby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2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Podporné aplikačné služby</w:t>
      </w:r>
      <w:r w:rsidRPr="0036573D">
        <w:rPr>
          <w:rFonts w:asciiTheme="minorHAnsi" w:hAnsiTheme="minorHAnsi" w:cstheme="minorHAnsi"/>
          <w:iCs/>
        </w:rPr>
        <w:t xml:space="preserve"> </w:t>
      </w:r>
    </w:p>
    <w:p w:rsidR="00A4385C" w:rsidRPr="0036573D" w:rsidRDefault="00A4385C" w:rsidP="00A4385C">
      <w:pPr>
        <w:rPr>
          <w:rFonts w:asciiTheme="minorHAnsi" w:hAnsiTheme="minorHAnsi" w:cstheme="minorHAnsi"/>
        </w:rPr>
      </w:pPr>
    </w:p>
    <w:p w:rsidR="00A4385C" w:rsidRPr="0036573D" w:rsidRDefault="00A4385C" w:rsidP="00A4385C">
      <w:pPr>
        <w:jc w:val="center"/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noProof/>
          <w:lang w:eastAsia="sk-SK"/>
        </w:rPr>
        <w:drawing>
          <wp:inline distT="0" distB="0" distL="0" distR="0">
            <wp:extent cx="5760720" cy="2116020"/>
            <wp:effectExtent l="19050" t="0" r="0" b="0"/>
            <wp:docPr id="29" name="obrázek 12" descr="http://www.earchiv.cz/a92/gifs/p227c11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Picture 4" descr="http://www.earchiv.cz/a92/gifs/p227c11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85C" w:rsidRPr="0036573D" w:rsidRDefault="00A4385C" w:rsidP="00A4385C">
      <w:pPr>
        <w:jc w:val="center"/>
        <w:rPr>
          <w:rFonts w:asciiTheme="minorHAnsi" w:hAnsiTheme="minorHAnsi" w:cstheme="minorHAnsi"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/>
          <w:bCs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/>
          <w:bCs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/>
          <w:bCs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/>
          <w:bCs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/>
          <w:bCs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lastRenderedPageBreak/>
        <w:t>Porovnanie RM OSI a TCP/IP</w:t>
      </w:r>
    </w:p>
    <w:p w:rsidR="00A4385C" w:rsidRPr="0036573D" w:rsidRDefault="00A4385C" w:rsidP="00A4385C">
      <w:pPr>
        <w:rPr>
          <w:rFonts w:asciiTheme="minorHAnsi" w:hAnsiTheme="minorHAnsi" w:cstheme="minorHAnsi"/>
          <w:b/>
          <w:bCs/>
        </w:rPr>
      </w:pPr>
    </w:p>
    <w:p w:rsidR="00A4385C" w:rsidRPr="0036573D" w:rsidRDefault="00A4385C" w:rsidP="00A4385C">
      <w:pPr>
        <w:jc w:val="center"/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noProof/>
          <w:lang w:eastAsia="sk-SK"/>
        </w:rPr>
        <w:drawing>
          <wp:inline distT="0" distB="0" distL="0" distR="0">
            <wp:extent cx="5760720" cy="3280903"/>
            <wp:effectExtent l="19050" t="0" r="0" b="0"/>
            <wp:docPr id="30" name="obrázek 13" descr="http://www.earchiv.cz/a93/gifs/p319c11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1" name="Picture 8" descr="http://www.earchiv.cz/a93/gifs/p319c11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0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85C" w:rsidRPr="0036573D" w:rsidRDefault="00A4385C" w:rsidP="00A4385C">
      <w:pPr>
        <w:rPr>
          <w:rFonts w:asciiTheme="minorHAnsi" w:hAnsiTheme="minorHAnsi" w:cstheme="minorHAnsi"/>
          <w:u w:val="single"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Porovnanie RM OSI a TCP/IP</w:t>
      </w:r>
    </w:p>
    <w:p w:rsidR="005B12BE" w:rsidRPr="0036573D" w:rsidRDefault="009935CA" w:rsidP="009935CA">
      <w:pPr>
        <w:numPr>
          <w:ilvl w:val="0"/>
          <w:numId w:val="2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Referenčný model ISO/OSI bol vytvorený za predpokladu, že jednotlivé aplikácie budú mať mnoho spoločného, a že sa vyplatí realizovať ich spoločné časti samostatne, a implementovať ich len raz. </w:t>
      </w:r>
    </w:p>
    <w:p w:rsidR="005B12BE" w:rsidRPr="0036573D" w:rsidRDefault="009935CA" w:rsidP="009935CA">
      <w:pPr>
        <w:numPr>
          <w:ilvl w:val="0"/>
          <w:numId w:val="2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Sieťový model TCP/IP vychádza z predpokladu, že jednotlivé aplikácie nebudú mať veľa spoločného, aby sa tieto ich spoločné časti vyplatilo osamostatniť. </w:t>
      </w:r>
    </w:p>
    <w:p w:rsidR="005B12BE" w:rsidRPr="0036573D" w:rsidRDefault="009935CA" w:rsidP="009935CA">
      <w:pPr>
        <w:numPr>
          <w:ilvl w:val="0"/>
          <w:numId w:val="2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Referenčný model ISO/OSI zaraďuje medzi transportnú vrstvu a vrstvu aplikačnú ešte dve ďalšie vrstvy, relačnú a prezentačnú, ktoré tiež poskytujú služby vlastným aplikáciám. </w:t>
      </w:r>
    </w:p>
    <w:p w:rsidR="005B12BE" w:rsidRPr="0036573D" w:rsidRDefault="009935CA" w:rsidP="009935CA">
      <w:pPr>
        <w:numPr>
          <w:ilvl w:val="0"/>
          <w:numId w:val="2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Sieťový model TCP/IP nemá žiadnu analógiu relačnej  a prezentačnej vrstvy ISO/OSI. Tieto funkcie si v prostredí TCP/IP musia zaistiť jednotlivé aplikácie.</w:t>
      </w:r>
    </w:p>
    <w:p w:rsidR="00A4385C" w:rsidRPr="0036573D" w:rsidRDefault="00A4385C" w:rsidP="00A4385C">
      <w:pPr>
        <w:rPr>
          <w:rFonts w:asciiTheme="minorHAnsi" w:hAnsiTheme="minorHAnsi" w:cstheme="minorHAnsi"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5. Protokoly aplikačnej vrstvy</w:t>
      </w:r>
    </w:p>
    <w:p w:rsidR="005B12BE" w:rsidRPr="0036573D" w:rsidRDefault="009935CA" w:rsidP="009935CA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bCs/>
        </w:rPr>
        <w:t>Protokoly podporných služieb</w:t>
      </w:r>
      <w:r w:rsidRPr="0036573D">
        <w:rPr>
          <w:rFonts w:asciiTheme="minorHAnsi" w:hAnsiTheme="minorHAnsi" w:cstheme="minorHAnsi"/>
          <w:bCs/>
          <w:iCs/>
        </w:rPr>
        <w:t xml:space="preserve"> </w:t>
      </w:r>
    </w:p>
    <w:p w:rsidR="005B12BE" w:rsidRPr="0036573D" w:rsidRDefault="009935CA" w:rsidP="009935CA">
      <w:pPr>
        <w:numPr>
          <w:ilvl w:val="1"/>
          <w:numId w:val="2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DNS </w:t>
      </w:r>
      <w:r w:rsidRPr="0036573D">
        <w:rPr>
          <w:rFonts w:asciiTheme="minorHAnsi" w:hAnsiTheme="minorHAnsi" w:cstheme="minorHAnsi"/>
          <w:iCs/>
        </w:rPr>
        <w:t xml:space="preserve">(Domain Name System ) - </w:t>
      </w:r>
      <w:r w:rsidRPr="0036573D">
        <w:rPr>
          <w:rFonts w:asciiTheme="minorHAnsi" w:hAnsiTheme="minorHAnsi" w:cstheme="minorHAnsi"/>
        </w:rPr>
        <w:t xml:space="preserve">je systém na správu doménových mien počítačov a ich IP adries. </w:t>
      </w:r>
    </w:p>
    <w:p w:rsidR="005B12BE" w:rsidRPr="0036573D" w:rsidRDefault="009935CA" w:rsidP="009935CA">
      <w:pPr>
        <w:numPr>
          <w:ilvl w:val="1"/>
          <w:numId w:val="2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iCs/>
        </w:rPr>
        <w:t>TELNET  (Telecommunication Network) -</w:t>
      </w:r>
      <w:r w:rsidRPr="0036573D">
        <w:rPr>
          <w:rFonts w:asciiTheme="minorHAnsi" w:hAnsiTheme="minorHAnsi" w:cstheme="minorHAnsi"/>
          <w:iCs/>
        </w:rPr>
        <w:br/>
        <w:t>vytvára terminálovú prevádzku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1"/>
          <w:numId w:val="2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 NFS </w:t>
      </w:r>
      <w:r w:rsidRPr="0036573D">
        <w:rPr>
          <w:rFonts w:asciiTheme="minorHAnsi" w:hAnsiTheme="minorHAnsi" w:cstheme="minorHAnsi"/>
          <w:iCs/>
        </w:rPr>
        <w:t>Network File System</w:t>
      </w:r>
      <w:r w:rsidRPr="0036573D">
        <w:rPr>
          <w:rFonts w:asciiTheme="minorHAnsi" w:hAnsiTheme="minorHAnsi" w:cstheme="minorHAnsi"/>
          <w:lang w:val="en-US"/>
        </w:rPr>
        <w:t xml:space="preserve"> </w:t>
      </w:r>
      <w:r w:rsidRPr="0036573D">
        <w:rPr>
          <w:rFonts w:asciiTheme="minorHAnsi" w:hAnsiTheme="minorHAnsi" w:cstheme="minorHAnsi"/>
        </w:rPr>
        <w:t xml:space="preserve">- vzdialené volanie procedúr </w:t>
      </w:r>
    </w:p>
    <w:p w:rsidR="00A4385C" w:rsidRPr="0036573D" w:rsidRDefault="00A4385C" w:rsidP="00A4385C">
      <w:pPr>
        <w:rPr>
          <w:rFonts w:asciiTheme="minorHAnsi" w:hAnsiTheme="minorHAnsi" w:cstheme="minorHAnsi"/>
          <w:u w:val="single"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Protokoly aplikačnej vrstvy</w:t>
      </w:r>
    </w:p>
    <w:p w:rsidR="00A4385C" w:rsidRPr="0036573D" w:rsidRDefault="00A4385C" w:rsidP="00A4385C">
      <w:pPr>
        <w:rPr>
          <w:rFonts w:asciiTheme="minorHAnsi" w:hAnsiTheme="minorHAnsi" w:cstheme="minorHAnsi"/>
          <w:b/>
          <w:bCs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Protokoly špecifických služieb</w:t>
      </w:r>
    </w:p>
    <w:p w:rsidR="005B12BE" w:rsidRPr="0036573D" w:rsidRDefault="009935CA" w:rsidP="009935CA">
      <w:pPr>
        <w:numPr>
          <w:ilvl w:val="0"/>
          <w:numId w:val="3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Elektronická pošta </w:t>
      </w:r>
    </w:p>
    <w:p w:rsidR="005B12BE" w:rsidRPr="0036573D" w:rsidRDefault="009935CA" w:rsidP="009935CA">
      <w:pPr>
        <w:numPr>
          <w:ilvl w:val="1"/>
          <w:numId w:val="3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SMTP pre prenos elektronickej pošty alebo dokumentov </w:t>
      </w:r>
    </w:p>
    <w:p w:rsidR="005B12BE" w:rsidRPr="0036573D" w:rsidRDefault="009935CA" w:rsidP="009935CA">
      <w:pPr>
        <w:numPr>
          <w:ilvl w:val="1"/>
          <w:numId w:val="3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 POP3 a IMAP pre prístup k e-mailovej schránke adresáta</w:t>
      </w:r>
    </w:p>
    <w:p w:rsidR="005B12BE" w:rsidRPr="0036573D" w:rsidRDefault="009935CA" w:rsidP="009935CA">
      <w:pPr>
        <w:numPr>
          <w:ilvl w:val="0"/>
          <w:numId w:val="3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lastRenderedPageBreak/>
        <w:t>World Wide Web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1"/>
          <w:numId w:val="3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HTTP -</w:t>
      </w:r>
      <w:r w:rsidRPr="0036573D">
        <w:rPr>
          <w:rFonts w:asciiTheme="minorHAnsi" w:hAnsiTheme="minorHAnsi" w:cstheme="minorHAnsi"/>
          <w:iCs/>
        </w:rPr>
        <w:t>Hypertext Transfer Protocol</w:t>
      </w:r>
      <w:r w:rsidRPr="0036573D">
        <w:rPr>
          <w:rFonts w:asciiTheme="minorHAnsi" w:hAnsiTheme="minorHAnsi" w:cstheme="minorHAnsi"/>
        </w:rPr>
        <w:t xml:space="preserve">  slúži k prístupu na www stránky</w:t>
      </w:r>
    </w:p>
    <w:p w:rsidR="005B12BE" w:rsidRPr="0036573D" w:rsidRDefault="009935CA" w:rsidP="009935CA">
      <w:pPr>
        <w:numPr>
          <w:ilvl w:val="1"/>
          <w:numId w:val="3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FTP - </w:t>
      </w:r>
      <w:r w:rsidRPr="0036573D">
        <w:rPr>
          <w:rFonts w:asciiTheme="minorHAnsi" w:hAnsiTheme="minorHAnsi" w:cstheme="minorHAnsi"/>
          <w:iCs/>
        </w:rPr>
        <w:t>File Transfer Protokol,</w:t>
      </w:r>
      <w:r w:rsidRPr="0036573D">
        <w:rPr>
          <w:rFonts w:asciiTheme="minorHAnsi" w:hAnsiTheme="minorHAnsi" w:cstheme="minorHAnsi"/>
        </w:rPr>
        <w:t xml:space="preserve"> pre prenos súborov</w:t>
      </w:r>
    </w:p>
    <w:p w:rsidR="00A4385C" w:rsidRPr="0036573D" w:rsidRDefault="009935CA" w:rsidP="009935CA">
      <w:pPr>
        <w:numPr>
          <w:ilvl w:val="1"/>
          <w:numId w:val="3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WAP - </w:t>
      </w:r>
      <w:r w:rsidRPr="0036573D">
        <w:rPr>
          <w:rFonts w:asciiTheme="minorHAnsi" w:hAnsiTheme="minorHAnsi" w:cstheme="minorHAnsi"/>
          <w:iCs/>
        </w:rPr>
        <w:t>Wireless Application Protocol</w:t>
      </w:r>
      <w:r w:rsidRPr="0036573D">
        <w:rPr>
          <w:rFonts w:asciiTheme="minorHAnsi" w:hAnsiTheme="minorHAnsi" w:cstheme="minorHAnsi"/>
        </w:rPr>
        <w:t xml:space="preserve"> pre zaistenie prevádzky  elektronických služieb na mobilných telefónoch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3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Multimédiá</w:t>
      </w:r>
      <w:r w:rsidRPr="0036573D">
        <w:rPr>
          <w:rFonts w:asciiTheme="minorHAnsi" w:hAnsiTheme="minorHAnsi" w:cstheme="minorHAnsi"/>
          <w:iCs/>
        </w:rPr>
        <w:t xml:space="preserve"> </w:t>
      </w:r>
    </w:p>
    <w:p w:rsidR="005B12BE" w:rsidRPr="0036573D" w:rsidRDefault="009935CA" w:rsidP="009935CA">
      <w:pPr>
        <w:numPr>
          <w:ilvl w:val="1"/>
          <w:numId w:val="3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bCs/>
        </w:rPr>
        <w:t>VoIP</w:t>
      </w:r>
      <w:r w:rsidRPr="0036573D">
        <w:rPr>
          <w:rFonts w:asciiTheme="minorHAnsi" w:hAnsiTheme="minorHAnsi" w:cstheme="minorHAnsi"/>
        </w:rPr>
        <w:t xml:space="preserve"> - Voice over Internet Protocol je protokol na prenos hlasu cez IP siete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1"/>
          <w:numId w:val="3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bCs/>
        </w:rPr>
        <w:t>H.323</w:t>
      </w:r>
      <w:r w:rsidRPr="0036573D">
        <w:rPr>
          <w:rFonts w:asciiTheme="minorHAnsi" w:hAnsiTheme="minorHAnsi" w:cstheme="minorHAnsi"/>
        </w:rPr>
        <w:t xml:space="preserve"> odporúčanie ITU pre audiovizuálne relácie v akejkoľvek paketovej sieti</w:t>
      </w:r>
    </w:p>
    <w:p w:rsidR="005B12BE" w:rsidRPr="0036573D" w:rsidRDefault="009935CA" w:rsidP="009935CA">
      <w:pPr>
        <w:numPr>
          <w:ilvl w:val="1"/>
          <w:numId w:val="3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bCs/>
        </w:rPr>
        <w:t xml:space="preserve">SIP </w:t>
      </w:r>
      <w:r w:rsidRPr="0036573D">
        <w:rPr>
          <w:rFonts w:asciiTheme="minorHAnsi" w:hAnsiTheme="minorHAnsi" w:cstheme="minorHAnsi"/>
          <w:iCs/>
        </w:rPr>
        <w:t>Session Initiation Protocol</w:t>
      </w:r>
      <w:r w:rsidRPr="0036573D">
        <w:rPr>
          <w:rFonts w:asciiTheme="minorHAnsi" w:hAnsiTheme="minorHAnsi" w:cstheme="minorHAnsi"/>
        </w:rPr>
        <w:t xml:space="preserve"> je signalizačný protokol pre IP telefóniu </w:t>
      </w:r>
    </w:p>
    <w:p w:rsidR="005B12BE" w:rsidRPr="0036573D" w:rsidRDefault="009935CA" w:rsidP="009935CA">
      <w:pPr>
        <w:numPr>
          <w:ilvl w:val="1"/>
          <w:numId w:val="3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bCs/>
        </w:rPr>
        <w:t>RTSP - Real Time Streaming Protocol</w:t>
      </w:r>
      <w:r w:rsidRPr="0036573D">
        <w:rPr>
          <w:rFonts w:asciiTheme="minorHAnsi" w:hAnsiTheme="minorHAnsi" w:cstheme="minorHAnsi"/>
        </w:rPr>
        <w:t xml:space="preserve"> pre používanie sreamovaných systémoch</w:t>
      </w:r>
      <w:r w:rsidRPr="0036573D">
        <w:rPr>
          <w:rFonts w:asciiTheme="minorHAnsi" w:hAnsiTheme="minorHAnsi" w:cstheme="minorHAnsi"/>
          <w:lang w:val="en-US"/>
        </w:rPr>
        <w:t xml:space="preserve">   </w:t>
      </w:r>
    </w:p>
    <w:p w:rsidR="00A4385C" w:rsidRPr="0036573D" w:rsidRDefault="00A4385C" w:rsidP="00A4385C">
      <w:pPr>
        <w:rPr>
          <w:rFonts w:asciiTheme="minorHAnsi" w:hAnsiTheme="minorHAnsi" w:cstheme="minorHAnsi"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5.1Protokoly podporných služieb</w:t>
      </w:r>
    </w:p>
    <w:p w:rsidR="00A4385C" w:rsidRPr="0036573D" w:rsidRDefault="00A4385C" w:rsidP="00A4385C">
      <w:pPr>
        <w:rPr>
          <w:rFonts w:asciiTheme="minorHAnsi" w:hAnsiTheme="minorHAnsi" w:cstheme="minorHAnsi"/>
          <w:bCs/>
          <w:u w:val="single"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 xml:space="preserve">DNS – </w:t>
      </w:r>
      <w:r w:rsidRPr="0036573D">
        <w:rPr>
          <w:rFonts w:asciiTheme="minorHAnsi" w:hAnsiTheme="minorHAnsi" w:cstheme="minorHAnsi"/>
          <w:bCs/>
          <w:iCs/>
          <w:u w:val="single"/>
        </w:rPr>
        <w:t>Domain Name System</w:t>
      </w:r>
      <w:r w:rsidRPr="0036573D">
        <w:rPr>
          <w:rFonts w:asciiTheme="minorHAnsi" w:hAnsiTheme="minorHAnsi" w:cstheme="minorHAnsi"/>
          <w:bCs/>
          <w:u w:val="single"/>
        </w:rPr>
        <w:t xml:space="preserve"> </w:t>
      </w:r>
    </w:p>
    <w:p w:rsidR="005B12BE" w:rsidRPr="0036573D" w:rsidRDefault="009935CA" w:rsidP="009935CA">
      <w:pPr>
        <w:numPr>
          <w:ilvl w:val="0"/>
          <w:numId w:val="3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DNS umožňuje priradenie internetovej adresy nezávisle od fyzickej smerovacej hierarchie cez číselnú IP adresu</w:t>
      </w:r>
    </w:p>
    <w:p w:rsidR="005B12BE" w:rsidRPr="0036573D" w:rsidRDefault="009935CA" w:rsidP="009935CA">
      <w:pPr>
        <w:numPr>
          <w:ilvl w:val="0"/>
          <w:numId w:val="3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Špecifikácia podľa RFC 1034 a RFC 1035</w:t>
      </w:r>
    </w:p>
    <w:p w:rsidR="00A4385C" w:rsidRPr="0036573D" w:rsidRDefault="00A4385C" w:rsidP="00A4385C">
      <w:pPr>
        <w:rPr>
          <w:rFonts w:asciiTheme="minorHAnsi" w:hAnsiTheme="minorHAnsi" w:cstheme="minorHAnsi"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Doménové meno</w:t>
      </w:r>
    </w:p>
    <w:p w:rsidR="005B12BE" w:rsidRPr="0036573D" w:rsidRDefault="009935CA" w:rsidP="009935CA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Sa skladá z častí – domén, subdomén – oddelených bodkou</w:t>
      </w:r>
    </w:p>
    <w:p w:rsidR="005B12BE" w:rsidRPr="0036573D" w:rsidRDefault="009935CA" w:rsidP="009935CA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Doména môže obsahovať znaky"A-Z", "a-z", "0-9", "-" , "_". </w:t>
      </w:r>
    </w:p>
    <w:p w:rsidR="005B12BE" w:rsidRPr="0036573D" w:rsidRDefault="009935CA" w:rsidP="009935CA">
      <w:pPr>
        <w:numPr>
          <w:ilvl w:val="0"/>
          <w:numId w:val="3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DNS je vytváraná ako strom domén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A4385C" w:rsidRPr="0036573D" w:rsidRDefault="00A4385C" w:rsidP="00A4385C">
      <w:pPr>
        <w:rPr>
          <w:rFonts w:asciiTheme="minorHAnsi" w:hAnsiTheme="minorHAnsi" w:cstheme="minorHAnsi"/>
        </w:rPr>
      </w:pPr>
    </w:p>
    <w:p w:rsidR="00A4385C" w:rsidRPr="0036573D" w:rsidRDefault="00A4385C" w:rsidP="00A4385C">
      <w:pPr>
        <w:jc w:val="center"/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noProof/>
          <w:lang w:eastAsia="sk-SK"/>
        </w:rPr>
        <w:drawing>
          <wp:inline distT="0" distB="0" distL="0" distR="0">
            <wp:extent cx="4726379" cy="2030681"/>
            <wp:effectExtent l="0" t="0" r="0" b="0"/>
            <wp:docPr id="31" name="Objekt 1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76938" cy="3140075"/>
                      <a:chOff x="1187450" y="4292600"/>
                      <a:chExt cx="5976938" cy="3140075"/>
                    </a:xfrm>
                  </a:grpSpPr>
                  <a:sp>
                    <a:nvSpPr>
                      <a:cNvPr id="39940" name="Rectangle 15"/>
                      <a:cNvSpPr>
                        <a:spLocks noChangeArrowheads="1"/>
                      </a:cNvSpPr>
                    </a:nvSpPr>
                    <a:spPr bwMode="auto">
                      <a:xfrm>
                        <a:off x="1187450" y="4292600"/>
                        <a:ext cx="5976938" cy="314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anchor="ctr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sk-SK" dirty="0"/>
                            <a:t>       </a:t>
                          </a:r>
                          <a:r>
                            <a:rPr lang="sk-SK" dirty="0" err="1"/>
                            <a:t>com</a:t>
                          </a:r>
                          <a:r>
                            <a:rPr lang="sk-SK" dirty="0"/>
                            <a:t>           </a:t>
                          </a:r>
                          <a:r>
                            <a:rPr lang="sk-SK" dirty="0" err="1"/>
                            <a:t>edu</a:t>
                          </a:r>
                          <a:r>
                            <a:rPr lang="sk-SK" dirty="0"/>
                            <a:t>        . .. </a:t>
                          </a:r>
                          <a:r>
                            <a:rPr lang="sk-SK" dirty="0" err="1"/>
                            <a:t>sk</a:t>
                          </a:r>
                          <a:r>
                            <a:rPr lang="sk-SK" dirty="0"/>
                            <a:t/>
                          </a:r>
                          <a:br>
                            <a:rPr lang="sk-SK" dirty="0"/>
                          </a:br>
                          <a:r>
                            <a:rPr lang="sk-SK" dirty="0"/>
                            <a:t>       /    \              |                   \</a:t>
                          </a:r>
                          <a:br>
                            <a:rPr lang="sk-SK" dirty="0"/>
                          </a:br>
                          <a:r>
                            <a:rPr lang="sk-SK" dirty="0"/>
                            <a:t>      /       \            |                    \</a:t>
                          </a:r>
                          <a:br>
                            <a:rPr lang="sk-SK" dirty="0"/>
                          </a:br>
                          <a:r>
                            <a:rPr lang="sk-SK" dirty="0"/>
                            <a:t>  </a:t>
                          </a:r>
                          <a:r>
                            <a:rPr lang="sk-SK" dirty="0" err="1"/>
                            <a:t>google</a:t>
                          </a:r>
                          <a:r>
                            <a:rPr lang="sk-SK" dirty="0"/>
                            <a:t>  </a:t>
                          </a:r>
                          <a:r>
                            <a:rPr lang="sk-SK" dirty="0" err="1"/>
                            <a:t>sun</a:t>
                          </a:r>
                          <a:r>
                            <a:rPr lang="sk-SK" dirty="0"/>
                            <a:t>  </a:t>
                          </a:r>
                          <a:r>
                            <a:rPr lang="sk-SK" dirty="0" err="1"/>
                            <a:t>washington</a:t>
                          </a:r>
                          <a:r>
                            <a:rPr lang="sk-SK" dirty="0"/>
                            <a:t>     </a:t>
                          </a:r>
                          <a:r>
                            <a:rPr lang="sk-SK" dirty="0" err="1"/>
                            <a:t>stuba</a:t>
                          </a:r>
                          <a:r>
                            <a:rPr lang="sk-SK" dirty="0"/>
                            <a:t/>
                          </a:r>
                          <a:br>
                            <a:rPr lang="sk-SK" dirty="0"/>
                          </a:br>
                          <a:r>
                            <a:rPr lang="sk-SK" dirty="0"/>
                            <a:t>    /             |            |                /     \</a:t>
                          </a:r>
                          <a:br>
                            <a:rPr lang="sk-SK" dirty="0"/>
                          </a:br>
                          <a:r>
                            <a:rPr lang="sk-SK" dirty="0"/>
                            <a:t>  </a:t>
                          </a:r>
                          <a:r>
                            <a:rPr lang="sk-SK" dirty="0" err="1"/>
                            <a:t>www</a:t>
                          </a:r>
                          <a:r>
                            <a:rPr lang="sk-SK" dirty="0"/>
                            <a:t>     </a:t>
                          </a:r>
                          <a:r>
                            <a:rPr lang="sk-SK" dirty="0" err="1"/>
                            <a:t>www</a:t>
                          </a:r>
                          <a:r>
                            <a:rPr lang="sk-SK" dirty="0"/>
                            <a:t>     </a:t>
                          </a:r>
                          <a:r>
                            <a:rPr lang="sk-SK" dirty="0" err="1"/>
                            <a:t>www</a:t>
                          </a:r>
                          <a:r>
                            <a:rPr lang="sk-SK" dirty="0"/>
                            <a:t>          </a:t>
                          </a:r>
                          <a:r>
                            <a:rPr lang="sk-SK" dirty="0" err="1"/>
                            <a:t>chtf</a:t>
                          </a:r>
                          <a:r>
                            <a:rPr lang="sk-SK" dirty="0"/>
                            <a:t>   </a:t>
                          </a:r>
                          <a:r>
                            <a:rPr lang="sk-SK" dirty="0" err="1"/>
                            <a:t>elf</a:t>
                          </a:r>
                          <a:r>
                            <a:rPr lang="sk-SK" dirty="0"/>
                            <a:t/>
                          </a:r>
                          <a:br>
                            <a:rPr lang="sk-SK" dirty="0"/>
                          </a:br>
                          <a:r>
                            <a:rPr lang="sk-SK" dirty="0"/>
                            <a:t>                                                /       |    \</a:t>
                          </a:r>
                          <a:br>
                            <a:rPr lang="sk-SK" dirty="0"/>
                          </a:br>
                          <a:r>
                            <a:rPr lang="sk-SK" dirty="0"/>
                            <a:t>                                         </a:t>
                          </a:r>
                          <a:r>
                            <a:rPr lang="sk-SK" dirty="0" err="1"/>
                            <a:t>chelin</a:t>
                          </a:r>
                          <a:r>
                            <a:rPr lang="sk-SK" dirty="0"/>
                            <a:t>  </a:t>
                          </a:r>
                          <a:r>
                            <a:rPr lang="sk-SK" dirty="0" err="1"/>
                            <a:t>decef</a:t>
                          </a:r>
                          <a:r>
                            <a:rPr lang="sk-SK" dirty="0"/>
                            <a:t> </a:t>
                          </a:r>
                          <a:r>
                            <a:rPr lang="sk-SK" dirty="0" err="1"/>
                            <a:t>fornax</a:t>
                          </a:r>
                          <a:r>
                            <a:rPr lang="sk-SK" dirty="0"/>
                            <a:t/>
                          </a:r>
                          <a:br>
                            <a:rPr lang="sk-SK" dirty="0"/>
                          </a:br>
                          <a:r>
                            <a:rPr lang="sk-SK" dirty="0"/>
                            <a:t/>
                          </a:r>
                          <a:br>
                            <a:rPr lang="sk-SK" dirty="0"/>
                          </a:br>
                          <a:endParaRPr lang="sk-SK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4385C" w:rsidRPr="0036573D" w:rsidRDefault="00A4385C" w:rsidP="00A4385C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Strom domén</w:t>
      </w:r>
    </w:p>
    <w:p w:rsidR="005B12BE" w:rsidRPr="0036573D" w:rsidRDefault="009935CA" w:rsidP="009935CA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Najvyššia úroveň </w:t>
      </w:r>
      <w:r w:rsidRPr="0036573D">
        <w:rPr>
          <w:rFonts w:asciiTheme="minorHAnsi" w:hAnsiTheme="minorHAnsi" w:cstheme="minorHAnsi"/>
          <w:iCs/>
        </w:rPr>
        <w:t>TLD -</w:t>
      </w:r>
      <w:r w:rsidRPr="0036573D">
        <w:rPr>
          <w:rFonts w:asciiTheme="minorHAnsi" w:hAnsiTheme="minorHAnsi" w:cstheme="minorHAnsi"/>
        </w:rPr>
        <w:t xml:space="preserve"> </w:t>
      </w:r>
      <w:r w:rsidRPr="0036573D">
        <w:rPr>
          <w:rFonts w:asciiTheme="minorHAnsi" w:hAnsiTheme="minorHAnsi" w:cstheme="minorHAnsi"/>
          <w:iCs/>
        </w:rPr>
        <w:t xml:space="preserve">Top-Level domains  </w:t>
      </w:r>
      <w:r w:rsidRPr="0036573D">
        <w:rPr>
          <w:rFonts w:asciiTheme="minorHAnsi" w:hAnsiTheme="minorHAnsi" w:cstheme="minorHAnsi"/>
        </w:rPr>
        <w:t>spravujú koreňové DNS servery, ".com", ".net", ".sk" atď.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Existuje niekoľko koreňových DNS serverov, ktoré sú rozmiestnené na viacerých kontinentoch </w:t>
      </w:r>
    </w:p>
    <w:p w:rsidR="005B12BE" w:rsidRPr="0036573D" w:rsidRDefault="009935CA" w:rsidP="009935CA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Adresy týchto serverov sú verejne známe a nachádzajú sa v konfigurácii každého DNS servera</w:t>
      </w:r>
    </w:p>
    <w:p w:rsidR="005B12BE" w:rsidRPr="0036573D" w:rsidRDefault="009935CA" w:rsidP="009935CA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 DNS sever spravuje doménu, môže vytvárať subdomény (obsahuje ich údaje alebo odkazy na podriadené DNS servery)</w:t>
      </w:r>
    </w:p>
    <w:p w:rsidR="005B12BE" w:rsidRPr="0036573D" w:rsidRDefault="009935CA" w:rsidP="009935CA">
      <w:pPr>
        <w:numPr>
          <w:ilvl w:val="0"/>
          <w:numId w:val="3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Časť stromu domén, ktorú spravuje DNS server, sa nazýva zóna</w:t>
      </w:r>
    </w:p>
    <w:p w:rsidR="00A4385C" w:rsidRPr="0036573D" w:rsidRDefault="00A4385C" w:rsidP="00A4385C">
      <w:pPr>
        <w:rPr>
          <w:rFonts w:asciiTheme="minorHAnsi" w:hAnsiTheme="minorHAnsi" w:cstheme="minorHAnsi"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Záznamy databázy DNS</w:t>
      </w:r>
    </w:p>
    <w:p w:rsidR="00A4385C" w:rsidRPr="0036573D" w:rsidRDefault="00A4385C" w:rsidP="00A4385C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A: IP adresa</w:t>
      </w:r>
    </w:p>
    <w:p w:rsidR="00A4385C" w:rsidRPr="0036573D" w:rsidRDefault="00A4385C" w:rsidP="00A4385C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lastRenderedPageBreak/>
        <w:t>NS: nameserver pro doménu</w:t>
      </w:r>
    </w:p>
    <w:p w:rsidR="00A4385C" w:rsidRPr="0036573D" w:rsidRDefault="00A4385C" w:rsidP="00A4385C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MX: poštovní server (brána) pre doménu</w:t>
      </w:r>
    </w:p>
    <w:p w:rsidR="00A4385C" w:rsidRPr="0036573D" w:rsidRDefault="00A4385C" w:rsidP="00A4385C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CNAME: kanonické meno (alias)</w:t>
      </w:r>
    </w:p>
    <w:p w:rsidR="00A4385C" w:rsidRPr="0036573D" w:rsidRDefault="00A4385C" w:rsidP="00A4385C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SOA: Start of Authority, informácia o správe domény</w:t>
      </w:r>
    </w:p>
    <w:p w:rsidR="00A4385C" w:rsidRPr="0036573D" w:rsidRDefault="00A4385C" w:rsidP="00A4385C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PTR - ukazovateľ na doménové meno (mapovanie IP adresy na meno)</w:t>
      </w:r>
    </w:p>
    <w:p w:rsidR="00A4385C" w:rsidRPr="0036573D" w:rsidRDefault="00A4385C" w:rsidP="00A4385C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HINFO - popisné informácie o HW a OS počítačaTXT - všeobecný textový reťazec</w:t>
      </w:r>
    </w:p>
    <w:p w:rsidR="00A4385C" w:rsidRPr="0036573D" w:rsidRDefault="00A4385C" w:rsidP="00C558C9">
      <w:pPr>
        <w:rPr>
          <w:rFonts w:asciiTheme="minorHAnsi" w:hAnsiTheme="minorHAnsi" w:cstheme="minorHAnsi"/>
        </w:rPr>
      </w:pPr>
    </w:p>
    <w:p w:rsidR="00C558C9" w:rsidRPr="0036573D" w:rsidRDefault="00A4385C" w:rsidP="00C558C9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5.1Protokoly podporných služieb</w:t>
      </w:r>
    </w:p>
    <w:p w:rsidR="00A4385C" w:rsidRPr="0036573D" w:rsidRDefault="00A4385C" w:rsidP="00C558C9">
      <w:pPr>
        <w:rPr>
          <w:rFonts w:asciiTheme="minorHAnsi" w:hAnsiTheme="minorHAnsi" w:cstheme="minorHAnsi"/>
          <w:bCs/>
          <w:u w:val="single"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 xml:space="preserve">Telnet </w:t>
      </w:r>
    </w:p>
    <w:p w:rsidR="005B12BE" w:rsidRPr="0036573D" w:rsidRDefault="009935CA" w:rsidP="009935CA">
      <w:pPr>
        <w:numPr>
          <w:ilvl w:val="0"/>
          <w:numId w:val="3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protokol pre vzdialenú prácu na počítači cez internet</w:t>
      </w:r>
    </w:p>
    <w:p w:rsidR="005B12BE" w:rsidRPr="0036573D" w:rsidRDefault="009935CA" w:rsidP="009935CA">
      <w:pPr>
        <w:numPr>
          <w:ilvl w:val="0"/>
          <w:numId w:val="3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umožňuje počítaču používateľa správať sa ako vzdialený terminál na inom počítači hocikde v internete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3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cez Telnet sa možno dostať k mnohým funkciám vzdialeného počítača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3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je protokol klient –server</w:t>
      </w:r>
    </w:p>
    <w:p w:rsidR="005B12BE" w:rsidRPr="0036573D" w:rsidRDefault="009935CA" w:rsidP="009935CA">
      <w:pPr>
        <w:numPr>
          <w:ilvl w:val="0"/>
          <w:numId w:val="3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prenáša údaje v čisto textovej forme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3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z dôvodov bezpečnosti </w:t>
      </w:r>
      <w:r w:rsidRPr="0036573D">
        <w:rPr>
          <w:rFonts w:asciiTheme="minorHAnsi" w:hAnsiTheme="minorHAnsi" w:cstheme="minorHAnsi"/>
          <w:lang w:val="en-US"/>
        </w:rPr>
        <w:t xml:space="preserve">ho </w:t>
      </w:r>
      <w:r w:rsidRPr="0036573D">
        <w:rPr>
          <w:rFonts w:asciiTheme="minorHAnsi" w:hAnsiTheme="minorHAnsi" w:cstheme="minorHAnsi"/>
        </w:rPr>
        <w:t xml:space="preserve">nahradil protokol SSH -Secure shell </w:t>
      </w:r>
    </w:p>
    <w:p w:rsidR="005B12BE" w:rsidRPr="0036573D" w:rsidRDefault="009935CA" w:rsidP="009935CA">
      <w:pPr>
        <w:numPr>
          <w:ilvl w:val="0"/>
          <w:numId w:val="3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SSH používa bezpečnú kryptovanú komunikáciu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A4385C" w:rsidRPr="0036573D" w:rsidRDefault="00A4385C" w:rsidP="00A4385C">
      <w:pPr>
        <w:rPr>
          <w:rFonts w:asciiTheme="minorHAnsi" w:hAnsiTheme="minorHAnsi" w:cstheme="minorHAnsi"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 xml:space="preserve">NFS </w:t>
      </w:r>
      <w:r w:rsidRPr="0036573D">
        <w:rPr>
          <w:rFonts w:asciiTheme="minorHAnsi" w:hAnsiTheme="minorHAnsi" w:cstheme="minorHAnsi"/>
          <w:bCs/>
          <w:iCs/>
          <w:u w:val="single"/>
        </w:rPr>
        <w:t>(Network File System</w:t>
      </w:r>
      <w:r w:rsidRPr="0036573D">
        <w:rPr>
          <w:rFonts w:asciiTheme="minorHAnsi" w:hAnsiTheme="minorHAnsi" w:cstheme="minorHAnsi"/>
          <w:bCs/>
          <w:u w:val="single"/>
        </w:rPr>
        <w:t xml:space="preserve">) </w:t>
      </w:r>
    </w:p>
    <w:p w:rsidR="005B12BE" w:rsidRPr="0036573D" w:rsidRDefault="009935CA" w:rsidP="009935CA">
      <w:pPr>
        <w:numPr>
          <w:ilvl w:val="0"/>
          <w:numId w:val="3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Zdieľanie súborov </w:t>
      </w:r>
      <w:r w:rsidRPr="0036573D">
        <w:rPr>
          <w:rFonts w:asciiTheme="minorHAnsi" w:hAnsiTheme="minorHAnsi" w:cstheme="minorHAnsi"/>
          <w:iCs/>
        </w:rPr>
        <w:t>(file sharing)</w:t>
      </w:r>
    </w:p>
    <w:p w:rsidR="005B12BE" w:rsidRPr="0036573D" w:rsidRDefault="009935CA" w:rsidP="009935CA">
      <w:pPr>
        <w:numPr>
          <w:ilvl w:val="0"/>
          <w:numId w:val="3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Umožňuje využívať vzdialené a miestne súbory</w:t>
      </w:r>
    </w:p>
    <w:p w:rsidR="005B12BE" w:rsidRPr="0036573D" w:rsidRDefault="009935CA" w:rsidP="009935CA">
      <w:pPr>
        <w:numPr>
          <w:ilvl w:val="0"/>
          <w:numId w:val="3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Pre presun súborov nie sú potrebné žiadne explicitné akcie</w:t>
      </w:r>
    </w:p>
    <w:p w:rsidR="005B12BE" w:rsidRPr="0036573D" w:rsidRDefault="009935CA" w:rsidP="009935CA">
      <w:pPr>
        <w:numPr>
          <w:ilvl w:val="0"/>
          <w:numId w:val="3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Je platformovo nezávislý</w:t>
      </w:r>
    </w:p>
    <w:p w:rsidR="005B12BE" w:rsidRPr="0036573D" w:rsidRDefault="009935CA" w:rsidP="009935CA">
      <w:pPr>
        <w:numPr>
          <w:ilvl w:val="0"/>
          <w:numId w:val="3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Je podložený dvomi protokolmi </w:t>
      </w:r>
    </w:p>
    <w:p w:rsidR="005B12BE" w:rsidRPr="0036573D" w:rsidRDefault="009935CA" w:rsidP="009935CA">
      <w:pPr>
        <w:numPr>
          <w:ilvl w:val="1"/>
          <w:numId w:val="3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RPC </w:t>
      </w:r>
      <w:r w:rsidRPr="0036573D">
        <w:rPr>
          <w:rFonts w:asciiTheme="minorHAnsi" w:hAnsiTheme="minorHAnsi" w:cstheme="minorHAnsi"/>
          <w:iCs/>
        </w:rPr>
        <w:t>(Remote Procedure Call)</w:t>
      </w:r>
      <w:r w:rsidRPr="0036573D">
        <w:rPr>
          <w:rFonts w:asciiTheme="minorHAnsi" w:hAnsiTheme="minorHAnsi" w:cstheme="minorHAnsi"/>
        </w:rPr>
        <w:t xml:space="preserve"> vzdialené volanie procedúr (vykonávanie procedúr na vzdialenom počítači)</w:t>
      </w:r>
    </w:p>
    <w:p w:rsidR="005B12BE" w:rsidRPr="0036573D" w:rsidRDefault="009935CA" w:rsidP="009935CA">
      <w:pPr>
        <w:numPr>
          <w:ilvl w:val="1"/>
          <w:numId w:val="3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XDR </w:t>
      </w:r>
      <w:r w:rsidRPr="0036573D">
        <w:rPr>
          <w:rFonts w:asciiTheme="minorHAnsi" w:hAnsiTheme="minorHAnsi" w:cstheme="minorHAnsi"/>
          <w:iCs/>
        </w:rPr>
        <w:t>(eXternal Data Representation)</w:t>
      </w:r>
      <w:r w:rsidRPr="0036573D">
        <w:rPr>
          <w:rFonts w:asciiTheme="minorHAnsi" w:hAnsiTheme="minorHAnsi" w:cstheme="minorHAnsi"/>
          <w:lang w:val="en-US"/>
        </w:rPr>
        <w:t xml:space="preserve"> </w:t>
      </w:r>
      <w:r w:rsidRPr="0036573D">
        <w:rPr>
          <w:rFonts w:asciiTheme="minorHAnsi" w:hAnsiTheme="minorHAnsi" w:cstheme="minorHAnsi"/>
        </w:rPr>
        <w:t>zaisťuje prípadné konverzie dátových formátov</w:t>
      </w:r>
      <w:r w:rsidRPr="0036573D">
        <w:rPr>
          <w:rFonts w:asciiTheme="minorHAnsi" w:hAnsiTheme="minorHAnsi" w:cstheme="minorHAnsi"/>
          <w:lang w:val="en-US"/>
        </w:rPr>
        <w:t xml:space="preserve"> </w:t>
      </w:r>
    </w:p>
    <w:p w:rsidR="00A4385C" w:rsidRPr="0036573D" w:rsidRDefault="00A4385C" w:rsidP="00A4385C">
      <w:pPr>
        <w:rPr>
          <w:rFonts w:asciiTheme="minorHAnsi" w:hAnsiTheme="minorHAnsi" w:cstheme="minorHAnsi"/>
          <w:lang w:val="en-US"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 xml:space="preserve">NFS </w:t>
      </w:r>
      <w:r w:rsidRPr="0036573D">
        <w:rPr>
          <w:rFonts w:asciiTheme="minorHAnsi" w:hAnsiTheme="minorHAnsi" w:cstheme="minorHAnsi"/>
          <w:bCs/>
          <w:iCs/>
          <w:u w:val="single"/>
        </w:rPr>
        <w:t>(Network File System</w:t>
      </w:r>
      <w:r w:rsidRPr="0036573D">
        <w:rPr>
          <w:rFonts w:asciiTheme="minorHAnsi" w:hAnsiTheme="minorHAnsi" w:cstheme="minorHAnsi"/>
          <w:bCs/>
          <w:u w:val="single"/>
        </w:rPr>
        <w:t>)</w:t>
      </w:r>
    </w:p>
    <w:p w:rsidR="005B12BE" w:rsidRPr="0036573D" w:rsidRDefault="009935CA" w:rsidP="009935CA">
      <w:pPr>
        <w:numPr>
          <w:ilvl w:val="0"/>
          <w:numId w:val="3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  <w:bCs/>
        </w:rPr>
        <w:t>Umiestnenie protokolov RPC a XRP – ako relačná a prezentačná vrstva</w:t>
      </w:r>
    </w:p>
    <w:p w:rsidR="00A4385C" w:rsidRPr="0036573D" w:rsidRDefault="00A4385C" w:rsidP="00A4385C">
      <w:pPr>
        <w:jc w:val="center"/>
        <w:rPr>
          <w:rFonts w:asciiTheme="minorHAnsi" w:hAnsiTheme="minorHAnsi" w:cstheme="minorHAnsi"/>
          <w:u w:val="single"/>
          <w:lang w:val="en-US"/>
        </w:rPr>
      </w:pPr>
      <w:r w:rsidRPr="0036573D">
        <w:rPr>
          <w:rFonts w:asciiTheme="minorHAnsi" w:hAnsiTheme="minorHAnsi" w:cstheme="minorHAnsi"/>
          <w:noProof/>
          <w:lang w:eastAsia="sk-SK"/>
        </w:rPr>
        <w:drawing>
          <wp:inline distT="0" distB="0" distL="0" distR="0">
            <wp:extent cx="4752975" cy="2665413"/>
            <wp:effectExtent l="19050" t="0" r="9525" b="0"/>
            <wp:docPr id="32" name="obrázek 15" descr="http://www.earchiv.cz/verze1996/gifs/p634k15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5" name="Picture 56" descr="http://www.earchiv.cz/verze1996/gifs/p634k151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66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85C" w:rsidRPr="0036573D" w:rsidRDefault="00A4385C" w:rsidP="00A4385C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lastRenderedPageBreak/>
        <w:t>5.2 Protokoly špecifických služieb</w:t>
      </w:r>
    </w:p>
    <w:p w:rsidR="005B12BE" w:rsidRPr="0036573D" w:rsidRDefault="009935CA" w:rsidP="009935CA">
      <w:pPr>
        <w:numPr>
          <w:ilvl w:val="0"/>
          <w:numId w:val="3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Elektronická pošta</w:t>
      </w:r>
    </w:p>
    <w:p w:rsidR="005B12BE" w:rsidRPr="0036573D" w:rsidRDefault="009935CA" w:rsidP="009935CA">
      <w:pPr>
        <w:numPr>
          <w:ilvl w:val="0"/>
          <w:numId w:val="3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www </w:t>
      </w:r>
    </w:p>
    <w:p w:rsidR="005B12BE" w:rsidRPr="0036573D" w:rsidRDefault="009935CA" w:rsidP="009935CA">
      <w:pPr>
        <w:numPr>
          <w:ilvl w:val="0"/>
          <w:numId w:val="3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multimédiá</w:t>
      </w:r>
    </w:p>
    <w:p w:rsidR="00A4385C" w:rsidRPr="0036573D" w:rsidRDefault="00A4385C" w:rsidP="00A4385C">
      <w:pPr>
        <w:rPr>
          <w:rFonts w:asciiTheme="minorHAnsi" w:hAnsiTheme="minorHAnsi" w:cstheme="minorHAnsi"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Elektronická pošta</w:t>
      </w:r>
    </w:p>
    <w:p w:rsidR="005B12BE" w:rsidRPr="0036573D" w:rsidRDefault="009935CA" w:rsidP="009935CA">
      <w:pPr>
        <w:numPr>
          <w:ilvl w:val="0"/>
          <w:numId w:val="39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Existovali a aj existujú rôzne koncepcie – Mail602, ccMail, MS Mail, X.400, SMTP, ... </w:t>
      </w:r>
    </w:p>
    <w:p w:rsidR="005B12BE" w:rsidRPr="0036573D" w:rsidRDefault="009935CA" w:rsidP="009935CA">
      <w:pPr>
        <w:numPr>
          <w:ilvl w:val="0"/>
          <w:numId w:val="39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Líšia sa formátom správ, prenosovými mechanizmami,... </w:t>
      </w:r>
    </w:p>
    <w:p w:rsidR="005B12BE" w:rsidRPr="0036573D" w:rsidRDefault="009935CA" w:rsidP="009935CA">
      <w:pPr>
        <w:numPr>
          <w:ilvl w:val="0"/>
          <w:numId w:val="39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SMTP Simple Mail Transfer Protocol používaný v internete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A4385C" w:rsidRPr="0036573D" w:rsidRDefault="00A4385C" w:rsidP="00A4385C">
      <w:pPr>
        <w:rPr>
          <w:rFonts w:asciiTheme="minorHAnsi" w:hAnsiTheme="minorHAnsi" w:cstheme="minorHAnsi"/>
          <w:bCs/>
          <w:lang w:val="en-US"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SMTP</w:t>
      </w:r>
      <w:r w:rsidRPr="0036573D">
        <w:rPr>
          <w:rFonts w:asciiTheme="minorHAnsi" w:hAnsiTheme="minorHAnsi" w:cstheme="minorHAnsi"/>
          <w:bCs/>
          <w:u w:val="single"/>
          <w:lang w:val="en-US"/>
        </w:rPr>
        <w:t xml:space="preserve"> </w:t>
      </w:r>
      <w:r w:rsidRPr="0036573D">
        <w:rPr>
          <w:rFonts w:asciiTheme="minorHAnsi" w:hAnsiTheme="minorHAnsi" w:cstheme="minorHAnsi"/>
          <w:bCs/>
          <w:u w:val="single"/>
        </w:rPr>
        <w:t>koncept</w:t>
      </w:r>
    </w:p>
    <w:p w:rsidR="005B12BE" w:rsidRPr="0036573D" w:rsidRDefault="009935CA" w:rsidP="009935CA">
      <w:pPr>
        <w:numPr>
          <w:ilvl w:val="0"/>
          <w:numId w:val="40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Špecifikuje spôsob prenosu správ medzi e-mailovými servermi</w:t>
      </w:r>
    </w:p>
    <w:p w:rsidR="005B12BE" w:rsidRPr="0036573D" w:rsidRDefault="009935CA" w:rsidP="009935CA">
      <w:pPr>
        <w:numPr>
          <w:ilvl w:val="0"/>
          <w:numId w:val="40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Štandard RFC821 definuje </w:t>
      </w:r>
    </w:p>
    <w:p w:rsidR="005B12BE" w:rsidRPr="0036573D" w:rsidRDefault="009935CA" w:rsidP="009935CA">
      <w:pPr>
        <w:numPr>
          <w:ilvl w:val="1"/>
          <w:numId w:val="40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Formát správ</w:t>
      </w:r>
    </w:p>
    <w:p w:rsidR="005B12BE" w:rsidRPr="0036573D" w:rsidRDefault="009935CA" w:rsidP="009935CA">
      <w:pPr>
        <w:numPr>
          <w:ilvl w:val="1"/>
          <w:numId w:val="40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Spôsob adresovania</w:t>
      </w:r>
    </w:p>
    <w:p w:rsidR="005B12BE" w:rsidRPr="0036573D" w:rsidRDefault="009935CA" w:rsidP="009935CA">
      <w:pPr>
        <w:numPr>
          <w:ilvl w:val="1"/>
          <w:numId w:val="40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Formát adries </w:t>
      </w:r>
    </w:p>
    <w:p w:rsidR="005B12BE" w:rsidRPr="0036573D" w:rsidRDefault="009935CA" w:rsidP="009935CA">
      <w:pPr>
        <w:numPr>
          <w:ilvl w:val="0"/>
          <w:numId w:val="40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Download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2"/>
          <w:numId w:val="40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sťahovanie správ zo schránky na poštovnom serveri</w:t>
      </w:r>
    </w:p>
    <w:p w:rsidR="005B12BE" w:rsidRPr="0036573D" w:rsidRDefault="009935CA" w:rsidP="009935CA">
      <w:pPr>
        <w:numPr>
          <w:ilvl w:val="2"/>
          <w:numId w:val="40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definuje protokol POP3, IMAP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40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Rozšírenie (národné abecedy, prílohy, formátovanie)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2"/>
          <w:numId w:val="40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definuje štandard MIME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9935CA" w:rsidRPr="0036573D" w:rsidRDefault="009935CA" w:rsidP="009935CA">
      <w:pPr>
        <w:rPr>
          <w:rFonts w:asciiTheme="minorHAnsi" w:hAnsiTheme="minorHAnsi" w:cstheme="minorHAnsi"/>
          <w:bCs/>
          <w:u w:val="single"/>
          <w:lang w:val="en-US"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  <w:i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POP3 (</w:t>
      </w:r>
      <w:r w:rsidRPr="0036573D">
        <w:rPr>
          <w:rFonts w:asciiTheme="minorHAnsi" w:hAnsiTheme="minorHAnsi" w:cstheme="minorHAnsi"/>
          <w:bCs/>
          <w:iCs/>
          <w:u w:val="single"/>
        </w:rPr>
        <w:t>Post Office Protocol version 3)</w:t>
      </w:r>
    </w:p>
    <w:p w:rsidR="005B12BE" w:rsidRPr="0036573D" w:rsidRDefault="009935CA" w:rsidP="009935CA">
      <w:pPr>
        <w:numPr>
          <w:ilvl w:val="0"/>
          <w:numId w:val="41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Využíva sa na prijatie pošty zo vzdialeného servera v TCP/IP</w:t>
      </w:r>
    </w:p>
    <w:p w:rsidR="005B12BE" w:rsidRPr="0036573D" w:rsidRDefault="009935CA" w:rsidP="009935CA">
      <w:pPr>
        <w:numPr>
          <w:ilvl w:val="0"/>
          <w:numId w:val="41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Prístup k účtom u IPS </w:t>
      </w:r>
      <w:r w:rsidRPr="0036573D">
        <w:rPr>
          <w:rFonts w:asciiTheme="minorHAnsi" w:hAnsiTheme="minorHAnsi" w:cstheme="minorHAnsi"/>
          <w:bCs/>
          <w:iCs/>
        </w:rPr>
        <w:t>(Internet Service Provider)</w:t>
      </w:r>
    </w:p>
    <w:p w:rsidR="009935CA" w:rsidRPr="0036573D" w:rsidRDefault="009935CA" w:rsidP="009935CA">
      <w:pPr>
        <w:rPr>
          <w:rFonts w:asciiTheme="minorHAnsi" w:hAnsiTheme="minorHAnsi" w:cstheme="minorHAnsi"/>
          <w:bCs/>
        </w:rPr>
      </w:pPr>
    </w:p>
    <w:p w:rsidR="009935CA" w:rsidRPr="0036573D" w:rsidRDefault="009935CA" w:rsidP="009935CA">
      <w:pPr>
        <w:jc w:val="center"/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  <w:noProof/>
          <w:lang w:eastAsia="sk-SK"/>
        </w:rPr>
        <w:drawing>
          <wp:inline distT="0" distB="0" distL="0" distR="0">
            <wp:extent cx="5257800" cy="2519362"/>
            <wp:effectExtent l="19050" t="0" r="0" b="0"/>
            <wp:docPr id="33" name="obrázek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1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5CA" w:rsidRPr="0036573D" w:rsidRDefault="009935CA" w:rsidP="009935CA">
      <w:pPr>
        <w:jc w:val="center"/>
        <w:rPr>
          <w:rFonts w:asciiTheme="minorHAnsi" w:hAnsiTheme="minorHAnsi" w:cstheme="minorHAnsi"/>
          <w:bCs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  <w:i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 xml:space="preserve">IMAP </w:t>
      </w:r>
      <w:r w:rsidRPr="0036573D">
        <w:rPr>
          <w:rFonts w:asciiTheme="minorHAnsi" w:hAnsiTheme="minorHAnsi" w:cstheme="minorHAnsi"/>
          <w:bCs/>
          <w:iCs/>
          <w:u w:val="single"/>
        </w:rPr>
        <w:t>(Internet Message Access Protocol)</w:t>
      </w:r>
    </w:p>
    <w:p w:rsidR="005B12BE" w:rsidRPr="0036573D" w:rsidRDefault="009935CA" w:rsidP="009935CA">
      <w:pPr>
        <w:numPr>
          <w:ilvl w:val="0"/>
          <w:numId w:val="42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IMAP je protokol umožňujúci prístup k e-mailovým schránkam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42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Pri tomto protokole nemusia byť e-maily stiahnuté na disk používateľa predtým, ako sa zobrazia na počítači používateľa</w:t>
      </w:r>
    </w:p>
    <w:p w:rsidR="005B12BE" w:rsidRPr="0036573D" w:rsidRDefault="009935CA" w:rsidP="009935CA">
      <w:pPr>
        <w:numPr>
          <w:ilvl w:val="0"/>
          <w:numId w:val="42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Výhodou je to, že pri prístupe k poštovému serveru sa zobrazia všetky správy, aj keď je prístup z rôznych počítačov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9935CA" w:rsidRPr="0036573D" w:rsidRDefault="009935CA" w:rsidP="009935CA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lastRenderedPageBreak/>
        <w:t>World Wide Web</w:t>
      </w:r>
    </w:p>
    <w:p w:rsidR="005B12BE" w:rsidRPr="0036573D" w:rsidRDefault="009935CA" w:rsidP="009935CA">
      <w:pPr>
        <w:numPr>
          <w:ilvl w:val="0"/>
          <w:numId w:val="4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Je tvorený niekoľkými zložkami </w:t>
      </w:r>
    </w:p>
    <w:p w:rsidR="005B12BE" w:rsidRPr="0036573D" w:rsidRDefault="009935CA" w:rsidP="009935CA">
      <w:pPr>
        <w:numPr>
          <w:ilvl w:val="1"/>
          <w:numId w:val="4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HTTP (HyperText Transfer Protocol),ktorý definuje spôsob prenosu</w:t>
      </w:r>
    </w:p>
    <w:p w:rsidR="005B12BE" w:rsidRPr="0036573D" w:rsidRDefault="009935CA" w:rsidP="009935CA">
      <w:pPr>
        <w:numPr>
          <w:ilvl w:val="1"/>
          <w:numId w:val="4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HTML (HyperText Markup Language), ktorý definuje formát jednotlivých stránok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1"/>
          <w:numId w:val="4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Java, mechanismy ActiveX, </w:t>
      </w:r>
      <w:r w:rsidRPr="0036573D">
        <w:rPr>
          <w:rFonts w:asciiTheme="minorHAnsi" w:hAnsiTheme="minorHAnsi" w:cstheme="minorHAnsi"/>
          <w:bCs/>
          <w:lang w:val="en-US"/>
        </w:rPr>
        <w:t>a</w:t>
      </w:r>
      <w:r w:rsidRPr="0036573D">
        <w:rPr>
          <w:rFonts w:asciiTheme="minorHAnsi" w:hAnsiTheme="minorHAnsi" w:cstheme="minorHAnsi"/>
          <w:bCs/>
        </w:rPr>
        <w:t>lebo rôzne zabezpečovacie mechanizmy a protokoly (ako SSL, S/HTTP, SET apod.), ktoré umožňujú vykonávať prostredníctvom WWW bezpečné transakcie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44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K webu patria aj ďalšie protokoly</w:t>
      </w:r>
    </w:p>
    <w:p w:rsidR="005B12BE" w:rsidRPr="0036573D" w:rsidRDefault="009935CA" w:rsidP="009935CA">
      <w:pPr>
        <w:numPr>
          <w:ilvl w:val="1"/>
          <w:numId w:val="44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FTP File Transfer Protocol </w:t>
      </w:r>
    </w:p>
    <w:p w:rsidR="005B12BE" w:rsidRPr="0036573D" w:rsidRDefault="009935CA" w:rsidP="009935CA">
      <w:pPr>
        <w:numPr>
          <w:ilvl w:val="1"/>
          <w:numId w:val="44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WAP </w:t>
      </w:r>
    </w:p>
    <w:p w:rsidR="005B12BE" w:rsidRPr="0036573D" w:rsidRDefault="009935CA" w:rsidP="009935CA">
      <w:pPr>
        <w:numPr>
          <w:ilvl w:val="0"/>
          <w:numId w:val="45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Lokáciu dokumentov na web serveri udáva identifikátor URL - </w:t>
      </w:r>
      <w:r w:rsidRPr="0036573D">
        <w:rPr>
          <w:rFonts w:asciiTheme="minorHAnsi" w:hAnsiTheme="minorHAnsi" w:cstheme="minorHAnsi"/>
          <w:bCs/>
          <w:iCs/>
        </w:rPr>
        <w:t xml:space="preserve">Uniform Resource Locator </w:t>
      </w:r>
    </w:p>
    <w:p w:rsidR="009935CA" w:rsidRPr="0036573D" w:rsidRDefault="009935CA" w:rsidP="009935CA">
      <w:pPr>
        <w:rPr>
          <w:rFonts w:asciiTheme="minorHAnsi" w:hAnsiTheme="minorHAnsi" w:cstheme="minorHAnsi"/>
          <w:bCs/>
          <w:iCs/>
          <w:u w:val="single"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HTTP</w:t>
      </w:r>
    </w:p>
    <w:p w:rsidR="005B12BE" w:rsidRPr="0036573D" w:rsidRDefault="009935CA" w:rsidP="009935CA">
      <w:pPr>
        <w:numPr>
          <w:ilvl w:val="0"/>
          <w:numId w:val="46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HTTP je protokol definuje požiadavky a odpovede medzi klientmi a servermi – vzájomnú komunikáciu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46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Klient je označovaný ako </w:t>
      </w:r>
      <w:r w:rsidRPr="0036573D">
        <w:rPr>
          <w:rFonts w:asciiTheme="minorHAnsi" w:hAnsiTheme="minorHAnsi" w:cstheme="minorHAnsi"/>
          <w:bCs/>
          <w:iCs/>
        </w:rPr>
        <w:t>user agent</w:t>
      </w:r>
    </w:p>
    <w:p w:rsidR="005B12BE" w:rsidRPr="0036573D" w:rsidRDefault="009935CA" w:rsidP="009935CA">
      <w:pPr>
        <w:numPr>
          <w:ilvl w:val="0"/>
          <w:numId w:val="46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Používa webové prehliadače pre nadviazanie spojenia</w:t>
      </w:r>
    </w:p>
    <w:p w:rsidR="005B12BE" w:rsidRPr="0036573D" w:rsidRDefault="009935CA" w:rsidP="009935CA">
      <w:pPr>
        <w:numPr>
          <w:ilvl w:val="0"/>
          <w:numId w:val="46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Server čaká kým klient pošle požiadavku</w:t>
      </w:r>
      <w:r w:rsidRPr="0036573D">
        <w:rPr>
          <w:rFonts w:asciiTheme="minorHAnsi" w:hAnsiTheme="minorHAnsi" w:cstheme="minorHAnsi"/>
          <w:bCs/>
          <w:lang w:val="en-GB"/>
        </w:rPr>
        <w:t xml:space="preserve"> </w:t>
      </w:r>
    </w:p>
    <w:p w:rsidR="005B12BE" w:rsidRPr="0036573D" w:rsidRDefault="009935CA" w:rsidP="009935CA">
      <w:pPr>
        <w:numPr>
          <w:ilvl w:val="0"/>
          <w:numId w:val="46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prenáša dáta v textovom tvare </w:t>
      </w:r>
    </w:p>
    <w:p w:rsidR="005B12BE" w:rsidRPr="0036573D" w:rsidRDefault="009935CA" w:rsidP="009935CA">
      <w:pPr>
        <w:numPr>
          <w:ilvl w:val="0"/>
          <w:numId w:val="46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používa transportné služby protokolu TCP</w:t>
      </w:r>
    </w:p>
    <w:p w:rsidR="005B12BE" w:rsidRPr="0036573D" w:rsidRDefault="009935CA" w:rsidP="009935CA">
      <w:pPr>
        <w:numPr>
          <w:ilvl w:val="0"/>
          <w:numId w:val="46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nadväzuje samostatné spojenie pre každý objekt v rámci WWW stránky</w:t>
      </w:r>
    </w:p>
    <w:p w:rsidR="005B12BE" w:rsidRPr="0036573D" w:rsidRDefault="009935CA" w:rsidP="009935CA">
      <w:pPr>
        <w:numPr>
          <w:ilvl w:val="0"/>
          <w:numId w:val="46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komunikácia ma charakter „požiadavka-odpoveď“</w:t>
      </w:r>
    </w:p>
    <w:p w:rsidR="005B12BE" w:rsidRPr="0036573D" w:rsidRDefault="009935CA" w:rsidP="009935CA">
      <w:pPr>
        <w:numPr>
          <w:ilvl w:val="1"/>
          <w:numId w:val="46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 klient iniciuje zavedenie spojenia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1"/>
          <w:numId w:val="46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klient pošle svoju žiadosť</w:t>
      </w:r>
    </w:p>
    <w:p w:rsidR="005B12BE" w:rsidRPr="0036573D" w:rsidRDefault="009935CA" w:rsidP="009935CA">
      <w:pPr>
        <w:numPr>
          <w:ilvl w:val="1"/>
          <w:numId w:val="46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server pošle odpoveď</w:t>
      </w:r>
    </w:p>
    <w:p w:rsidR="005B12BE" w:rsidRPr="0036573D" w:rsidRDefault="009935CA" w:rsidP="009935CA">
      <w:pPr>
        <w:numPr>
          <w:ilvl w:val="1"/>
          <w:numId w:val="46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spojenie je ukončené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46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súčasť odpovede je i samotný obsah WWW stránky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46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HTTP verzia 1.0 – každý objekt  na stránke je sťahovaný samostatne</w:t>
      </w:r>
    </w:p>
    <w:p w:rsidR="005B12BE" w:rsidRPr="0036573D" w:rsidRDefault="009935CA" w:rsidP="009935CA">
      <w:pPr>
        <w:numPr>
          <w:ilvl w:val="0"/>
          <w:numId w:val="46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HTTP verzia 1.1 – ak sú objekty na tom istom serveri, sú získavané spoločne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9935CA" w:rsidRPr="0036573D" w:rsidRDefault="009935CA" w:rsidP="009935CA">
      <w:pPr>
        <w:rPr>
          <w:rFonts w:asciiTheme="minorHAnsi" w:hAnsiTheme="minorHAnsi" w:cstheme="minorHAnsi"/>
          <w:bCs/>
        </w:rPr>
      </w:pPr>
    </w:p>
    <w:p w:rsidR="009935CA" w:rsidRPr="0036573D" w:rsidRDefault="009935CA" w:rsidP="009935CA">
      <w:pPr>
        <w:jc w:val="center"/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  <w:noProof/>
          <w:lang w:eastAsia="sk-SK"/>
        </w:rPr>
        <w:drawing>
          <wp:inline distT="0" distB="0" distL="0" distR="0">
            <wp:extent cx="4935538" cy="2671763"/>
            <wp:effectExtent l="19050" t="0" r="0" b="0"/>
            <wp:docPr id="34" name="obrázek 17" descr="http://www.earchiv.cz/b06/gifs/b040002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5" name="Picture 125" descr="http://www.earchiv.cz/b06/gifs/b0400024.gif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538" cy="267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5CA" w:rsidRPr="0036573D" w:rsidRDefault="009935CA" w:rsidP="009935CA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lastRenderedPageBreak/>
        <w:t>HTTPS</w:t>
      </w:r>
    </w:p>
    <w:p w:rsidR="005B12BE" w:rsidRPr="0036573D" w:rsidRDefault="009935CA" w:rsidP="009935CA">
      <w:pPr>
        <w:numPr>
          <w:ilvl w:val="0"/>
          <w:numId w:val="47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je zabezpečená verzia HTTP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47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HTTPS je vhodné aj v prípadoch, kedy je autentifikovaný len jeden koniec spojenia -- server, je to typický prípad pri HTTP transakciách cez internet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9935CA" w:rsidRPr="0036573D" w:rsidRDefault="009935CA" w:rsidP="009935CA">
      <w:pPr>
        <w:rPr>
          <w:rFonts w:asciiTheme="minorHAnsi" w:hAnsiTheme="minorHAnsi" w:cstheme="minorHAnsi"/>
          <w:bCs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Prenos súborov</w:t>
      </w:r>
    </w:p>
    <w:p w:rsidR="005B12BE" w:rsidRPr="0036573D" w:rsidRDefault="009935CA" w:rsidP="009935CA">
      <w:pPr>
        <w:numPr>
          <w:ilvl w:val="0"/>
          <w:numId w:val="48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  <w:iCs/>
        </w:rPr>
        <w:t>sa riadi protokolom FTP (File Transfer Protocol)</w:t>
      </w:r>
      <w:r w:rsidRPr="0036573D">
        <w:rPr>
          <w:rFonts w:asciiTheme="minorHAnsi" w:hAnsiTheme="minorHAnsi" w:cstheme="minorHAnsi"/>
          <w:bCs/>
        </w:rPr>
        <w:t xml:space="preserve"> </w:t>
      </w:r>
    </w:p>
    <w:p w:rsidR="005B12BE" w:rsidRPr="0036573D" w:rsidRDefault="009935CA" w:rsidP="009935CA">
      <w:pPr>
        <w:numPr>
          <w:ilvl w:val="0"/>
          <w:numId w:val="48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  <w:iCs/>
        </w:rPr>
        <w:t>pracuje  na  klient – server architektúre</w:t>
      </w:r>
      <w:r w:rsidRPr="0036573D">
        <w:rPr>
          <w:rFonts w:asciiTheme="minorHAnsi" w:hAnsiTheme="minorHAnsi" w:cstheme="minorHAnsi"/>
          <w:bCs/>
          <w:lang w:val="cs-CZ"/>
        </w:rPr>
        <w:t xml:space="preserve"> </w:t>
      </w:r>
    </w:p>
    <w:p w:rsidR="009935CA" w:rsidRPr="0036573D" w:rsidRDefault="009935CA" w:rsidP="009935CA">
      <w:pPr>
        <w:rPr>
          <w:rFonts w:asciiTheme="minorHAnsi" w:hAnsiTheme="minorHAnsi" w:cstheme="minorHAnsi"/>
          <w:bCs/>
          <w:u w:val="single"/>
        </w:rPr>
      </w:pPr>
    </w:p>
    <w:p w:rsidR="009935CA" w:rsidRPr="0036573D" w:rsidRDefault="009935CA" w:rsidP="009935CA">
      <w:pPr>
        <w:jc w:val="center"/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noProof/>
          <w:lang w:eastAsia="sk-SK"/>
        </w:rPr>
        <w:drawing>
          <wp:inline distT="0" distB="0" distL="0" distR="0">
            <wp:extent cx="4897438" cy="2649538"/>
            <wp:effectExtent l="19050" t="0" r="0" b="0"/>
            <wp:docPr id="37" name="obrázek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2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438" cy="264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5CA" w:rsidRPr="0036573D" w:rsidRDefault="009935CA" w:rsidP="009935CA">
      <w:pPr>
        <w:jc w:val="center"/>
        <w:rPr>
          <w:rFonts w:asciiTheme="minorHAnsi" w:hAnsiTheme="minorHAnsi" w:cstheme="minorHAnsi"/>
          <w:bCs/>
          <w:u w:val="single"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FTP</w:t>
      </w:r>
    </w:p>
    <w:p w:rsidR="005B12BE" w:rsidRPr="0036573D" w:rsidRDefault="009935CA" w:rsidP="009935CA">
      <w:pPr>
        <w:numPr>
          <w:ilvl w:val="0"/>
          <w:numId w:val="49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Postup komunikácie </w:t>
      </w:r>
    </w:p>
    <w:p w:rsidR="005B12BE" w:rsidRPr="0036573D" w:rsidRDefault="009935CA" w:rsidP="009935CA">
      <w:pPr>
        <w:numPr>
          <w:ilvl w:val="1"/>
          <w:numId w:val="49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Klient pošle požiadavku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  <w:r w:rsidRPr="0036573D">
        <w:rPr>
          <w:rFonts w:asciiTheme="minorHAnsi" w:hAnsiTheme="minorHAnsi" w:cstheme="minorHAnsi"/>
          <w:bCs/>
        </w:rPr>
        <w:t xml:space="preserve">a používa 3 typy príkazov </w:t>
      </w:r>
    </w:p>
    <w:p w:rsidR="005B12BE" w:rsidRPr="0036573D" w:rsidRDefault="009935CA" w:rsidP="009935CA">
      <w:pPr>
        <w:numPr>
          <w:ilvl w:val="2"/>
          <w:numId w:val="49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príkaz na riadenie prístupu </w:t>
      </w:r>
      <w:r w:rsidRPr="0036573D">
        <w:rPr>
          <w:rFonts w:asciiTheme="minorHAnsi" w:hAnsiTheme="minorHAnsi" w:cstheme="minorHAnsi"/>
          <w:bCs/>
          <w:iCs/>
        </w:rPr>
        <w:t>(Access control commands)</w:t>
      </w:r>
      <w:r w:rsidRPr="0036573D">
        <w:rPr>
          <w:rFonts w:asciiTheme="minorHAnsi" w:hAnsiTheme="minorHAnsi" w:cstheme="minorHAnsi"/>
          <w:bCs/>
        </w:rPr>
        <w:t xml:space="preserve"> pre zadanie užívateľského mena a hesla</w:t>
      </w:r>
    </w:p>
    <w:p w:rsidR="005B12BE" w:rsidRPr="0036573D" w:rsidRDefault="009935CA" w:rsidP="009935CA">
      <w:pPr>
        <w:numPr>
          <w:ilvl w:val="2"/>
          <w:numId w:val="49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príkaz na nastavenie parametrov prístupu </w:t>
      </w:r>
      <w:r w:rsidRPr="0036573D">
        <w:rPr>
          <w:rFonts w:asciiTheme="minorHAnsi" w:hAnsiTheme="minorHAnsi" w:cstheme="minorHAnsi"/>
          <w:bCs/>
          <w:iCs/>
        </w:rPr>
        <w:t>(Transfer parameter commands)</w:t>
      </w:r>
      <w:r w:rsidRPr="0036573D">
        <w:rPr>
          <w:rFonts w:asciiTheme="minorHAnsi" w:hAnsiTheme="minorHAnsi" w:cstheme="minorHAnsi"/>
          <w:bCs/>
        </w:rPr>
        <w:t xml:space="preserve"> na  nastavenie režimu prenosu</w:t>
      </w:r>
    </w:p>
    <w:p w:rsidR="005B12BE" w:rsidRPr="0036573D" w:rsidRDefault="009935CA" w:rsidP="009935CA">
      <w:pPr>
        <w:numPr>
          <w:ilvl w:val="2"/>
          <w:numId w:val="49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výkonné príkazy </w:t>
      </w:r>
      <w:r w:rsidRPr="0036573D">
        <w:rPr>
          <w:rFonts w:asciiTheme="minorHAnsi" w:hAnsiTheme="minorHAnsi" w:cstheme="minorHAnsi"/>
          <w:bCs/>
          <w:iCs/>
        </w:rPr>
        <w:t>(FTP service commands)</w:t>
      </w:r>
      <w:r w:rsidRPr="0036573D">
        <w:rPr>
          <w:rFonts w:asciiTheme="minorHAnsi" w:hAnsiTheme="minorHAnsi" w:cstheme="minorHAnsi"/>
          <w:bCs/>
        </w:rPr>
        <w:t xml:space="preserve"> pre definovanie typu operácie prenosu súborov </w:t>
      </w:r>
      <w:r w:rsidRPr="0036573D">
        <w:rPr>
          <w:rFonts w:asciiTheme="minorHAnsi" w:hAnsiTheme="minorHAnsi" w:cstheme="minorHAnsi"/>
          <w:bCs/>
          <w:iCs/>
        </w:rPr>
        <w:t>(upload, download, delete.)</w:t>
      </w:r>
      <w:r w:rsidRPr="0036573D">
        <w:rPr>
          <w:rFonts w:asciiTheme="minorHAnsi" w:hAnsiTheme="minorHAnsi" w:cstheme="minorHAnsi"/>
          <w:bCs/>
        </w:rPr>
        <w:t xml:space="preserve"> </w:t>
      </w:r>
    </w:p>
    <w:p w:rsidR="005B12BE" w:rsidRPr="0036573D" w:rsidRDefault="009935CA" w:rsidP="009935CA">
      <w:pPr>
        <w:numPr>
          <w:ilvl w:val="1"/>
          <w:numId w:val="49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Server príjme požiadavku, spracuje ju a pomocou systému súborov odošle súbory cez dátové spojenie klientovi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49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Príkazy majú textovú povahu a nadväzujú sa dva typy spojenia </w:t>
      </w:r>
    </w:p>
    <w:p w:rsidR="005B12BE" w:rsidRPr="0036573D" w:rsidRDefault="009935CA" w:rsidP="009935CA">
      <w:pPr>
        <w:numPr>
          <w:ilvl w:val="1"/>
          <w:numId w:val="49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riadiace – nadväzuje klient zo svojho portu 21, končí sa až explicitným príkazom</w:t>
      </w:r>
    </w:p>
    <w:p w:rsidR="005B12BE" w:rsidRPr="0036573D" w:rsidRDefault="009935CA" w:rsidP="009935CA">
      <w:pPr>
        <w:numPr>
          <w:ilvl w:val="1"/>
          <w:numId w:val="49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dátové – nadväzuje server zo svojho portu 20 na port klienta, z ktorého bolo spojenie naviazané</w:t>
      </w:r>
    </w:p>
    <w:p w:rsidR="005B12BE" w:rsidRPr="0036573D" w:rsidRDefault="005B12BE" w:rsidP="009935CA">
      <w:pPr>
        <w:rPr>
          <w:rFonts w:asciiTheme="minorHAnsi" w:hAnsiTheme="minorHAnsi" w:cstheme="minorHAnsi"/>
          <w:bCs/>
          <w:u w:val="single"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  <w:i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 xml:space="preserve">WAP </w:t>
      </w:r>
      <w:r w:rsidRPr="0036573D">
        <w:rPr>
          <w:rFonts w:asciiTheme="minorHAnsi" w:hAnsiTheme="minorHAnsi" w:cstheme="minorHAnsi"/>
          <w:bCs/>
          <w:iCs/>
          <w:u w:val="single"/>
        </w:rPr>
        <w:t>(Wireless Application Protocol)</w:t>
      </w:r>
    </w:p>
    <w:p w:rsidR="005B12BE" w:rsidRPr="0036573D" w:rsidRDefault="009935CA" w:rsidP="009935CA">
      <w:pPr>
        <w:numPr>
          <w:ilvl w:val="0"/>
          <w:numId w:val="50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WAP bol definovaný organizáciou Wap Fórum v roku 1998 ako ekvivalent k internetovým protokolom určený pre GSM siete </w:t>
      </w:r>
    </w:p>
    <w:p w:rsidR="005B12BE" w:rsidRPr="0036573D" w:rsidRDefault="009935CA" w:rsidP="009935CA">
      <w:pPr>
        <w:numPr>
          <w:ilvl w:val="0"/>
          <w:numId w:val="50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Jednotlivé protokoly zo štandardu WAP majú svoje ekvivalenty v TCP/IP sieťach a na nich postavených webových aplikáciách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9935CA" w:rsidRPr="0036573D" w:rsidRDefault="009935CA" w:rsidP="009935CA">
      <w:pPr>
        <w:rPr>
          <w:rFonts w:asciiTheme="minorHAnsi" w:hAnsiTheme="minorHAnsi" w:cstheme="minorHAnsi"/>
          <w:bCs/>
          <w:lang w:val="en-US"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lastRenderedPageBreak/>
        <w:t>Multimédiá</w:t>
      </w:r>
    </w:p>
    <w:p w:rsidR="005B12BE" w:rsidRPr="0036573D" w:rsidRDefault="009935CA" w:rsidP="009935CA">
      <w:pPr>
        <w:numPr>
          <w:ilvl w:val="0"/>
          <w:numId w:val="51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Tento pojem je zavedený v súvislosti s poskytovaním služieb, kde sú poskytované dva informačné typy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51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Patria sem nasledovné protokoly</w:t>
      </w:r>
    </w:p>
    <w:p w:rsidR="005B12BE" w:rsidRPr="0036573D" w:rsidRDefault="009935CA" w:rsidP="009935CA">
      <w:pPr>
        <w:numPr>
          <w:ilvl w:val="1"/>
          <w:numId w:val="51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  <w:iCs/>
        </w:rPr>
        <w:t xml:space="preserve">VoIP –Voice over Internet Protocol, </w:t>
      </w:r>
      <w:r w:rsidRPr="0036573D">
        <w:rPr>
          <w:rFonts w:asciiTheme="minorHAnsi" w:hAnsiTheme="minorHAnsi" w:cstheme="minorHAnsi"/>
          <w:bCs/>
        </w:rPr>
        <w:t>ktorý umožňuje telefonovanie cez IP siete založené na paketovom prepojovaní</w:t>
      </w:r>
    </w:p>
    <w:p w:rsidR="005B12BE" w:rsidRPr="0036573D" w:rsidRDefault="009935CA" w:rsidP="009935CA">
      <w:pPr>
        <w:numPr>
          <w:ilvl w:val="1"/>
          <w:numId w:val="51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SIP - Session Initiation Protocol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  <w:r w:rsidRPr="0036573D">
        <w:rPr>
          <w:rFonts w:asciiTheme="minorHAnsi" w:hAnsiTheme="minorHAnsi" w:cstheme="minorHAnsi"/>
          <w:bCs/>
        </w:rPr>
        <w:t>na riadenie IP telefónie</w:t>
      </w:r>
    </w:p>
    <w:p w:rsidR="005B12BE" w:rsidRPr="0036573D" w:rsidRDefault="009935CA" w:rsidP="009935CA">
      <w:pPr>
        <w:numPr>
          <w:ilvl w:val="1"/>
          <w:numId w:val="51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H.323 – videokonferencie cez IP</w:t>
      </w:r>
    </w:p>
    <w:p w:rsidR="005B12BE" w:rsidRPr="0036573D" w:rsidRDefault="009935CA" w:rsidP="009935CA">
      <w:pPr>
        <w:numPr>
          <w:ilvl w:val="1"/>
          <w:numId w:val="51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RTSP – Real Time Streaming Protocol </w:t>
      </w:r>
    </w:p>
    <w:p w:rsidR="009935CA" w:rsidRPr="0036573D" w:rsidRDefault="009935CA" w:rsidP="009935CA">
      <w:pPr>
        <w:rPr>
          <w:rFonts w:asciiTheme="minorHAnsi" w:hAnsiTheme="minorHAnsi" w:cstheme="minorHAnsi"/>
          <w:bCs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Voice over Internet Protocol (VoIP)</w:t>
      </w:r>
    </w:p>
    <w:p w:rsidR="005B12BE" w:rsidRPr="0036573D" w:rsidRDefault="009935CA" w:rsidP="009935CA">
      <w:pPr>
        <w:numPr>
          <w:ilvl w:val="0"/>
          <w:numId w:val="52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IP telefónia, telefonovanie cez internet </w:t>
      </w:r>
    </w:p>
    <w:p w:rsidR="005B12BE" w:rsidRPr="0036573D" w:rsidRDefault="009935CA" w:rsidP="009935CA">
      <w:pPr>
        <w:numPr>
          <w:ilvl w:val="1"/>
          <w:numId w:val="52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Digitalizovaný hlas prenášaný pomocou paketov po sieti</w:t>
      </w:r>
    </w:p>
    <w:p w:rsidR="005B12BE" w:rsidRPr="0036573D" w:rsidRDefault="009935CA" w:rsidP="009935CA">
      <w:pPr>
        <w:numPr>
          <w:ilvl w:val="1"/>
          <w:numId w:val="52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IP telefóny priamo v lokálnej sieti</w:t>
      </w:r>
    </w:p>
    <w:p w:rsidR="005B12BE" w:rsidRPr="0036573D" w:rsidRDefault="009935CA" w:rsidP="009935CA">
      <w:pPr>
        <w:numPr>
          <w:ilvl w:val="1"/>
          <w:numId w:val="52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Integrovateľná s klasickou telefónnou sieťou</w:t>
      </w:r>
    </w:p>
    <w:p w:rsidR="005B12BE" w:rsidRPr="0036573D" w:rsidRDefault="009935CA" w:rsidP="009935CA">
      <w:pPr>
        <w:numPr>
          <w:ilvl w:val="0"/>
          <w:numId w:val="52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Výhody </w:t>
      </w:r>
    </w:p>
    <w:p w:rsidR="005B12BE" w:rsidRPr="0036573D" w:rsidRDefault="009935CA" w:rsidP="009935CA">
      <w:pPr>
        <w:numPr>
          <w:ilvl w:val="1"/>
          <w:numId w:val="52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Šetrenie šírky pásma</w:t>
      </w:r>
    </w:p>
    <w:p w:rsidR="005B12BE" w:rsidRPr="0036573D" w:rsidRDefault="009935CA" w:rsidP="009935CA">
      <w:pPr>
        <w:numPr>
          <w:ilvl w:val="1"/>
          <w:numId w:val="52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Nižšie náklady na sieťové zariadenia</w:t>
      </w:r>
    </w:p>
    <w:p w:rsidR="005B12BE" w:rsidRPr="0036573D" w:rsidRDefault="009935CA" w:rsidP="009935CA">
      <w:pPr>
        <w:numPr>
          <w:ilvl w:val="1"/>
          <w:numId w:val="52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riadenie</w:t>
      </w:r>
    </w:p>
    <w:p w:rsidR="009935CA" w:rsidRPr="0036573D" w:rsidRDefault="009935CA" w:rsidP="009935CA">
      <w:pPr>
        <w:rPr>
          <w:rFonts w:asciiTheme="minorHAnsi" w:hAnsiTheme="minorHAnsi" w:cstheme="minorHAnsi"/>
          <w:bCs/>
          <w:u w:val="single"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SIP</w:t>
      </w:r>
    </w:p>
    <w:p w:rsidR="005B12BE" w:rsidRPr="0036573D" w:rsidRDefault="009935CA" w:rsidP="009935CA">
      <w:pPr>
        <w:numPr>
          <w:ilvl w:val="0"/>
          <w:numId w:val="5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riešenie pre IP telefóniu a videokonferenciu</w:t>
      </w:r>
    </w:p>
    <w:p w:rsidR="005B12BE" w:rsidRPr="0036573D" w:rsidRDefault="009935CA" w:rsidP="009935CA">
      <w:pPr>
        <w:numPr>
          <w:ilvl w:val="0"/>
          <w:numId w:val="5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SIP je iba signalizačný protokol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1"/>
          <w:numId w:val="5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rieši: </w:t>
      </w:r>
    </w:p>
    <w:p w:rsidR="005B12BE" w:rsidRPr="0036573D" w:rsidRDefault="009935CA" w:rsidP="009935CA">
      <w:pPr>
        <w:numPr>
          <w:ilvl w:val="2"/>
          <w:numId w:val="5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vytvorenie spojenia medzi dvoma účastníkmi</w:t>
      </w:r>
    </w:p>
    <w:p w:rsidR="005B12BE" w:rsidRPr="0036573D" w:rsidRDefault="009935CA" w:rsidP="009935CA">
      <w:pPr>
        <w:numPr>
          <w:ilvl w:val="2"/>
          <w:numId w:val="5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dohľad nad používaním tohto spojenia</w:t>
      </w:r>
    </w:p>
    <w:p w:rsidR="005B12BE" w:rsidRPr="0036573D" w:rsidRDefault="009935CA" w:rsidP="009935CA">
      <w:pPr>
        <w:numPr>
          <w:ilvl w:val="2"/>
          <w:numId w:val="5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rušenie spojenia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1"/>
          <w:numId w:val="5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nerieši: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2"/>
          <w:numId w:val="5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vlastný prenos dát</w:t>
      </w:r>
    </w:p>
    <w:p w:rsidR="005B12BE" w:rsidRPr="0036573D" w:rsidRDefault="009935CA" w:rsidP="009935CA">
      <w:pPr>
        <w:numPr>
          <w:ilvl w:val="2"/>
          <w:numId w:val="5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riadenie hovoru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5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SIP možno použiť aj pre Instant Messaging a ďalšie služby</w:t>
      </w:r>
    </w:p>
    <w:p w:rsidR="005B12BE" w:rsidRPr="0036573D" w:rsidRDefault="009935CA" w:rsidP="009935CA">
      <w:pPr>
        <w:numPr>
          <w:ilvl w:val="0"/>
          <w:numId w:val="5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je to jednoduchý textový protokol aplikačnej vrstvy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1"/>
          <w:numId w:val="5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blízky protokolu HTTP</w:t>
      </w:r>
    </w:p>
    <w:p w:rsidR="005B12BE" w:rsidRPr="0036573D" w:rsidRDefault="009935CA" w:rsidP="009935CA">
      <w:pPr>
        <w:numPr>
          <w:ilvl w:val="1"/>
          <w:numId w:val="5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jeho filozofia je blízka WWW</w:t>
      </w:r>
    </w:p>
    <w:p w:rsidR="005B12BE" w:rsidRPr="0036573D" w:rsidRDefault="009935CA" w:rsidP="009935CA">
      <w:pPr>
        <w:numPr>
          <w:ilvl w:val="1"/>
          <w:numId w:val="5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je ho možno dobre integrovať s ďalšími protokolmi TCP/IP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5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na SIP nadväzujú  ďalšie protokoly, ktoré riešia riadenie hovoru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5B12BE" w:rsidRPr="0036573D" w:rsidRDefault="009935CA" w:rsidP="009935CA">
      <w:pPr>
        <w:numPr>
          <w:ilvl w:val="1"/>
          <w:numId w:val="53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SDP -  Session Description Protocol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</w:p>
    <w:p w:rsidR="009935CA" w:rsidRPr="0036573D" w:rsidRDefault="009935CA" w:rsidP="009935CA">
      <w:pPr>
        <w:rPr>
          <w:rFonts w:asciiTheme="minorHAnsi" w:hAnsiTheme="minorHAnsi" w:cstheme="minorHAnsi"/>
          <w:bCs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  <w:u w:val="single"/>
        </w:rPr>
      </w:pPr>
      <w:r w:rsidRPr="0036573D">
        <w:rPr>
          <w:rFonts w:asciiTheme="minorHAnsi" w:hAnsiTheme="minorHAnsi" w:cstheme="minorHAnsi"/>
          <w:bCs/>
          <w:u w:val="single"/>
        </w:rPr>
        <w:t>H.323</w:t>
      </w:r>
    </w:p>
    <w:p w:rsidR="005B12BE" w:rsidRPr="0036573D" w:rsidRDefault="009935CA" w:rsidP="009935CA">
      <w:pPr>
        <w:numPr>
          <w:ilvl w:val="0"/>
          <w:numId w:val="54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>je primárne určený na zostavovanie a rušenie telefonických a videokonferenčných hovorov</w:t>
      </w:r>
    </w:p>
    <w:p w:rsidR="005B12BE" w:rsidRPr="0036573D" w:rsidRDefault="009935CA" w:rsidP="009935CA">
      <w:pPr>
        <w:numPr>
          <w:ilvl w:val="0"/>
          <w:numId w:val="54"/>
        </w:numPr>
        <w:rPr>
          <w:rFonts w:asciiTheme="minorHAnsi" w:hAnsiTheme="minorHAnsi" w:cstheme="minorHAnsi"/>
          <w:bCs/>
        </w:rPr>
      </w:pPr>
      <w:r w:rsidRPr="0036573D">
        <w:rPr>
          <w:rFonts w:asciiTheme="minorHAnsi" w:hAnsiTheme="minorHAnsi" w:cstheme="minorHAnsi"/>
          <w:bCs/>
        </w:rPr>
        <w:t xml:space="preserve"> dá sa použiť aj pre iné aplikácie požadujúce nadväzovanie spojenia analogické k telefonickému</w:t>
      </w:r>
      <w:r w:rsidRPr="0036573D">
        <w:rPr>
          <w:rFonts w:asciiTheme="minorHAnsi" w:hAnsiTheme="minorHAnsi" w:cstheme="minorHAnsi"/>
          <w:bCs/>
          <w:lang w:val="en-US"/>
        </w:rPr>
        <w:t xml:space="preserve"> </w:t>
      </w:r>
      <w:r w:rsidRPr="0036573D">
        <w:rPr>
          <w:rFonts w:asciiTheme="minorHAnsi" w:hAnsiTheme="minorHAnsi" w:cstheme="minorHAnsi"/>
          <w:bCs/>
        </w:rPr>
        <w:t>riadenie toku</w:t>
      </w:r>
      <w:r w:rsidRPr="0036573D">
        <w:rPr>
          <w:rFonts w:asciiTheme="minorHAnsi" w:hAnsiTheme="minorHAnsi" w:cstheme="minorHAnsi"/>
          <w:bCs/>
          <w:iCs/>
          <w:lang w:val="en-US"/>
        </w:rPr>
        <w:t xml:space="preserve"> </w:t>
      </w:r>
    </w:p>
    <w:p w:rsidR="005B12BE" w:rsidRPr="0036573D" w:rsidRDefault="009935CA" w:rsidP="009935CA">
      <w:pPr>
        <w:numPr>
          <w:ilvl w:val="0"/>
          <w:numId w:val="54"/>
        </w:numPr>
        <w:rPr>
          <w:rFonts w:asciiTheme="minorHAnsi" w:hAnsiTheme="minorHAnsi" w:cstheme="minorHAnsi"/>
          <w:bCs/>
          <w:iCs/>
        </w:rPr>
      </w:pPr>
      <w:r w:rsidRPr="0036573D">
        <w:rPr>
          <w:rFonts w:asciiTheme="minorHAnsi" w:hAnsiTheme="minorHAnsi" w:cstheme="minorHAnsi"/>
          <w:bCs/>
          <w:iCs/>
        </w:rPr>
        <w:t xml:space="preserve">Je používaný pri komunikácii VoIP a pre videokonferencie </w:t>
      </w:r>
    </w:p>
    <w:p w:rsidR="005B12BE" w:rsidRPr="0036573D" w:rsidRDefault="009935CA" w:rsidP="009935CA">
      <w:pPr>
        <w:numPr>
          <w:ilvl w:val="0"/>
          <w:numId w:val="54"/>
        </w:numPr>
        <w:rPr>
          <w:rFonts w:asciiTheme="minorHAnsi" w:hAnsiTheme="minorHAnsi" w:cstheme="minorHAnsi"/>
          <w:bCs/>
          <w:iCs/>
        </w:rPr>
      </w:pPr>
      <w:r w:rsidRPr="0036573D">
        <w:rPr>
          <w:rFonts w:asciiTheme="minorHAnsi" w:hAnsiTheme="minorHAnsi" w:cstheme="minorHAnsi"/>
          <w:bCs/>
          <w:iCs/>
        </w:rPr>
        <w:t>Jeho účel je podobný účelu SIP</w:t>
      </w:r>
      <w:r w:rsidRPr="0036573D">
        <w:rPr>
          <w:rFonts w:asciiTheme="minorHAnsi" w:hAnsiTheme="minorHAnsi" w:cstheme="minorHAnsi"/>
          <w:bCs/>
          <w:iCs/>
          <w:lang w:val="en-US"/>
        </w:rPr>
        <w:t xml:space="preserve"> </w:t>
      </w:r>
    </w:p>
    <w:p w:rsidR="009935CA" w:rsidRPr="0036573D" w:rsidRDefault="009935CA" w:rsidP="009935CA">
      <w:pPr>
        <w:rPr>
          <w:rFonts w:asciiTheme="minorHAnsi" w:hAnsiTheme="minorHAnsi" w:cstheme="minorHAnsi"/>
          <w:bCs/>
          <w:iCs/>
          <w:lang w:val="en-US"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  <w:iCs/>
          <w:lang w:val="en-US"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  <w:iCs/>
          <w:u w:val="single"/>
        </w:rPr>
      </w:pPr>
      <w:r w:rsidRPr="0036573D">
        <w:rPr>
          <w:rFonts w:asciiTheme="minorHAnsi" w:hAnsiTheme="minorHAnsi" w:cstheme="minorHAnsi"/>
          <w:bCs/>
          <w:iCs/>
          <w:u w:val="single"/>
        </w:rPr>
        <w:lastRenderedPageBreak/>
        <w:t>RTSP – Real Time Streaming Protocol</w:t>
      </w:r>
    </w:p>
    <w:p w:rsidR="005B12BE" w:rsidRPr="0036573D" w:rsidRDefault="009935CA" w:rsidP="009935CA">
      <w:pPr>
        <w:numPr>
          <w:ilvl w:val="0"/>
          <w:numId w:val="55"/>
        </w:numPr>
        <w:rPr>
          <w:rFonts w:asciiTheme="minorHAnsi" w:hAnsiTheme="minorHAnsi" w:cstheme="minorHAnsi"/>
          <w:bCs/>
          <w:iCs/>
        </w:rPr>
      </w:pPr>
      <w:r w:rsidRPr="0036573D">
        <w:rPr>
          <w:rFonts w:asciiTheme="minorHAnsi" w:hAnsiTheme="minorHAnsi" w:cstheme="minorHAnsi"/>
          <w:bCs/>
          <w:iCs/>
        </w:rPr>
        <w:t xml:space="preserve">Používa Real-time Streaming Protocol </w:t>
      </w:r>
    </w:p>
    <w:p w:rsidR="005B12BE" w:rsidRPr="0036573D" w:rsidRDefault="009935CA" w:rsidP="009935CA">
      <w:pPr>
        <w:numPr>
          <w:ilvl w:val="0"/>
          <w:numId w:val="55"/>
        </w:numPr>
        <w:rPr>
          <w:rFonts w:asciiTheme="minorHAnsi" w:hAnsiTheme="minorHAnsi" w:cstheme="minorHAnsi"/>
          <w:bCs/>
          <w:iCs/>
        </w:rPr>
      </w:pPr>
      <w:r w:rsidRPr="0036573D">
        <w:rPr>
          <w:rFonts w:asciiTheme="minorHAnsi" w:hAnsiTheme="minorHAnsi" w:cstheme="minorHAnsi"/>
          <w:bCs/>
          <w:iCs/>
        </w:rPr>
        <w:t xml:space="preserve"> Prehrávanie aj záznam synchrónne, nie v striktnom reálnom čase</w:t>
      </w:r>
    </w:p>
    <w:p w:rsidR="005B12BE" w:rsidRPr="0036573D" w:rsidRDefault="009935CA" w:rsidP="009935CA">
      <w:pPr>
        <w:numPr>
          <w:ilvl w:val="0"/>
          <w:numId w:val="55"/>
        </w:numPr>
        <w:rPr>
          <w:rFonts w:asciiTheme="minorHAnsi" w:hAnsiTheme="minorHAnsi" w:cstheme="minorHAnsi"/>
          <w:bCs/>
          <w:iCs/>
        </w:rPr>
      </w:pPr>
      <w:r w:rsidRPr="0036573D">
        <w:rPr>
          <w:rFonts w:asciiTheme="minorHAnsi" w:hAnsiTheme="minorHAnsi" w:cstheme="minorHAnsi"/>
          <w:bCs/>
          <w:iCs/>
        </w:rPr>
        <w:t xml:space="preserve"> Použitie Video on demand </w:t>
      </w:r>
    </w:p>
    <w:p w:rsidR="009935CA" w:rsidRPr="0036573D" w:rsidRDefault="009935CA" w:rsidP="009935CA">
      <w:pPr>
        <w:rPr>
          <w:rFonts w:asciiTheme="minorHAnsi" w:hAnsiTheme="minorHAnsi" w:cstheme="minorHAnsi"/>
          <w:bCs/>
          <w:iCs/>
        </w:rPr>
      </w:pPr>
    </w:p>
    <w:p w:rsidR="009935CA" w:rsidRPr="0036573D" w:rsidRDefault="009935CA" w:rsidP="009935CA">
      <w:pPr>
        <w:jc w:val="center"/>
        <w:rPr>
          <w:rFonts w:asciiTheme="minorHAnsi" w:hAnsiTheme="minorHAnsi" w:cstheme="minorHAnsi"/>
          <w:bCs/>
          <w:iCs/>
        </w:rPr>
      </w:pPr>
      <w:r w:rsidRPr="0036573D">
        <w:rPr>
          <w:rFonts w:asciiTheme="minorHAnsi" w:hAnsiTheme="minorHAnsi" w:cstheme="minorHAnsi"/>
          <w:bCs/>
          <w:iCs/>
          <w:noProof/>
          <w:lang w:eastAsia="sk-SK"/>
        </w:rPr>
        <w:drawing>
          <wp:inline distT="0" distB="0" distL="0" distR="0">
            <wp:extent cx="4809507" cy="3384468"/>
            <wp:effectExtent l="0" t="0" r="0" b="0"/>
            <wp:docPr id="38" name="obrázek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7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89" cy="3388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5CA" w:rsidRPr="0036573D" w:rsidRDefault="009935CA" w:rsidP="009935CA">
      <w:pPr>
        <w:jc w:val="center"/>
        <w:rPr>
          <w:rFonts w:asciiTheme="minorHAnsi" w:hAnsiTheme="minorHAnsi" w:cstheme="minorHAnsi"/>
          <w:bCs/>
          <w:iCs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  <w:iCs/>
          <w:u w:val="single"/>
        </w:rPr>
      </w:pPr>
      <w:r w:rsidRPr="0036573D">
        <w:rPr>
          <w:rFonts w:asciiTheme="minorHAnsi" w:hAnsiTheme="minorHAnsi" w:cstheme="minorHAnsi"/>
          <w:bCs/>
          <w:iCs/>
          <w:u w:val="single"/>
        </w:rPr>
        <w:t>Služby komunikačných technológií</w:t>
      </w:r>
    </w:p>
    <w:p w:rsidR="005B12BE" w:rsidRPr="0036573D" w:rsidRDefault="009935CA" w:rsidP="009935CA">
      <w:pPr>
        <w:numPr>
          <w:ilvl w:val="0"/>
          <w:numId w:val="56"/>
        </w:numPr>
        <w:rPr>
          <w:rFonts w:asciiTheme="minorHAnsi" w:hAnsiTheme="minorHAnsi" w:cstheme="minorHAnsi"/>
          <w:bCs/>
          <w:iCs/>
        </w:rPr>
      </w:pPr>
      <w:r w:rsidRPr="0036573D">
        <w:rPr>
          <w:rFonts w:asciiTheme="minorHAnsi" w:hAnsiTheme="minorHAnsi" w:cstheme="minorHAnsi"/>
          <w:bCs/>
          <w:iCs/>
        </w:rPr>
        <w:t>Služby elektronickej komunikačnej siete (napr. telefónna služba)</w:t>
      </w:r>
    </w:p>
    <w:p w:rsidR="005B12BE" w:rsidRPr="0036573D" w:rsidRDefault="009935CA" w:rsidP="009935CA">
      <w:pPr>
        <w:numPr>
          <w:ilvl w:val="0"/>
          <w:numId w:val="56"/>
        </w:numPr>
        <w:rPr>
          <w:rFonts w:asciiTheme="minorHAnsi" w:hAnsiTheme="minorHAnsi" w:cstheme="minorHAnsi"/>
          <w:bCs/>
          <w:iCs/>
        </w:rPr>
      </w:pPr>
      <w:r w:rsidRPr="0036573D">
        <w:rPr>
          <w:rFonts w:asciiTheme="minorHAnsi" w:hAnsiTheme="minorHAnsi" w:cstheme="minorHAnsi"/>
          <w:bCs/>
          <w:iCs/>
        </w:rPr>
        <w:t>Služby aplikácií (napr. e-mail)</w:t>
      </w:r>
    </w:p>
    <w:p w:rsidR="005B12BE" w:rsidRPr="0036573D" w:rsidRDefault="009935CA" w:rsidP="009935CA">
      <w:pPr>
        <w:numPr>
          <w:ilvl w:val="0"/>
          <w:numId w:val="56"/>
        </w:numPr>
        <w:rPr>
          <w:rFonts w:asciiTheme="minorHAnsi" w:hAnsiTheme="minorHAnsi" w:cstheme="minorHAnsi"/>
          <w:bCs/>
          <w:iCs/>
        </w:rPr>
      </w:pPr>
      <w:r w:rsidRPr="0036573D">
        <w:rPr>
          <w:rFonts w:asciiTheme="minorHAnsi" w:hAnsiTheme="minorHAnsi" w:cstheme="minorHAnsi"/>
          <w:bCs/>
          <w:iCs/>
        </w:rPr>
        <w:t xml:space="preserve">Personalizované služby (napr. e-vzdelávanie) </w:t>
      </w:r>
    </w:p>
    <w:p w:rsidR="009935CA" w:rsidRPr="0036573D" w:rsidRDefault="009935CA" w:rsidP="009935CA">
      <w:pPr>
        <w:rPr>
          <w:rFonts w:asciiTheme="minorHAnsi" w:hAnsiTheme="minorHAnsi" w:cstheme="minorHAnsi"/>
          <w:bCs/>
          <w:iCs/>
        </w:rPr>
      </w:pPr>
    </w:p>
    <w:p w:rsidR="0036573D" w:rsidRPr="0036573D" w:rsidRDefault="0036573D" w:rsidP="0036573D">
      <w:pPr>
        <w:rPr>
          <w:rFonts w:asciiTheme="minorHAnsi" w:hAnsiTheme="minorHAnsi" w:cstheme="minorHAnsi"/>
          <w:bCs/>
          <w:iCs/>
          <w:u w:val="single"/>
        </w:rPr>
      </w:pPr>
      <w:r w:rsidRPr="0036573D">
        <w:rPr>
          <w:rFonts w:asciiTheme="minorHAnsi" w:hAnsiTheme="minorHAnsi" w:cstheme="minorHAnsi"/>
          <w:bCs/>
          <w:iCs/>
          <w:u w:val="single"/>
        </w:rPr>
        <w:t xml:space="preserve">Otázky: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Čo je základnou funkciou aplikačnej vrstvy? {</w:t>
      </w:r>
    </w:p>
    <w:p w:rsidR="0036573D" w:rsidRPr="0036573D" w:rsidRDefault="0036573D" w:rsidP="0036573D">
      <w:pPr>
        <w:numPr>
          <w:ilvl w:val="0"/>
          <w:numId w:val="5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Poskytovať rozhranie medzi používateľskou aplikáciou a komunikačnou sieťou</w:t>
      </w:r>
    </w:p>
    <w:p w:rsidR="0036573D" w:rsidRPr="0036573D" w:rsidRDefault="0036573D" w:rsidP="0036573D">
      <w:pPr>
        <w:numPr>
          <w:ilvl w:val="0"/>
          <w:numId w:val="5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Poskytovať service primitive  používateľskej aplikácii</w:t>
      </w:r>
    </w:p>
    <w:p w:rsidR="0036573D" w:rsidRPr="0036573D" w:rsidRDefault="0036573D" w:rsidP="0036573D">
      <w:pPr>
        <w:numPr>
          <w:ilvl w:val="0"/>
          <w:numId w:val="5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Zabezpečiť komunikáciu so sieťou  podľa spôsobu  definovaného v aplikácii </w:t>
      </w:r>
    </w:p>
    <w:p w:rsidR="0036573D" w:rsidRPr="0036573D" w:rsidRDefault="0036573D" w:rsidP="0036573D">
      <w:pPr>
        <w:numPr>
          <w:ilvl w:val="0"/>
          <w:numId w:val="5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Zabezpečiť používateľovi prístup k sieti prostredníctvom adresy</w:t>
      </w:r>
    </w:p>
    <w:p w:rsidR="0036573D" w:rsidRPr="0036573D" w:rsidRDefault="0036573D" w:rsidP="0036573D">
      <w:pPr>
        <w:numPr>
          <w:ilvl w:val="0"/>
          <w:numId w:val="5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Určiť cenu za používanú komunikáciu cez sieť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Ktoré sú ďalšie funkcie aplikačnej vrstvy? {</w:t>
      </w:r>
    </w:p>
    <w:p w:rsidR="0036573D" w:rsidRPr="0036573D" w:rsidRDefault="0036573D" w:rsidP="0036573D">
      <w:pPr>
        <w:numPr>
          <w:ilvl w:val="0"/>
          <w:numId w:val="5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identifikácia účastníkov komunikácie</w:t>
      </w:r>
    </w:p>
    <w:p w:rsidR="0036573D" w:rsidRPr="0036573D" w:rsidRDefault="0036573D" w:rsidP="0036573D">
      <w:pPr>
        <w:numPr>
          <w:ilvl w:val="0"/>
          <w:numId w:val="5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povolenie komunikácie žiadateľom </w:t>
      </w:r>
    </w:p>
    <w:p w:rsidR="0036573D" w:rsidRPr="0036573D" w:rsidRDefault="0036573D" w:rsidP="0036573D">
      <w:pPr>
        <w:numPr>
          <w:ilvl w:val="0"/>
          <w:numId w:val="5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spôsob stanovenia cien  za komunikáciu</w:t>
      </w:r>
    </w:p>
    <w:p w:rsidR="0036573D" w:rsidRPr="0036573D" w:rsidRDefault="0036573D" w:rsidP="0036573D">
      <w:pPr>
        <w:numPr>
          <w:ilvl w:val="0"/>
          <w:numId w:val="5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stanovenie metód pre opravu medzi dvoma prenosovými zariadeniami </w:t>
      </w:r>
    </w:p>
    <w:p w:rsidR="0036573D" w:rsidRPr="0036573D" w:rsidRDefault="0036573D" w:rsidP="0036573D">
      <w:pPr>
        <w:numPr>
          <w:ilvl w:val="0"/>
          <w:numId w:val="5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potvrdzovanie neprijatých správ odosielateľom správy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Komu sú určené služby aplikačnej úrovne? {</w:t>
      </w:r>
    </w:p>
    <w:p w:rsidR="0036573D" w:rsidRPr="0036573D" w:rsidRDefault="0036573D" w:rsidP="0036573D">
      <w:pPr>
        <w:numPr>
          <w:ilvl w:val="0"/>
          <w:numId w:val="5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prezentačnej vrstve</w:t>
      </w:r>
    </w:p>
    <w:p w:rsidR="0036573D" w:rsidRPr="0036573D" w:rsidRDefault="0036573D" w:rsidP="0036573D">
      <w:pPr>
        <w:numPr>
          <w:ilvl w:val="0"/>
          <w:numId w:val="5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transportnej vrstve v TCP/IP architektúre</w:t>
      </w:r>
    </w:p>
    <w:p w:rsidR="0036573D" w:rsidRPr="0036573D" w:rsidRDefault="0036573D" w:rsidP="0036573D">
      <w:pPr>
        <w:numPr>
          <w:ilvl w:val="0"/>
          <w:numId w:val="5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používateľským aplikáciám</w:t>
      </w:r>
    </w:p>
    <w:p w:rsidR="0036573D" w:rsidRPr="0036573D" w:rsidRDefault="0036573D" w:rsidP="0036573D">
      <w:pPr>
        <w:numPr>
          <w:ilvl w:val="0"/>
          <w:numId w:val="5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lastRenderedPageBreak/>
        <w:t>koncovému používateľovi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Čo vyjadruje pojem aplikácia? {</w:t>
      </w:r>
    </w:p>
    <w:p w:rsidR="0036573D" w:rsidRPr="0036573D" w:rsidRDefault="0036573D" w:rsidP="0036573D">
      <w:pPr>
        <w:numPr>
          <w:ilvl w:val="0"/>
          <w:numId w:val="6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Časť programového vybavenia počítača</w:t>
      </w:r>
    </w:p>
    <w:p w:rsidR="0036573D" w:rsidRPr="0036573D" w:rsidRDefault="0036573D" w:rsidP="0036573D">
      <w:pPr>
        <w:numPr>
          <w:ilvl w:val="0"/>
          <w:numId w:val="6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Softvérový program počítača</w:t>
      </w:r>
    </w:p>
    <w:p w:rsidR="0036573D" w:rsidRPr="0036573D" w:rsidRDefault="0036573D" w:rsidP="0036573D">
      <w:pPr>
        <w:numPr>
          <w:ilvl w:val="0"/>
          <w:numId w:val="6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Službu, ktorú počítač poskytuje používateľovi</w:t>
      </w:r>
    </w:p>
    <w:p w:rsidR="0036573D" w:rsidRPr="0036573D" w:rsidRDefault="0036573D" w:rsidP="0036573D">
      <w:pPr>
        <w:numPr>
          <w:ilvl w:val="0"/>
          <w:numId w:val="6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Úplné softvérové vybavenie počítača</w:t>
      </w:r>
    </w:p>
    <w:p w:rsidR="0036573D" w:rsidRPr="0036573D" w:rsidRDefault="0036573D" w:rsidP="0036573D">
      <w:pPr>
        <w:numPr>
          <w:ilvl w:val="0"/>
          <w:numId w:val="6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Počítačový program pre pripojenie k počítačovej sieti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Aké zariadenia medzi sebou najčastejšie komunikujú na úrovni aplikačnej vrstvy?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Čomu sú určené služby aplikačnej úrovne?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Čo je základnou funkciou aplikačnej vrstvy?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Nad ktorou úrovňou je definovaná aplikačná vrstva OSI modeli?{</w:t>
      </w:r>
    </w:p>
    <w:p w:rsidR="0036573D" w:rsidRPr="0036573D" w:rsidRDefault="0036573D" w:rsidP="0036573D">
      <w:pPr>
        <w:numPr>
          <w:ilvl w:val="0"/>
          <w:numId w:val="6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prezentačná </w:t>
      </w:r>
    </w:p>
    <w:p w:rsidR="0036573D" w:rsidRPr="0036573D" w:rsidRDefault="0036573D" w:rsidP="0036573D">
      <w:pPr>
        <w:numPr>
          <w:ilvl w:val="0"/>
          <w:numId w:val="6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relačná </w:t>
      </w:r>
    </w:p>
    <w:p w:rsidR="0036573D" w:rsidRPr="0036573D" w:rsidRDefault="0036573D" w:rsidP="0036573D">
      <w:pPr>
        <w:numPr>
          <w:ilvl w:val="0"/>
          <w:numId w:val="6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transportná </w:t>
      </w:r>
    </w:p>
    <w:p w:rsidR="0036573D" w:rsidRPr="0036573D" w:rsidRDefault="0036573D" w:rsidP="0036573D">
      <w:pPr>
        <w:numPr>
          <w:ilvl w:val="0"/>
          <w:numId w:val="6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sieťová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Nad ktorou úrovňou pracuje aplikačná vrstva v TCP/IP architektúre?{</w:t>
      </w:r>
    </w:p>
    <w:p w:rsidR="0036573D" w:rsidRPr="0036573D" w:rsidRDefault="0036573D" w:rsidP="0036573D">
      <w:pPr>
        <w:numPr>
          <w:ilvl w:val="0"/>
          <w:numId w:val="6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prezentačná </w:t>
      </w:r>
    </w:p>
    <w:p w:rsidR="0036573D" w:rsidRPr="0036573D" w:rsidRDefault="0036573D" w:rsidP="0036573D">
      <w:pPr>
        <w:numPr>
          <w:ilvl w:val="0"/>
          <w:numId w:val="6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relačná </w:t>
      </w:r>
    </w:p>
    <w:p w:rsidR="0036573D" w:rsidRPr="0036573D" w:rsidRDefault="0036573D" w:rsidP="0036573D">
      <w:pPr>
        <w:numPr>
          <w:ilvl w:val="0"/>
          <w:numId w:val="6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transportná </w:t>
      </w:r>
    </w:p>
    <w:p w:rsidR="0036573D" w:rsidRPr="0036573D" w:rsidRDefault="0036573D" w:rsidP="0036573D">
      <w:pPr>
        <w:numPr>
          <w:ilvl w:val="0"/>
          <w:numId w:val="6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sieťová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Aké dátové jednotky sú používané na aplikačnej úrovni?{</w:t>
      </w:r>
    </w:p>
    <w:p w:rsidR="0036573D" w:rsidRPr="0036573D" w:rsidRDefault="0036573D" w:rsidP="0036573D">
      <w:pPr>
        <w:numPr>
          <w:ilvl w:val="0"/>
          <w:numId w:val="6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dáta </w:t>
      </w:r>
    </w:p>
    <w:p w:rsidR="0036573D" w:rsidRPr="0036573D" w:rsidRDefault="0036573D" w:rsidP="0036573D">
      <w:pPr>
        <w:numPr>
          <w:ilvl w:val="0"/>
          <w:numId w:val="6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sokety</w:t>
      </w:r>
    </w:p>
    <w:p w:rsidR="0036573D" w:rsidRPr="0036573D" w:rsidRDefault="0036573D" w:rsidP="0036573D">
      <w:pPr>
        <w:numPr>
          <w:ilvl w:val="0"/>
          <w:numId w:val="6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pakety </w:t>
      </w:r>
    </w:p>
    <w:p w:rsidR="0036573D" w:rsidRPr="0036573D" w:rsidRDefault="0036573D" w:rsidP="0036573D">
      <w:pPr>
        <w:numPr>
          <w:ilvl w:val="0"/>
          <w:numId w:val="6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datagramy </w:t>
      </w:r>
    </w:p>
    <w:p w:rsidR="0036573D" w:rsidRPr="0036573D" w:rsidRDefault="0036573D" w:rsidP="0036573D">
      <w:pPr>
        <w:numPr>
          <w:ilvl w:val="0"/>
          <w:numId w:val="6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segmenty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Aký je rozdiel medzi operačným systémom počítača a sieťovým operačným systémom?{</w:t>
      </w:r>
    </w:p>
    <w:p w:rsidR="0036573D" w:rsidRPr="0036573D" w:rsidRDefault="0036573D" w:rsidP="0036573D">
      <w:pPr>
        <w:numPr>
          <w:ilvl w:val="0"/>
          <w:numId w:val="6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Sieťový operačný systém implementuje v sebe niektoré vrstvy sieťového modelu </w:t>
      </w:r>
    </w:p>
    <w:p w:rsidR="0036573D" w:rsidRPr="0036573D" w:rsidRDefault="0036573D" w:rsidP="0036573D">
      <w:pPr>
        <w:numPr>
          <w:ilvl w:val="0"/>
          <w:numId w:val="6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Sieťový operačný systém sprostredkováva aplikáciám všetko, čo poskytuje komunikačná sieť </w:t>
      </w:r>
    </w:p>
    <w:p w:rsidR="0036573D" w:rsidRPr="0036573D" w:rsidRDefault="0036573D" w:rsidP="0036573D">
      <w:pPr>
        <w:numPr>
          <w:ilvl w:val="0"/>
          <w:numId w:val="6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Sieťový operačný systém sprostredkováva predovšetkým možnosť komunikácie s inými aplikáciami, ktoré sú na iných uzlových počítačoch, prípadne prístup k iným technickým prostriedkom iných uzlových počítačov. </w:t>
      </w:r>
    </w:p>
    <w:p w:rsidR="0036573D" w:rsidRPr="0036573D" w:rsidRDefault="0036573D" w:rsidP="0036573D">
      <w:pPr>
        <w:numPr>
          <w:ilvl w:val="0"/>
          <w:numId w:val="6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Sieťový operačný systém poskytuje rovnaké možnosti ako operačný systém počítača, nič naviac.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Aké sú základné aplikačné architektúry?{</w:t>
      </w:r>
    </w:p>
    <w:p w:rsidR="0036573D" w:rsidRPr="0036573D" w:rsidRDefault="0036573D" w:rsidP="0036573D">
      <w:pPr>
        <w:numPr>
          <w:ilvl w:val="0"/>
          <w:numId w:val="6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Klient-server</w:t>
      </w:r>
    </w:p>
    <w:p w:rsidR="0036573D" w:rsidRPr="0036573D" w:rsidRDefault="0036573D" w:rsidP="0036573D">
      <w:pPr>
        <w:numPr>
          <w:ilvl w:val="0"/>
          <w:numId w:val="6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Peer to peer</w:t>
      </w:r>
    </w:p>
    <w:p w:rsidR="0036573D" w:rsidRPr="0036573D" w:rsidRDefault="0036573D" w:rsidP="0036573D">
      <w:pPr>
        <w:numPr>
          <w:ilvl w:val="0"/>
          <w:numId w:val="6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P2P</w:t>
      </w:r>
    </w:p>
    <w:p w:rsidR="0036573D" w:rsidRPr="0036573D" w:rsidRDefault="0036573D" w:rsidP="0036573D">
      <w:pPr>
        <w:numPr>
          <w:ilvl w:val="0"/>
          <w:numId w:val="6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Dvojvrstvová architektúra</w:t>
      </w:r>
    </w:p>
    <w:p w:rsidR="0036573D" w:rsidRPr="0036573D" w:rsidRDefault="0036573D" w:rsidP="0036573D">
      <w:pPr>
        <w:numPr>
          <w:ilvl w:val="0"/>
          <w:numId w:val="6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Trojvrstvová architektúra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Aký je rozdiel medzi sieťovou a aplikačnou architektúrou? Vyberte správne tvrdenia.{</w:t>
      </w:r>
    </w:p>
    <w:p w:rsidR="0036573D" w:rsidRPr="0036573D" w:rsidRDefault="0036573D" w:rsidP="0036573D">
      <w:pPr>
        <w:numPr>
          <w:ilvl w:val="0"/>
          <w:numId w:val="6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Sieťová architektúra je infraštruktúra určitej technológie a poskytuje špecifické služby aplikáciám na aplikačnej vrstve.</w:t>
      </w:r>
    </w:p>
    <w:p w:rsidR="0036573D" w:rsidRPr="0036573D" w:rsidRDefault="0036573D" w:rsidP="0036573D">
      <w:pPr>
        <w:numPr>
          <w:ilvl w:val="0"/>
          <w:numId w:val="6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Aplikačná architektúra určuje ako je aplikácia štruktúrovaná cez rôzne systémy na aplikačnej vrstve.</w:t>
      </w:r>
    </w:p>
    <w:p w:rsidR="0036573D" w:rsidRPr="0036573D" w:rsidRDefault="0036573D" w:rsidP="0036573D">
      <w:pPr>
        <w:numPr>
          <w:ilvl w:val="0"/>
          <w:numId w:val="6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lastRenderedPageBreak/>
        <w:t>Sieťová architektúra je časťou aplikačnej architektúry.</w:t>
      </w:r>
    </w:p>
    <w:p w:rsidR="0036573D" w:rsidRPr="0036573D" w:rsidRDefault="0036573D" w:rsidP="0036573D">
      <w:pPr>
        <w:numPr>
          <w:ilvl w:val="0"/>
          <w:numId w:val="6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Aplikačná architektúra je špecifikovaná na aplikačnej vrstve.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Aký je rozdiel architektúr klient – server a peer to peer? Vyberte správne tvrdenia. .{</w:t>
      </w:r>
    </w:p>
    <w:p w:rsidR="0036573D" w:rsidRPr="0036573D" w:rsidRDefault="0036573D" w:rsidP="0036573D">
      <w:pPr>
        <w:numPr>
          <w:ilvl w:val="0"/>
          <w:numId w:val="6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Každý počítač v sieti peer-to- peer môže poskytovať služby susedným počítačom v sieti</w:t>
      </w:r>
    </w:p>
    <w:p w:rsidR="0036573D" w:rsidRPr="0036573D" w:rsidRDefault="0036573D" w:rsidP="0036573D">
      <w:pPr>
        <w:numPr>
          <w:ilvl w:val="0"/>
          <w:numId w:val="6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 sieti P2P nie je vyhradený žiadny hlavný počítač, všetky počítače sú rovnocenné</w:t>
      </w:r>
    </w:p>
    <w:p w:rsidR="0036573D" w:rsidRPr="0036573D" w:rsidRDefault="0036573D" w:rsidP="0036573D">
      <w:pPr>
        <w:numPr>
          <w:ilvl w:val="0"/>
          <w:numId w:val="6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 architektúre klient-server je server určený pre poskytovanie služieb a klientske počítače využívajú jeho služby</w:t>
      </w:r>
    </w:p>
    <w:p w:rsidR="0036573D" w:rsidRPr="0036573D" w:rsidRDefault="0036573D" w:rsidP="0036573D">
      <w:pPr>
        <w:numPr>
          <w:ilvl w:val="0"/>
          <w:numId w:val="6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V sieti peer to peer počítače využívajú služby servera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Ktoré z vlastností patria sieti typu klient – server? .{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Spracovanie dát sa vykonáva na serveri</w:t>
      </w:r>
    </w:p>
    <w:p w:rsidR="0036573D" w:rsidRPr="0036573D" w:rsidRDefault="0036573D" w:rsidP="0036573D">
      <w:pPr>
        <w:numPr>
          <w:ilvl w:val="0"/>
          <w:numId w:val="6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Výstupy zo servera sú využívané na klientských počítačoch</w:t>
      </w:r>
    </w:p>
    <w:p w:rsidR="0036573D" w:rsidRPr="0036573D" w:rsidRDefault="0036573D" w:rsidP="0036573D">
      <w:pPr>
        <w:numPr>
          <w:ilvl w:val="0"/>
          <w:numId w:val="6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Klient a server musia pracovať na rovnakých platformárch s rovnakými operačnými systémami</w:t>
      </w:r>
    </w:p>
    <w:p w:rsidR="0036573D" w:rsidRPr="0036573D" w:rsidRDefault="0036573D" w:rsidP="0036573D">
      <w:pPr>
        <w:numPr>
          <w:ilvl w:val="0"/>
          <w:numId w:val="6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Architektúra klient –server sa používa iba v lokálnych sieťach</w:t>
      </w:r>
    </w:p>
    <w:p w:rsidR="0036573D" w:rsidRPr="0036573D" w:rsidRDefault="0036573D" w:rsidP="0036573D">
      <w:pPr>
        <w:numPr>
          <w:ilvl w:val="0"/>
          <w:numId w:val="6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Používa výhradne trojvrstvpvý model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Ktoré vlastnosti patria sieti typu peer to peer?{</w:t>
      </w:r>
    </w:p>
    <w:p w:rsidR="0036573D" w:rsidRPr="0036573D" w:rsidRDefault="0036573D" w:rsidP="0036573D">
      <w:pPr>
        <w:numPr>
          <w:ilvl w:val="0"/>
          <w:numId w:val="6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Spracovanie dát sa vykonáva na viacerých serveroch</w:t>
      </w:r>
    </w:p>
    <w:p w:rsidR="0036573D" w:rsidRPr="0036573D" w:rsidRDefault="0036573D" w:rsidP="0036573D">
      <w:pPr>
        <w:numPr>
          <w:ilvl w:val="0"/>
          <w:numId w:val="6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Všetky počítače musia pracovať na rovnakých platformárch s rovnakými operačnými systémami</w:t>
      </w:r>
    </w:p>
    <w:p w:rsidR="0036573D" w:rsidRPr="0036573D" w:rsidRDefault="0036573D" w:rsidP="0036573D">
      <w:pPr>
        <w:numPr>
          <w:ilvl w:val="0"/>
          <w:numId w:val="6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Používa sa iba v lokálnych sieťach</w:t>
      </w:r>
    </w:p>
    <w:p w:rsidR="0036573D" w:rsidRPr="0036573D" w:rsidRDefault="0036573D" w:rsidP="0036573D">
      <w:pPr>
        <w:numPr>
          <w:ilvl w:val="0"/>
          <w:numId w:val="6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Používa výhradne dvojvrstvpvý model </w:t>
      </w:r>
    </w:p>
    <w:p w:rsidR="0036573D" w:rsidRPr="0036573D" w:rsidRDefault="0036573D" w:rsidP="0036573D">
      <w:pPr>
        <w:numPr>
          <w:ilvl w:val="0"/>
          <w:numId w:val="6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Každý počítač v sieti peer-to- peer môže poskytovať služby ostatným počítačom v sieti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Aký je vzťah medzi procesom  a komunikáciou na aplikačnej vrstve? ?{</w:t>
      </w:r>
    </w:p>
    <w:p w:rsidR="0036573D" w:rsidRPr="0036573D" w:rsidRDefault="0036573D" w:rsidP="0036573D">
      <w:pPr>
        <w:numPr>
          <w:ilvl w:val="0"/>
          <w:numId w:val="7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Proces je označenie komunikácie medzi programami na aplikačnej vrstve </w:t>
      </w:r>
    </w:p>
    <w:p w:rsidR="0036573D" w:rsidRPr="0036573D" w:rsidRDefault="0036573D" w:rsidP="0036573D">
      <w:pPr>
        <w:numPr>
          <w:ilvl w:val="0"/>
          <w:numId w:val="7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Proces je komunikácia, ktorú vykonáva počítač medzi aplikáciou a používateľom aplikácie</w:t>
      </w:r>
    </w:p>
    <w:p w:rsidR="0036573D" w:rsidRPr="0036573D" w:rsidRDefault="0036573D" w:rsidP="0036573D">
      <w:pPr>
        <w:numPr>
          <w:ilvl w:val="0"/>
          <w:numId w:val="7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Procesy nie sú spojené s komunikáciou, sú vykonávané v počítači  len mimo komunikácie so sieťou</w:t>
      </w:r>
    </w:p>
    <w:p w:rsidR="0036573D" w:rsidRPr="0036573D" w:rsidRDefault="0036573D" w:rsidP="0036573D">
      <w:pPr>
        <w:numPr>
          <w:ilvl w:val="0"/>
          <w:numId w:val="7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Komunikácia je proces, ktorý prebieha medzi aplikačnými programami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Čo je soket v aplikačnej vrstve? ?{</w:t>
      </w:r>
    </w:p>
    <w:p w:rsidR="0036573D" w:rsidRPr="0036573D" w:rsidRDefault="0036573D" w:rsidP="0036573D">
      <w:pPr>
        <w:numPr>
          <w:ilvl w:val="0"/>
          <w:numId w:val="7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Softvérový interfejs na aplikačnej vrstve</w:t>
      </w:r>
    </w:p>
    <w:p w:rsidR="0036573D" w:rsidRPr="0036573D" w:rsidRDefault="0036573D" w:rsidP="0036573D">
      <w:pPr>
        <w:numPr>
          <w:ilvl w:val="0"/>
          <w:numId w:val="7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Mechanizmus na sprístupnenie nižšej vrstvy OSI modelu</w:t>
      </w:r>
    </w:p>
    <w:p w:rsidR="0036573D" w:rsidRPr="0036573D" w:rsidRDefault="0036573D" w:rsidP="0036573D">
      <w:pPr>
        <w:numPr>
          <w:ilvl w:val="0"/>
          <w:numId w:val="7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Dátová štruktúra aplikačnej vrstvy, v ktorej sú údaje pre komunikáciu v sieti </w:t>
      </w:r>
    </w:p>
    <w:p w:rsidR="0036573D" w:rsidRPr="0036573D" w:rsidRDefault="0036573D" w:rsidP="0036573D">
      <w:pPr>
        <w:numPr>
          <w:ilvl w:val="0"/>
          <w:numId w:val="7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Vytvára API </w:t>
      </w:r>
      <w:r w:rsidRPr="0036573D">
        <w:rPr>
          <w:rFonts w:asciiTheme="minorHAnsi" w:hAnsiTheme="minorHAnsi" w:cstheme="minorHAnsi"/>
          <w:iCs/>
        </w:rPr>
        <w:t>(Application Programming Interface)</w:t>
      </w:r>
      <w:r w:rsidRPr="0036573D">
        <w:rPr>
          <w:rFonts w:asciiTheme="minorHAnsi" w:hAnsiTheme="minorHAnsi" w:cstheme="minorHAnsi"/>
        </w:rPr>
        <w:t xml:space="preserve"> medzi aplikáciou a sieťou</w:t>
      </w:r>
    </w:p>
    <w:p w:rsidR="0036573D" w:rsidRPr="0036573D" w:rsidRDefault="0036573D" w:rsidP="0036573D">
      <w:pPr>
        <w:numPr>
          <w:ilvl w:val="0"/>
          <w:numId w:val="7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Je to protokolová dátová jednotka aplikačnej vrstvy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Čo je CASE ?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Čo je  SASE?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Aké skupiny služieb sú poskytované na aplikačnej úrovni? {</w:t>
      </w:r>
    </w:p>
    <w:p w:rsidR="0036573D" w:rsidRPr="0036573D" w:rsidRDefault="0036573D" w:rsidP="0036573D">
      <w:pPr>
        <w:numPr>
          <w:ilvl w:val="0"/>
          <w:numId w:val="7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Špecifické aplikačné služby</w:t>
      </w:r>
    </w:p>
    <w:p w:rsidR="0036573D" w:rsidRPr="0036573D" w:rsidRDefault="0036573D" w:rsidP="0036573D">
      <w:pPr>
        <w:numPr>
          <w:ilvl w:val="0"/>
          <w:numId w:val="7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Podporné aplikačné služby</w:t>
      </w:r>
    </w:p>
    <w:p w:rsidR="0036573D" w:rsidRPr="0036573D" w:rsidRDefault="0036573D" w:rsidP="0036573D">
      <w:pPr>
        <w:numPr>
          <w:ilvl w:val="0"/>
          <w:numId w:val="7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Špeciálne aplikačné služby</w:t>
      </w:r>
    </w:p>
    <w:p w:rsidR="0036573D" w:rsidRPr="0036573D" w:rsidRDefault="0036573D" w:rsidP="0036573D">
      <w:pPr>
        <w:numPr>
          <w:ilvl w:val="0"/>
          <w:numId w:val="7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Virtuálne aplikačné služby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</w:p>
    <w:p w:rsidR="0036573D" w:rsidRPr="0036573D" w:rsidRDefault="0036573D" w:rsidP="0036573D">
      <w:pPr>
        <w:rPr>
          <w:rFonts w:asciiTheme="minorHAnsi" w:hAnsiTheme="minorHAnsi" w:cstheme="minorHAnsi"/>
        </w:rPr>
      </w:pP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lastRenderedPageBreak/>
        <w:t>Ktoré z uvedených príkladov sú aplikácie?{</w:t>
      </w:r>
    </w:p>
    <w:p w:rsidR="0036573D" w:rsidRPr="0036573D" w:rsidRDefault="0036573D" w:rsidP="0036573D">
      <w:pPr>
        <w:numPr>
          <w:ilvl w:val="0"/>
          <w:numId w:val="7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web prehliadač </w:t>
      </w:r>
    </w:p>
    <w:p w:rsidR="0036573D" w:rsidRPr="0036573D" w:rsidRDefault="0036573D" w:rsidP="0036573D">
      <w:pPr>
        <w:numPr>
          <w:ilvl w:val="0"/>
          <w:numId w:val="7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tabuľkové procesory </w:t>
      </w:r>
    </w:p>
    <w:p w:rsidR="0036573D" w:rsidRPr="0036573D" w:rsidRDefault="0036573D" w:rsidP="0036573D">
      <w:pPr>
        <w:numPr>
          <w:ilvl w:val="0"/>
          <w:numId w:val="7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textové editory </w:t>
      </w:r>
    </w:p>
    <w:p w:rsidR="0036573D" w:rsidRPr="0036573D" w:rsidRDefault="0036573D" w:rsidP="0036573D">
      <w:pPr>
        <w:numPr>
          <w:ilvl w:val="0"/>
          <w:numId w:val="7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zdieľanie súborov </w:t>
      </w:r>
    </w:p>
    <w:p w:rsidR="0036573D" w:rsidRPr="0036573D" w:rsidRDefault="0036573D" w:rsidP="0036573D">
      <w:pPr>
        <w:numPr>
          <w:ilvl w:val="0"/>
          <w:numId w:val="7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World Wide Web </w:t>
      </w:r>
    </w:p>
    <w:p w:rsidR="0036573D" w:rsidRPr="0036573D" w:rsidRDefault="0036573D" w:rsidP="0036573D">
      <w:pPr>
        <w:numPr>
          <w:ilvl w:val="0"/>
          <w:numId w:val="7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prenos súborov 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Ktoré z uvedených príkladov sú služby?{</w:t>
      </w:r>
    </w:p>
    <w:p w:rsidR="0036573D" w:rsidRPr="0036573D" w:rsidRDefault="0036573D" w:rsidP="0036573D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web prehliadač </w:t>
      </w:r>
    </w:p>
    <w:p w:rsidR="0036573D" w:rsidRPr="0036573D" w:rsidRDefault="0036573D" w:rsidP="0036573D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tabuľkové procesory </w:t>
      </w:r>
    </w:p>
    <w:p w:rsidR="0036573D" w:rsidRPr="0036573D" w:rsidRDefault="0036573D" w:rsidP="0036573D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textové editory </w:t>
      </w:r>
    </w:p>
    <w:p w:rsidR="0036573D" w:rsidRPr="0036573D" w:rsidRDefault="0036573D" w:rsidP="0036573D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zdieľanie súborov </w:t>
      </w:r>
    </w:p>
    <w:p w:rsidR="0036573D" w:rsidRPr="0036573D" w:rsidRDefault="0036573D" w:rsidP="0036573D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World Wide Web </w:t>
      </w:r>
    </w:p>
    <w:p w:rsidR="0036573D" w:rsidRPr="0036573D" w:rsidRDefault="0036573D" w:rsidP="0036573D">
      <w:pPr>
        <w:numPr>
          <w:ilvl w:val="0"/>
          <w:numId w:val="7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prenos súborov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Ktoré sú základné špecifické služby internetu? ?{</w:t>
      </w:r>
    </w:p>
    <w:p w:rsidR="0036573D" w:rsidRPr="0036573D" w:rsidRDefault="0036573D" w:rsidP="0036573D">
      <w:pPr>
        <w:numPr>
          <w:ilvl w:val="0"/>
          <w:numId w:val="7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e-mail</w:t>
      </w:r>
    </w:p>
    <w:p w:rsidR="0036573D" w:rsidRPr="0036573D" w:rsidRDefault="0036573D" w:rsidP="0036573D">
      <w:pPr>
        <w:numPr>
          <w:ilvl w:val="0"/>
          <w:numId w:val="7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www</w:t>
      </w:r>
    </w:p>
    <w:p w:rsidR="0036573D" w:rsidRPr="0036573D" w:rsidRDefault="0036573D" w:rsidP="0036573D">
      <w:pPr>
        <w:numPr>
          <w:ilvl w:val="0"/>
          <w:numId w:val="7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multimédiá</w:t>
      </w:r>
    </w:p>
    <w:p w:rsidR="0036573D" w:rsidRPr="0036573D" w:rsidRDefault="0036573D" w:rsidP="0036573D">
      <w:pPr>
        <w:numPr>
          <w:ilvl w:val="0"/>
          <w:numId w:val="7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Voice over IP</w:t>
      </w:r>
    </w:p>
    <w:p w:rsidR="0036573D" w:rsidRPr="0036573D" w:rsidRDefault="0036573D" w:rsidP="0036573D">
      <w:pPr>
        <w:numPr>
          <w:ilvl w:val="0"/>
          <w:numId w:val="7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WAP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 čomu je  služba zdieľanie súborov (file sharing)?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Čo je WAP (Wireless Application Protocol)? 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Aká je úloha protokolu HTTP (Hypertext Transfer Protocol?{</w:t>
      </w:r>
    </w:p>
    <w:p w:rsidR="0036573D" w:rsidRPr="0036573D" w:rsidRDefault="0036573D" w:rsidP="0036573D">
      <w:pPr>
        <w:numPr>
          <w:ilvl w:val="0"/>
          <w:numId w:val="7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HTTP definuje spôsob prenosu WWW stránok po sieti </w:t>
      </w:r>
    </w:p>
    <w:p w:rsidR="0036573D" w:rsidRPr="0036573D" w:rsidRDefault="0036573D" w:rsidP="0036573D">
      <w:pPr>
        <w:numPr>
          <w:ilvl w:val="0"/>
          <w:numId w:val="7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HTTP definuje formát zobrazenia www stránok </w:t>
      </w:r>
    </w:p>
    <w:p w:rsidR="0036573D" w:rsidRPr="0036573D" w:rsidRDefault="0036573D" w:rsidP="0036573D">
      <w:pPr>
        <w:numPr>
          <w:ilvl w:val="0"/>
          <w:numId w:val="7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HTTP definuje spôsob zdieľania súborov v sieti.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Ako je označovaná najvyššia úroveň v DNS (Domain Name System)?{</w:t>
      </w:r>
    </w:p>
    <w:p w:rsidR="0036573D" w:rsidRPr="0036573D" w:rsidRDefault="0036573D" w:rsidP="0036573D">
      <w:pPr>
        <w:numPr>
          <w:ilvl w:val="0"/>
          <w:numId w:val="7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Top Level Domain </w:t>
      </w:r>
    </w:p>
    <w:p w:rsidR="0036573D" w:rsidRPr="0036573D" w:rsidRDefault="0036573D" w:rsidP="0036573D">
      <w:pPr>
        <w:numPr>
          <w:ilvl w:val="0"/>
          <w:numId w:val="7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Bottom Level Domain </w:t>
      </w:r>
    </w:p>
    <w:p w:rsidR="0036573D" w:rsidRPr="0036573D" w:rsidRDefault="0036573D" w:rsidP="0036573D">
      <w:pPr>
        <w:numPr>
          <w:ilvl w:val="0"/>
          <w:numId w:val="7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General Level Domain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Akú hierarchiu využíva DNS (Domain Name System) pri vytváraní domén?{</w:t>
      </w:r>
    </w:p>
    <w:p w:rsidR="0036573D" w:rsidRPr="0036573D" w:rsidRDefault="0036573D" w:rsidP="0036573D">
      <w:pPr>
        <w:numPr>
          <w:ilvl w:val="0"/>
          <w:numId w:val="7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Domény jednotlivých úrovní tvoria stromovú štruktúru </w:t>
      </w:r>
    </w:p>
    <w:p w:rsidR="0036573D" w:rsidRPr="0036573D" w:rsidRDefault="0036573D" w:rsidP="0036573D">
      <w:pPr>
        <w:numPr>
          <w:ilvl w:val="0"/>
          <w:numId w:val="7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DNS nie je hierarchický, ale plochý systém </w:t>
      </w:r>
    </w:p>
    <w:p w:rsidR="0036573D" w:rsidRPr="0036573D" w:rsidRDefault="0036573D" w:rsidP="0036573D">
      <w:pPr>
        <w:numPr>
          <w:ilvl w:val="0"/>
          <w:numId w:val="7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Domény jednotlivých úrovní tvoria hviezdicovú štruktúru</w:t>
      </w:r>
    </w:p>
    <w:p w:rsidR="0036573D" w:rsidRPr="0036573D" w:rsidRDefault="0036573D" w:rsidP="0036573D">
      <w:pPr>
        <w:numPr>
          <w:ilvl w:val="0"/>
          <w:numId w:val="7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Domény jednotlivých úrovní tvoria kruhovú štruktúru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Akú službu internetu podporuje protokol HTTP?{</w:t>
      </w:r>
    </w:p>
    <w:p w:rsidR="0036573D" w:rsidRPr="0036573D" w:rsidRDefault="0036573D" w:rsidP="0036573D">
      <w:pPr>
        <w:numPr>
          <w:ilvl w:val="0"/>
          <w:numId w:val="7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WWW (World Wide Web) </w:t>
      </w:r>
    </w:p>
    <w:p w:rsidR="0036573D" w:rsidRPr="0036573D" w:rsidRDefault="0036573D" w:rsidP="0036573D">
      <w:pPr>
        <w:numPr>
          <w:ilvl w:val="0"/>
          <w:numId w:val="7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TELNET</w:t>
      </w:r>
    </w:p>
    <w:p w:rsidR="0036573D" w:rsidRPr="0036573D" w:rsidRDefault="0036573D" w:rsidP="0036573D">
      <w:pPr>
        <w:numPr>
          <w:ilvl w:val="0"/>
          <w:numId w:val="7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POP3 (Post Office Protocol version) </w:t>
      </w:r>
    </w:p>
    <w:p w:rsidR="0036573D" w:rsidRPr="0036573D" w:rsidRDefault="0036573D" w:rsidP="0036573D">
      <w:pPr>
        <w:numPr>
          <w:ilvl w:val="0"/>
          <w:numId w:val="7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FTP (File Transfer Protocol) </w:t>
      </w:r>
    </w:p>
    <w:p w:rsidR="0036573D" w:rsidRPr="0036573D" w:rsidRDefault="0036573D" w:rsidP="0036573D">
      <w:pPr>
        <w:numPr>
          <w:ilvl w:val="0"/>
          <w:numId w:val="7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IMAP (Internet Message Access Protocol )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Aké služby internetu podporuje SIP (Session Initiation Protocol)?{</w:t>
      </w:r>
    </w:p>
    <w:p w:rsidR="0036573D" w:rsidRPr="0036573D" w:rsidRDefault="0036573D" w:rsidP="0036573D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Vytvára spojenie medzi dvoma účastníkmi. </w:t>
      </w:r>
    </w:p>
    <w:p w:rsidR="0036573D" w:rsidRPr="0036573D" w:rsidRDefault="0036573D" w:rsidP="0036573D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Prenáša pakety po sieti internet. </w:t>
      </w:r>
    </w:p>
    <w:p w:rsidR="0036573D" w:rsidRPr="0036573D" w:rsidRDefault="0036573D" w:rsidP="0036573D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Ruší spojenie medzi dvoma účastníkmi. </w:t>
      </w:r>
    </w:p>
    <w:p w:rsidR="0036573D" w:rsidRPr="0036573D" w:rsidRDefault="0036573D" w:rsidP="0036573D">
      <w:pPr>
        <w:numPr>
          <w:ilvl w:val="0"/>
          <w:numId w:val="8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Smeruje pakety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lastRenderedPageBreak/>
        <w:t>Aký je princíp prenosu hlasu v internete?{</w:t>
      </w:r>
    </w:p>
    <w:p w:rsidR="0036573D" w:rsidRPr="0036573D" w:rsidRDefault="0036573D" w:rsidP="0036573D">
      <w:pPr>
        <w:numPr>
          <w:ilvl w:val="0"/>
          <w:numId w:val="8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Digitalizovaný hlas sa vo forme paketov prenáša po sieti internet. </w:t>
      </w:r>
    </w:p>
    <w:p w:rsidR="0036573D" w:rsidRPr="0036573D" w:rsidRDefault="0036573D" w:rsidP="0036573D">
      <w:pPr>
        <w:numPr>
          <w:ilvl w:val="0"/>
          <w:numId w:val="8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Hlas sa prenáša v analógovej forme po sieti internet. </w:t>
      </w:r>
    </w:p>
    <w:p w:rsidR="0036573D" w:rsidRPr="0036573D" w:rsidRDefault="0036573D" w:rsidP="0036573D">
      <w:pPr>
        <w:numPr>
          <w:ilvl w:val="0"/>
          <w:numId w:val="8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Koncové zariadenie konvertuje ľudský hlas a komprimuje ho na dátové pakety. </w:t>
      </w:r>
    </w:p>
    <w:p w:rsidR="0036573D" w:rsidRPr="0036573D" w:rsidRDefault="0036573D" w:rsidP="0036573D">
      <w:pPr>
        <w:numPr>
          <w:ilvl w:val="0"/>
          <w:numId w:val="8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Vytvorí sa trvalé spojenie medzi účastníkmi hovoru.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Aký je rozdiel medzi protokolom HTTP a HTTPS?{</w:t>
      </w:r>
    </w:p>
    <w:p w:rsidR="0036573D" w:rsidRPr="0036573D" w:rsidRDefault="0036573D" w:rsidP="0036573D">
      <w:pPr>
        <w:numPr>
          <w:ilvl w:val="0"/>
          <w:numId w:val="8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HTTPS je zabezpečený (šifrovaný) prenos stránok pomocou protokolu HTTP. </w:t>
      </w:r>
    </w:p>
    <w:p w:rsidR="0036573D" w:rsidRPr="0036573D" w:rsidRDefault="0036573D" w:rsidP="0036573D">
      <w:pPr>
        <w:numPr>
          <w:ilvl w:val="0"/>
          <w:numId w:val="8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HTTP je protokol pre prenos súborov, HTTPS je protokol pre prenos www stránok. </w:t>
      </w:r>
    </w:p>
    <w:p w:rsidR="0036573D" w:rsidRPr="0036573D" w:rsidRDefault="0036573D" w:rsidP="0036573D">
      <w:pPr>
        <w:numPr>
          <w:ilvl w:val="0"/>
          <w:numId w:val="8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HTTPS je rýchlejšia verzia HTTP protokolu (tzv. HTTP speed).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Aký je rozdiel protokolov IMAP a POP3?{</w:t>
      </w:r>
    </w:p>
    <w:p w:rsidR="0036573D" w:rsidRPr="0036573D" w:rsidRDefault="0036573D" w:rsidP="0036573D">
      <w:pPr>
        <w:numPr>
          <w:ilvl w:val="0"/>
          <w:numId w:val="8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POP3 je protokol aplikačnej vrstvy (vrstva 7 ISO/OSI) pre príjem správ elektronickej pošty, IMAP je podporný protokol pre POP3 na prezentačnej vrstve (vrstva 6), ktorý zabezpečuje bezpečný prenos správ elektronickej pošty</w:t>
      </w:r>
    </w:p>
    <w:p w:rsidR="0036573D" w:rsidRPr="0036573D" w:rsidRDefault="0036573D" w:rsidP="0036573D">
      <w:pPr>
        <w:numPr>
          <w:ilvl w:val="0"/>
          <w:numId w:val="8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Protokoly POP3 a IMAP sú protokoly pre príjem elektronickej pošty zo vzdialeného servera. </w:t>
      </w:r>
    </w:p>
    <w:p w:rsidR="0036573D" w:rsidRPr="0036573D" w:rsidRDefault="0036573D" w:rsidP="0036573D">
      <w:pPr>
        <w:numPr>
          <w:ilvl w:val="0"/>
          <w:numId w:val="8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Pri použití protokolu POP3, pred tým ako je možné emaily zobraziť na používateľskom počítači, sú emaily siahnuté na počítač užívateľa. </w:t>
      </w:r>
    </w:p>
    <w:p w:rsidR="0036573D" w:rsidRPr="0036573D" w:rsidRDefault="0036573D" w:rsidP="0036573D">
      <w:pPr>
        <w:numPr>
          <w:ilvl w:val="0"/>
          <w:numId w:val="8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Pri použití protokolu IMAP, nemusia byť emaily stiahnuté na disk užívateľa pred tým ako sa zobrazia na počítači užívateľa. </w:t>
      </w:r>
    </w:p>
    <w:p w:rsidR="0036573D" w:rsidRPr="0036573D" w:rsidRDefault="0036573D" w:rsidP="0036573D">
      <w:pPr>
        <w:numPr>
          <w:ilvl w:val="0"/>
          <w:numId w:val="8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IMAP protokol má výhodu v tom, že pri prístupe k poštovému serveru z rôznych počítačov, používateľ má vždy prístup ku všetkým svojim správam (prijatým aj odoslaným).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Aký je význam protokolu POP3 (Post Office Protocol version 3) v službe elektronickej pošty?{</w:t>
      </w:r>
    </w:p>
    <w:p w:rsidR="0036573D" w:rsidRPr="0036573D" w:rsidRDefault="0036573D" w:rsidP="0036573D">
      <w:pPr>
        <w:numPr>
          <w:ilvl w:val="0"/>
          <w:numId w:val="8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POP3 slúži na vytvorenie e-mailovej správy na počítači odosielateľa. </w:t>
      </w:r>
    </w:p>
    <w:p w:rsidR="0036573D" w:rsidRPr="0036573D" w:rsidRDefault="0036573D" w:rsidP="0036573D">
      <w:pPr>
        <w:numPr>
          <w:ilvl w:val="0"/>
          <w:numId w:val="8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POP3 slúži na prijatie správ elektronickej pošty zo vzdialeného poštového servera. </w:t>
      </w:r>
    </w:p>
    <w:p w:rsidR="0036573D" w:rsidRPr="0036573D" w:rsidRDefault="0036573D" w:rsidP="0036573D">
      <w:pPr>
        <w:numPr>
          <w:ilvl w:val="0"/>
          <w:numId w:val="8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POP3 slúži na zašifrovanie správ elektronickej pošty pred ich odoslaním, a tým umožňuje zabezpečený prenos správ.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Aký je vzťah medzi protokolom Telnet a protokolom SSH (Secure Shell)?{</w:t>
      </w:r>
    </w:p>
    <w:p w:rsidR="0036573D" w:rsidRPr="0036573D" w:rsidRDefault="0036573D" w:rsidP="0036573D">
      <w:pPr>
        <w:numPr>
          <w:ilvl w:val="0"/>
          <w:numId w:val="8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Oba protokoly zabezpečujú tú istú službu - riadenie vzdialeného zariadenia </w:t>
      </w:r>
    </w:p>
    <w:p w:rsidR="0036573D" w:rsidRPr="0036573D" w:rsidRDefault="0036573D" w:rsidP="0036573D">
      <w:pPr>
        <w:numPr>
          <w:ilvl w:val="0"/>
          <w:numId w:val="8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Protokol Telnet je starší a menej bezpečný predchodca protokolu SSH </w:t>
      </w:r>
    </w:p>
    <w:p w:rsidR="0036573D" w:rsidRPr="0036573D" w:rsidRDefault="0036573D" w:rsidP="0036573D">
      <w:pPr>
        <w:numPr>
          <w:ilvl w:val="0"/>
          <w:numId w:val="8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Protokol SSH je starší a menej bezpečný predchodca protokolu Telnet</w:t>
      </w:r>
    </w:p>
    <w:p w:rsidR="0036573D" w:rsidRPr="0036573D" w:rsidRDefault="0036573D" w:rsidP="0036573D">
      <w:pPr>
        <w:numPr>
          <w:ilvl w:val="0"/>
          <w:numId w:val="8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Oba protokoly zabezpečujú tú istú službu - prenos súborov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Elektronická pošta vychádza z aplikačnej architektúry:{</w:t>
      </w:r>
    </w:p>
    <w:p w:rsidR="0036573D" w:rsidRPr="0036573D" w:rsidRDefault="0036573D" w:rsidP="0036573D">
      <w:pPr>
        <w:numPr>
          <w:ilvl w:val="0"/>
          <w:numId w:val="8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P2P (peer-to-peer) </w:t>
      </w:r>
    </w:p>
    <w:p w:rsidR="0036573D" w:rsidRPr="0036573D" w:rsidRDefault="0036573D" w:rsidP="0036573D">
      <w:pPr>
        <w:numPr>
          <w:ilvl w:val="0"/>
          <w:numId w:val="8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CS (klient-server)</w:t>
      </w:r>
    </w:p>
    <w:p w:rsidR="0036573D" w:rsidRPr="0036573D" w:rsidRDefault="0036573D" w:rsidP="0036573D">
      <w:pPr>
        <w:numPr>
          <w:ilvl w:val="0"/>
          <w:numId w:val="8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TCP/IP</w:t>
      </w:r>
    </w:p>
    <w:p w:rsidR="0036573D" w:rsidRPr="0036573D" w:rsidRDefault="0036573D" w:rsidP="0036573D">
      <w:pPr>
        <w:numPr>
          <w:ilvl w:val="0"/>
          <w:numId w:val="8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OSI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 akému účelu je používaný protokol Telnet?{</w:t>
      </w:r>
    </w:p>
    <w:p w:rsidR="0036573D" w:rsidRPr="0036573D" w:rsidRDefault="0036573D" w:rsidP="0036573D">
      <w:pPr>
        <w:numPr>
          <w:ilvl w:val="0"/>
          <w:numId w:val="8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Ovládanie vzdialeného zariadenia </w:t>
      </w:r>
    </w:p>
    <w:p w:rsidR="0036573D" w:rsidRPr="0036573D" w:rsidRDefault="0036573D" w:rsidP="0036573D">
      <w:pPr>
        <w:numPr>
          <w:ilvl w:val="0"/>
          <w:numId w:val="8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Prístup k príkazovému riadku vzdialeného zariadenia cez sieť </w:t>
      </w:r>
    </w:p>
    <w:p w:rsidR="0036573D" w:rsidRPr="0036573D" w:rsidRDefault="0036573D" w:rsidP="0036573D">
      <w:pPr>
        <w:numPr>
          <w:ilvl w:val="0"/>
          <w:numId w:val="8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Zdieľanie súborov</w:t>
      </w:r>
    </w:p>
    <w:p w:rsidR="0036573D" w:rsidRPr="0036573D" w:rsidRDefault="0036573D" w:rsidP="0036573D">
      <w:pPr>
        <w:numPr>
          <w:ilvl w:val="0"/>
          <w:numId w:val="87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Doručovanie elektronickej pošty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 akému účelu slúži protokol VoIP (Voice over Internet Protocol)?{</w:t>
      </w:r>
    </w:p>
    <w:p w:rsidR="0036573D" w:rsidRPr="0036573D" w:rsidRDefault="0036573D" w:rsidP="0036573D">
      <w:pPr>
        <w:numPr>
          <w:ilvl w:val="0"/>
          <w:numId w:val="8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VoIP slúži pre prenos hlasu cez internet. </w:t>
      </w:r>
    </w:p>
    <w:p w:rsidR="0036573D" w:rsidRPr="0036573D" w:rsidRDefault="0036573D" w:rsidP="0036573D">
      <w:pPr>
        <w:numPr>
          <w:ilvl w:val="0"/>
          <w:numId w:val="8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VoIP slúži pre prenos videa cez sieť nad protokolom IP. </w:t>
      </w:r>
    </w:p>
    <w:p w:rsidR="0036573D" w:rsidRPr="0036573D" w:rsidRDefault="0036573D" w:rsidP="0036573D">
      <w:pPr>
        <w:numPr>
          <w:ilvl w:val="0"/>
          <w:numId w:val="88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VoIP slúži pre prenos multimédií (hlas + video + dáta) cez internet.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lastRenderedPageBreak/>
        <w:t>Ktoré z vymenovaných protokolov patria k službe www (World Wide Web)?{</w:t>
      </w:r>
    </w:p>
    <w:p w:rsidR="0036573D" w:rsidRPr="0036573D" w:rsidRDefault="0036573D" w:rsidP="0036573D">
      <w:pPr>
        <w:numPr>
          <w:ilvl w:val="0"/>
          <w:numId w:val="8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HTTP (HyperText Transfer Protocol) </w:t>
      </w:r>
    </w:p>
    <w:p w:rsidR="0036573D" w:rsidRPr="0036573D" w:rsidRDefault="0036573D" w:rsidP="0036573D">
      <w:pPr>
        <w:numPr>
          <w:ilvl w:val="0"/>
          <w:numId w:val="8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POP3 (Post Office Protocol version) </w:t>
      </w:r>
    </w:p>
    <w:p w:rsidR="0036573D" w:rsidRPr="0036573D" w:rsidRDefault="0036573D" w:rsidP="0036573D">
      <w:pPr>
        <w:numPr>
          <w:ilvl w:val="0"/>
          <w:numId w:val="8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IMAP (Internet Message Access Protocol) </w:t>
      </w:r>
    </w:p>
    <w:p w:rsidR="0036573D" w:rsidRPr="0036573D" w:rsidRDefault="0036573D" w:rsidP="0036573D">
      <w:pPr>
        <w:numPr>
          <w:ilvl w:val="0"/>
          <w:numId w:val="89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FTP (File Transfer Protocol)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Ktoré z vymenovaných protokolov sú špecifikácie pre elektronickú poštu?{</w:t>
      </w:r>
    </w:p>
    <w:p w:rsidR="0036573D" w:rsidRPr="0036573D" w:rsidRDefault="0036573D" w:rsidP="0036573D">
      <w:pPr>
        <w:numPr>
          <w:ilvl w:val="0"/>
          <w:numId w:val="9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SMTP (Simple Mail Transfer Protocol) </w:t>
      </w:r>
    </w:p>
    <w:p w:rsidR="0036573D" w:rsidRPr="0036573D" w:rsidRDefault="0036573D" w:rsidP="0036573D">
      <w:pPr>
        <w:numPr>
          <w:ilvl w:val="0"/>
          <w:numId w:val="9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POP3 (Post Office Protocol v. 3) </w:t>
      </w:r>
    </w:p>
    <w:p w:rsidR="0036573D" w:rsidRPr="0036573D" w:rsidRDefault="0036573D" w:rsidP="0036573D">
      <w:pPr>
        <w:numPr>
          <w:ilvl w:val="0"/>
          <w:numId w:val="90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IMAP (Internet Message Access Protocol)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Ktoré z vymenovaných protokoly podporujú multimédiá v internete?{</w:t>
      </w:r>
    </w:p>
    <w:p w:rsidR="0036573D" w:rsidRPr="0036573D" w:rsidRDefault="0036573D" w:rsidP="0036573D">
      <w:pPr>
        <w:numPr>
          <w:ilvl w:val="0"/>
          <w:numId w:val="9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VoIP (Voice over Internet Protocol) </w:t>
      </w:r>
    </w:p>
    <w:p w:rsidR="0036573D" w:rsidRPr="0036573D" w:rsidRDefault="0036573D" w:rsidP="0036573D">
      <w:pPr>
        <w:numPr>
          <w:ilvl w:val="0"/>
          <w:numId w:val="9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H.323 </w:t>
      </w:r>
    </w:p>
    <w:p w:rsidR="0036573D" w:rsidRPr="0036573D" w:rsidRDefault="0036573D" w:rsidP="0036573D">
      <w:pPr>
        <w:numPr>
          <w:ilvl w:val="0"/>
          <w:numId w:val="9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RTSP  (Real Time Streaming Protocol) </w:t>
      </w:r>
    </w:p>
    <w:p w:rsidR="0036573D" w:rsidRPr="0036573D" w:rsidRDefault="0036573D" w:rsidP="0036573D">
      <w:pPr>
        <w:numPr>
          <w:ilvl w:val="0"/>
          <w:numId w:val="9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DNS (Domain Name System) </w:t>
      </w:r>
    </w:p>
    <w:p w:rsidR="0036573D" w:rsidRPr="0036573D" w:rsidRDefault="0036573D" w:rsidP="0036573D">
      <w:pPr>
        <w:numPr>
          <w:ilvl w:val="0"/>
          <w:numId w:val="91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WAP (Wireless Application Protocol)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Ktorý je základný protokol komunikácie vo World Wide Web, ktorý definuje spôsob prenosu WWW stránok po sieti?{</w:t>
      </w:r>
    </w:p>
    <w:p w:rsidR="0036573D" w:rsidRPr="0036573D" w:rsidRDefault="0036573D" w:rsidP="0036573D">
      <w:pPr>
        <w:numPr>
          <w:ilvl w:val="0"/>
          <w:numId w:val="9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HTTP (HyperText Transfer Protocol) </w:t>
      </w:r>
    </w:p>
    <w:p w:rsidR="0036573D" w:rsidRPr="0036573D" w:rsidRDefault="0036573D" w:rsidP="0036573D">
      <w:pPr>
        <w:numPr>
          <w:ilvl w:val="0"/>
          <w:numId w:val="9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HTML (HyperText Markup Language) </w:t>
      </w:r>
    </w:p>
    <w:p w:rsidR="0036573D" w:rsidRPr="0036573D" w:rsidRDefault="0036573D" w:rsidP="0036573D">
      <w:pPr>
        <w:numPr>
          <w:ilvl w:val="0"/>
          <w:numId w:val="9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POP3 (Post Office Protocol version) </w:t>
      </w:r>
    </w:p>
    <w:p w:rsidR="0036573D" w:rsidRPr="0036573D" w:rsidRDefault="0036573D" w:rsidP="0036573D">
      <w:pPr>
        <w:numPr>
          <w:ilvl w:val="0"/>
          <w:numId w:val="9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IMAP (Internet Message Access Protocol) </w:t>
      </w:r>
    </w:p>
    <w:p w:rsidR="0036573D" w:rsidRPr="0036573D" w:rsidRDefault="0036573D" w:rsidP="0036573D">
      <w:pPr>
        <w:numPr>
          <w:ilvl w:val="0"/>
          <w:numId w:val="92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FTP (File Transfer Protocol)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Ktoré z vymenovaných protokolov podporujú videokonferencie v internete?{</w:t>
      </w:r>
    </w:p>
    <w:p w:rsidR="0036573D" w:rsidRPr="0036573D" w:rsidRDefault="0036573D" w:rsidP="0036573D">
      <w:pPr>
        <w:numPr>
          <w:ilvl w:val="0"/>
          <w:numId w:val="9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SIP </w:t>
      </w:r>
    </w:p>
    <w:p w:rsidR="0036573D" w:rsidRPr="0036573D" w:rsidRDefault="0036573D" w:rsidP="0036573D">
      <w:pPr>
        <w:numPr>
          <w:ilvl w:val="0"/>
          <w:numId w:val="9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H.323 </w:t>
      </w:r>
    </w:p>
    <w:p w:rsidR="0036573D" w:rsidRPr="0036573D" w:rsidRDefault="0036573D" w:rsidP="0036573D">
      <w:pPr>
        <w:numPr>
          <w:ilvl w:val="0"/>
          <w:numId w:val="9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SMTP </w:t>
      </w:r>
    </w:p>
    <w:p w:rsidR="0036573D" w:rsidRPr="0036573D" w:rsidRDefault="0036573D" w:rsidP="0036573D">
      <w:pPr>
        <w:numPr>
          <w:ilvl w:val="0"/>
          <w:numId w:val="9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POP3 </w:t>
      </w:r>
    </w:p>
    <w:p w:rsidR="0036573D" w:rsidRPr="0036573D" w:rsidRDefault="0036573D" w:rsidP="0036573D">
      <w:pPr>
        <w:numPr>
          <w:ilvl w:val="0"/>
          <w:numId w:val="93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HTTP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Pre aký účel je používaný DNS (Domain Name System)?{</w:t>
      </w:r>
    </w:p>
    <w:p w:rsidR="0036573D" w:rsidRPr="0036573D" w:rsidRDefault="0036573D" w:rsidP="0036573D">
      <w:pPr>
        <w:numPr>
          <w:ilvl w:val="0"/>
          <w:numId w:val="9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Preklad slovných názvov počítačov na IP adresy </w:t>
      </w:r>
    </w:p>
    <w:p w:rsidR="0036573D" w:rsidRPr="0036573D" w:rsidRDefault="0036573D" w:rsidP="0036573D">
      <w:pPr>
        <w:numPr>
          <w:ilvl w:val="0"/>
          <w:numId w:val="9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Preklad IP adries na slovné názvy počítačov </w:t>
      </w:r>
    </w:p>
    <w:p w:rsidR="0036573D" w:rsidRPr="0036573D" w:rsidRDefault="0036573D" w:rsidP="0036573D">
      <w:pPr>
        <w:numPr>
          <w:ilvl w:val="0"/>
          <w:numId w:val="9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Zdieľanie súborov a tlačiarní </w:t>
      </w:r>
    </w:p>
    <w:p w:rsidR="0036573D" w:rsidRPr="0036573D" w:rsidRDefault="0036573D" w:rsidP="0036573D">
      <w:pPr>
        <w:numPr>
          <w:ilvl w:val="0"/>
          <w:numId w:val="94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Terminálový prístup k vzdialenému počítaču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 čom je odlišnosť prenosu hlasu v internete a v tradičných telefónnych sieťach?{</w:t>
      </w:r>
    </w:p>
    <w:p w:rsidR="0036573D" w:rsidRPr="0036573D" w:rsidRDefault="0036573D" w:rsidP="0036573D">
      <w:pPr>
        <w:numPr>
          <w:ilvl w:val="0"/>
          <w:numId w:val="9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Prenos hlasu v internete je realizovaný na báze paketového spojenia. </w:t>
      </w:r>
    </w:p>
    <w:p w:rsidR="0036573D" w:rsidRPr="0036573D" w:rsidRDefault="0036573D" w:rsidP="0036573D">
      <w:pPr>
        <w:numPr>
          <w:ilvl w:val="0"/>
          <w:numId w:val="9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Tradičné telefónne siete vytvárajú komunikáciu medzi účastníkmi spojenia prepojovaním okruhov. </w:t>
      </w:r>
    </w:p>
    <w:p w:rsidR="0036573D" w:rsidRPr="0036573D" w:rsidRDefault="0036573D" w:rsidP="0036573D">
      <w:pPr>
        <w:numPr>
          <w:ilvl w:val="0"/>
          <w:numId w:val="9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V tradičných telefónnych sieťach sa „prenáša aj ticho“. </w:t>
      </w:r>
    </w:p>
    <w:p w:rsidR="0036573D" w:rsidRPr="0036573D" w:rsidRDefault="0036573D" w:rsidP="0036573D">
      <w:pPr>
        <w:numPr>
          <w:ilvl w:val="0"/>
          <w:numId w:val="9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Pri prenose hlasu v internete sa konverzácia rozdelí do fragmentov. </w:t>
      </w:r>
    </w:p>
    <w:p w:rsidR="0036573D" w:rsidRPr="0036573D" w:rsidRDefault="0036573D" w:rsidP="0036573D">
      <w:pPr>
        <w:numPr>
          <w:ilvl w:val="0"/>
          <w:numId w:val="95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V tradičných telefónnych sieťach sa hlas komprimuje a prenáša ako pakety. </w:t>
      </w:r>
    </w:p>
    <w:p w:rsidR="0036573D" w:rsidRPr="0036573D" w:rsidRDefault="0036573D" w:rsidP="0036573D">
      <w:p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V čom sa odlišuje protokol Telnet od SSH (Secure Shell)?{</w:t>
      </w:r>
    </w:p>
    <w:p w:rsidR="0036573D" w:rsidRPr="0036573D" w:rsidRDefault="0036573D" w:rsidP="0036573D">
      <w:pPr>
        <w:numPr>
          <w:ilvl w:val="0"/>
          <w:numId w:val="9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Protokol Telnet na rozdiel od SSH je šifrovaný </w:t>
      </w:r>
    </w:p>
    <w:p w:rsidR="0036573D" w:rsidRPr="0036573D" w:rsidRDefault="0036573D" w:rsidP="0036573D">
      <w:pPr>
        <w:numPr>
          <w:ilvl w:val="0"/>
          <w:numId w:val="9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 xml:space="preserve">Protokol SSH na rozdiel od Telnet-u je šifrovaný </w:t>
      </w:r>
    </w:p>
    <w:p w:rsidR="0036573D" w:rsidRPr="0036573D" w:rsidRDefault="0036573D" w:rsidP="0036573D">
      <w:pPr>
        <w:numPr>
          <w:ilvl w:val="0"/>
          <w:numId w:val="9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Tieto protokoly sa nelíšia, oba sú nešifrované</w:t>
      </w:r>
    </w:p>
    <w:p w:rsidR="0036573D" w:rsidRPr="0036573D" w:rsidRDefault="0036573D" w:rsidP="0036573D">
      <w:pPr>
        <w:numPr>
          <w:ilvl w:val="0"/>
          <w:numId w:val="96"/>
        </w:numPr>
        <w:rPr>
          <w:rFonts w:asciiTheme="minorHAnsi" w:hAnsiTheme="minorHAnsi" w:cstheme="minorHAnsi"/>
        </w:rPr>
      </w:pPr>
      <w:r w:rsidRPr="0036573D">
        <w:rPr>
          <w:rFonts w:asciiTheme="minorHAnsi" w:hAnsiTheme="minorHAnsi" w:cstheme="minorHAnsi"/>
        </w:rPr>
        <w:t>Tieto protokoly sa nelíšia, oba sú šifrované</w:t>
      </w:r>
    </w:p>
    <w:p w:rsidR="0036573D" w:rsidRPr="0036573D" w:rsidRDefault="0036573D" w:rsidP="0036573D"/>
    <w:p w:rsidR="009935CA" w:rsidRPr="0036573D" w:rsidRDefault="009935CA" w:rsidP="009935CA">
      <w:pPr>
        <w:rPr>
          <w:rFonts w:asciiTheme="minorHAnsi" w:hAnsiTheme="minorHAnsi" w:cstheme="minorHAnsi"/>
          <w:bCs/>
          <w:iCs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  <w:iCs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  <w:iCs/>
          <w:lang w:val="en-US"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  <w:u w:val="single"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  <w:u w:val="single"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  <w:u w:val="single"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</w:rPr>
      </w:pPr>
    </w:p>
    <w:p w:rsidR="009935CA" w:rsidRPr="0036573D" w:rsidRDefault="009935CA" w:rsidP="009935CA">
      <w:pPr>
        <w:rPr>
          <w:rFonts w:asciiTheme="minorHAnsi" w:hAnsiTheme="minorHAnsi" w:cstheme="minorHAnsi"/>
          <w:bCs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Cs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b/>
          <w:bCs/>
        </w:rPr>
      </w:pPr>
    </w:p>
    <w:p w:rsidR="00A4385C" w:rsidRPr="0036573D" w:rsidRDefault="00A4385C" w:rsidP="00A4385C">
      <w:pPr>
        <w:rPr>
          <w:rFonts w:asciiTheme="minorHAnsi" w:hAnsiTheme="minorHAnsi" w:cstheme="minorHAnsi"/>
          <w:u w:val="single"/>
          <w:lang w:val="en-US"/>
        </w:rPr>
      </w:pPr>
    </w:p>
    <w:p w:rsidR="00A4385C" w:rsidRPr="0036573D" w:rsidRDefault="00A4385C" w:rsidP="00A4385C">
      <w:pPr>
        <w:rPr>
          <w:rFonts w:asciiTheme="minorHAnsi" w:hAnsiTheme="minorHAnsi" w:cstheme="minorHAnsi"/>
        </w:rPr>
      </w:pPr>
    </w:p>
    <w:p w:rsidR="00A4385C" w:rsidRPr="0036573D" w:rsidRDefault="00A4385C" w:rsidP="00C558C9">
      <w:pPr>
        <w:rPr>
          <w:rFonts w:asciiTheme="minorHAnsi" w:hAnsiTheme="minorHAnsi" w:cstheme="minorHAnsi"/>
        </w:rPr>
      </w:pPr>
    </w:p>
    <w:p w:rsidR="00C558C9" w:rsidRPr="0036573D" w:rsidRDefault="00C558C9" w:rsidP="00C558C9">
      <w:pPr>
        <w:rPr>
          <w:rFonts w:asciiTheme="minorHAnsi" w:hAnsiTheme="minorHAnsi" w:cstheme="minorHAnsi"/>
        </w:rPr>
      </w:pPr>
    </w:p>
    <w:p w:rsidR="00C558C9" w:rsidRPr="0036573D" w:rsidRDefault="00C558C9" w:rsidP="00C558C9">
      <w:pPr>
        <w:rPr>
          <w:rFonts w:asciiTheme="minorHAnsi" w:hAnsiTheme="minorHAnsi" w:cstheme="minorHAnsi"/>
        </w:rPr>
      </w:pPr>
    </w:p>
    <w:p w:rsidR="00C558C9" w:rsidRPr="0036573D" w:rsidRDefault="00C558C9" w:rsidP="00C558C9">
      <w:pPr>
        <w:rPr>
          <w:rFonts w:asciiTheme="minorHAnsi" w:hAnsiTheme="minorHAnsi" w:cstheme="minorHAnsi"/>
        </w:rPr>
      </w:pPr>
    </w:p>
    <w:p w:rsidR="00C558C9" w:rsidRPr="0036573D" w:rsidRDefault="00C558C9" w:rsidP="00C558C9">
      <w:pPr>
        <w:rPr>
          <w:rFonts w:asciiTheme="minorHAnsi" w:hAnsiTheme="minorHAnsi" w:cstheme="minorHAnsi"/>
          <w:u w:val="single"/>
        </w:rPr>
      </w:pPr>
    </w:p>
    <w:sectPr w:rsidR="00C558C9" w:rsidRPr="0036573D" w:rsidSect="00236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4ED9"/>
    <w:multiLevelType w:val="hybridMultilevel"/>
    <w:tmpl w:val="3B3600D8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1570F0"/>
    <w:multiLevelType w:val="hybridMultilevel"/>
    <w:tmpl w:val="64BCFA7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7697A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64DF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7226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F24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808F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9C25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06A1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ED2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353D14"/>
    <w:multiLevelType w:val="hybridMultilevel"/>
    <w:tmpl w:val="13CAB3F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5C6A0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CC94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1E1D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AC15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C8AE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D432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06BA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A33AAF"/>
    <w:multiLevelType w:val="hybridMultilevel"/>
    <w:tmpl w:val="F76EC836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5669DB"/>
    <w:multiLevelType w:val="hybridMultilevel"/>
    <w:tmpl w:val="91EEBEA0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C62CD"/>
    <w:multiLevelType w:val="hybridMultilevel"/>
    <w:tmpl w:val="20FA8CB6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A4E0E80"/>
    <w:multiLevelType w:val="hybridMultilevel"/>
    <w:tmpl w:val="CF16356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19148D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D653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F61E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ED7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CA93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9E73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F43B32"/>
    <w:multiLevelType w:val="hybridMultilevel"/>
    <w:tmpl w:val="4F80760C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997EE3"/>
    <w:multiLevelType w:val="hybridMultilevel"/>
    <w:tmpl w:val="CAD4E292"/>
    <w:lvl w:ilvl="0" w:tplc="041B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2E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DE90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BEB0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ECD0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08E7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A41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525A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3A5D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0ED7A6C"/>
    <w:multiLevelType w:val="hybridMultilevel"/>
    <w:tmpl w:val="9CD88F9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6D50F8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D6B9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962A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DE69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9469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82FD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5C7EAA"/>
    <w:multiLevelType w:val="hybridMultilevel"/>
    <w:tmpl w:val="5A223E6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818C6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F4D9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0619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4EE0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74EF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F21B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9C91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3CA6A9A"/>
    <w:multiLevelType w:val="hybridMultilevel"/>
    <w:tmpl w:val="C79AF2D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8AE4E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4A34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B686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9828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AEF0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8448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ACC9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A3F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81F0BFD"/>
    <w:multiLevelType w:val="hybridMultilevel"/>
    <w:tmpl w:val="531262CA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84659AA"/>
    <w:multiLevelType w:val="hybridMultilevel"/>
    <w:tmpl w:val="666EEA7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08E3D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E79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1C38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B090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12C9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FA29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6E01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9725102"/>
    <w:multiLevelType w:val="hybridMultilevel"/>
    <w:tmpl w:val="C692667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E658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FEBE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6AB9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8E17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7068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B87D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642D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E81B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A1F5BAE"/>
    <w:multiLevelType w:val="hybridMultilevel"/>
    <w:tmpl w:val="D6C8701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FE80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FC75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0493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4A7B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861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2C93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3A8D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7A1D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E26440"/>
    <w:multiLevelType w:val="hybridMultilevel"/>
    <w:tmpl w:val="354E456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26E3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0E95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5A61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C440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2E74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9E9D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1AF6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FEA0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CF2323F"/>
    <w:multiLevelType w:val="hybridMultilevel"/>
    <w:tmpl w:val="9BD47DEA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F7C0A32"/>
    <w:multiLevelType w:val="hybridMultilevel"/>
    <w:tmpl w:val="11B836B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295876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A213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C6E9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C6A6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E0DB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92CE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FDD1813"/>
    <w:multiLevelType w:val="hybridMultilevel"/>
    <w:tmpl w:val="BE5A1E2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3A88E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8E76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6212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4246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1617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3CDC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4E55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1405E49"/>
    <w:multiLevelType w:val="hybridMultilevel"/>
    <w:tmpl w:val="47C26144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3261A86"/>
    <w:multiLevelType w:val="hybridMultilevel"/>
    <w:tmpl w:val="5C9A0092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32F7091"/>
    <w:multiLevelType w:val="hybridMultilevel"/>
    <w:tmpl w:val="6D26D814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5C94956"/>
    <w:multiLevelType w:val="hybridMultilevel"/>
    <w:tmpl w:val="47888E56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76456F1"/>
    <w:multiLevelType w:val="hybridMultilevel"/>
    <w:tmpl w:val="4650FEAA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278B32FE"/>
    <w:multiLevelType w:val="hybridMultilevel"/>
    <w:tmpl w:val="D026F8B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74FF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CC6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1655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061E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02F3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E85B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D6D3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5E73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86F6418"/>
    <w:multiLevelType w:val="hybridMultilevel"/>
    <w:tmpl w:val="9A78867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6244C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88AB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1650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EEBF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C8A0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CED9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B4E6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6E54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2C86412C"/>
    <w:multiLevelType w:val="hybridMultilevel"/>
    <w:tmpl w:val="9AD08FE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26ABB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C8B1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D610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24BF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3EE6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F27A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5C5F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2DB540B6"/>
    <w:multiLevelType w:val="hybridMultilevel"/>
    <w:tmpl w:val="8E88918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70759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A0B1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1059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C45C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63E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5EE2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428B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0E76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DF427D2"/>
    <w:multiLevelType w:val="hybridMultilevel"/>
    <w:tmpl w:val="FEB640C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674CB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DEF5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E483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D045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98B0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1697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58B92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2EB2148B"/>
    <w:multiLevelType w:val="hybridMultilevel"/>
    <w:tmpl w:val="D9CA9B3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1603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D200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D04E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0E0D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126C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78AB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AABA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80A0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1CE66FF"/>
    <w:multiLevelType w:val="hybridMultilevel"/>
    <w:tmpl w:val="395A9C86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33440072"/>
    <w:multiLevelType w:val="hybridMultilevel"/>
    <w:tmpl w:val="AD60B902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33BC74CC"/>
    <w:multiLevelType w:val="hybridMultilevel"/>
    <w:tmpl w:val="462C9300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505C3A3C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01C9F18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D86D22A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68261C2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92AFF92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AD22254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9DAA074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349A392C"/>
    <w:multiLevelType w:val="hybridMultilevel"/>
    <w:tmpl w:val="8E52782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7A16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B88B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D0C7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063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8EED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8C15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470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8604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356513DA"/>
    <w:multiLevelType w:val="hybridMultilevel"/>
    <w:tmpl w:val="44C0E7B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201C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363F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6266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0C525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2C78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6C55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ACEE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37015888"/>
    <w:multiLevelType w:val="hybridMultilevel"/>
    <w:tmpl w:val="81BEEC4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3A8AB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F68D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AAC9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2A3F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5A9C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7478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BE0E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37352A9F"/>
    <w:multiLevelType w:val="hybridMultilevel"/>
    <w:tmpl w:val="83D28A3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A668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04F2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32C5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6C7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DC08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0A82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B0FC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A82F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37805CB8"/>
    <w:multiLevelType w:val="hybridMultilevel"/>
    <w:tmpl w:val="76FE544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3BE6A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FC34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2C1E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2C76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E24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0088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B61A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384165AD"/>
    <w:multiLevelType w:val="hybridMultilevel"/>
    <w:tmpl w:val="DADE344A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38A67CF0"/>
    <w:multiLevelType w:val="hybridMultilevel"/>
    <w:tmpl w:val="8876A7C0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39F3542A"/>
    <w:multiLevelType w:val="hybridMultilevel"/>
    <w:tmpl w:val="0AB6477C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3AAC1730"/>
    <w:multiLevelType w:val="hybridMultilevel"/>
    <w:tmpl w:val="80C81EA0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3B711F66"/>
    <w:multiLevelType w:val="hybridMultilevel"/>
    <w:tmpl w:val="841E084A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3C0308F8"/>
    <w:multiLevelType w:val="hybridMultilevel"/>
    <w:tmpl w:val="70CCD812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3D66351E"/>
    <w:multiLevelType w:val="hybridMultilevel"/>
    <w:tmpl w:val="4504312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C0A8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A4A6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F82B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9606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E6F2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4C92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9AC8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98FF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3DB5070B"/>
    <w:multiLevelType w:val="hybridMultilevel"/>
    <w:tmpl w:val="21BEDCA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72415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B6C9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5C1D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32A5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D045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4E00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C7A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5AC5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3E5050F7"/>
    <w:multiLevelType w:val="hybridMultilevel"/>
    <w:tmpl w:val="0BB200E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4540B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8EAC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84C2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9070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FEEC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A80D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EAAE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45B9086D"/>
    <w:multiLevelType w:val="hybridMultilevel"/>
    <w:tmpl w:val="F1FABC6C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4676524A"/>
    <w:multiLevelType w:val="hybridMultilevel"/>
    <w:tmpl w:val="02BAE51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68CCB1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9220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FE4E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261A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A851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6645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473C0636"/>
    <w:multiLevelType w:val="hybridMultilevel"/>
    <w:tmpl w:val="CA2A234C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47804128"/>
    <w:multiLevelType w:val="hybridMultilevel"/>
    <w:tmpl w:val="12BAB28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1CB15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A8B2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5674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F838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A260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2023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94F9D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4E29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47E011F4"/>
    <w:multiLevelType w:val="hybridMultilevel"/>
    <w:tmpl w:val="A876318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8ED3E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DCF0B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1C4B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F429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52B7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149D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EA555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8A35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485B0107"/>
    <w:multiLevelType w:val="hybridMultilevel"/>
    <w:tmpl w:val="29B8BB28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4BBA5A71"/>
    <w:multiLevelType w:val="hybridMultilevel"/>
    <w:tmpl w:val="CD2E1184"/>
    <w:lvl w:ilvl="0" w:tplc="521A2F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684B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9098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8A15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9279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720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C0E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8E62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D4F9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4C0C2C88"/>
    <w:multiLevelType w:val="hybridMultilevel"/>
    <w:tmpl w:val="01F8E2E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5800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D86F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C4DD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4803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527F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4E55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4459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86B2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4C290BE2"/>
    <w:multiLevelType w:val="hybridMultilevel"/>
    <w:tmpl w:val="0786133A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51974CAD"/>
    <w:multiLevelType w:val="hybridMultilevel"/>
    <w:tmpl w:val="9560FB3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4C2AF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0EE2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5E2B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4CD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C455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844A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BAE5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CC8C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546D0E01"/>
    <w:multiLevelType w:val="hybridMultilevel"/>
    <w:tmpl w:val="C0A85FF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8E8F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00D4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8649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EAF2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242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04B6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28B9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10E8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5795445A"/>
    <w:multiLevelType w:val="hybridMultilevel"/>
    <w:tmpl w:val="7698221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8F096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C2A0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8CD7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7CB5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C826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B2B0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5083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5B0235E6"/>
    <w:multiLevelType w:val="hybridMultilevel"/>
    <w:tmpl w:val="F68E4C6E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>
    <w:nsid w:val="5C987D45"/>
    <w:multiLevelType w:val="hybridMultilevel"/>
    <w:tmpl w:val="175CA76A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CA57EA7"/>
    <w:multiLevelType w:val="hybridMultilevel"/>
    <w:tmpl w:val="586CA948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5D1F4576"/>
    <w:multiLevelType w:val="hybridMultilevel"/>
    <w:tmpl w:val="44FE408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C2A8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0C8A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96F6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D2F4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944C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F291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AA9A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BE0A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5E860396"/>
    <w:multiLevelType w:val="hybridMultilevel"/>
    <w:tmpl w:val="F4C4C17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79864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6AE0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60E4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A72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D0CF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3E3A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76A7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5ECA3A5C"/>
    <w:multiLevelType w:val="hybridMultilevel"/>
    <w:tmpl w:val="8BA24DB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5D458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1010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1A21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9C47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74CB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BAD7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E073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5F8242B6"/>
    <w:multiLevelType w:val="hybridMultilevel"/>
    <w:tmpl w:val="E200AFDC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60612CE9"/>
    <w:multiLevelType w:val="hybridMultilevel"/>
    <w:tmpl w:val="E2F0C04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4428F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CA1E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EC1C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56C0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EFD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4448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3CB4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60B9646E"/>
    <w:multiLevelType w:val="hybridMultilevel"/>
    <w:tmpl w:val="FE2A3A7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C2ADE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0E0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A6D9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8430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BCBD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86CC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036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624009C0"/>
    <w:multiLevelType w:val="hybridMultilevel"/>
    <w:tmpl w:val="86A60008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6405543B"/>
    <w:multiLevelType w:val="hybridMultilevel"/>
    <w:tmpl w:val="489CEF3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48B7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4896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9E5D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70EA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ECB2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6A7F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42BB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7A6D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64722D75"/>
    <w:multiLevelType w:val="hybridMultilevel"/>
    <w:tmpl w:val="16FC388A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64A26C6F"/>
    <w:multiLevelType w:val="hybridMultilevel"/>
    <w:tmpl w:val="364A33C6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654849C4"/>
    <w:multiLevelType w:val="hybridMultilevel"/>
    <w:tmpl w:val="18E20BF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7E12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2A3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8EA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E422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B2C4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0E3A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2C24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18BF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662A18D3"/>
    <w:multiLevelType w:val="hybridMultilevel"/>
    <w:tmpl w:val="FE2ED4C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4E818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5C82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D6FC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9C37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90D0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A0D9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BEA1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>
    <w:nsid w:val="683A35E1"/>
    <w:multiLevelType w:val="hybridMultilevel"/>
    <w:tmpl w:val="4144474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EE5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DC7E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217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D637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6E0D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4AE3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04E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C24B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695103EE"/>
    <w:multiLevelType w:val="hybridMultilevel"/>
    <w:tmpl w:val="B0FE919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EEC8C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BED92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0ED3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64E6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2E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4219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886B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6CF66A0E"/>
    <w:multiLevelType w:val="hybridMultilevel"/>
    <w:tmpl w:val="B87856FA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>
    <w:nsid w:val="6D534A29"/>
    <w:multiLevelType w:val="hybridMultilevel"/>
    <w:tmpl w:val="9A6E1A8E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>
    <w:nsid w:val="6E2019D4"/>
    <w:multiLevelType w:val="hybridMultilevel"/>
    <w:tmpl w:val="0E66DF40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0">
    <w:nsid w:val="6F7108D0"/>
    <w:multiLevelType w:val="hybridMultilevel"/>
    <w:tmpl w:val="67B29FA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8811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76B7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1C62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D478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B6EB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C260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BA2D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6C32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>
    <w:nsid w:val="6F8E6A06"/>
    <w:multiLevelType w:val="hybridMultilevel"/>
    <w:tmpl w:val="CF5CB4F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2866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5A4B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B41A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FCC8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48CF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4AE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5681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0268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>
    <w:nsid w:val="717F6E4B"/>
    <w:multiLevelType w:val="hybridMultilevel"/>
    <w:tmpl w:val="1270B7C8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71B6265A"/>
    <w:multiLevelType w:val="hybridMultilevel"/>
    <w:tmpl w:val="D778B81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9819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BE12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CEC5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48FE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6E52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587E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BCBE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B8CB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>
    <w:nsid w:val="74FC4168"/>
    <w:multiLevelType w:val="hybridMultilevel"/>
    <w:tmpl w:val="F1AE380E"/>
    <w:lvl w:ilvl="0" w:tplc="03AE7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083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988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FEF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4AF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4C3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DAB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705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EE9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5">
    <w:nsid w:val="75A913E2"/>
    <w:multiLevelType w:val="hybridMultilevel"/>
    <w:tmpl w:val="A24232D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741EC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CA6F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C4B8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B4FF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78B0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059B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4A25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6DC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>
    <w:nsid w:val="75DF39C6"/>
    <w:multiLevelType w:val="hybridMultilevel"/>
    <w:tmpl w:val="4D9A9E58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>
    <w:nsid w:val="7676676A"/>
    <w:multiLevelType w:val="hybridMultilevel"/>
    <w:tmpl w:val="F9D043D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564A5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18ED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62CB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1C53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388C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FA17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8C1A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>
    <w:nsid w:val="76DA49CF"/>
    <w:multiLevelType w:val="hybridMultilevel"/>
    <w:tmpl w:val="B67060F8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>
    <w:nsid w:val="78CF78B4"/>
    <w:multiLevelType w:val="hybridMultilevel"/>
    <w:tmpl w:val="D1B0FDA2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>
    <w:nsid w:val="792B49B9"/>
    <w:multiLevelType w:val="hybridMultilevel"/>
    <w:tmpl w:val="0770C32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78813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B887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2A88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DE53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6CE9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C229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E24E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90E7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>
    <w:nsid w:val="7B426002"/>
    <w:multiLevelType w:val="hybridMultilevel"/>
    <w:tmpl w:val="CCAEB23A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>
    <w:nsid w:val="7C6B7775"/>
    <w:multiLevelType w:val="hybridMultilevel"/>
    <w:tmpl w:val="3B42AF44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>
    <w:nsid w:val="7D0F0AB7"/>
    <w:multiLevelType w:val="hybridMultilevel"/>
    <w:tmpl w:val="91D2C7C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9648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B82E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E4CE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6482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3AD6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667C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5E98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5A1F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>
    <w:nsid w:val="7D1E480C"/>
    <w:multiLevelType w:val="hybridMultilevel"/>
    <w:tmpl w:val="94FC0676"/>
    <w:lvl w:ilvl="0" w:tplc="FDF89DC2">
      <w:start w:val="1"/>
      <w:numFmt w:val="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>
    <w:nsid w:val="7D6300D5"/>
    <w:multiLevelType w:val="hybridMultilevel"/>
    <w:tmpl w:val="E830114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1AA0A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FAF7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5278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A221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3C57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A8A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0469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BEA2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1"/>
  </w:num>
  <w:num w:numId="3">
    <w:abstractNumId w:val="15"/>
  </w:num>
  <w:num w:numId="4">
    <w:abstractNumId w:val="76"/>
  </w:num>
  <w:num w:numId="5">
    <w:abstractNumId w:val="65"/>
  </w:num>
  <w:num w:numId="6">
    <w:abstractNumId w:val="33"/>
  </w:num>
  <w:num w:numId="7">
    <w:abstractNumId w:val="35"/>
  </w:num>
  <w:num w:numId="8">
    <w:abstractNumId w:val="74"/>
  </w:num>
  <w:num w:numId="9">
    <w:abstractNumId w:val="36"/>
  </w:num>
  <w:num w:numId="10">
    <w:abstractNumId w:val="10"/>
  </w:num>
  <w:num w:numId="11">
    <w:abstractNumId w:val="19"/>
  </w:num>
  <w:num w:numId="12">
    <w:abstractNumId w:val="18"/>
  </w:num>
  <w:num w:numId="13">
    <w:abstractNumId w:val="34"/>
  </w:num>
  <w:num w:numId="14">
    <w:abstractNumId w:val="64"/>
  </w:num>
  <w:num w:numId="15">
    <w:abstractNumId w:val="51"/>
  </w:num>
  <w:num w:numId="16">
    <w:abstractNumId w:val="80"/>
  </w:num>
  <w:num w:numId="17">
    <w:abstractNumId w:val="45"/>
  </w:num>
  <w:num w:numId="18">
    <w:abstractNumId w:val="58"/>
  </w:num>
  <w:num w:numId="19">
    <w:abstractNumId w:val="25"/>
  </w:num>
  <w:num w:numId="20">
    <w:abstractNumId w:val="57"/>
  </w:num>
  <w:num w:numId="21">
    <w:abstractNumId w:val="14"/>
  </w:num>
  <w:num w:numId="22">
    <w:abstractNumId w:val="59"/>
  </w:num>
  <w:num w:numId="23">
    <w:abstractNumId w:val="28"/>
  </w:num>
  <w:num w:numId="24">
    <w:abstractNumId w:val="1"/>
  </w:num>
  <w:num w:numId="25">
    <w:abstractNumId w:val="52"/>
  </w:num>
  <w:num w:numId="26">
    <w:abstractNumId w:val="75"/>
  </w:num>
  <w:num w:numId="27">
    <w:abstractNumId w:val="70"/>
  </w:num>
  <w:num w:numId="28">
    <w:abstractNumId w:val="30"/>
  </w:num>
  <w:num w:numId="29">
    <w:abstractNumId w:val="47"/>
  </w:num>
  <w:num w:numId="30">
    <w:abstractNumId w:val="27"/>
  </w:num>
  <w:num w:numId="31">
    <w:abstractNumId w:val="87"/>
  </w:num>
  <w:num w:numId="32">
    <w:abstractNumId w:val="95"/>
  </w:num>
  <w:num w:numId="33">
    <w:abstractNumId w:val="11"/>
  </w:num>
  <w:num w:numId="34">
    <w:abstractNumId w:val="46"/>
  </w:num>
  <w:num w:numId="35">
    <w:abstractNumId w:val="93"/>
  </w:num>
  <w:num w:numId="36">
    <w:abstractNumId w:val="67"/>
  </w:num>
  <w:num w:numId="37">
    <w:abstractNumId w:val="55"/>
  </w:num>
  <w:num w:numId="38">
    <w:abstractNumId w:val="85"/>
  </w:num>
  <w:num w:numId="39">
    <w:abstractNumId w:val="16"/>
  </w:num>
  <w:num w:numId="40">
    <w:abstractNumId w:val="9"/>
  </w:num>
  <w:num w:numId="41">
    <w:abstractNumId w:val="81"/>
  </w:num>
  <w:num w:numId="42">
    <w:abstractNumId w:val="37"/>
  </w:num>
  <w:num w:numId="43">
    <w:abstractNumId w:val="2"/>
  </w:num>
  <w:num w:numId="44">
    <w:abstractNumId w:val="13"/>
  </w:num>
  <w:num w:numId="45">
    <w:abstractNumId w:val="54"/>
  </w:num>
  <w:num w:numId="46">
    <w:abstractNumId w:val="38"/>
  </w:num>
  <w:num w:numId="47">
    <w:abstractNumId w:val="73"/>
  </w:num>
  <w:num w:numId="48">
    <w:abstractNumId w:val="90"/>
  </w:num>
  <w:num w:numId="49">
    <w:abstractNumId w:val="6"/>
  </w:num>
  <w:num w:numId="50">
    <w:abstractNumId w:val="63"/>
  </w:num>
  <w:num w:numId="51">
    <w:abstractNumId w:val="68"/>
  </w:num>
  <w:num w:numId="52">
    <w:abstractNumId w:val="29"/>
  </w:num>
  <w:num w:numId="53">
    <w:abstractNumId w:val="49"/>
  </w:num>
  <w:num w:numId="54">
    <w:abstractNumId w:val="83"/>
  </w:num>
  <w:num w:numId="55">
    <w:abstractNumId w:val="84"/>
  </w:num>
  <w:num w:numId="56">
    <w:abstractNumId w:val="26"/>
  </w:num>
  <w:num w:numId="57">
    <w:abstractNumId w:val="32"/>
  </w:num>
  <w:num w:numId="58">
    <w:abstractNumId w:val="79"/>
  </w:num>
  <w:num w:numId="59">
    <w:abstractNumId w:val="17"/>
  </w:num>
  <w:num w:numId="60">
    <w:abstractNumId w:val="82"/>
  </w:num>
  <w:num w:numId="61">
    <w:abstractNumId w:val="92"/>
  </w:num>
  <w:num w:numId="62">
    <w:abstractNumId w:val="24"/>
  </w:num>
  <w:num w:numId="63">
    <w:abstractNumId w:val="43"/>
  </w:num>
  <w:num w:numId="64">
    <w:abstractNumId w:val="22"/>
  </w:num>
  <w:num w:numId="65">
    <w:abstractNumId w:val="12"/>
  </w:num>
  <w:num w:numId="66">
    <w:abstractNumId w:val="31"/>
  </w:num>
  <w:num w:numId="67">
    <w:abstractNumId w:val="39"/>
  </w:num>
  <w:num w:numId="68">
    <w:abstractNumId w:val="21"/>
  </w:num>
  <w:num w:numId="69">
    <w:abstractNumId w:val="23"/>
  </w:num>
  <w:num w:numId="70">
    <w:abstractNumId w:val="91"/>
  </w:num>
  <w:num w:numId="71">
    <w:abstractNumId w:val="5"/>
  </w:num>
  <w:num w:numId="72">
    <w:abstractNumId w:val="89"/>
  </w:num>
  <w:num w:numId="73">
    <w:abstractNumId w:val="71"/>
  </w:num>
  <w:num w:numId="74">
    <w:abstractNumId w:val="50"/>
  </w:num>
  <w:num w:numId="75">
    <w:abstractNumId w:val="40"/>
  </w:num>
  <w:num w:numId="76">
    <w:abstractNumId w:val="77"/>
  </w:num>
  <w:num w:numId="77">
    <w:abstractNumId w:val="4"/>
  </w:num>
  <w:num w:numId="78">
    <w:abstractNumId w:val="53"/>
  </w:num>
  <w:num w:numId="79">
    <w:abstractNumId w:val="56"/>
  </w:num>
  <w:num w:numId="80">
    <w:abstractNumId w:val="3"/>
  </w:num>
  <w:num w:numId="81">
    <w:abstractNumId w:val="42"/>
  </w:num>
  <w:num w:numId="82">
    <w:abstractNumId w:val="7"/>
  </w:num>
  <w:num w:numId="83">
    <w:abstractNumId w:val="20"/>
  </w:num>
  <w:num w:numId="84">
    <w:abstractNumId w:val="86"/>
  </w:num>
  <w:num w:numId="85">
    <w:abstractNumId w:val="0"/>
  </w:num>
  <w:num w:numId="86">
    <w:abstractNumId w:val="62"/>
  </w:num>
  <w:num w:numId="87">
    <w:abstractNumId w:val="60"/>
  </w:num>
  <w:num w:numId="88">
    <w:abstractNumId w:val="41"/>
  </w:num>
  <w:num w:numId="89">
    <w:abstractNumId w:val="78"/>
  </w:num>
  <w:num w:numId="90">
    <w:abstractNumId w:val="69"/>
  </w:num>
  <w:num w:numId="91">
    <w:abstractNumId w:val="48"/>
  </w:num>
  <w:num w:numId="92">
    <w:abstractNumId w:val="88"/>
  </w:num>
  <w:num w:numId="93">
    <w:abstractNumId w:val="44"/>
  </w:num>
  <w:num w:numId="94">
    <w:abstractNumId w:val="72"/>
  </w:num>
  <w:num w:numId="95">
    <w:abstractNumId w:val="66"/>
  </w:num>
  <w:num w:numId="96">
    <w:abstractNumId w:val="94"/>
  </w:num>
  <w:numIdMacAtCleanup w:val="9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F5B85"/>
    <w:rsid w:val="000C524E"/>
    <w:rsid w:val="00236F24"/>
    <w:rsid w:val="002456D6"/>
    <w:rsid w:val="00265E05"/>
    <w:rsid w:val="0036573D"/>
    <w:rsid w:val="004F027F"/>
    <w:rsid w:val="005B12BE"/>
    <w:rsid w:val="005F5B85"/>
    <w:rsid w:val="00714957"/>
    <w:rsid w:val="009344E5"/>
    <w:rsid w:val="00966613"/>
    <w:rsid w:val="009935CA"/>
    <w:rsid w:val="00A2447C"/>
    <w:rsid w:val="00A4385C"/>
    <w:rsid w:val="00B32F00"/>
    <w:rsid w:val="00C558C9"/>
    <w:rsid w:val="00CD0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F5B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5F5B8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5F5B85"/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paragraph" w:styleId="Nzev">
    <w:name w:val="Title"/>
    <w:basedOn w:val="Normln"/>
    <w:link w:val="NzevChar"/>
    <w:qFormat/>
    <w:rsid w:val="005F5B85"/>
    <w:pPr>
      <w:jc w:val="center"/>
    </w:pPr>
    <w:rPr>
      <w:b/>
      <w:bCs/>
      <w:lang w:val="cs-CZ"/>
    </w:rPr>
  </w:style>
  <w:style w:type="character" w:customStyle="1" w:styleId="NzevChar">
    <w:name w:val="Název Char"/>
    <w:basedOn w:val="Standardnpsmoodstavce"/>
    <w:link w:val="Nzev"/>
    <w:rsid w:val="005F5B85"/>
    <w:rPr>
      <w:rFonts w:ascii="Times New Roman" w:eastAsia="Times New Roman" w:hAnsi="Times New Roman" w:cs="Times New Roman"/>
      <w:b/>
      <w:bCs/>
      <w:sz w:val="24"/>
      <w:szCs w:val="24"/>
      <w:lang w:val="cs-CZ"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F5B8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F5B85"/>
    <w:rPr>
      <w:rFonts w:ascii="Tahoma" w:eastAsia="Times New Roman" w:hAnsi="Tahoma" w:cs="Tahoma"/>
      <w:sz w:val="16"/>
      <w:szCs w:val="16"/>
      <w:lang w:eastAsia="cs-CZ"/>
    </w:rPr>
  </w:style>
  <w:style w:type="paragraph" w:styleId="Odstavecseseznamem">
    <w:name w:val="List Paragraph"/>
    <w:basedOn w:val="Normln"/>
    <w:uiPriority w:val="34"/>
    <w:qFormat/>
    <w:rsid w:val="005F5B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324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39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62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86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4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96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0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0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01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48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852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172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26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1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66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22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8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84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896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14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4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7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61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2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4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42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60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3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38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76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77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05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5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44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78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9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92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3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2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90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50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1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25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9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14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5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3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111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1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118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487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566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81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11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51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253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716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420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069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834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874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73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921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64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402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91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704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078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535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80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49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83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5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06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11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55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775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883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989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391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780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101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6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5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9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2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4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1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3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41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10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2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08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004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59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54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7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051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845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28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931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9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2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15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9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45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309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324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533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095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945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593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312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1054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699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888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779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212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813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754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6612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603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00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783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498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8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4603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648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490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1973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290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318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18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799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9252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319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173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959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66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886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0183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7223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81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34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52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59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5095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269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1840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408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95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43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8113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4221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827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39342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008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6556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8257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223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73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047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889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9461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402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539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3756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482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663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27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8043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957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52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098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837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483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1771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8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1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892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481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2678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91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618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458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606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857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45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330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24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352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829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780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187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753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87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58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674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0523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947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444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217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4050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774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34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9713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41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17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93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52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2353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5758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040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602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155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956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46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886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733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42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123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249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1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405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222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93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185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010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9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795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19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4778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5260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578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996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413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297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992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495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71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44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561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26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41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686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01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8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654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28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1319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070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720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44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04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7132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02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558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674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03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204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126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394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111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673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0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26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4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7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7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605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2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14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15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65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8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4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4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077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942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77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07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717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31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92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055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117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39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271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95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6098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07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428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7321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7751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760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4872">
          <w:marLeft w:val="165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661">
          <w:marLeft w:val="165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3186">
          <w:marLeft w:val="165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5769">
          <w:marLeft w:val="165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6527">
          <w:marLeft w:val="165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05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6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9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2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5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77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69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51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1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9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33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31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47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47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85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0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8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4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3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98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8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7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7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41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6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7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47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8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7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0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2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9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80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1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40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15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9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74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46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57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76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61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71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939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8878">
          <w:marLeft w:val="165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5019">
          <w:marLeft w:val="165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2156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4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8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9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4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99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2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9454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1866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3064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4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08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03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279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321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194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23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576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480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03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3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2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6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5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58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98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98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88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73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1740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7304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288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76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4181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711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75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3882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55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37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8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298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415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794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616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1317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3254">
          <w:marLeft w:val="21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1872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6458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755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6157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873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520">
          <w:marLeft w:val="155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0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98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1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59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24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6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86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2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2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36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84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2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15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58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64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7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2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81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398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77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6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6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2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2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2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95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50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0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76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56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01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4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10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941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3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694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0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6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27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7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13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0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5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6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25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85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88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45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80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7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30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5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73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28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8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1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135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407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596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668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469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62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621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24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58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416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65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8114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96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730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36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682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443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608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99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41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57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445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829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888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135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133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1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87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335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008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1308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342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510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194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1793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11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2257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3580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2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7297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6514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30130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46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15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7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12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13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72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79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67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56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9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68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374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843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62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09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185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057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333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589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52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1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425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959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960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7532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967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3059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33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373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6921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396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94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4966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825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11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7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74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9458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621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986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518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943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52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2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41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6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11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6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37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50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18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6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61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287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008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902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2420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060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07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310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570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32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433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59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76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038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811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866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63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757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9498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3306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84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4146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302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748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056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672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816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473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887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0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3346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1009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5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55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68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63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1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17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3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7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405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343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853">
          <w:marLeft w:val="182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1530">
          <w:marLeft w:val="182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9284">
          <w:marLeft w:val="182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772">
          <w:marLeft w:val="182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8431">
          <w:marLeft w:val="182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6882">
          <w:marLeft w:val="182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9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66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4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22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4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66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61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35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8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0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4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6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2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99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85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32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84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78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24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41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701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770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094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532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230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150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4693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964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99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5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16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220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657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54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72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879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4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8770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8056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161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4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451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94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7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046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580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5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61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1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4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2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30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4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35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45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15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69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35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43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5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19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0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37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126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12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692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96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8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3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9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4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47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4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97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28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1941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7498">
          <w:marLeft w:val="204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316">
          <w:marLeft w:val="30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907">
          <w:marLeft w:val="30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5210">
          <w:marLeft w:val="30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8513">
          <w:marLeft w:val="204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4616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1689">
          <w:marLeft w:val="204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0715">
          <w:marLeft w:val="204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108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286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086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8262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375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162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061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669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70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499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321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1847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053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72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896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562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8778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188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708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230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5151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34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037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479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934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83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055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844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385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736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05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2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4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6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46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22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6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3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0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6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88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60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5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70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6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85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50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9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2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0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470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413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5062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1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6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85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96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56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4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2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672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36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625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00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168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1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34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05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9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23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18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93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89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1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1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13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3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49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99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32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25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57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9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49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5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155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5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0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42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57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1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29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36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1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6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66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578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7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90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909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25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731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873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83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31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281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453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417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275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404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894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140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53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7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44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8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6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49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44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17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3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http://www.earchiv.cz/b06/gifs/b0400024.gi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http://main.makeuseoflimited.netdna-cdn.com/wp-content/uploads/2010/03/samplehttp.png" TargetMode="External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22</Pages>
  <Words>4477</Words>
  <Characters>25519</Characters>
  <Application>Microsoft Office Word</Application>
  <DocSecurity>0</DocSecurity>
  <Lines>212</Lines>
  <Paragraphs>59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4</cp:revision>
  <dcterms:created xsi:type="dcterms:W3CDTF">2011-03-25T19:19:00Z</dcterms:created>
  <dcterms:modified xsi:type="dcterms:W3CDTF">2011-04-02T02:04:00Z</dcterms:modified>
</cp:coreProperties>
</file>