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Čo predstavuje všeobecne modelovanie v komunikačných technológiách?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~Sieťovú architektúru elektronických komunikačných sietí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~Štruktúru riadenia komunikácie v systémoch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~Súbor činností umožňujúcich výmenu informácie medzi dvoma a viacerými subjektmi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=Zjednodušený popis a zobrazenie komunikačného systému metódou analógie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Čo znázorňuje </w:t>
      </w:r>
      <w:proofErr w:type="spellStart"/>
      <w:r w:rsidRPr="00B65976">
        <w:rPr>
          <w:rFonts w:ascii="Arial" w:hAnsi="Arial" w:cs="Arial"/>
          <w:sz w:val="14"/>
          <w:szCs w:val="14"/>
        </w:rPr>
        <w:t>Shannon-Weaverov</w:t>
      </w:r>
      <w:proofErr w:type="spellEnd"/>
      <w:r w:rsidRPr="00B65976">
        <w:rPr>
          <w:rFonts w:ascii="Arial" w:hAnsi="Arial" w:cs="Arial"/>
          <w:sz w:val="14"/>
          <w:szCs w:val="14"/>
        </w:rPr>
        <w:t>/lineárny model komunikácie?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=zjednodušenú schému komunikácie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~model fyzického usporiadania elektronickej komunikačnej siete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~vrstvový model schémy komunikácie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~úrovňový model schémy komunikácie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Z akých základných hardvérových komponentov sa skladá </w:t>
      </w:r>
      <w:proofErr w:type="spellStart"/>
      <w:r w:rsidRPr="00B65976">
        <w:rPr>
          <w:rFonts w:ascii="Arial" w:hAnsi="Arial" w:cs="Arial"/>
          <w:sz w:val="14"/>
          <w:szCs w:val="14"/>
        </w:rPr>
        <w:t>Shannon-Weaverov</w:t>
      </w:r>
      <w:proofErr w:type="spellEnd"/>
      <w:r w:rsidRPr="00B65976">
        <w:rPr>
          <w:rFonts w:ascii="Arial" w:hAnsi="Arial" w:cs="Arial"/>
          <w:sz w:val="14"/>
          <w:szCs w:val="14"/>
        </w:rPr>
        <w:t>/lineárny model komunikácie?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~%20%zdroj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~%20%kóder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~%20%kanál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~%20%dekóder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~%20%prijímač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~%-50%šum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~%-50%spätná väzba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Na zmenu správy do formy vhodnej na prenos a jej prispôsobenie technickým parametrom kanála slúži (napíšte slovenský názov s diakritikou)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=%100%koder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=%100%kóder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=%100%Koder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=%100%Kóder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=%100%Coder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=%100%coder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=%100%kodér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=%100%kódovač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Čo je možné rozumieť pod označením </w:t>
      </w:r>
      <w:proofErr w:type="spellStart"/>
      <w:r w:rsidRPr="00B65976">
        <w:rPr>
          <w:rFonts w:ascii="Arial" w:hAnsi="Arial" w:cs="Arial"/>
          <w:sz w:val="14"/>
          <w:szCs w:val="14"/>
        </w:rPr>
        <w:t>dekóder</w:t>
      </w:r>
      <w:proofErr w:type="spellEnd"/>
      <w:r w:rsidRPr="00B65976">
        <w:rPr>
          <w:rFonts w:ascii="Arial" w:hAnsi="Arial" w:cs="Arial"/>
          <w:sz w:val="14"/>
          <w:szCs w:val="14"/>
        </w:rPr>
        <w:t>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 xml:space="preserve">~zariadenie, ktoré slúži na zmenu správy do formy vhodnej pre prenos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~nosič, určený na prenesenie informačného obsahu v správe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=menič, ktorý mení správu do formy zrozumiteľnej pre príjemcu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~koncové zariadenie, ktoré slúži na oznamovanie správy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význam spätnej väzby v prenosovom reťazci?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~%50%Spätnou väzbou dáva príjemca informáciu zdroju o výsledku prenosu správy.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~%-50%Spätnou väzbou dáva zdroj informáciu o tom, že odoslal správu.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~%-50%Spätnú väzbu využíva tak zdroj ako aj prijímač na to, aby oznámili výsledok prenosu informácie ľubovoľnej osobe alebo technickému zariadeniu, ktoré si túto informáciu vyžiadalo.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~%50%Pomocou spätnej väzby môže zdroj zistiť neúspešný prenos správy k prijímaču.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Informačný zdroj je človek, technické zariadenie, alebo automat, ktorý chce oznámiť správu.{T}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Informačný zdroj je správa, ktorá má určitý informačný obsah.{F}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Kanál slúži na prispôsobenie správy technickým parametrom prenosového zariadenia.{F}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Prijímačom správy môže byť človek alebo technické zariadenie.{T}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Šum predstavuje skreslenie resp. porušenie informácie pri prenose.{T}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vzťah medzi lineárnym modelom komunikácie a fyzickým modelom elektronickej komunikačnej siete? Označte správne tvrdenia!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~%33.333%Lineárny model komunikácie je zjednodušený model komunikácie.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~%33.333%Pomocou lineárneho modelu je možné znázorniť komunikáciu iba medzi jedným zdrojom a jedným prijímačom.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~%33.333%Obmedzenie lineárneho modelu je v tom, že nedáva obraz o možnostiach viacnásobnej komunikácie.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~%-100%Fyzický model znázorňuje oproti lineárnemu modelu aj viacnásobnú komunikáciu, a to zapojením viacerých lineárnych modelov za sebou tak, aby to vystihovalo konkrétnu </w:t>
      </w:r>
      <w:proofErr w:type="spellStart"/>
      <w:r w:rsidRPr="00B65976">
        <w:rPr>
          <w:rFonts w:ascii="Arial" w:hAnsi="Arial" w:cs="Arial"/>
          <w:sz w:val="14"/>
          <w:szCs w:val="14"/>
        </w:rPr>
        <w:t>topológiu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danej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Usporiadanie siete, ktoré znázorňuje akým spôsobom sú poprepájané zariadenia a uzly v sieti sa nazýva (napíš jedno slovné slovenské pomenovanie s diakritikou):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=%100%topológia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=%100%Topológia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=%100%topologia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=%100%Topologia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Aké druhy </w:t>
      </w:r>
      <w:proofErr w:type="spellStart"/>
      <w:r w:rsidRPr="00B65976">
        <w:rPr>
          <w:rFonts w:ascii="Arial" w:hAnsi="Arial" w:cs="Arial"/>
          <w:sz w:val="14"/>
          <w:szCs w:val="14"/>
        </w:rPr>
        <w:t>topológie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 elektronických komunikačných sietí sú rozlišované?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~%50%Fyzická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~%50%Logická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~%-33.333%Lineárna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~%-33.333%Štrukturálna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~%-33.333%Priestorová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Aké druhy modelov sú používané v elektronickej komunikácii a jej systémoch?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~%25%Lineárny model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~%25%Model fyzického usporiadania 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~%25%Vrstvový model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~%25%Úrovňový model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~%-50%Topologický model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~%-50%Štrukturálny model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To, akým spôsobom si uzly siete navzájom odovzdávajú prenášané dáta, znázorňuje </w:t>
      </w:r>
      <w:proofErr w:type="spellStart"/>
      <w:r w:rsidRPr="00B65976">
        <w:rPr>
          <w:rFonts w:ascii="Arial" w:hAnsi="Arial" w:cs="Arial"/>
          <w:sz w:val="14"/>
          <w:szCs w:val="14"/>
        </w:rPr>
        <w:t>topológia</w:t>
      </w:r>
      <w:proofErr w:type="spellEnd"/>
      <w:r w:rsidRPr="00B65976">
        <w:rPr>
          <w:rFonts w:ascii="Arial" w:hAnsi="Arial" w:cs="Arial"/>
          <w:sz w:val="14"/>
          <w:szCs w:val="14"/>
        </w:rPr>
        <w:t>, ktorá sa označuje ako: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=logická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~fyzická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~mechanická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~vrstvová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~medzi sieťová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proofErr w:type="spellStart"/>
      <w:r w:rsidRPr="00B65976">
        <w:rPr>
          <w:rFonts w:ascii="Arial" w:hAnsi="Arial" w:cs="Arial"/>
          <w:sz w:val="14"/>
          <w:szCs w:val="14"/>
        </w:rPr>
        <w:t>Topológia</w:t>
      </w:r>
      <w:proofErr w:type="spellEnd"/>
      <w:r w:rsidRPr="00B65976">
        <w:rPr>
          <w:rFonts w:ascii="Arial" w:hAnsi="Arial" w:cs="Arial"/>
          <w:sz w:val="14"/>
          <w:szCs w:val="14"/>
        </w:rPr>
        <w:t>, ktorá znázorňuje priestorové rozloženie zariadení, uzlov a prenosových médií v komunikačnej sieti sa nazýva: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~logická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=fyzická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~mechanická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~vrstvová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~medzi sieťová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Znázornenie usporiadanie siete, ktoré vyjadruje akým spôsobom sú poprepájané zariadenia a uzly v sieti sa nazýva: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>=</w:t>
      </w:r>
      <w:proofErr w:type="spellStart"/>
      <w:r w:rsidRPr="00B65976">
        <w:rPr>
          <w:rFonts w:ascii="Arial" w:hAnsi="Arial" w:cs="Arial"/>
          <w:sz w:val="14"/>
          <w:szCs w:val="14"/>
        </w:rPr>
        <w:t>topológia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siete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~typológia siete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~schéma siete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~modelovanie sietí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~uzlové usporiadanie siete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Ktoré </w:t>
      </w:r>
      <w:proofErr w:type="spellStart"/>
      <w:r w:rsidRPr="00B65976">
        <w:rPr>
          <w:rFonts w:ascii="Arial" w:hAnsi="Arial" w:cs="Arial"/>
          <w:sz w:val="14"/>
          <w:szCs w:val="14"/>
        </w:rPr>
        <w:t>topológie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sa používajú v elektronických komunikačných sietí?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~%25%zbernica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~%-50%elipsa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~%25%strom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~%-50%vidlica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~%25% kruh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~%25%polygón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Čo vyjadruje všeobecný model fyzického usporiadanie elektronickej komunikačnej siete?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~%33.333%Spojenie viacerých sietí, ktoré môžu používať viac druhov </w:t>
      </w:r>
      <w:proofErr w:type="spellStart"/>
      <w:r w:rsidRPr="00B65976">
        <w:rPr>
          <w:rFonts w:ascii="Arial" w:hAnsi="Arial" w:cs="Arial"/>
          <w:sz w:val="14"/>
          <w:szCs w:val="14"/>
        </w:rPr>
        <w:t>topológií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~%33.333%Znázorňuje všetky fyzické zariadenia elektronickej komunikačnej siete.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~%33.333%Je vhodný pre predstavu priestorového usporiadania základných prvkov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~%-100%Je možné ním úplne vyjadriť všetky procesy a funkcie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Aké druhy sietí sú rozlišované v základnom úrovňovom modeli?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~%-33.333%Elektrizačná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~%33.333%Prístupová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~%-33.333%Používateľská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~%33.333%Signalizačná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~%33.333%Transportná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~%-33.333%Servisná sieť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Aké úrovne sú rozlišované v základnom úrovňovom modeli?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=Úroveň prenosu, úroveň prevádzky, úroveň služieb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~Úroveň riadenia, úroveň manažmentu, úroveň používateľov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~Úroveň fyzická, úroveň logická, úroveň aplikačná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Keď sa v minulosti komunikácia v sieti a jej riadenie stali zložitým problémom na riešenie, a pohľad na </w:t>
      </w:r>
      <w:proofErr w:type="spellStart"/>
      <w:r w:rsidRPr="00B65976">
        <w:rPr>
          <w:rFonts w:ascii="Arial" w:hAnsi="Arial" w:cs="Arial"/>
          <w:sz w:val="14"/>
          <w:szCs w:val="14"/>
        </w:rPr>
        <w:t>topológiu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siete už viac nebol pri riešení týchto problémov nápomocný, pristúpilo sa k rozdeleniu komunikačného procesu na niekoľko čiastkových procesov, ktoré sa riešili samostatne a nezávisle na sebe.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=Tieto procesy sa označili ako sieťové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~Tieto procesy sa označili ako sieťové moduly.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~Tieto procesy sa označili ako sieťové entity.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dôvod pre štandardizáciu v komunikačných technológiách?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=Pre umožnenie a uľahčenie vzájomnej spolupráce zariadení rôznych výrobcov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~Ide len o konvenciu (zaužívaný postup), neexistuje pádny dôvod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~Pre významný finančný zisk z tvorby a predaja štandardov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~Pre získanie marketingového náskoku pred konkurenčnými spoločnosťami, ktoré sa štandardizáciou nezaoberajú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z organizácií sú štandardizačné organizácie pre komunikačné technológie?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~%33.333%ITU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~%33.333%IETF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~%-33.333%OSI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~%33.333%ISO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~%-33.333%OSPF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~%-33.333%TCP/IP </w:t>
      </w:r>
    </w:p>
    <w:p w:rsidR="00B112E8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Čo znamená označenie RM OSI?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~Regulárny model </w:t>
      </w:r>
      <w:proofErr w:type="spellStart"/>
      <w:r w:rsidRPr="00B65976">
        <w:rPr>
          <w:rFonts w:ascii="Arial" w:hAnsi="Arial" w:cs="Arial"/>
          <w:sz w:val="14"/>
          <w:szCs w:val="14"/>
        </w:rPr>
        <w:t>Open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Source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Interconnection</w:t>
      </w:r>
      <w:proofErr w:type="spellEnd"/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~Referenčná matica </w:t>
      </w:r>
      <w:proofErr w:type="spellStart"/>
      <w:r w:rsidRPr="00B65976">
        <w:rPr>
          <w:rFonts w:ascii="Arial" w:hAnsi="Arial" w:cs="Arial"/>
          <w:sz w:val="14"/>
          <w:szCs w:val="14"/>
        </w:rPr>
        <w:t>Open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System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Interworking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=Referenčný model </w:t>
      </w:r>
      <w:proofErr w:type="spellStart"/>
      <w:r w:rsidRPr="00B65976">
        <w:rPr>
          <w:rFonts w:ascii="Arial" w:hAnsi="Arial" w:cs="Arial"/>
          <w:sz w:val="14"/>
          <w:szCs w:val="14"/>
        </w:rPr>
        <w:t>Open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System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Interconnection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~Reprezentačný model </w:t>
      </w:r>
      <w:proofErr w:type="spellStart"/>
      <w:r w:rsidRPr="00B65976">
        <w:rPr>
          <w:rFonts w:ascii="Arial" w:hAnsi="Arial" w:cs="Arial"/>
          <w:sz w:val="14"/>
          <w:szCs w:val="14"/>
        </w:rPr>
        <w:t>Optimal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Implementation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Čo znamená vyjadrenie </w:t>
      </w:r>
      <w:proofErr w:type="spellStart"/>
      <w:r w:rsidRPr="00B65976">
        <w:rPr>
          <w:rFonts w:ascii="Arial" w:hAnsi="Arial" w:cs="Arial"/>
          <w:sz w:val="14"/>
          <w:szCs w:val="14"/>
        </w:rPr>
        <w:t>Open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System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Interconnection</w:t>
      </w:r>
      <w:proofErr w:type="spellEnd"/>
      <w:r w:rsidRPr="00B65976">
        <w:rPr>
          <w:rFonts w:ascii="Arial" w:hAnsi="Arial" w:cs="Arial"/>
          <w:sz w:val="14"/>
          <w:szCs w:val="14"/>
        </w:rPr>
        <w:t>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~%50%Možnosť prepojenia ľubovoľných systémov, ktoré sú navrhnuté podľa tohto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~%-50%Možnosť neobmedzenej manipulácie s konfiguráciou systémov, ktoré sú navrhnuté podľa tohto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~%-50%Možnosť neobmedzeného prístupu k sieti, ktorá je navrhnutá podľa tohto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~%50%Vzájomná komunikácia otvorených systémov, čo znamená komunikáciu systémov využívajúcich tento model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Prečo bol vytvorený referenčný model pre vrstvovú komunikáciu v elektronických komunikačných sieťach?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~%33.333%Zjednocuje návrh sietí a protokolov vzájomnej komunikácie.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~%33.333%Umožňuje vzájomnú spoluprácu zariadení rôznych výrobcov.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~%33.333%Sprehľadňuje a usporadúva činnosti, ktoré prebiehajú v komunikačných sieťach.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~%-100%Umožňuje výrobcom vyrábať rôzne zariadenia bez ohľadu na komunikačné vlastnosti siete 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Ako navzájom spolupracujú vrstvy vo vrstvovom modeli? Vyberte pravdivé tvrdenia!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~%-33.333%Vyššia vrstva poskytuje svoje služby vrstve bezprostredne nižšej. Nižšia vrstva využíva služby vrstvy bezprostredne vyššej.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~%33.333%Horizontálna  komunikácia dvoch systémov sa realizuje vždy na rovnakých/</w:t>
      </w:r>
      <w:proofErr w:type="spellStart"/>
      <w:r w:rsidRPr="00B65976">
        <w:rPr>
          <w:rFonts w:ascii="Arial" w:hAnsi="Arial" w:cs="Arial"/>
          <w:sz w:val="14"/>
          <w:szCs w:val="14"/>
        </w:rPr>
        <w:t>rovnoľahlých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vrstvách vrstvového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~%-33.333%Ľubovoľné dve vrstvy vo vrstvovom modeli môžu medzi sebou komunikovať. Ich komunikáciu zabezpečujú rozhrania, ktoré sa definujú medzi ľubovoľnými dvomi vrstvami.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~%33.333%Pri komunikácii medzi entitami rovnakých/</w:t>
      </w:r>
      <w:proofErr w:type="spellStart"/>
      <w:r w:rsidRPr="00B65976">
        <w:rPr>
          <w:rFonts w:ascii="Arial" w:hAnsi="Arial" w:cs="Arial"/>
          <w:sz w:val="14"/>
          <w:szCs w:val="14"/>
        </w:rPr>
        <w:t>rovnoľahlých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vrstiev dvoch komunikačných systémov nie je vytvorený žiadny priamy fyzický komunikačný kanál. Komunikácia je virtuálna.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~%33.333%Medzi každými dvomi susednými vrstvami sa definujú rozhrania, ktoré zabezpečujú vertikálnu komunikáciu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~%-33.333%Vrstvy spolupracujú podľa požiadaviek nižšej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Ako je vnímaný pojem komunikácia vo vrstvovom modeli?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~%-50%Ako komunikácia ľubovoľnej dvojice vrstiev bez ohľadu na ich hierarchickú pozíciu.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~%50%Ako komunikácia dvojice vrstiev na tej istej úrovni.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~%50%Ako komunikácia dvojice susedných vrstiev (nad alebo pod sebou).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~%-50%Ako komunikácia horizontálnej a vertikálnej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Ako správa na strane zdroja postupne prechádza jednotlivými vrstvami začínajúc od aplikačnej vrstvy, každá vrstva pridáva k prenášanému bloku dát, ktoré dostane od bezprostredne vyššej vrstvy, záhlavie. Tento proces sa nazýva (napíš slovenský výraz s diakritikou)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=%100%zapuzdrovanie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=%100%Zapuzdrovanie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=%100%Zapúzdrovanie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=%100%zapúzdrovanie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=%100%zapúzdrenie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=%100%kapsulacia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=%100%kapsulácia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=%100%Kapsulácia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=%100%zapuzdrenie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 xml:space="preserve">=%100%encapsulation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Ktoré z nasledovných sú </w:t>
      </w:r>
      <w:proofErr w:type="spellStart"/>
      <w:r w:rsidRPr="00B65976">
        <w:rPr>
          <w:rFonts w:ascii="Arial" w:hAnsi="Arial" w:cs="Arial"/>
          <w:sz w:val="14"/>
          <w:szCs w:val="14"/>
        </w:rPr>
        <w:t>službovými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primitívami</w:t>
      </w:r>
      <w:proofErr w:type="spellEnd"/>
      <w:r w:rsidRPr="00B65976">
        <w:rPr>
          <w:rFonts w:ascii="Arial" w:hAnsi="Arial" w:cs="Arial"/>
          <w:sz w:val="14"/>
          <w:szCs w:val="14"/>
        </w:rPr>
        <w:t>/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primitives</w:t>
      </w:r>
      <w:proofErr w:type="spellEnd"/>
      <w:r w:rsidRPr="00B65976">
        <w:rPr>
          <w:rFonts w:ascii="Arial" w:hAnsi="Arial" w:cs="Arial"/>
          <w:sz w:val="14"/>
          <w:szCs w:val="14"/>
        </w:rPr>
        <w:t>, pomocou ktorých sa realizuje poskytovanie a využívanie služieb medzi susednými vrstvami v OSI modeli 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~%50%REQUEST (žiadosť)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~%-100%DISCART (zrušenie)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~%50%CONFIRMATION (potvrdenie)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~%-50%CONNECT (pripojenie)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CONFIRMATION - ako jedna zo služobných primitív/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primitives</w:t>
      </w:r>
      <w:proofErr w:type="spellEnd"/>
      <w:r w:rsidRPr="00B65976">
        <w:rPr>
          <w:rFonts w:ascii="Arial" w:hAnsi="Arial" w:cs="Arial"/>
          <w:sz w:val="14"/>
          <w:szCs w:val="14"/>
        </w:rPr>
        <w:t>, dáva správu pre entitu používateľa služby o výsledku procedúry. 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INDICATION - ako jedna zo služobných primitív/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primitives</w:t>
      </w:r>
      <w:proofErr w:type="spellEnd"/>
      <w:r w:rsidRPr="00B65976">
        <w:rPr>
          <w:rFonts w:ascii="Arial" w:hAnsi="Arial" w:cs="Arial"/>
          <w:sz w:val="14"/>
          <w:szCs w:val="14"/>
        </w:rPr>
        <w:t>, upozorňuje používateľa služby, že partnerský používateľ služby (na vzdialenom uzle) vyvolal istú akciu.{T}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REQUEST - ako jedna zo služobných primitív/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primitives</w:t>
      </w:r>
      <w:proofErr w:type="spellEnd"/>
      <w:r w:rsidRPr="00B65976">
        <w:rPr>
          <w:rFonts w:ascii="Arial" w:hAnsi="Arial" w:cs="Arial"/>
          <w:sz w:val="14"/>
          <w:szCs w:val="14"/>
        </w:rPr>
        <w:t>, odovzdáva používateľovi výsledok behu procedúry, ktorú si pôvodne vyžiadal pomocou žiadosti. {F}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RESPONSE - ako jedna zo služobných primitív/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primitives</w:t>
      </w:r>
      <w:proofErr w:type="spellEnd"/>
      <w:r w:rsidRPr="00B65976">
        <w:rPr>
          <w:rFonts w:ascii="Arial" w:hAnsi="Arial" w:cs="Arial"/>
          <w:sz w:val="14"/>
          <w:szCs w:val="14"/>
        </w:rPr>
        <w:t>, informuje poskytovateľa že bola dokončená procedúra v predošlom kroku. 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Rozhrania sú definované medzi každými dvomi susednými vrstvami a zabezpečujú ich vzájomnú komunikáciu. 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Rozširovanie možností pre používateľov elektronických komunikačných sietí malo za následok zložitosť technického a programového vybavenia všetkých častí siete. Všeobecný model fyzického usporiadania sietí už nebol pre realizáciu komunikácie v takýchto sieťach dostatočný. Preto sa začali vytvárať vrstvové modely sietí. {T}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Vyberte tvrdenia, ktoré pravdivo popisujú význam protokolov vo vrstvových modeloch: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~%50%Protokol je súbor pravidiel, pomocou ktorých sa realizujú funkcie danej vrstvy.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~%-50%Protokoly jednotlivých vrstiev sú na sebe vzájomne závislé, t.j. pri zmene jedného protokolu je potrebná aj zmena ostatných protokolov vo všetkých susedných vrstvách.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~%50%Protokol je súbor pravidiel, ktoré používajú </w:t>
      </w:r>
      <w:proofErr w:type="spellStart"/>
      <w:r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 pre vzájomnú komunikáciu. 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~%-50%Všetky protokoly v dnešných sieťach aj sieťach budúcich generácií sú štandardizované a kvôli zachovaniu prehľadnosti v komunikácií sa neuvažuje o väčšom počte protokolov.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Vyberte tvrdenie, ktoré uvádza správne poradie komunikácie vrstiev (n-1/n/n+1):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=Keď si v prijímacom komunikačnom systéme vrstva n prečíta a použije kontrolné informácie zo záhlavia 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ktoré jej odovzdala vrstva n-1, odstráni toto záhlavie z PDU, a zvyšný blok dát, nazývaný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pošle na spracovanie vrstve n+1.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~Keď si v prijímacom komunikačnom systéme vrstva n prečíta a použije kontrolné informácie zo záhlavia 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ktoré jej odovzdala vrstva n+1, odstráni toto záhlavie z PDU, a zvyšný blok dát, nazývaný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), pošle na spracovanie vrstve n-1.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z popísaných vyjadrení platia pre 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 – protokolové dátové jednotky?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~%33.333%Pomocou PDU komunikujú </w:t>
      </w:r>
      <w:proofErr w:type="spellStart"/>
      <w:r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 vo vrstvovom modeli. Tiež sa táto komunikácia nazýva ako </w:t>
      </w:r>
      <w:proofErr w:type="spellStart"/>
      <w:r w:rsidRPr="00B65976">
        <w:rPr>
          <w:rFonts w:ascii="Arial" w:hAnsi="Arial" w:cs="Arial"/>
          <w:sz w:val="14"/>
          <w:szCs w:val="14"/>
        </w:rPr>
        <w:t>peer-to-peer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~%33.333%Pomocou PDU si </w:t>
      </w:r>
      <w:proofErr w:type="spellStart"/>
      <w:r w:rsidRPr="00B65976">
        <w:rPr>
          <w:rFonts w:ascii="Arial" w:hAnsi="Arial" w:cs="Arial"/>
          <w:sz w:val="14"/>
          <w:szCs w:val="14"/>
        </w:rPr>
        <w:t>rovnoľahlé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 vymieňajú informácie.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~%33.333%PDU obsahuje kontrolné a používateľské informácie.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~%-100% PDU obsahuje iba kontrolné informácie. PDU a užitočná informácia vytvárajú </w:t>
      </w:r>
      <w:proofErr w:type="spellStart"/>
      <w:r w:rsidRPr="00B65976">
        <w:rPr>
          <w:rFonts w:ascii="Arial" w:hAnsi="Arial" w:cs="Arial"/>
          <w:sz w:val="14"/>
          <w:szCs w:val="14"/>
        </w:rPr>
        <w:t>paket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z vyjadrení platí pre nespojovo orientovanú službu?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~%50%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>)  sa posiela priamo cez SAP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Access Point) bez vytvorenia spojenia.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sa posiela až po vytvorení spojenia medzi 2 vrstvami.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~%50%Kontrolné informácie v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musia obsahovať všetky adresné informácie.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~%-50%Kontrolné informácie v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môžu ale nemusia obsahovať všetky adresné informácie.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z vyjadrení platí pre spojovo orientovanú službu?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~%50%Vytvára sa spojenie medzi zdrojom a cieľom.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je spracovaný nezávisle na predchádzajúcom alebo nasledujúcich SDU.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~%50%Na konci vysielania sa ukončí spojenie a uvoľní sa alokované miesto.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~%-50%Kontrolné informácie v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musia obsahovať všetky adresné informácie.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Uvažujme zdrojový komunikačný systém: keď 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vrstvy n+1 prevezme </w:t>
      </w:r>
      <w:proofErr w:type="spellStart"/>
      <w:r w:rsidRPr="00B65976">
        <w:rPr>
          <w:rFonts w:ascii="Arial" w:hAnsi="Arial" w:cs="Arial"/>
          <w:sz w:val="14"/>
          <w:szCs w:val="14"/>
        </w:rPr>
        <w:t>n-tá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vrstva, stáva sa toto PDU automaticky 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B65976">
        <w:rPr>
          <w:rFonts w:ascii="Arial" w:hAnsi="Arial" w:cs="Arial"/>
          <w:sz w:val="14"/>
          <w:szCs w:val="14"/>
        </w:rPr>
        <w:t>n-tej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vrstvy, ktorá k nemu pridá svoje kontrolné informácie (PCI – 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Control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Information</w:t>
      </w:r>
      <w:proofErr w:type="spellEnd"/>
      <w:r w:rsidRPr="00B65976">
        <w:rPr>
          <w:rFonts w:ascii="Arial" w:hAnsi="Arial" w:cs="Arial"/>
          <w:sz w:val="14"/>
          <w:szCs w:val="14"/>
        </w:rPr>
        <w:t>), a vznikne tak: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=PDU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B65976">
        <w:rPr>
          <w:rFonts w:ascii="Arial" w:hAnsi="Arial" w:cs="Arial"/>
          <w:sz w:val="14"/>
          <w:szCs w:val="14"/>
        </w:rPr>
        <w:t>n-tej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~SDU (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Data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Unit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B65976">
        <w:rPr>
          <w:rFonts w:ascii="Arial" w:hAnsi="Arial" w:cs="Arial"/>
          <w:sz w:val="14"/>
          <w:szCs w:val="14"/>
        </w:rPr>
        <w:t>n-tej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~PCI (</w:t>
      </w:r>
      <w:proofErr w:type="spellStart"/>
      <w:r w:rsidRPr="00B65976">
        <w:rPr>
          <w:rFonts w:ascii="Arial" w:hAnsi="Arial" w:cs="Arial"/>
          <w:sz w:val="14"/>
          <w:szCs w:val="14"/>
        </w:rPr>
        <w:t>Protocol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Control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Information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B65976">
        <w:rPr>
          <w:rFonts w:ascii="Arial" w:hAnsi="Arial" w:cs="Arial"/>
          <w:sz w:val="14"/>
          <w:szCs w:val="14"/>
        </w:rPr>
        <w:t>n-tej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vrstvy.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z nasledujúcich priradení je správne?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~%-50%Segment je protokolová dátová jednotka 2. vrstvy OSI modelu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~%-50%Rámec je protokolová dátová jednotka 4. vrstvy OSI modelu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~%50%Paket je protokolová dátová jednotka 3. vrstvy OSI modelu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~%50%Bit je protokolová dátová jednotka 1. vrstvy OSI modelu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V ktorej vrstve OSI modelu je používané zoskupenie dát označované ako rámec a aká je jeho úloha?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~%50%Rámce sú vytvárané v druhej vrstve - linkovej a ich úlohou je spoľahlivý prenos medzi dvoma bodmi elektronickej komunikačnej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~%-20%Rámce sú vytvárané na prvej - fyzickej vrstve a ich úlohou je spoľahlivý prenos medzi dvoma bodmi elektronickej komunikačnej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~%-20%Rámce sú vytvárané na tretej  sieťovej vrstve a ich úlohou je ich presmerovanie do príslušného smeru prenosu podľa cieľovej adresy.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~%-20%Rámce nie sú v OSI modeli špecifikované, sú iba v sieťovej architektúre TCP/IP a ATM.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~%-20%Rámce, často označované ako segmenty sú špecifikované v štvrtej, transportnej vrstve a delia prenášaný tok dát na menšie celky, ktorých spoľahlivosť sa zabezpečuje v druhej vrstve.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Rámce sú bloky prenášaných dát, ktorých spoľahlivý prenos cez fyzickú vrstvu zabezpečujú bezpečnostné mechanizmy špecifikované pre druhú vrstvu.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Kde je vytvárané zoskupenie dát označované ako segment?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=Transportná vrstva.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~Sieťová vrstva.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~Linková vrstva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~Fyzická vrstva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rozdiel medzi blokom informácií na dvoch susedných vrstvách?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~Blok informácií je rovnaký.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~Blok informácií na nižšej vrstve je menší.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=Blok informácií na nižšej vrstve je väčší.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~Porovnávať bloky informácií má zmysel iba na </w:t>
      </w:r>
      <w:proofErr w:type="spellStart"/>
      <w:r w:rsidRPr="00B65976">
        <w:rPr>
          <w:rFonts w:ascii="Arial" w:hAnsi="Arial" w:cs="Arial"/>
          <w:sz w:val="14"/>
          <w:szCs w:val="14"/>
        </w:rPr>
        <w:t>rovnoľahlých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vrstvách.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rozdiel medzi potvrdzovanou a nepotvrdzovanou službou?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=Rozdiel je v informovanosti o výsledku.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~Rozdiel je v druhu spojenia medzi vrstvami.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~Potvrdzovaná služba používa tieto 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: </w:t>
      </w:r>
      <w:proofErr w:type="spellStart"/>
      <w:r w:rsidRPr="00B65976">
        <w:rPr>
          <w:rFonts w:ascii="Arial" w:hAnsi="Arial" w:cs="Arial"/>
          <w:sz w:val="14"/>
          <w:szCs w:val="14"/>
        </w:rPr>
        <w:t>confimation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B65976">
        <w:rPr>
          <w:rFonts w:ascii="Arial" w:hAnsi="Arial" w:cs="Arial"/>
          <w:sz w:val="14"/>
          <w:szCs w:val="14"/>
        </w:rPr>
        <w:t>indication</w:t>
      </w:r>
      <w:proofErr w:type="spellEnd"/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~Potvrdzovaná služba používa tieto </w:t>
      </w:r>
      <w:proofErr w:type="spellStart"/>
      <w:r w:rsidRPr="00B65976">
        <w:rPr>
          <w:rFonts w:ascii="Arial" w:hAnsi="Arial" w:cs="Arial"/>
          <w:sz w:val="14"/>
          <w:szCs w:val="14"/>
        </w:rPr>
        <w:t>service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65976">
        <w:rPr>
          <w:rFonts w:ascii="Arial" w:hAnsi="Arial" w:cs="Arial"/>
          <w:sz w:val="14"/>
          <w:szCs w:val="14"/>
        </w:rPr>
        <w:t>primitive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: </w:t>
      </w:r>
      <w:proofErr w:type="spellStart"/>
      <w:r w:rsidRPr="00B65976">
        <w:rPr>
          <w:rFonts w:ascii="Arial" w:hAnsi="Arial" w:cs="Arial"/>
          <w:sz w:val="14"/>
          <w:szCs w:val="14"/>
        </w:rPr>
        <w:t>request</w:t>
      </w:r>
      <w:proofErr w:type="spellEnd"/>
      <w:r w:rsidRPr="00B65976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B65976">
        <w:rPr>
          <w:rFonts w:ascii="Arial" w:hAnsi="Arial" w:cs="Arial"/>
          <w:sz w:val="14"/>
          <w:szCs w:val="14"/>
        </w:rPr>
        <w:t>indication</w:t>
      </w:r>
      <w:proofErr w:type="spellEnd"/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rozdiel medzi sieťovým modelom OSI a sieťovou architektúrou?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~Model na rozdiel od sieťovej architektúry nerozlišuje medzi službou, protokolom a rozhraním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=Sieťová architektúra na rozdiel od modelu nerozlišuje medzi službou, protokolom a rozhraním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~Žiaden, oba pojmy vyjadrujú to isté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Aký je vzťah OSI modelu a úrovňového modelu NGN?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Siete združené v NGN poskytujú služby založené na koncepcii OSI modelu, celkovo sa však OSI model v koncepcii NGN nepoužíva.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Funkcie špecifikované v OSI modeli sa poskytujú len v príslušnej technológii, ktorá je súčasťou NGN.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 NGN používa koncept OSI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 NGN má tieto spoločné vrstvy s OSI modelom: transportnú, sieťovú a fyzickú.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Koľko špecifikovaných vrstiev má sieťová architektúra TCP/IP a prečo?{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Sieťová architektúra TCP/IP kopíruje všetky vrstvy OSI modelu pretože referenčný OSI model je záväzný pre všetky architektúry.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  Sieťová architektúra má 4  vrstvy pretože takto je koncipovaná technológia TCP/IP. Niektoré vrstvy v porovnaní s OSI modelom sú transparentné.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 Sieťová architektúra má 4 vrstvy. Ich počet nebol vopred určený, ale vyplynul z návrhu TCP/IP protokolov.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 Sieťová architektúra TCP/IP má špecifikované 3 vrstvy, aplikačnú, transportnú, sieťovú. Štvrtá vrstva nie je špecifikovaná, ale je využívaná z iných technológií a tvorí jej súčasť.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 TCP/IP architektúra ma špecifikované 4 vrstvy, ktoré odpovedajú posledným štyrom vrstvám OSI modelu. Dôvodom je skutočnosť, že TCP/IP protokoly špecifikujú iba služby pre koncového používateľa, nie služby prenosu.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 vrstvy OSI modelu sú zhodné s TCP/IP architektúrou?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Transportná a sieťová vrstva TCP/IP odpovedajú rovnako označeným vrstvám OSI modelu, aplikačná vrstva TCP/IP zabezpečuje aj služby špecifikované v prezenčnej a relačnej vrstve OSI a vrstva sieťového rozhrania odpovedá fyzickej a linkovej vrstve.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  Vrstvy 1,2,3,4 sú rovnaké aj pre RM OSI aj pre TCP/IP architektúru.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 TCP model kopíruje OSI model a všetky vrstvy sú zhodné. Rozdiel je len v názvoch protokolov.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Úplne zhodné sú len transportná a sieťová/internetová vrstva OSI a TCP/IP.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~%-33.333% TCP/IP je sieťová architektúra a OSI je referenčný model. Aj keď používajú rovnaký vrstvový princíp komunikácie, nie je žiadna zhoda v jednotlivých vrstvách.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Ktoré vyjadrenia sú platné pre  RM OSI a TCP/IP architektúru?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RM OSI bol navrhovaný ako teoretický model a návrh protokolov pre jednotlivé vrstvy bol realizovaný následne. Podľa tohto postupu bola vytvorená technológia dátových sietí protokolov X.25.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~%50% Návrh architektúry TCP/IP využil princípy vrstvového modelu, ale špecifikoval ich až potom, keď boli navrhnuté samotné protokoly.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TCP/IP model bol vytvorený ako základný štandard pre počítačové siete a RM OSI ako štandard pre dátové siete.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TCP/IP architektúra nemá nič spoločné s RM OSI modelom a ani nie je dôvod na ich porovnávanie.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V čom sa líšia  sieťové architektúry technológií ATM a ISDN od OSI modelu? {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 Obidve technológie používajú zložitejšie modely, ktoré sú delené nielen na vrstvy ako OSI model, ale aj na roviny a znázorňujú sa v trojrozmernom priestore.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lastRenderedPageBreak/>
        <w:t xml:space="preserve">~%33.333% ATM a ISDN sú zložité technológie a ich architektúry sa len v niektorých úrovniach zhodujú s OSI modelom.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 ATM aj ISDN technológie používajú všetky vrstvy OSI modelu.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~%33.333% ATM aj ISDN majú spoločné s OSI modelom len niektoré nižšie vrstvy.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 xml:space="preserve">~%-50%  OSI model je základom pre prvé štyri vrstvy ATM aj ISDN technológie. 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  <w:r w:rsidRPr="00B65976">
        <w:rPr>
          <w:rFonts w:ascii="Arial" w:hAnsi="Arial" w:cs="Arial"/>
          <w:sz w:val="14"/>
          <w:szCs w:val="14"/>
        </w:rPr>
        <w:t>}</w:t>
      </w:r>
    </w:p>
    <w:p w:rsidR="00FD5BEE" w:rsidRPr="00B65976" w:rsidRDefault="00FD5BEE" w:rsidP="00FD5BEE">
      <w:pPr>
        <w:rPr>
          <w:rFonts w:ascii="Arial" w:hAnsi="Arial" w:cs="Arial"/>
          <w:sz w:val="14"/>
          <w:szCs w:val="14"/>
        </w:rPr>
      </w:pPr>
    </w:p>
    <w:sectPr w:rsidR="00FD5BEE" w:rsidRPr="00B65976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FD5BEE"/>
    <w:rsid w:val="00050305"/>
    <w:rsid w:val="00736683"/>
    <w:rsid w:val="00B112E8"/>
    <w:rsid w:val="00B65976"/>
    <w:rsid w:val="00DF4554"/>
    <w:rsid w:val="00E65ABE"/>
    <w:rsid w:val="00FD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2772</Words>
  <Characters>15804</Characters>
  <Application>Microsoft Office Word</Application>
  <DocSecurity>0</DocSecurity>
  <Lines>131</Lines>
  <Paragraphs>37</Paragraphs>
  <ScaleCrop>false</ScaleCrop>
  <Company/>
  <LinksUpToDate>false</LinksUpToDate>
  <CharactersWithSpaces>18539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4</cp:revision>
  <cp:lastPrinted>2012-05-14T12:12:00Z</cp:lastPrinted>
  <dcterms:created xsi:type="dcterms:W3CDTF">2012-05-14T11:53:00Z</dcterms:created>
  <dcterms:modified xsi:type="dcterms:W3CDTF">2012-05-14T12:12:00Z</dcterms:modified>
</cp:coreProperties>
</file>