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Pr="00487F55" w:rsidRDefault="000B6BC9">
      <w:pPr>
        <w:rPr>
          <w:lang w:val="sk-SK"/>
        </w:rPr>
      </w:pPr>
      <w:r w:rsidRPr="00487F55">
        <w:rPr>
          <w:lang w:val="sk-SK"/>
        </w:rPr>
        <w:t>1.</w:t>
      </w:r>
      <w:r w:rsidRPr="00487F55">
        <w:rPr>
          <w:lang w:val="sk-SK"/>
        </w:rPr>
        <w:tab/>
        <w:t>Ľudské konanie a priestor možností voľby ekonomických aktérov</w:t>
      </w:r>
    </w:p>
    <w:p w:rsidR="00440F62" w:rsidRPr="00487F55" w:rsidRDefault="00440F62">
      <w:pPr>
        <w:rPr>
          <w:lang w:val="sk-SK"/>
        </w:rPr>
      </w:pPr>
      <w:r w:rsidRPr="00487F55">
        <w:rPr>
          <w:lang w:val="sk-SK"/>
        </w:rPr>
        <w:t xml:space="preserve">Ľudské konanie je činnosť, ktorou chceme </w:t>
      </w:r>
      <w:r w:rsidR="00A700B0" w:rsidRPr="00487F55">
        <w:rPr>
          <w:lang w:val="sk-SK"/>
        </w:rPr>
        <w:t>zlepšiť súčasný stav</w:t>
      </w:r>
      <w:r w:rsidR="009572B0" w:rsidRPr="00487F55">
        <w:rPr>
          <w:lang w:val="sk-SK"/>
        </w:rPr>
        <w:t xml:space="preserve">. Konanie je </w:t>
      </w:r>
      <w:r w:rsidR="00E21FAF" w:rsidRPr="00487F55">
        <w:rPr>
          <w:lang w:val="sk-SK"/>
        </w:rPr>
        <w:t>vždy zamerané na budúcnosť.</w:t>
      </w:r>
    </w:p>
    <w:p w:rsidR="000B6BC9" w:rsidRPr="00487F55" w:rsidRDefault="000B6BC9">
      <w:pPr>
        <w:rPr>
          <w:b/>
          <w:lang w:val="sk-SK"/>
        </w:rPr>
      </w:pPr>
      <w:r w:rsidRPr="00487F55">
        <w:rPr>
          <w:b/>
          <w:lang w:val="sk-SK"/>
        </w:rPr>
        <w:t>Priestor možnosti voľby</w:t>
      </w:r>
    </w:p>
    <w:p w:rsidR="009572B0" w:rsidRPr="00487F55" w:rsidRDefault="000B6BC9" w:rsidP="000B6BC9">
      <w:pPr>
        <w:widowControl w:val="0"/>
        <w:numPr>
          <w:ilvl w:val="0"/>
          <w:numId w:val="1"/>
        </w:numPr>
        <w:suppressAutoHyphens/>
        <w:spacing w:after="0" w:line="240" w:lineRule="auto"/>
        <w:ind w:left="283" w:hanging="283"/>
        <w:jc w:val="both"/>
        <w:rPr>
          <w:lang w:val="sk-SK"/>
        </w:rPr>
      </w:pPr>
      <w:r w:rsidRPr="00487F55">
        <w:rPr>
          <w:lang w:val="sk-SK"/>
        </w:rPr>
        <w:t xml:space="preserve">Súvisí pojem </w:t>
      </w:r>
      <w:r w:rsidRPr="00487F55">
        <w:rPr>
          <w:b/>
          <w:i/>
          <w:iCs/>
          <w:highlight w:val="yellow"/>
          <w:lang w:val="sk-SK"/>
        </w:rPr>
        <w:t>rozhodovanie</w:t>
      </w:r>
      <w:r w:rsidRPr="00487F55">
        <w:rPr>
          <w:highlight w:val="yellow"/>
          <w:lang w:val="sk-SK"/>
        </w:rPr>
        <w:t xml:space="preserve"> – je ľudská aktivita, ktorá umožňuje na základe voľby vybrať spôsob konania</w:t>
      </w:r>
      <w:r w:rsidRPr="00487F55">
        <w:rPr>
          <w:lang w:val="sk-SK"/>
        </w:rPr>
        <w:t>, ako reakciu na prekážky alebo problémy, na ktoré človek v okolitej prírode alebo spoločnosti naráža, aby uspokojil svoje subjektívne záujmy. K rozhodovaniu musí mať človek k dispozícii minimálne dve alternatívy.</w:t>
      </w:r>
    </w:p>
    <w:p w:rsidR="000B6BC9" w:rsidRPr="00487F55" w:rsidRDefault="00DB0771" w:rsidP="009572B0">
      <w:pPr>
        <w:widowControl w:val="0"/>
        <w:suppressAutoHyphens/>
        <w:spacing w:after="0" w:line="240" w:lineRule="auto"/>
        <w:ind w:left="283"/>
        <w:jc w:val="both"/>
        <w:rPr>
          <w:lang w:val="sk-SK"/>
        </w:rPr>
      </w:pPr>
      <w:r w:rsidRPr="00487F55">
        <w:rPr>
          <w:b/>
          <w:i/>
          <w:highlight w:val="yellow"/>
          <w:lang w:val="sk-SK"/>
        </w:rPr>
        <w:t>rozhodovanie</w:t>
      </w:r>
      <w:r w:rsidRPr="00487F55">
        <w:rPr>
          <w:highlight w:val="yellow"/>
          <w:lang w:val="sk-SK"/>
        </w:rPr>
        <w:t xml:space="preserve"> = </w:t>
      </w:r>
      <w:r w:rsidR="00265F05" w:rsidRPr="00487F55">
        <w:rPr>
          <w:highlight w:val="yellow"/>
          <w:lang w:val="sk-SK"/>
        </w:rPr>
        <w:t xml:space="preserve">porovnávanie </w:t>
      </w:r>
      <w:r w:rsidR="00435346" w:rsidRPr="00487F55">
        <w:rPr>
          <w:highlight w:val="yellow"/>
          <w:lang w:val="sk-SK"/>
        </w:rPr>
        <w:t>+</w:t>
      </w:r>
      <w:r w:rsidR="00265F05" w:rsidRPr="00487F55">
        <w:rPr>
          <w:highlight w:val="yellow"/>
          <w:lang w:val="sk-SK"/>
        </w:rPr>
        <w:t xml:space="preserve"> premýšľanie</w:t>
      </w:r>
      <w:r w:rsidR="00F224D2" w:rsidRPr="00487F55">
        <w:rPr>
          <w:lang w:val="sk-SK"/>
        </w:rPr>
        <w:t xml:space="preserve"> podľa Kahnemannovej teórie.</w:t>
      </w:r>
    </w:p>
    <w:p w:rsidR="009572B0" w:rsidRPr="00487F55" w:rsidRDefault="009572B0" w:rsidP="009572B0">
      <w:pPr>
        <w:widowControl w:val="0"/>
        <w:suppressAutoHyphens/>
        <w:spacing w:after="0" w:line="240" w:lineRule="auto"/>
        <w:ind w:left="283"/>
        <w:jc w:val="both"/>
        <w:rPr>
          <w:lang w:val="sk-SK"/>
        </w:rPr>
      </w:pPr>
      <w:r w:rsidRPr="00487F55">
        <w:rPr>
          <w:b/>
          <w:i/>
          <w:highlight w:val="yellow"/>
          <w:lang w:val="sk-SK"/>
        </w:rPr>
        <w:t>rozhodovanie</w:t>
      </w:r>
      <w:r w:rsidRPr="00487F55">
        <w:rPr>
          <w:lang w:val="sk-SK"/>
        </w:rPr>
        <w:t xml:space="preserve"> je voľba medzi možnosťami.</w:t>
      </w:r>
    </w:p>
    <w:p w:rsidR="009572B0" w:rsidRPr="00487F55" w:rsidRDefault="009572B0" w:rsidP="009572B0">
      <w:pPr>
        <w:widowControl w:val="0"/>
        <w:suppressAutoHyphens/>
        <w:spacing w:after="0" w:line="240" w:lineRule="auto"/>
        <w:ind w:left="283"/>
        <w:jc w:val="both"/>
        <w:rPr>
          <w:lang w:val="sk-SK"/>
        </w:rPr>
      </w:pPr>
    </w:p>
    <w:p w:rsidR="00A40566" w:rsidRPr="00AF342E" w:rsidRDefault="000B6BC9" w:rsidP="00AF342E">
      <w:pPr>
        <w:widowControl w:val="0"/>
        <w:numPr>
          <w:ilvl w:val="0"/>
          <w:numId w:val="1"/>
        </w:numPr>
        <w:suppressAutoHyphens/>
        <w:spacing w:after="0" w:line="240" w:lineRule="auto"/>
        <w:ind w:left="283" w:hanging="283"/>
        <w:rPr>
          <w:lang w:val="sk-SK"/>
        </w:rPr>
      </w:pPr>
      <w:r w:rsidRPr="00AF342E">
        <w:rPr>
          <w:b/>
          <w:highlight w:val="yellow"/>
          <w:u w:val="single"/>
          <w:lang w:val="sk-SK"/>
        </w:rPr>
        <w:t>Priestor možnosti voľby</w:t>
      </w:r>
      <w:r w:rsidRPr="00AF342E">
        <w:rPr>
          <w:highlight w:val="yellow"/>
          <w:u w:val="single"/>
          <w:lang w:val="sk-SK"/>
        </w:rPr>
        <w:t xml:space="preserve"> = </w:t>
      </w:r>
      <w:r w:rsidR="00A40566" w:rsidRPr="00AF342E">
        <w:rPr>
          <w:highlight w:val="yellow"/>
          <w:u w:val="single"/>
          <w:lang w:val="sk-SK"/>
        </w:rPr>
        <w:t>priestor pre rozhodovani</w:t>
      </w:r>
      <w:r w:rsidR="00AF342E" w:rsidRPr="00AF342E">
        <w:rPr>
          <w:highlight w:val="yellow"/>
          <w:lang w:val="sk-SK"/>
        </w:rPr>
        <w:t xml:space="preserve">; </w:t>
      </w:r>
      <w:r w:rsidR="00AF342E" w:rsidRPr="00AF342E">
        <w:rPr>
          <w:b/>
          <w:highlight w:val="yellow"/>
          <w:lang w:val="sk-SK"/>
        </w:rPr>
        <w:t>Priestor</w:t>
      </w:r>
      <w:r w:rsidR="00AF342E" w:rsidRPr="00AF342E">
        <w:rPr>
          <w:highlight w:val="yellow"/>
          <w:lang w:val="sk-SK"/>
        </w:rPr>
        <w:t xml:space="preserve"> je miesto, kde sa odohráva konanie</w:t>
      </w:r>
      <w:r w:rsidRPr="00AF342E">
        <w:rPr>
          <w:lang w:val="sk-SK"/>
        </w:rPr>
        <w:t xml:space="preserve"> </w:t>
      </w:r>
    </w:p>
    <w:p w:rsidR="000B6BC9" w:rsidRPr="00487F55" w:rsidRDefault="000B6BC9" w:rsidP="00A40566">
      <w:pPr>
        <w:widowControl w:val="0"/>
        <w:suppressAutoHyphens/>
        <w:spacing w:after="0" w:line="240" w:lineRule="auto"/>
        <w:ind w:left="283"/>
        <w:rPr>
          <w:lang w:val="sk-SK"/>
        </w:rPr>
      </w:pPr>
      <w:r w:rsidRPr="00487F55">
        <w:rPr>
          <w:lang w:val="sk-SK"/>
        </w:rPr>
        <w:t>Je ohraničený:</w:t>
      </w:r>
    </w:p>
    <w:p w:rsidR="000B6BC9" w:rsidRPr="00487F55" w:rsidRDefault="000B6BC9" w:rsidP="000B6BC9">
      <w:pPr>
        <w:ind w:left="283"/>
        <w:rPr>
          <w:lang w:val="sk-SK"/>
        </w:rPr>
      </w:pPr>
      <w:r w:rsidRPr="00487F55">
        <w:rPr>
          <w:lang w:val="sk-SK"/>
        </w:rPr>
        <w:t xml:space="preserve">a) </w:t>
      </w:r>
      <w:r w:rsidRPr="00487F55">
        <w:rPr>
          <w:highlight w:val="yellow"/>
          <w:lang w:val="sk-SK"/>
        </w:rPr>
        <w:t xml:space="preserve">morálne </w:t>
      </w:r>
      <w:r w:rsidRPr="00487F55">
        <w:rPr>
          <w:lang w:val="sk-SK"/>
        </w:rPr>
        <w:t>(napr. Božie desatoro)</w:t>
      </w:r>
    </w:p>
    <w:p w:rsidR="000B6BC9" w:rsidRPr="00487F55" w:rsidRDefault="000B6BC9" w:rsidP="000B6BC9">
      <w:pPr>
        <w:ind w:left="283"/>
        <w:rPr>
          <w:lang w:val="sk-SK"/>
        </w:rPr>
      </w:pPr>
      <w:r w:rsidRPr="00487F55">
        <w:rPr>
          <w:lang w:val="sk-SK"/>
        </w:rPr>
        <w:t xml:space="preserve">b) </w:t>
      </w:r>
      <w:r w:rsidRPr="00487F55">
        <w:rPr>
          <w:highlight w:val="yellow"/>
          <w:lang w:val="sk-SK"/>
        </w:rPr>
        <w:t xml:space="preserve">právne </w:t>
      </w:r>
      <w:r w:rsidRPr="00487F55">
        <w:rPr>
          <w:lang w:val="sk-SK"/>
        </w:rPr>
        <w:t>(ústava, zákony, vyhlášky, nariadenia)</w:t>
      </w:r>
    </w:p>
    <w:p w:rsidR="000B6BC9" w:rsidRPr="00487F55" w:rsidRDefault="000B6BC9" w:rsidP="000B6BC9">
      <w:pPr>
        <w:ind w:left="283"/>
        <w:rPr>
          <w:lang w:val="sk-SK"/>
        </w:rPr>
      </w:pPr>
      <w:r w:rsidRPr="00487F55">
        <w:rPr>
          <w:lang w:val="sk-SK"/>
        </w:rPr>
        <w:t xml:space="preserve">c) </w:t>
      </w:r>
      <w:r w:rsidRPr="00487F55">
        <w:rPr>
          <w:highlight w:val="yellow"/>
          <w:lang w:val="sk-SK"/>
        </w:rPr>
        <w:t xml:space="preserve">zdrojmi </w:t>
      </w:r>
      <w:r w:rsidRPr="00487F55">
        <w:rPr>
          <w:lang w:val="sk-SK"/>
        </w:rPr>
        <w:t>(ľudský kapitál, čas, . . .  - potreby sú neobmedzené, zdroje áno)</w:t>
      </w:r>
    </w:p>
    <w:p w:rsidR="000B6BC9" w:rsidRPr="00487F55" w:rsidRDefault="0085797D" w:rsidP="000B6BC9">
      <w:pPr>
        <w:ind w:left="283"/>
        <w:rPr>
          <w:lang w:val="sk-SK"/>
        </w:rPr>
      </w:pPr>
      <w:r w:rsidRPr="00487F55">
        <w:rPr>
          <w:lang w:val="sk-SK"/>
        </w:rPr>
        <w:t xml:space="preserve">d) </w:t>
      </w:r>
      <w:r w:rsidRPr="00487F55">
        <w:rPr>
          <w:highlight w:val="yellow"/>
          <w:lang w:val="sk-SK"/>
        </w:rPr>
        <w:t>ovplyvňovaním</w:t>
      </w:r>
      <w:r w:rsidR="000B6BC9" w:rsidRPr="00487F55">
        <w:rPr>
          <w:highlight w:val="yellow"/>
          <w:lang w:val="sk-SK"/>
        </w:rPr>
        <w:t xml:space="preserve"> </w:t>
      </w:r>
      <w:r w:rsidR="000B6BC9" w:rsidRPr="00487F55">
        <w:rPr>
          <w:lang w:val="sk-SK"/>
        </w:rPr>
        <w:t xml:space="preserve">inými </w:t>
      </w:r>
      <w:r w:rsidR="000B6BC9" w:rsidRPr="00487F55">
        <w:rPr>
          <w:highlight w:val="yellow"/>
          <w:lang w:val="sk-SK"/>
        </w:rPr>
        <w:t xml:space="preserve">sociálnymi skupinami </w:t>
      </w:r>
      <w:r w:rsidR="000B6BC9" w:rsidRPr="00487F55">
        <w:rPr>
          <w:lang w:val="sk-SK"/>
        </w:rPr>
        <w:t>(</w:t>
      </w:r>
      <w:r w:rsidR="000B6BC9" w:rsidRPr="00487F55">
        <w:rPr>
          <w:u w:val="single"/>
          <w:lang w:val="sk-SK"/>
        </w:rPr>
        <w:t>móda, trend, závisť</w:t>
      </w:r>
      <w:r w:rsidR="000B6BC9" w:rsidRPr="00487F55">
        <w:rPr>
          <w:lang w:val="sk-SK"/>
        </w:rPr>
        <w:t>)</w:t>
      </w:r>
    </w:p>
    <w:p w:rsidR="000B6BC9" w:rsidRPr="00487F55" w:rsidRDefault="000B6BC9">
      <w:pPr>
        <w:rPr>
          <w:lang w:val="sk-SK"/>
        </w:rPr>
      </w:pPr>
    </w:p>
    <w:sectPr w:rsidR="000B6BC9" w:rsidRPr="00487F55" w:rsidSect="002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B6BC9"/>
    <w:rsid w:val="000A0A43"/>
    <w:rsid w:val="000B6BC9"/>
    <w:rsid w:val="000F590B"/>
    <w:rsid w:val="0019502F"/>
    <w:rsid w:val="001A3B0B"/>
    <w:rsid w:val="00210B01"/>
    <w:rsid w:val="00265F05"/>
    <w:rsid w:val="00435346"/>
    <w:rsid w:val="00440F62"/>
    <w:rsid w:val="00487F55"/>
    <w:rsid w:val="00532C1A"/>
    <w:rsid w:val="005D3BFA"/>
    <w:rsid w:val="0085797D"/>
    <w:rsid w:val="009572B0"/>
    <w:rsid w:val="00A40566"/>
    <w:rsid w:val="00A700B0"/>
    <w:rsid w:val="00AD37A7"/>
    <w:rsid w:val="00AF342E"/>
    <w:rsid w:val="00BD50BD"/>
    <w:rsid w:val="00DB0771"/>
    <w:rsid w:val="00E21FAF"/>
    <w:rsid w:val="00E83C20"/>
    <w:rsid w:val="00F161FF"/>
    <w:rsid w:val="00F2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17</cp:revision>
  <dcterms:created xsi:type="dcterms:W3CDTF">2014-05-24T12:43:00Z</dcterms:created>
  <dcterms:modified xsi:type="dcterms:W3CDTF">2014-05-28T09:50:00Z</dcterms:modified>
</cp:coreProperties>
</file>