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9D6994">
      <w:r w:rsidRPr="009D6994">
        <w:t>25.</w:t>
      </w:r>
      <w:r w:rsidRPr="009D6994">
        <w:tab/>
      </w:r>
      <w:proofErr w:type="spellStart"/>
      <w:r w:rsidRPr="009D6994">
        <w:t>Náklady</w:t>
      </w:r>
      <w:proofErr w:type="spellEnd"/>
    </w:p>
    <w:p w:rsidR="009D6994" w:rsidRDefault="009D6994"/>
    <w:p w:rsidR="009D6994" w:rsidRPr="005C3DFB" w:rsidRDefault="009D6994" w:rsidP="009D6994">
      <w:pPr>
        <w:pStyle w:val="Nadpis2"/>
        <w:rPr>
          <w:caps/>
          <w:szCs w:val="24"/>
        </w:rPr>
      </w:pPr>
      <w:r>
        <w:rPr>
          <w:caps/>
          <w:szCs w:val="24"/>
        </w:rPr>
        <w:t xml:space="preserve">6.4 </w:t>
      </w:r>
      <w:r w:rsidRPr="005C3DFB">
        <w:rPr>
          <w:caps/>
          <w:szCs w:val="24"/>
        </w:rPr>
        <w:t>Náklady</w:t>
      </w:r>
    </w:p>
    <w:p w:rsidR="009D6994" w:rsidRDefault="009D6994" w:rsidP="009D6994">
      <w:pPr>
        <w:jc w:val="both"/>
      </w:pPr>
    </w:p>
    <w:p w:rsidR="009D6994" w:rsidRPr="005C3DFB" w:rsidRDefault="009D6994" w:rsidP="009D6994">
      <w:pPr>
        <w:jc w:val="both"/>
      </w:pPr>
      <w:r w:rsidRPr="00956016">
        <w:t xml:space="preserve"> </w:t>
      </w:r>
      <w:proofErr w:type="spellStart"/>
      <w:r w:rsidRPr="00F416C3">
        <w:rPr>
          <w:b/>
          <w:highlight w:val="yellow"/>
        </w:rPr>
        <w:t>Náklady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vyjadrujú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peňažné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ocenenie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výrobných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faktorov</w:t>
      </w:r>
      <w:proofErr w:type="spellEnd"/>
      <w:r w:rsidRPr="00F416C3">
        <w:rPr>
          <w:highlight w:val="yellow"/>
        </w:rPr>
        <w:t xml:space="preserve"> (</w:t>
      </w:r>
      <w:proofErr w:type="spellStart"/>
      <w:r w:rsidRPr="00F416C3">
        <w:rPr>
          <w:highlight w:val="yellow"/>
        </w:rPr>
        <w:t>vstupov</w:t>
      </w:r>
      <w:proofErr w:type="spellEnd"/>
      <w:r w:rsidRPr="00F416C3">
        <w:rPr>
          <w:highlight w:val="yellow"/>
        </w:rPr>
        <w:t xml:space="preserve">). </w:t>
      </w:r>
      <w:proofErr w:type="spellStart"/>
      <w:r w:rsidRPr="00F416C3">
        <w:rPr>
          <w:highlight w:val="yellow"/>
        </w:rPr>
        <w:t>Náklady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sú</w:t>
      </w:r>
      <w:proofErr w:type="spellEnd"/>
      <w:r w:rsidRPr="00F416C3">
        <w:rPr>
          <w:highlight w:val="yellow"/>
        </w:rPr>
        <w:t xml:space="preserve"> to, </w:t>
      </w:r>
      <w:proofErr w:type="spellStart"/>
      <w:r w:rsidRPr="00F416C3">
        <w:rPr>
          <w:highlight w:val="yellow"/>
        </w:rPr>
        <w:t>čoho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sa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musíme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vzdať</w:t>
      </w:r>
      <w:proofErr w:type="spellEnd"/>
      <w:r w:rsidRPr="00F416C3">
        <w:rPr>
          <w:highlight w:val="yellow"/>
        </w:rPr>
        <w:t xml:space="preserve">, </w:t>
      </w:r>
      <w:proofErr w:type="spellStart"/>
      <w:r w:rsidRPr="00F416C3">
        <w:rPr>
          <w:highlight w:val="yellow"/>
        </w:rPr>
        <w:t>aby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sme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prostredníctvom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kúpy</w:t>
      </w:r>
      <w:proofErr w:type="spellEnd"/>
      <w:r w:rsidRPr="00F416C3">
        <w:rPr>
          <w:highlight w:val="yellow"/>
        </w:rPr>
        <w:t xml:space="preserve">, </w:t>
      </w:r>
      <w:proofErr w:type="spellStart"/>
      <w:r w:rsidRPr="00F416C3">
        <w:rPr>
          <w:highlight w:val="yellow"/>
        </w:rPr>
        <w:t>výmeny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alebo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výroby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získali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niečo</w:t>
      </w:r>
      <w:proofErr w:type="spellEnd"/>
      <w:r w:rsidRPr="00F416C3">
        <w:rPr>
          <w:highlight w:val="yellow"/>
        </w:rPr>
        <w:t xml:space="preserve"> </w:t>
      </w:r>
      <w:proofErr w:type="spellStart"/>
      <w:r w:rsidRPr="00F416C3">
        <w:rPr>
          <w:highlight w:val="yellow"/>
        </w:rPr>
        <w:t>iné</w:t>
      </w:r>
      <w:proofErr w:type="spellEnd"/>
      <w:r w:rsidRPr="00F416C3">
        <w:rPr>
          <w:highlight w:val="yellow"/>
        </w:rPr>
        <w:t>.</w:t>
      </w:r>
      <w:r w:rsidRPr="005C3DFB">
        <w:t xml:space="preserve"> </w:t>
      </w:r>
      <w:proofErr w:type="spellStart"/>
      <w:r w:rsidRPr="00956016">
        <w:t>Náklady</w:t>
      </w:r>
      <w:proofErr w:type="spellEnd"/>
      <w:r w:rsidRPr="00956016">
        <w:t xml:space="preserve"> </w:t>
      </w:r>
      <w:proofErr w:type="spellStart"/>
      <w:r w:rsidRPr="00956016">
        <w:t>príležitosti</w:t>
      </w:r>
      <w:proofErr w:type="spellEnd"/>
      <w:r w:rsidRPr="005C3DFB">
        <w:t xml:space="preserve"> (</w:t>
      </w:r>
      <w:r w:rsidRPr="00956016">
        <w:rPr>
          <w:i/>
        </w:rPr>
        <w:t>Opportunity cost</w:t>
      </w:r>
      <w:r w:rsidRPr="005C3DFB">
        <w:t xml:space="preserve">) </w:t>
      </w:r>
      <w:proofErr w:type="spellStart"/>
      <w:r w:rsidRPr="005C3DFB">
        <w:t>sa</w:t>
      </w:r>
      <w:proofErr w:type="spellEnd"/>
      <w:r w:rsidRPr="005C3DFB">
        <w:t xml:space="preserve"> </w:t>
      </w:r>
      <w:proofErr w:type="spellStart"/>
      <w:r w:rsidRPr="005C3DFB">
        <w:t>niekedy</w:t>
      </w:r>
      <w:proofErr w:type="spellEnd"/>
      <w:r w:rsidRPr="005C3DFB">
        <w:t xml:space="preserve"> </w:t>
      </w:r>
      <w:proofErr w:type="spellStart"/>
      <w:r w:rsidRPr="005C3DFB">
        <w:t>označujú</w:t>
      </w:r>
      <w:proofErr w:type="spellEnd"/>
      <w:r w:rsidRPr="005C3DFB">
        <w:t xml:space="preserve"> </w:t>
      </w:r>
      <w:proofErr w:type="spellStart"/>
      <w:r w:rsidRPr="005C3DFB">
        <w:t>ako</w:t>
      </w:r>
      <w:proofErr w:type="spellEnd"/>
      <w:r w:rsidRPr="005C3DFB">
        <w:t xml:space="preserve"> </w:t>
      </w:r>
      <w:proofErr w:type="spellStart"/>
      <w:r w:rsidRPr="005C3DFB">
        <w:t>náklady</w:t>
      </w:r>
      <w:proofErr w:type="spellEnd"/>
      <w:r w:rsidRPr="005C3DFB">
        <w:t xml:space="preserve"> </w:t>
      </w:r>
      <w:proofErr w:type="spellStart"/>
      <w:r w:rsidRPr="005C3DFB">
        <w:t>voľby</w:t>
      </w:r>
      <w:proofErr w:type="spellEnd"/>
      <w:r w:rsidRPr="005C3DFB">
        <w:t xml:space="preserve">, </w:t>
      </w:r>
      <w:proofErr w:type="spellStart"/>
      <w:r w:rsidRPr="005C3DFB">
        <w:t>alebo</w:t>
      </w:r>
      <w:proofErr w:type="spellEnd"/>
      <w:r w:rsidRPr="005C3DFB">
        <w:t xml:space="preserve"> </w:t>
      </w:r>
      <w:proofErr w:type="spellStart"/>
      <w:r w:rsidRPr="005C3DFB">
        <w:t>alternatívne</w:t>
      </w:r>
      <w:proofErr w:type="spellEnd"/>
      <w:r w:rsidRPr="005C3DFB">
        <w:t xml:space="preserve"> </w:t>
      </w:r>
      <w:proofErr w:type="spellStart"/>
      <w:r w:rsidRPr="005C3DFB">
        <w:t>náklady</w:t>
      </w:r>
      <w:proofErr w:type="spellEnd"/>
      <w:r w:rsidRPr="005C3DFB">
        <w:t xml:space="preserve">. V </w:t>
      </w:r>
      <w:proofErr w:type="spellStart"/>
      <w:r w:rsidRPr="005C3DFB">
        <w:t>reálnom</w:t>
      </w:r>
      <w:proofErr w:type="spellEnd"/>
      <w:r w:rsidRPr="005C3DFB">
        <w:t xml:space="preserve"> </w:t>
      </w:r>
      <w:proofErr w:type="spellStart"/>
      <w:r w:rsidRPr="005C3DFB">
        <w:t>svete</w:t>
      </w:r>
      <w:proofErr w:type="spellEnd"/>
      <w:r w:rsidRPr="005C3DFB">
        <w:t xml:space="preserve"> so </w:t>
      </w:r>
      <w:proofErr w:type="spellStart"/>
      <w:r w:rsidRPr="005C3DFB">
        <w:t>vzácnymi</w:t>
      </w:r>
      <w:proofErr w:type="spellEnd"/>
      <w:r w:rsidRPr="005C3DFB">
        <w:t xml:space="preserve"> </w:t>
      </w:r>
      <w:proofErr w:type="spellStart"/>
      <w:r w:rsidRPr="005C3DFB">
        <w:t>zdrojmi</w:t>
      </w:r>
      <w:proofErr w:type="spellEnd"/>
      <w:r w:rsidRPr="005C3DFB">
        <w:t xml:space="preserve"> </w:t>
      </w:r>
      <w:proofErr w:type="spellStart"/>
      <w:r w:rsidRPr="005C3DFB">
        <w:t>sú</w:t>
      </w:r>
      <w:proofErr w:type="spellEnd"/>
      <w:r w:rsidRPr="005C3DFB">
        <w:t xml:space="preserve"> </w:t>
      </w:r>
      <w:proofErr w:type="spellStart"/>
      <w:r w:rsidRPr="005C3DFB">
        <w:t>náklady</w:t>
      </w:r>
      <w:proofErr w:type="spellEnd"/>
      <w:r w:rsidRPr="005C3DFB">
        <w:t xml:space="preserve"> </w:t>
      </w:r>
      <w:proofErr w:type="spellStart"/>
      <w:r w:rsidRPr="005C3DFB">
        <w:t>príležitosti</w:t>
      </w:r>
      <w:proofErr w:type="spellEnd"/>
      <w:r w:rsidRPr="005C3DFB">
        <w:t xml:space="preserve"> </w:t>
      </w:r>
      <w:proofErr w:type="spellStart"/>
      <w:r w:rsidRPr="005C3DFB">
        <w:t>kladné</w:t>
      </w:r>
      <w:proofErr w:type="spellEnd"/>
      <w:r w:rsidRPr="005C3DFB">
        <w:t>.</w:t>
      </w:r>
    </w:p>
    <w:p w:rsidR="009D6994" w:rsidRPr="005C3DFB" w:rsidRDefault="009D6994" w:rsidP="009D6994">
      <w:pPr>
        <w:jc w:val="both"/>
      </w:pPr>
      <w:proofErr w:type="spellStart"/>
      <w:r w:rsidRPr="005C3DFB">
        <w:t>Manažéri</w:t>
      </w:r>
      <w:proofErr w:type="spellEnd"/>
      <w:r w:rsidRPr="005C3DFB">
        <w:t xml:space="preserve"> </w:t>
      </w:r>
      <w:proofErr w:type="spellStart"/>
      <w:r w:rsidRPr="005C3DFB">
        <w:t>potrebujú</w:t>
      </w:r>
      <w:proofErr w:type="spellEnd"/>
      <w:r w:rsidRPr="005C3DFB">
        <w:t xml:space="preserve"> </w:t>
      </w:r>
      <w:proofErr w:type="spellStart"/>
      <w:r w:rsidRPr="005C3DFB">
        <w:t>informácie</w:t>
      </w:r>
      <w:proofErr w:type="spellEnd"/>
      <w:r w:rsidRPr="005C3DFB">
        <w:t xml:space="preserve"> o </w:t>
      </w:r>
      <w:proofErr w:type="spellStart"/>
      <w:r w:rsidRPr="005C3DFB">
        <w:t>nákladoch</w:t>
      </w:r>
      <w:proofErr w:type="spellEnd"/>
      <w:r w:rsidRPr="005C3DFB">
        <w:t xml:space="preserve"> pre:</w:t>
      </w:r>
    </w:p>
    <w:p w:rsidR="009D6994" w:rsidRPr="005C3DFB" w:rsidRDefault="009D6994" w:rsidP="009D6994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5C3DFB">
        <w:rPr>
          <w:i/>
        </w:rPr>
        <w:t>rozhodovanie</w:t>
      </w:r>
      <w:proofErr w:type="spellEnd"/>
      <w:r w:rsidRPr="005C3DFB">
        <w:t xml:space="preserve">, </w:t>
      </w:r>
      <w:proofErr w:type="spellStart"/>
      <w:r w:rsidRPr="005C3DFB">
        <w:t>kedy</w:t>
      </w:r>
      <w:proofErr w:type="spellEnd"/>
      <w:r w:rsidRPr="005C3DFB">
        <w:t xml:space="preserve"> </w:t>
      </w:r>
      <w:proofErr w:type="spellStart"/>
      <w:r w:rsidRPr="005C3DFB">
        <w:t>náklady</w:t>
      </w:r>
      <w:proofErr w:type="spellEnd"/>
      <w:r w:rsidRPr="005C3DFB">
        <w:t xml:space="preserve"> </w:t>
      </w:r>
      <w:proofErr w:type="spellStart"/>
      <w:r w:rsidRPr="005C3DFB">
        <w:t>vyjadrujú</w:t>
      </w:r>
      <w:proofErr w:type="spellEnd"/>
      <w:r w:rsidRPr="005C3DFB">
        <w:t xml:space="preserve"> </w:t>
      </w:r>
      <w:proofErr w:type="spellStart"/>
      <w:r w:rsidRPr="005C3DFB">
        <w:t>možné</w:t>
      </w:r>
      <w:proofErr w:type="spellEnd"/>
      <w:r w:rsidRPr="005C3DFB">
        <w:t xml:space="preserve"> </w:t>
      </w:r>
      <w:proofErr w:type="spellStart"/>
      <w:r w:rsidRPr="005C3DFB">
        <w:t>finančné</w:t>
      </w:r>
      <w:proofErr w:type="spellEnd"/>
      <w:r w:rsidRPr="005C3DFB">
        <w:t xml:space="preserve"> </w:t>
      </w:r>
      <w:proofErr w:type="spellStart"/>
      <w:r w:rsidRPr="005C3DFB">
        <w:t>dôsledky</w:t>
      </w:r>
      <w:proofErr w:type="spellEnd"/>
      <w:r w:rsidRPr="005C3DFB">
        <w:t xml:space="preserve"> </w:t>
      </w:r>
      <w:proofErr w:type="spellStart"/>
      <w:r w:rsidRPr="005C3DFB">
        <w:t>rozhodnutí</w:t>
      </w:r>
      <w:proofErr w:type="spellEnd"/>
      <w:r w:rsidRPr="005C3DFB">
        <w:t>,</w:t>
      </w:r>
    </w:p>
    <w:p w:rsidR="009D6994" w:rsidRPr="005C3DFB" w:rsidRDefault="009D6994" w:rsidP="009D6994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5C3DFB">
        <w:rPr>
          <w:i/>
        </w:rPr>
        <w:t>plánovanie</w:t>
      </w:r>
      <w:proofErr w:type="spellEnd"/>
      <w:r w:rsidRPr="005C3DFB">
        <w:t xml:space="preserve"> </w:t>
      </w:r>
      <w:proofErr w:type="spellStart"/>
      <w:r w:rsidRPr="005C3DFB">
        <w:t>pri</w:t>
      </w:r>
      <w:proofErr w:type="spellEnd"/>
      <w:r w:rsidRPr="005C3DFB">
        <w:t xml:space="preserve"> </w:t>
      </w:r>
      <w:proofErr w:type="spellStart"/>
      <w:r w:rsidRPr="005C3DFB">
        <w:t>zmenách</w:t>
      </w:r>
      <w:proofErr w:type="spellEnd"/>
      <w:r w:rsidRPr="005C3DFB">
        <w:t xml:space="preserve"> </w:t>
      </w:r>
      <w:proofErr w:type="spellStart"/>
      <w:r w:rsidRPr="005C3DFB">
        <w:t>nákladov</w:t>
      </w:r>
      <w:proofErr w:type="spellEnd"/>
      <w:r w:rsidRPr="005C3DFB">
        <w:t xml:space="preserve"> v </w:t>
      </w:r>
      <w:proofErr w:type="spellStart"/>
      <w:r w:rsidRPr="005C3DFB">
        <w:t>súvislosti</w:t>
      </w:r>
      <w:proofErr w:type="spellEnd"/>
      <w:r w:rsidRPr="005C3DFB">
        <w:t xml:space="preserve"> s </w:t>
      </w:r>
      <w:proofErr w:type="spellStart"/>
      <w:r w:rsidRPr="005C3DFB">
        <w:t>danými</w:t>
      </w:r>
      <w:proofErr w:type="spellEnd"/>
      <w:r w:rsidRPr="005C3DFB">
        <w:t xml:space="preserve"> </w:t>
      </w:r>
      <w:proofErr w:type="spellStart"/>
      <w:r w:rsidRPr="005C3DFB">
        <w:t>alebo</w:t>
      </w:r>
      <w:proofErr w:type="spellEnd"/>
      <w:r w:rsidRPr="005C3DFB">
        <w:t xml:space="preserve">  </w:t>
      </w:r>
      <w:proofErr w:type="spellStart"/>
      <w:r w:rsidRPr="005C3DFB">
        <w:t>očakávanými</w:t>
      </w:r>
      <w:proofErr w:type="spellEnd"/>
      <w:r w:rsidRPr="005C3DFB">
        <w:t xml:space="preserve"> </w:t>
      </w:r>
      <w:proofErr w:type="spellStart"/>
      <w:r w:rsidRPr="005C3DFB">
        <w:t>situáciami</w:t>
      </w:r>
      <w:proofErr w:type="spellEnd"/>
      <w:r w:rsidRPr="005C3DFB">
        <w:t>,</w:t>
      </w:r>
    </w:p>
    <w:p w:rsidR="009D6994" w:rsidRPr="005C3DFB" w:rsidRDefault="009D6994" w:rsidP="009D6994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5C3DFB">
        <w:rPr>
          <w:i/>
        </w:rPr>
        <w:t>určovanie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cien</w:t>
      </w:r>
      <w:proofErr w:type="spellEnd"/>
      <w:r w:rsidRPr="005C3DFB">
        <w:t xml:space="preserve"> </w:t>
      </w:r>
      <w:proofErr w:type="spellStart"/>
      <w:r w:rsidRPr="005C3DFB">
        <w:t>pri</w:t>
      </w:r>
      <w:proofErr w:type="spellEnd"/>
      <w:r w:rsidRPr="005C3DFB">
        <w:t xml:space="preserve"> </w:t>
      </w:r>
      <w:proofErr w:type="spellStart"/>
      <w:r w:rsidRPr="005C3DFB">
        <w:t>nákladovom</w:t>
      </w:r>
      <w:proofErr w:type="spellEnd"/>
      <w:r w:rsidRPr="005C3DFB">
        <w:t xml:space="preserve"> </w:t>
      </w:r>
      <w:proofErr w:type="spellStart"/>
      <w:r w:rsidRPr="005C3DFB">
        <w:t>spôsobe</w:t>
      </w:r>
      <w:proofErr w:type="spellEnd"/>
      <w:r w:rsidRPr="005C3DFB">
        <w:t xml:space="preserve"> </w:t>
      </w:r>
      <w:proofErr w:type="spellStart"/>
      <w:r w:rsidRPr="005C3DFB">
        <w:t>stanovovania</w:t>
      </w:r>
      <w:proofErr w:type="spellEnd"/>
      <w:r w:rsidRPr="005C3DFB">
        <w:t xml:space="preserve"> </w:t>
      </w:r>
      <w:proofErr w:type="spellStart"/>
      <w:r w:rsidRPr="005C3DFB">
        <w:t>cien</w:t>
      </w:r>
      <w:proofErr w:type="spellEnd"/>
      <w:r w:rsidRPr="005C3DFB">
        <w:t>,</w:t>
      </w:r>
    </w:p>
    <w:p w:rsidR="009D6994" w:rsidRPr="005C3DFB" w:rsidRDefault="009D6994" w:rsidP="009D6994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5C3DFB">
        <w:rPr>
          <w:i/>
        </w:rPr>
        <w:t>manažérsku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kontrolu</w:t>
      </w:r>
      <w:proofErr w:type="spellEnd"/>
      <w:r w:rsidRPr="005C3DFB">
        <w:t xml:space="preserve"> v </w:t>
      </w:r>
      <w:proofErr w:type="spellStart"/>
      <w:r w:rsidRPr="005C3DFB">
        <w:t>rámci</w:t>
      </w:r>
      <w:proofErr w:type="spellEnd"/>
      <w:r w:rsidRPr="005C3DFB">
        <w:t xml:space="preserve"> </w:t>
      </w:r>
      <w:proofErr w:type="spellStart"/>
      <w:r w:rsidRPr="005C3DFB">
        <w:t>finančnej</w:t>
      </w:r>
      <w:proofErr w:type="spellEnd"/>
      <w:r w:rsidRPr="005C3DFB">
        <w:t xml:space="preserve"> </w:t>
      </w:r>
      <w:proofErr w:type="spellStart"/>
      <w:r w:rsidRPr="005C3DFB">
        <w:t>kontroly</w:t>
      </w:r>
      <w:proofErr w:type="spellEnd"/>
      <w:r w:rsidRPr="005C3DFB">
        <w:t xml:space="preserve"> </w:t>
      </w:r>
      <w:proofErr w:type="spellStart"/>
      <w:r w:rsidRPr="005C3DFB">
        <w:t>organizácie</w:t>
      </w:r>
      <w:proofErr w:type="spellEnd"/>
      <w:r w:rsidRPr="005C3DFB">
        <w:t>.</w:t>
      </w:r>
    </w:p>
    <w:p w:rsidR="009D6994" w:rsidRPr="000324A9" w:rsidRDefault="009D6994" w:rsidP="009D6994">
      <w:pPr>
        <w:pStyle w:val="Zkladntext"/>
        <w:rPr>
          <w:bCs/>
          <w:iCs/>
          <w:sz w:val="16"/>
          <w:szCs w:val="16"/>
        </w:rPr>
      </w:pPr>
    </w:p>
    <w:p w:rsidR="009D6994" w:rsidRPr="005C3DFB" w:rsidRDefault="009D6994" w:rsidP="009D6994">
      <w:pPr>
        <w:pStyle w:val="Zkladntext"/>
        <w:rPr>
          <w:bCs/>
          <w:iCs/>
        </w:rPr>
      </w:pPr>
      <w:r w:rsidRPr="005C3DFB">
        <w:rPr>
          <w:bCs/>
          <w:iCs/>
        </w:rPr>
        <w:t xml:space="preserve">Ekonomická teória rozlišuje náklady na implicitné a explicitné. </w:t>
      </w:r>
    </w:p>
    <w:p w:rsidR="009D6994" w:rsidRDefault="009D6994" w:rsidP="009D6994">
      <w:pPr>
        <w:pStyle w:val="Zkladntext"/>
        <w:rPr>
          <w:bCs/>
          <w:iCs/>
        </w:rPr>
      </w:pPr>
      <w:r w:rsidRPr="00E70A9F">
        <w:rPr>
          <w:b/>
          <w:bCs/>
          <w:i/>
          <w:highlight w:val="yellow"/>
        </w:rPr>
        <w:t>Implicitné náklady (ekonomické)</w:t>
      </w:r>
      <w:r w:rsidRPr="00E70A9F">
        <w:rPr>
          <w:bCs/>
          <w:i/>
          <w:highlight w:val="yellow"/>
        </w:rPr>
        <w:t xml:space="preserve"> </w:t>
      </w:r>
      <w:r w:rsidRPr="00E70A9F">
        <w:rPr>
          <w:bCs/>
          <w:iCs/>
          <w:highlight w:val="yellow"/>
        </w:rPr>
        <w:t xml:space="preserve">sú náklady, ktorých existencia je založená na princípe nákladov príležitosti. </w:t>
      </w:r>
      <w:r w:rsidRPr="005C3DFB">
        <w:rPr>
          <w:bCs/>
          <w:iCs/>
        </w:rPr>
        <w:t>Často je to v súvislosti s nákladmi na kapitál, kedy skúmame možnosti alternatívneho použitia daného kapitálu.</w:t>
      </w:r>
    </w:p>
    <w:p w:rsidR="009D6994" w:rsidRPr="00E70A9F" w:rsidRDefault="009D6994" w:rsidP="009D6994">
      <w:pPr>
        <w:pStyle w:val="Zkladntext"/>
        <w:rPr>
          <w:bCs/>
          <w:iCs/>
          <w:highlight w:val="yellow"/>
        </w:rPr>
      </w:pPr>
      <w:r w:rsidRPr="00E70A9F">
        <w:rPr>
          <w:i/>
          <w:highlight w:val="yellow"/>
        </w:rPr>
        <w:t xml:space="preserve"> </w:t>
      </w:r>
      <w:r w:rsidRPr="00E70A9F">
        <w:rPr>
          <w:b/>
          <w:i/>
          <w:highlight w:val="yellow"/>
        </w:rPr>
        <w:t>Explicitné náklady (účtovné)</w:t>
      </w:r>
      <w:r w:rsidRPr="00E70A9F">
        <w:rPr>
          <w:i/>
          <w:highlight w:val="yellow"/>
        </w:rPr>
        <w:t xml:space="preserve"> </w:t>
      </w:r>
      <w:r w:rsidRPr="00E70A9F">
        <w:rPr>
          <w:highlight w:val="yellow"/>
        </w:rPr>
        <w:t xml:space="preserve"> sú reálne náklady, ktoré sú zachytené v účtovných dokladoch.</w:t>
      </w:r>
    </w:p>
    <w:p w:rsidR="009D6994" w:rsidRPr="005C3DFB" w:rsidRDefault="009D6994" w:rsidP="009D6994">
      <w:pPr>
        <w:jc w:val="both"/>
      </w:pPr>
      <w:r w:rsidRPr="005C3DFB">
        <w:t xml:space="preserve">V </w:t>
      </w:r>
      <w:proofErr w:type="spellStart"/>
      <w:r w:rsidRPr="005C3DFB">
        <w:rPr>
          <w:i/>
        </w:rPr>
        <w:t>teórii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nákladov</w:t>
      </w:r>
      <w:proofErr w:type="spellEnd"/>
      <w:r w:rsidRPr="005C3DFB">
        <w:t xml:space="preserve"> </w:t>
      </w:r>
      <w:proofErr w:type="spellStart"/>
      <w:r w:rsidRPr="005C3DFB">
        <w:t>vychádzame</w:t>
      </w:r>
      <w:proofErr w:type="spellEnd"/>
      <w:r w:rsidRPr="005C3DFB">
        <w:t xml:space="preserve"> z </w:t>
      </w:r>
      <w:proofErr w:type="spellStart"/>
      <w:r w:rsidRPr="005C3DFB">
        <w:t>modelu</w:t>
      </w:r>
      <w:proofErr w:type="spellEnd"/>
      <w:r w:rsidRPr="005C3DFB">
        <w:t xml:space="preserve"> </w:t>
      </w:r>
      <w:proofErr w:type="spellStart"/>
      <w:r w:rsidRPr="005C3DFB">
        <w:t>produkčnej</w:t>
      </w:r>
      <w:proofErr w:type="spellEnd"/>
      <w:r w:rsidRPr="005C3DFB">
        <w:t xml:space="preserve"> </w:t>
      </w:r>
      <w:proofErr w:type="spellStart"/>
      <w:r w:rsidRPr="005C3DFB">
        <w:t>funkcie</w:t>
      </w:r>
      <w:proofErr w:type="spellEnd"/>
      <w:r w:rsidRPr="005C3DFB">
        <w:t xml:space="preserve">, </w:t>
      </w:r>
      <w:proofErr w:type="spellStart"/>
      <w:r w:rsidRPr="005C3DFB">
        <w:t>ktorá</w:t>
      </w:r>
      <w:proofErr w:type="spellEnd"/>
      <w:r w:rsidRPr="005C3DFB">
        <w:t xml:space="preserve"> je </w:t>
      </w:r>
      <w:proofErr w:type="spellStart"/>
      <w:r w:rsidRPr="005C3DFB">
        <w:t>základom</w:t>
      </w:r>
      <w:proofErr w:type="spellEnd"/>
      <w:r w:rsidRPr="005C3DFB">
        <w:t xml:space="preserve"> pre </w:t>
      </w:r>
      <w:proofErr w:type="spellStart"/>
      <w:r w:rsidRPr="005C3DFB">
        <w:t>konštrukciu</w:t>
      </w:r>
      <w:proofErr w:type="spellEnd"/>
      <w:r w:rsidRPr="005C3DFB">
        <w:t xml:space="preserve"> </w:t>
      </w:r>
      <w:proofErr w:type="spellStart"/>
      <w:r w:rsidRPr="005C3DFB">
        <w:t>krivky</w:t>
      </w:r>
      <w:proofErr w:type="spellEnd"/>
      <w:r w:rsidRPr="005C3DFB">
        <w:t xml:space="preserve"> </w:t>
      </w:r>
      <w:proofErr w:type="spellStart"/>
      <w:r w:rsidRPr="005C3DFB">
        <w:t>nákladov</w:t>
      </w:r>
      <w:proofErr w:type="spellEnd"/>
      <w:r w:rsidRPr="005C3DFB">
        <w:t xml:space="preserve">. </w:t>
      </w:r>
      <w:proofErr w:type="spellStart"/>
      <w:r w:rsidRPr="005C3DFB">
        <w:t>Všetky</w:t>
      </w:r>
      <w:proofErr w:type="spellEnd"/>
      <w:r w:rsidRPr="005C3DFB">
        <w:t xml:space="preserve"> </w:t>
      </w:r>
      <w:proofErr w:type="spellStart"/>
      <w:r w:rsidRPr="005C3DFB">
        <w:t>krivky</w:t>
      </w:r>
      <w:proofErr w:type="spellEnd"/>
      <w:r w:rsidRPr="005C3DFB">
        <w:t xml:space="preserve"> </w:t>
      </w:r>
      <w:proofErr w:type="spellStart"/>
      <w:r w:rsidRPr="005C3DFB">
        <w:t>nákladov</w:t>
      </w:r>
      <w:proofErr w:type="spellEnd"/>
      <w:r w:rsidRPr="005C3DFB">
        <w:t xml:space="preserve"> </w:t>
      </w:r>
      <w:proofErr w:type="spellStart"/>
      <w:r w:rsidRPr="005C3DFB">
        <w:t>vychádzajú</w:t>
      </w:r>
      <w:proofErr w:type="spellEnd"/>
      <w:r w:rsidRPr="005C3DFB">
        <w:t xml:space="preserve"> z </w:t>
      </w:r>
      <w:proofErr w:type="spellStart"/>
      <w:r w:rsidRPr="005C3DFB">
        <w:t>produkčnej</w:t>
      </w:r>
      <w:proofErr w:type="spellEnd"/>
      <w:r w:rsidRPr="005C3DFB">
        <w:t xml:space="preserve"> </w:t>
      </w:r>
      <w:proofErr w:type="spellStart"/>
      <w:r w:rsidRPr="005C3DFB">
        <w:t>funkcie</w:t>
      </w:r>
      <w:proofErr w:type="spellEnd"/>
      <w:r w:rsidRPr="005C3DFB">
        <w:t xml:space="preserve"> v </w:t>
      </w:r>
      <w:proofErr w:type="spellStart"/>
      <w:r w:rsidRPr="005C3DFB">
        <w:t>krátkom</w:t>
      </w:r>
      <w:proofErr w:type="spellEnd"/>
      <w:r w:rsidRPr="005C3DFB">
        <w:t xml:space="preserve"> </w:t>
      </w:r>
      <w:proofErr w:type="spellStart"/>
      <w:r w:rsidRPr="005C3DFB">
        <w:t>období</w:t>
      </w:r>
      <w:proofErr w:type="spellEnd"/>
      <w:r w:rsidRPr="005C3DFB">
        <w:t xml:space="preserve">, </w:t>
      </w:r>
      <w:proofErr w:type="spellStart"/>
      <w:r w:rsidRPr="005C3DFB">
        <w:t>obsahujúcej</w:t>
      </w:r>
      <w:proofErr w:type="spellEnd"/>
      <w:r w:rsidRPr="005C3DFB">
        <w:t xml:space="preserve"> </w:t>
      </w:r>
      <w:proofErr w:type="spellStart"/>
      <w:r w:rsidRPr="005C3DFB">
        <w:t>jeden</w:t>
      </w:r>
      <w:proofErr w:type="spellEnd"/>
      <w:r w:rsidRPr="005C3DFB">
        <w:t xml:space="preserve"> </w:t>
      </w:r>
      <w:proofErr w:type="spellStart"/>
      <w:r w:rsidRPr="005C3DFB">
        <w:t>variabilný</w:t>
      </w:r>
      <w:proofErr w:type="spellEnd"/>
      <w:r w:rsidRPr="005C3DFB">
        <w:t xml:space="preserve"> a </w:t>
      </w:r>
      <w:proofErr w:type="spellStart"/>
      <w:r w:rsidRPr="005C3DFB">
        <w:t>jeden</w:t>
      </w:r>
      <w:proofErr w:type="spellEnd"/>
      <w:r w:rsidRPr="005C3DFB">
        <w:t xml:space="preserve"> </w:t>
      </w:r>
      <w:proofErr w:type="spellStart"/>
      <w:r w:rsidRPr="005C3DFB">
        <w:t>fixný</w:t>
      </w:r>
      <w:proofErr w:type="spellEnd"/>
      <w:r w:rsidRPr="005C3DFB">
        <w:t xml:space="preserve"> </w:t>
      </w:r>
      <w:proofErr w:type="spellStart"/>
      <w:r w:rsidRPr="005C3DFB">
        <w:t>vstup</w:t>
      </w:r>
      <w:proofErr w:type="spellEnd"/>
      <w:r w:rsidRPr="005C3DFB">
        <w:t xml:space="preserve">. </w:t>
      </w:r>
    </w:p>
    <w:p w:rsidR="009D6994" w:rsidRPr="005C3DFB" w:rsidRDefault="00D86F2E" w:rsidP="009D6994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1.75pt;margin-top:177.95pt;width:35.15pt;height:20.25pt;z-index:251663360;mso-width-relative:margin;mso-height-relative:margin" filled="f" stroked="f">
            <v:textbox style="mso-next-textbox:#_x0000_s1029">
              <w:txbxContent>
                <w:p w:rsidR="007E0286" w:rsidRDefault="007E0286" w:rsidP="007E028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€/Q</w:t>
                  </w:r>
                </w:p>
              </w:txbxContent>
            </v:textbox>
          </v:shape>
        </w:pict>
      </w:r>
      <w:r w:rsidRPr="00D86F2E">
        <w:rPr>
          <w:noProof/>
          <w:lang w:val="sk-SK"/>
        </w:rPr>
        <w:pict>
          <v:shape id="_x0000_s1028" type="#_x0000_t202" style="position:absolute;left:0;text-align:left;margin-left:39.8pt;margin-top:40.7pt;width:22.35pt;height:20.25pt;z-index:251662336;mso-width-relative:margin;mso-height-relative:margin" filled="f" stroked="f">
            <v:textbox style="mso-next-textbox:#_x0000_s1028">
              <w:txbxContent>
                <w:p w:rsidR="007E0286" w:rsidRDefault="007E028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€</w:t>
                  </w:r>
                </w:p>
              </w:txbxContent>
            </v:textbox>
          </v:shape>
        </w:pict>
      </w:r>
      <w:r w:rsidR="009D699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628015</wp:posOffset>
            </wp:positionV>
            <wp:extent cx="2514600" cy="3615055"/>
            <wp:effectExtent l="19050" t="0" r="0" b="0"/>
            <wp:wrapTopAndBottom/>
            <wp:docPr id="2" name="Obrázok 2" descr="Fixné nákla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xné náklad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D6994" w:rsidRPr="005C3DFB">
        <w:rPr>
          <w:i/>
        </w:rPr>
        <w:t>Celkové</w:t>
      </w:r>
      <w:proofErr w:type="spellEnd"/>
      <w:r w:rsidR="009D6994" w:rsidRPr="005C3DFB">
        <w:rPr>
          <w:i/>
        </w:rPr>
        <w:t xml:space="preserve"> </w:t>
      </w:r>
      <w:proofErr w:type="spellStart"/>
      <w:r w:rsidR="009D6994" w:rsidRPr="005C3DFB">
        <w:rPr>
          <w:i/>
        </w:rPr>
        <w:t>náklady</w:t>
      </w:r>
      <w:proofErr w:type="spellEnd"/>
      <w:r w:rsidR="009D6994" w:rsidRPr="005C3DFB">
        <w:rPr>
          <w:i/>
        </w:rPr>
        <w:t xml:space="preserve"> </w:t>
      </w:r>
      <w:r w:rsidR="009D6994" w:rsidRPr="005C3DFB">
        <w:rPr>
          <w:bCs/>
          <w:i/>
        </w:rPr>
        <w:t>(TC)</w:t>
      </w:r>
      <w:r w:rsidR="009D6994" w:rsidRPr="005C3DFB">
        <w:t xml:space="preserve"> </w:t>
      </w:r>
      <w:r w:rsidR="009D6994" w:rsidRPr="005C3DFB">
        <w:rPr>
          <w:i/>
        </w:rPr>
        <w:t xml:space="preserve"> </w:t>
      </w:r>
      <w:r w:rsidR="009D6994" w:rsidRPr="005C3DFB">
        <w:t xml:space="preserve">v </w:t>
      </w:r>
      <w:proofErr w:type="spellStart"/>
      <w:r w:rsidR="009D6994" w:rsidRPr="005C3DFB">
        <w:t>krátkom</w:t>
      </w:r>
      <w:proofErr w:type="spellEnd"/>
      <w:r w:rsidR="009D6994" w:rsidRPr="005C3DFB">
        <w:t xml:space="preserve"> období</w:t>
      </w:r>
      <w:r w:rsidR="009D6994" w:rsidRPr="001C5328">
        <w:rPr>
          <w:vertAlign w:val="superscript"/>
        </w:rPr>
        <w:t>9</w:t>
      </w:r>
      <w:r w:rsidR="009D6994" w:rsidRPr="001C5328">
        <w:rPr>
          <w:bCs/>
          <w:i/>
          <w:vertAlign w:val="superscript"/>
        </w:rPr>
        <w:t xml:space="preserve"> </w:t>
      </w:r>
      <w:r w:rsidR="009D6994" w:rsidRPr="005C3DFB">
        <w:rPr>
          <w:bCs/>
        </w:rPr>
        <w:t>v </w:t>
      </w:r>
      <w:proofErr w:type="spellStart"/>
      <w:r w:rsidR="009D6994" w:rsidRPr="005C3DFB">
        <w:rPr>
          <w:bCs/>
        </w:rPr>
        <w:t>závislosti</w:t>
      </w:r>
      <w:proofErr w:type="spellEnd"/>
      <w:r w:rsidR="009D6994" w:rsidRPr="005C3DFB">
        <w:rPr>
          <w:bCs/>
        </w:rPr>
        <w:t xml:space="preserve"> </w:t>
      </w:r>
      <w:proofErr w:type="spellStart"/>
      <w:r w:rsidR="009D6994" w:rsidRPr="005C3DFB">
        <w:rPr>
          <w:bCs/>
        </w:rPr>
        <w:t>od</w:t>
      </w:r>
      <w:proofErr w:type="spellEnd"/>
      <w:r w:rsidR="009D6994" w:rsidRPr="005C3DFB">
        <w:rPr>
          <w:bCs/>
        </w:rPr>
        <w:t xml:space="preserve"> </w:t>
      </w:r>
      <w:proofErr w:type="spellStart"/>
      <w:r w:rsidR="009D6994" w:rsidRPr="005C3DFB">
        <w:rPr>
          <w:bCs/>
        </w:rPr>
        <w:t>produkovaného</w:t>
      </w:r>
      <w:proofErr w:type="spellEnd"/>
      <w:r w:rsidR="009D6994" w:rsidRPr="005C3DFB">
        <w:rPr>
          <w:bCs/>
        </w:rPr>
        <w:t xml:space="preserve"> </w:t>
      </w:r>
      <w:proofErr w:type="spellStart"/>
      <w:r w:rsidR="009D6994" w:rsidRPr="005C3DFB">
        <w:rPr>
          <w:bCs/>
        </w:rPr>
        <w:t>výstupu</w:t>
      </w:r>
      <w:proofErr w:type="spellEnd"/>
      <w:r w:rsidR="009D6994" w:rsidRPr="005C3DFB">
        <w:rPr>
          <w:bCs/>
        </w:rPr>
        <w:t xml:space="preserve"> </w:t>
      </w:r>
      <w:r w:rsidR="009D6994" w:rsidRPr="005C3DFB">
        <w:rPr>
          <w:bCs/>
          <w:i/>
        </w:rPr>
        <w:t>(Q</w:t>
      </w:r>
      <w:r w:rsidR="009D6994" w:rsidRPr="005C3DFB">
        <w:rPr>
          <w:bCs/>
          <w:i/>
          <w:vertAlign w:val="subscript"/>
        </w:rPr>
        <w:t>1</w:t>
      </w:r>
      <w:r w:rsidR="009D6994" w:rsidRPr="005C3DFB">
        <w:rPr>
          <w:bCs/>
          <w:i/>
        </w:rPr>
        <w:t>, Q</w:t>
      </w:r>
      <w:r w:rsidR="009D6994" w:rsidRPr="005C3DFB">
        <w:rPr>
          <w:bCs/>
          <w:i/>
          <w:vertAlign w:val="subscript"/>
        </w:rPr>
        <w:t>2</w:t>
      </w:r>
      <w:r w:rsidR="009D6994" w:rsidRPr="005C3DFB">
        <w:rPr>
          <w:bCs/>
          <w:i/>
        </w:rPr>
        <w:t>, Q</w:t>
      </w:r>
      <w:r w:rsidR="009D6994" w:rsidRPr="005C3DFB">
        <w:rPr>
          <w:bCs/>
          <w:i/>
          <w:vertAlign w:val="subscript"/>
        </w:rPr>
        <w:t>3</w:t>
      </w:r>
      <w:r w:rsidR="009D6994" w:rsidRPr="005C3DFB">
        <w:rPr>
          <w:bCs/>
          <w:i/>
        </w:rPr>
        <w:t>)</w:t>
      </w:r>
      <w:r w:rsidR="009D6994" w:rsidRPr="005C3DFB">
        <w:rPr>
          <w:bCs/>
        </w:rPr>
        <w:t xml:space="preserve"> </w:t>
      </w:r>
      <w:proofErr w:type="spellStart"/>
      <w:r w:rsidR="009D6994" w:rsidRPr="005C3DFB">
        <w:t>delíme</w:t>
      </w:r>
      <w:proofErr w:type="spellEnd"/>
      <w:r w:rsidR="009D6994" w:rsidRPr="005C3DFB">
        <w:t xml:space="preserve"> </w:t>
      </w:r>
      <w:proofErr w:type="spellStart"/>
      <w:r w:rsidR="009D6994" w:rsidRPr="005C3DFB">
        <w:t>na</w:t>
      </w:r>
      <w:proofErr w:type="spellEnd"/>
      <w:r w:rsidR="009D6994" w:rsidRPr="005C3DFB">
        <w:t xml:space="preserve"> </w:t>
      </w:r>
      <w:proofErr w:type="spellStart"/>
      <w:r w:rsidR="009D6994" w:rsidRPr="005C3DFB">
        <w:rPr>
          <w:i/>
        </w:rPr>
        <w:t>variabilné</w:t>
      </w:r>
      <w:proofErr w:type="spellEnd"/>
      <w:r w:rsidR="009D6994" w:rsidRPr="005C3DFB">
        <w:t xml:space="preserve"> </w:t>
      </w:r>
      <w:r w:rsidR="009D6994" w:rsidRPr="005C3DFB">
        <w:rPr>
          <w:i/>
          <w:iCs/>
        </w:rPr>
        <w:t>(VC)</w:t>
      </w:r>
      <w:r w:rsidR="009D6994" w:rsidRPr="005C3DFB">
        <w:t xml:space="preserve"> a </w:t>
      </w:r>
      <w:proofErr w:type="spellStart"/>
      <w:r w:rsidR="009D6994" w:rsidRPr="005C3DFB">
        <w:rPr>
          <w:i/>
        </w:rPr>
        <w:t>fixné</w:t>
      </w:r>
      <w:proofErr w:type="spellEnd"/>
      <w:r w:rsidR="009D6994" w:rsidRPr="005C3DFB">
        <w:t xml:space="preserve"> </w:t>
      </w:r>
      <w:r w:rsidR="009D6994" w:rsidRPr="005C3DFB">
        <w:rPr>
          <w:i/>
          <w:iCs/>
        </w:rPr>
        <w:t>(FC)</w:t>
      </w:r>
      <w:r w:rsidR="009D6994" w:rsidRPr="005C3DFB">
        <w:t xml:space="preserve"> </w:t>
      </w:r>
      <w:proofErr w:type="spellStart"/>
      <w:r w:rsidR="009D6994" w:rsidRPr="005C3DFB">
        <w:t>čo</w:t>
      </w:r>
      <w:proofErr w:type="spellEnd"/>
      <w:r w:rsidR="009D6994" w:rsidRPr="005C3DFB">
        <w:t xml:space="preserve"> </w:t>
      </w:r>
      <w:proofErr w:type="spellStart"/>
      <w:r w:rsidR="009D6994" w:rsidRPr="005C3DFB">
        <w:t>zodpovedá</w:t>
      </w:r>
      <w:proofErr w:type="spellEnd"/>
      <w:r w:rsidR="009D6994" w:rsidRPr="005C3DFB">
        <w:t xml:space="preserve"> </w:t>
      </w:r>
      <w:proofErr w:type="spellStart"/>
      <w:r w:rsidR="009D6994" w:rsidRPr="005C3DFB">
        <w:t>platbám</w:t>
      </w:r>
      <w:proofErr w:type="spellEnd"/>
      <w:r w:rsidR="009D6994" w:rsidRPr="005C3DFB">
        <w:t xml:space="preserve"> </w:t>
      </w:r>
      <w:proofErr w:type="spellStart"/>
      <w:r w:rsidR="009D6994" w:rsidRPr="005C3DFB">
        <w:t>za</w:t>
      </w:r>
      <w:proofErr w:type="spellEnd"/>
      <w:r w:rsidR="009D6994" w:rsidRPr="005C3DFB">
        <w:t xml:space="preserve"> </w:t>
      </w:r>
      <w:proofErr w:type="spellStart"/>
      <w:r w:rsidR="009D6994" w:rsidRPr="005C3DFB">
        <w:t>variabilné</w:t>
      </w:r>
      <w:proofErr w:type="spellEnd"/>
      <w:r w:rsidR="009D6994" w:rsidRPr="005C3DFB">
        <w:t xml:space="preserve"> a </w:t>
      </w:r>
      <w:proofErr w:type="spellStart"/>
      <w:r w:rsidR="009D6994" w:rsidRPr="005C3DFB">
        <w:t>fixné</w:t>
      </w:r>
      <w:proofErr w:type="spellEnd"/>
      <w:r w:rsidR="009D6994" w:rsidRPr="005C3DFB">
        <w:t xml:space="preserve"> </w:t>
      </w:r>
      <w:proofErr w:type="spellStart"/>
      <w:r w:rsidR="009D6994" w:rsidRPr="005C3DFB">
        <w:t>vstupy</w:t>
      </w:r>
      <w:proofErr w:type="spellEnd"/>
      <w:r w:rsidR="009D6994" w:rsidRPr="005C3DFB">
        <w:t xml:space="preserve">. </w:t>
      </w:r>
      <w:r w:rsidR="009D6994" w:rsidRPr="005C3DFB">
        <w:rPr>
          <w:i/>
        </w:rPr>
        <w:t>ATC, AVC</w:t>
      </w:r>
      <w:r w:rsidR="009D6994" w:rsidRPr="005C3DFB">
        <w:t xml:space="preserve"> a </w:t>
      </w:r>
      <w:r w:rsidR="009D6994" w:rsidRPr="005C3DFB">
        <w:rPr>
          <w:i/>
        </w:rPr>
        <w:t xml:space="preserve">AFC </w:t>
      </w:r>
      <w:proofErr w:type="spellStart"/>
      <w:r w:rsidR="009D6994" w:rsidRPr="005C3DFB">
        <w:t>sú</w:t>
      </w:r>
      <w:proofErr w:type="spellEnd"/>
      <w:r w:rsidR="009D6994" w:rsidRPr="005C3DFB">
        <w:t xml:space="preserve"> </w:t>
      </w:r>
      <w:proofErr w:type="spellStart"/>
      <w:r w:rsidR="009D6994" w:rsidRPr="005C3DFB">
        <w:lastRenderedPageBreak/>
        <w:t>priemerné</w:t>
      </w:r>
      <w:proofErr w:type="spellEnd"/>
      <w:r w:rsidR="009D6994" w:rsidRPr="005C3DFB">
        <w:t xml:space="preserve"> </w:t>
      </w:r>
      <w:proofErr w:type="spellStart"/>
      <w:r w:rsidR="009D6994" w:rsidRPr="005C3DFB">
        <w:t>náklady</w:t>
      </w:r>
      <w:proofErr w:type="spellEnd"/>
      <w:r w:rsidR="009D6994" w:rsidRPr="005C3DFB">
        <w:t xml:space="preserve"> </w:t>
      </w:r>
      <w:proofErr w:type="spellStart"/>
      <w:r w:rsidR="009D6994" w:rsidRPr="005C3DFB">
        <w:t>na</w:t>
      </w:r>
      <w:proofErr w:type="spellEnd"/>
      <w:r w:rsidR="009D6994" w:rsidRPr="005C3DFB">
        <w:t xml:space="preserve"> </w:t>
      </w:r>
      <w:proofErr w:type="spellStart"/>
      <w:r w:rsidR="009D6994" w:rsidRPr="005C3DFB">
        <w:t>jednotku</w:t>
      </w:r>
      <w:proofErr w:type="spellEnd"/>
      <w:r w:rsidR="009D6994" w:rsidRPr="005C3DFB">
        <w:t xml:space="preserve"> </w:t>
      </w:r>
      <w:proofErr w:type="spellStart"/>
      <w:r w:rsidR="009D6994" w:rsidRPr="005C3DFB">
        <w:t>výstupu</w:t>
      </w:r>
      <w:proofErr w:type="spellEnd"/>
      <w:r w:rsidR="009D6994" w:rsidRPr="005C3DFB">
        <w:t>.</w:t>
      </w:r>
    </w:p>
    <w:p w:rsidR="009D6994" w:rsidRPr="005C3DFB" w:rsidRDefault="009D6994" w:rsidP="009D6994">
      <w:pPr>
        <w:jc w:val="both"/>
      </w:pPr>
    </w:p>
    <w:p w:rsidR="009D6994" w:rsidRPr="003A29BB" w:rsidRDefault="009D6994" w:rsidP="009D699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</w:t>
      </w:r>
      <w:proofErr w:type="spellStart"/>
      <w:r w:rsidRPr="003A29BB">
        <w:rPr>
          <w:i/>
          <w:sz w:val="20"/>
          <w:szCs w:val="20"/>
        </w:rPr>
        <w:t>Obr</w:t>
      </w:r>
      <w:proofErr w:type="spellEnd"/>
      <w:r w:rsidRPr="003A29BB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 </w:t>
      </w:r>
      <w:proofErr w:type="spellStart"/>
      <w:r>
        <w:rPr>
          <w:i/>
          <w:sz w:val="20"/>
          <w:szCs w:val="20"/>
        </w:rPr>
        <w:t>Z</w:t>
      </w:r>
      <w:r w:rsidRPr="003A29BB">
        <w:rPr>
          <w:i/>
          <w:sz w:val="20"/>
          <w:szCs w:val="20"/>
        </w:rPr>
        <w:t>ávislos</w:t>
      </w:r>
      <w:r>
        <w:rPr>
          <w:i/>
          <w:sz w:val="20"/>
          <w:szCs w:val="20"/>
        </w:rPr>
        <w:t>ť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nákladov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od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úrovne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výstupu</w:t>
      </w:r>
      <w:proofErr w:type="spellEnd"/>
      <w:r w:rsidRPr="003A29BB">
        <w:rPr>
          <w:i/>
          <w:sz w:val="20"/>
          <w:szCs w:val="20"/>
        </w:rPr>
        <w:t xml:space="preserve"> (</w:t>
      </w:r>
      <w:proofErr w:type="spellStart"/>
      <w:r w:rsidRPr="003A29BB">
        <w:rPr>
          <w:i/>
          <w:sz w:val="20"/>
          <w:szCs w:val="20"/>
        </w:rPr>
        <w:t>produkcie</w:t>
      </w:r>
      <w:proofErr w:type="spellEnd"/>
      <w:r w:rsidRPr="003A29BB">
        <w:rPr>
          <w:i/>
          <w:sz w:val="20"/>
          <w:szCs w:val="20"/>
        </w:rPr>
        <w:t>) v </w:t>
      </w:r>
      <w:proofErr w:type="spellStart"/>
      <w:r w:rsidRPr="003A29BB">
        <w:rPr>
          <w:i/>
          <w:sz w:val="20"/>
          <w:szCs w:val="20"/>
        </w:rPr>
        <w:t>krátkom</w:t>
      </w:r>
      <w:proofErr w:type="spellEnd"/>
      <w:r w:rsidRPr="003A29BB">
        <w:rPr>
          <w:i/>
          <w:sz w:val="20"/>
          <w:szCs w:val="20"/>
        </w:rPr>
        <w:t xml:space="preserve"> </w:t>
      </w:r>
      <w:proofErr w:type="spellStart"/>
      <w:r w:rsidRPr="003A29BB">
        <w:rPr>
          <w:i/>
          <w:sz w:val="20"/>
          <w:szCs w:val="20"/>
        </w:rPr>
        <w:t>období</w:t>
      </w:r>
      <w:proofErr w:type="spellEnd"/>
    </w:p>
    <w:p w:rsidR="009D6994" w:rsidRDefault="009D6994" w:rsidP="009D6994">
      <w:pPr>
        <w:jc w:val="both"/>
      </w:pPr>
    </w:p>
    <w:p w:rsidR="009D6994" w:rsidRPr="00A060CD" w:rsidRDefault="009D6994" w:rsidP="009D6994">
      <w:pPr>
        <w:jc w:val="both"/>
        <w:rPr>
          <w:b/>
        </w:rPr>
      </w:pPr>
      <w:proofErr w:type="spellStart"/>
      <w:r w:rsidRPr="005C2437">
        <w:t>Hraničné</w:t>
      </w:r>
      <w:proofErr w:type="spellEnd"/>
      <w:r w:rsidRPr="005C2437">
        <w:t xml:space="preserve"> </w:t>
      </w:r>
      <w:proofErr w:type="spellStart"/>
      <w:r w:rsidRPr="005C2437">
        <w:t>náklady</w:t>
      </w:r>
      <w:proofErr w:type="spellEnd"/>
      <w:r w:rsidRPr="005C3DFB">
        <w:rPr>
          <w:b/>
          <w:i/>
        </w:rPr>
        <w:t xml:space="preserve"> </w:t>
      </w:r>
      <w:r w:rsidRPr="005C3DFB">
        <w:t>(</w:t>
      </w:r>
      <w:r w:rsidRPr="005C3DFB">
        <w:rPr>
          <w:i/>
          <w:iCs/>
        </w:rPr>
        <w:t>MC</w:t>
      </w:r>
      <w:r w:rsidRPr="005C3DFB">
        <w:t xml:space="preserve">) </w:t>
      </w:r>
      <w:proofErr w:type="spellStart"/>
      <w:r w:rsidRPr="005C3DFB">
        <w:t>sú</w:t>
      </w:r>
      <w:proofErr w:type="spellEnd"/>
      <w:r w:rsidRPr="005C3DFB">
        <w:t xml:space="preserve"> </w:t>
      </w:r>
      <w:proofErr w:type="spellStart"/>
      <w:r w:rsidRPr="00A060CD">
        <w:rPr>
          <w:b/>
        </w:rPr>
        <w:t>náklady</w:t>
      </w:r>
      <w:proofErr w:type="spellEnd"/>
      <w:r w:rsidRPr="00A060CD">
        <w:rPr>
          <w:b/>
        </w:rPr>
        <w:t xml:space="preserve"> </w:t>
      </w:r>
      <w:proofErr w:type="spellStart"/>
      <w:r w:rsidRPr="00A060CD">
        <w:rPr>
          <w:b/>
        </w:rPr>
        <w:t>pri</w:t>
      </w:r>
      <w:proofErr w:type="spellEnd"/>
      <w:r w:rsidRPr="00A060CD">
        <w:rPr>
          <w:b/>
        </w:rPr>
        <w:t xml:space="preserve"> </w:t>
      </w:r>
      <w:proofErr w:type="spellStart"/>
      <w:r w:rsidRPr="00A060CD">
        <w:rPr>
          <w:b/>
        </w:rPr>
        <w:t>výrobe</w:t>
      </w:r>
      <w:proofErr w:type="spellEnd"/>
      <w:r w:rsidRPr="00A060CD">
        <w:rPr>
          <w:b/>
        </w:rPr>
        <w:t xml:space="preserve"> </w:t>
      </w:r>
      <w:proofErr w:type="spellStart"/>
      <w:r w:rsidRPr="00A060CD">
        <w:rPr>
          <w:b/>
        </w:rPr>
        <w:t>dodatočnej</w:t>
      </w:r>
      <w:proofErr w:type="spellEnd"/>
      <w:r w:rsidRPr="00A060CD">
        <w:rPr>
          <w:b/>
        </w:rPr>
        <w:t xml:space="preserve"> </w:t>
      </w:r>
      <w:proofErr w:type="spellStart"/>
      <w:r w:rsidRPr="00A060CD">
        <w:rPr>
          <w:b/>
        </w:rPr>
        <w:t>jednotky</w:t>
      </w:r>
      <w:proofErr w:type="spellEnd"/>
      <w:r w:rsidRPr="00A060CD">
        <w:rPr>
          <w:b/>
        </w:rPr>
        <w:t xml:space="preserve"> </w:t>
      </w:r>
      <w:proofErr w:type="spellStart"/>
      <w:r w:rsidRPr="00A060CD">
        <w:rPr>
          <w:b/>
        </w:rPr>
        <w:t>výstupu</w:t>
      </w:r>
      <w:proofErr w:type="spellEnd"/>
      <w:r w:rsidRPr="00A060CD">
        <w:rPr>
          <w:b/>
        </w:rPr>
        <w:t>.</w:t>
      </w:r>
    </w:p>
    <w:p w:rsidR="009D6994" w:rsidRPr="005C3DFB" w:rsidRDefault="009D6994" w:rsidP="009D6994">
      <w:pPr>
        <w:jc w:val="both"/>
      </w:pPr>
      <w:r w:rsidRPr="005C3DFB">
        <w:t xml:space="preserve">                                     </w:t>
      </w:r>
      <w:r w:rsidRPr="005C3DFB">
        <w:rPr>
          <w:position w:val="-28"/>
        </w:rPr>
        <w:object w:dxaOrig="1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7.75pt" o:ole="" fillcolor="window">
            <v:imagedata r:id="rId7" o:title=""/>
          </v:shape>
          <o:OLEObject Type="Embed" ProgID="Equation.3" ShapeID="_x0000_i1025" DrawAspect="Content" ObjectID="_1462798129" r:id="rId8"/>
        </w:object>
      </w:r>
      <w:r w:rsidRPr="005C3DFB">
        <w:t xml:space="preserve">                                  </w:t>
      </w:r>
    </w:p>
    <w:p w:rsidR="009D6994" w:rsidRPr="005C3DFB" w:rsidRDefault="009D6994" w:rsidP="009D6994">
      <w:pPr>
        <w:pStyle w:val="Zkladntext"/>
      </w:pPr>
      <w:r w:rsidRPr="005C3DFB">
        <w:t xml:space="preserve">kde </w:t>
      </w:r>
      <w:r w:rsidRPr="005C3DFB">
        <w:rPr>
          <w:i/>
        </w:rPr>
        <w:sym w:font="Symbol" w:char="F044"/>
      </w:r>
      <w:r w:rsidRPr="005C3DFB">
        <w:rPr>
          <w:i/>
        </w:rPr>
        <w:t>TC</w:t>
      </w:r>
      <w:r w:rsidRPr="005C3DFB">
        <w:t xml:space="preserve"> značí zmenu celkových nákladov a </w:t>
      </w:r>
      <w:r w:rsidRPr="005C3DFB">
        <w:rPr>
          <w:i/>
        </w:rPr>
        <w:sym w:font="Symbol" w:char="F044"/>
      </w:r>
      <w:r w:rsidRPr="005C3DFB">
        <w:rPr>
          <w:i/>
        </w:rPr>
        <w:t>Q</w:t>
      </w:r>
      <w:r w:rsidRPr="005C3DFB">
        <w:t xml:space="preserve"> zmenu výstupu o jednotku. V krátkom období je krivka hraničných nákladov od určitej úrovne výstupu rastúca v dôsledku pôsobenia zákona klesajúcich výnosov. Na veľkosť hraničných nákladov nemá vplyv veľkosť fixných nákladov. Hraničné náklady sú určené iba variabilnými nákladmi.</w:t>
      </w:r>
      <w:r>
        <w:t xml:space="preserve"> </w:t>
      </w:r>
      <w:r w:rsidRPr="00BD553B">
        <w:rPr>
          <w:b/>
        </w:rPr>
        <w:t xml:space="preserve">Krivka </w:t>
      </w:r>
      <w:r w:rsidRPr="00BD553B">
        <w:rPr>
          <w:b/>
          <w:i/>
          <w:iCs/>
        </w:rPr>
        <w:t xml:space="preserve">MC </w:t>
      </w:r>
      <w:r w:rsidRPr="00BD553B">
        <w:rPr>
          <w:b/>
        </w:rPr>
        <w:t xml:space="preserve">pretína krivky priemerných celkových nákladov </w:t>
      </w:r>
      <w:r w:rsidRPr="00BD553B">
        <w:rPr>
          <w:b/>
          <w:i/>
          <w:iCs/>
        </w:rPr>
        <w:t>(ATC)</w:t>
      </w:r>
      <w:r w:rsidRPr="00BD553B">
        <w:rPr>
          <w:b/>
        </w:rPr>
        <w:t xml:space="preserve"> a krivku priemerných variabilných nákladov </w:t>
      </w:r>
      <w:r w:rsidRPr="00BD553B">
        <w:rPr>
          <w:b/>
          <w:i/>
          <w:iCs/>
        </w:rPr>
        <w:t>(AVC)</w:t>
      </w:r>
      <w:r w:rsidR="009F4C44" w:rsidRPr="00BD553B">
        <w:rPr>
          <w:b/>
        </w:rPr>
        <w:t xml:space="preserve"> v ich minimách</w:t>
      </w:r>
    </w:p>
    <w:p w:rsidR="009D6994" w:rsidRPr="000324A9" w:rsidRDefault="00621758" w:rsidP="009D6994">
      <w:pPr>
        <w:pStyle w:val="Zkladntext"/>
        <w:rPr>
          <w:sz w:val="16"/>
          <w:szCs w:val="16"/>
        </w:rPr>
      </w:pPr>
      <w:r>
        <w:rPr>
          <w:noProof/>
          <w:sz w:val="16"/>
          <w:szCs w:val="16"/>
          <w:lang w:val="en-US" w:eastAsia="en-US"/>
        </w:rPr>
        <w:drawing>
          <wp:inline distT="0" distB="0" distL="0" distR="0">
            <wp:extent cx="4926820" cy="4514850"/>
            <wp:effectExtent l="19050" t="0" r="713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2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94" w:rsidRPr="001407FA" w:rsidRDefault="009D6994" w:rsidP="009D6994">
      <w:pPr>
        <w:jc w:val="both"/>
        <w:rPr>
          <w:b/>
        </w:rPr>
      </w:pPr>
      <w:proofErr w:type="spellStart"/>
      <w:r w:rsidRPr="005C3DFB">
        <w:lastRenderedPageBreak/>
        <w:t>Náklady</w:t>
      </w:r>
      <w:proofErr w:type="spellEnd"/>
      <w:r w:rsidRPr="005C3DFB">
        <w:t xml:space="preserve"> </w:t>
      </w:r>
      <w:proofErr w:type="spellStart"/>
      <w:r w:rsidRPr="005C3DFB">
        <w:t>na</w:t>
      </w:r>
      <w:proofErr w:type="spellEnd"/>
      <w:r w:rsidRPr="005C3DFB">
        <w:t xml:space="preserve"> </w:t>
      </w:r>
      <w:proofErr w:type="spellStart"/>
      <w:r w:rsidRPr="005C3DFB">
        <w:t>produkciu</w:t>
      </w:r>
      <w:proofErr w:type="spellEnd"/>
      <w:r w:rsidRPr="005C3DFB">
        <w:t xml:space="preserve"> </w:t>
      </w:r>
      <w:proofErr w:type="spellStart"/>
      <w:r w:rsidRPr="005C3DFB">
        <w:t>výstupu</w:t>
      </w:r>
      <w:proofErr w:type="spellEnd"/>
      <w:r w:rsidRPr="005C3DFB">
        <w:t xml:space="preserve"> </w:t>
      </w:r>
      <w:proofErr w:type="spellStart"/>
      <w:r w:rsidRPr="005C3DFB">
        <w:t>môžu</w:t>
      </w:r>
      <w:proofErr w:type="spellEnd"/>
      <w:r w:rsidRPr="005C3DFB">
        <w:t xml:space="preserve"> </w:t>
      </w:r>
      <w:proofErr w:type="spellStart"/>
      <w:r w:rsidRPr="005C3DFB">
        <w:t>byť</w:t>
      </w:r>
      <w:proofErr w:type="spellEnd"/>
      <w:r w:rsidRPr="005C3DFB">
        <w:t xml:space="preserve"> </w:t>
      </w:r>
      <w:proofErr w:type="spellStart"/>
      <w:r w:rsidRPr="005C3DFB">
        <w:t>rozdelené</w:t>
      </w:r>
      <w:proofErr w:type="spellEnd"/>
      <w:r w:rsidRPr="005C3DFB">
        <w:t xml:space="preserve"> do </w:t>
      </w:r>
      <w:proofErr w:type="spellStart"/>
      <w:r w:rsidRPr="005C3DFB">
        <w:t>dvoch</w:t>
      </w:r>
      <w:proofErr w:type="spellEnd"/>
      <w:r w:rsidRPr="005C3DFB">
        <w:t xml:space="preserve"> </w:t>
      </w:r>
      <w:proofErr w:type="spellStart"/>
      <w:r w:rsidRPr="005C3DFB">
        <w:t>skupín</w:t>
      </w:r>
      <w:proofErr w:type="spellEnd"/>
      <w:r w:rsidRPr="005C3DFB">
        <w:t xml:space="preserve"> (</w:t>
      </w:r>
      <w:proofErr w:type="spellStart"/>
      <w:r w:rsidRPr="005C3DFB">
        <w:t>fixné</w:t>
      </w:r>
      <w:proofErr w:type="spellEnd"/>
      <w:r w:rsidRPr="005C3DFB">
        <w:t xml:space="preserve"> a </w:t>
      </w:r>
      <w:proofErr w:type="spellStart"/>
      <w:r w:rsidRPr="005C3DFB">
        <w:t>variabilné</w:t>
      </w:r>
      <w:proofErr w:type="spellEnd"/>
      <w:r w:rsidRPr="005C3DFB">
        <w:t xml:space="preserve">). Z </w:t>
      </w:r>
      <w:proofErr w:type="spellStart"/>
      <w:r w:rsidRPr="005C3DFB">
        <w:t>účtovného</w:t>
      </w:r>
      <w:proofErr w:type="spellEnd"/>
      <w:r w:rsidRPr="005C3DFB">
        <w:t xml:space="preserve"> </w:t>
      </w:r>
      <w:proofErr w:type="spellStart"/>
      <w:r w:rsidRPr="005C3DFB">
        <w:t>hľadiska</w:t>
      </w:r>
      <w:proofErr w:type="spellEnd"/>
      <w:r w:rsidRPr="005C3DFB">
        <w:t xml:space="preserve"> je </w:t>
      </w:r>
      <w:proofErr w:type="spellStart"/>
      <w:r w:rsidRPr="001407FA">
        <w:rPr>
          <w:b/>
        </w:rPr>
        <w:t>bod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vyrovnania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daný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objemom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výroby</w:t>
      </w:r>
      <w:proofErr w:type="spellEnd"/>
      <w:r w:rsidRPr="001407FA">
        <w:rPr>
          <w:b/>
        </w:rPr>
        <w:t xml:space="preserve">, </w:t>
      </w:r>
      <w:proofErr w:type="spellStart"/>
      <w:r w:rsidRPr="001407FA">
        <w:rPr>
          <w:b/>
        </w:rPr>
        <w:t>ktorá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pri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danej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predajnej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cene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pokrýva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všetky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fixné</w:t>
      </w:r>
      <w:proofErr w:type="spellEnd"/>
      <w:r w:rsidRPr="001407FA">
        <w:rPr>
          <w:b/>
        </w:rPr>
        <w:t xml:space="preserve"> a </w:t>
      </w:r>
      <w:proofErr w:type="spellStart"/>
      <w:r w:rsidRPr="001407FA">
        <w:rPr>
          <w:b/>
        </w:rPr>
        <w:t>variabilné</w:t>
      </w:r>
      <w:proofErr w:type="spellEnd"/>
      <w:r w:rsidRPr="001407FA">
        <w:rPr>
          <w:b/>
        </w:rPr>
        <w:t xml:space="preserve"> </w:t>
      </w:r>
      <w:proofErr w:type="spellStart"/>
      <w:r w:rsidRPr="001407FA">
        <w:rPr>
          <w:b/>
        </w:rPr>
        <w:t>náklady</w:t>
      </w:r>
      <w:proofErr w:type="spellEnd"/>
      <w:r w:rsidRPr="001407FA">
        <w:rPr>
          <w:b/>
        </w:rPr>
        <w:t>.</w:t>
      </w:r>
    </w:p>
    <w:p w:rsidR="00A00870" w:rsidRPr="005C3DFB" w:rsidRDefault="00A00870" w:rsidP="009D6994">
      <w:pPr>
        <w:jc w:val="both"/>
      </w:pPr>
    </w:p>
    <w:p w:rsidR="009D6994" w:rsidRPr="005C3DFB" w:rsidRDefault="009D6994" w:rsidP="009D6994">
      <w:pPr>
        <w:jc w:val="both"/>
        <w:rPr>
          <w:i/>
        </w:rPr>
      </w:pPr>
      <w:r w:rsidRPr="005C3DFB">
        <w:tab/>
      </w:r>
      <w:r w:rsidRPr="005C3DFB">
        <w:tab/>
        <w:t xml:space="preserve">                      </w:t>
      </w:r>
      <w:proofErr w:type="spellStart"/>
      <w:r w:rsidRPr="005C3DFB">
        <w:rPr>
          <w:i/>
        </w:rPr>
        <w:t>Fixné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náklady</w:t>
      </w:r>
      <w:proofErr w:type="spellEnd"/>
    </w:p>
    <w:p w:rsidR="009D6994" w:rsidRPr="005C3DFB" w:rsidRDefault="009D6994" w:rsidP="009D6994">
      <w:pPr>
        <w:jc w:val="both"/>
        <w:rPr>
          <w:i/>
        </w:rPr>
      </w:pPr>
      <w:r w:rsidRPr="005C3DFB">
        <w:rPr>
          <w:i/>
        </w:rPr>
        <w:t xml:space="preserve"> </w:t>
      </w:r>
      <w:proofErr w:type="spellStart"/>
      <w:r w:rsidRPr="005C3DFB">
        <w:rPr>
          <w:i/>
        </w:rPr>
        <w:t>Bod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vyrovnania</w:t>
      </w:r>
      <w:proofErr w:type="spellEnd"/>
      <w:r w:rsidRPr="005C3DFB">
        <w:rPr>
          <w:i/>
        </w:rPr>
        <w:t xml:space="preserve"> = ----------------------------------------------------------</w:t>
      </w:r>
    </w:p>
    <w:p w:rsidR="00945A6D" w:rsidRDefault="009D6994" w:rsidP="009D6994">
      <w:pPr>
        <w:jc w:val="both"/>
        <w:rPr>
          <w:i/>
        </w:rPr>
      </w:pPr>
      <w:r w:rsidRPr="005C3DFB">
        <w:rPr>
          <w:i/>
        </w:rPr>
        <w:tab/>
        <w:t xml:space="preserve">                   </w:t>
      </w:r>
      <w:proofErr w:type="spellStart"/>
      <w:r w:rsidRPr="005C3DFB">
        <w:rPr>
          <w:i/>
        </w:rPr>
        <w:t>Predajná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cena</w:t>
      </w:r>
      <w:proofErr w:type="spellEnd"/>
      <w:r w:rsidRPr="005C3DFB">
        <w:rPr>
          <w:i/>
        </w:rPr>
        <w:t xml:space="preserve"> - </w:t>
      </w:r>
      <w:proofErr w:type="spellStart"/>
      <w:r>
        <w:rPr>
          <w:i/>
        </w:rPr>
        <w:t>V</w:t>
      </w:r>
      <w:r w:rsidRPr="005C3DFB">
        <w:rPr>
          <w:i/>
        </w:rPr>
        <w:t>ariabilné</w:t>
      </w:r>
      <w:proofErr w:type="spellEnd"/>
      <w:r w:rsidRPr="005C3DFB">
        <w:rPr>
          <w:i/>
        </w:rPr>
        <w:t xml:space="preserve">  </w:t>
      </w:r>
      <w:proofErr w:type="spellStart"/>
      <w:r w:rsidRPr="005C3DFB">
        <w:rPr>
          <w:i/>
        </w:rPr>
        <w:t>jednotkové</w:t>
      </w:r>
      <w:proofErr w:type="spellEnd"/>
      <w:r w:rsidRPr="005C3DFB">
        <w:rPr>
          <w:i/>
        </w:rPr>
        <w:t xml:space="preserve"> </w:t>
      </w:r>
      <w:proofErr w:type="spellStart"/>
      <w:r w:rsidRPr="005C3DFB">
        <w:rPr>
          <w:i/>
        </w:rPr>
        <w:t>náklady</w:t>
      </w:r>
      <w:proofErr w:type="spellEnd"/>
    </w:p>
    <w:p w:rsidR="00945A6D" w:rsidRDefault="00945A6D" w:rsidP="009D6994">
      <w:pPr>
        <w:jc w:val="both"/>
        <w:rPr>
          <w:i/>
        </w:rPr>
      </w:pPr>
    </w:p>
    <w:p w:rsidR="009D6994" w:rsidRPr="00945A6D" w:rsidRDefault="00945A6D" w:rsidP="009D6994">
      <w:pPr>
        <w:jc w:val="both"/>
        <w:rPr>
          <w:b/>
          <w:iCs/>
        </w:rPr>
      </w:pPr>
      <w:proofErr w:type="spellStart"/>
      <w:r>
        <w:rPr>
          <w:iCs/>
        </w:rPr>
        <w:t>Bod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vyrovnania</w:t>
      </w:r>
      <w:proofErr w:type="spellEnd"/>
      <w:r>
        <w:rPr>
          <w:iCs/>
        </w:rPr>
        <w:t xml:space="preserve"> je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grafe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znázornený</w:t>
      </w:r>
      <w:proofErr w:type="spellEnd"/>
      <w:r>
        <w:rPr>
          <w:iCs/>
        </w:rPr>
        <w:t xml:space="preserve"> </w:t>
      </w:r>
      <w:proofErr w:type="spellStart"/>
      <w:r w:rsidRPr="00945A6D">
        <w:rPr>
          <w:b/>
          <w:iCs/>
        </w:rPr>
        <w:t>prienikom</w:t>
      </w:r>
      <w:proofErr w:type="spellEnd"/>
      <w:r w:rsidRPr="00945A6D">
        <w:rPr>
          <w:b/>
          <w:iCs/>
        </w:rPr>
        <w:t xml:space="preserve"> </w:t>
      </w:r>
      <w:proofErr w:type="spellStart"/>
      <w:r w:rsidRPr="00945A6D">
        <w:rPr>
          <w:b/>
          <w:iCs/>
        </w:rPr>
        <w:t>priamky</w:t>
      </w:r>
      <w:proofErr w:type="spellEnd"/>
      <w:r w:rsidRPr="00945A6D">
        <w:rPr>
          <w:b/>
          <w:iCs/>
        </w:rPr>
        <w:t xml:space="preserve"> </w:t>
      </w:r>
      <w:proofErr w:type="spellStart"/>
      <w:r w:rsidRPr="00945A6D">
        <w:rPr>
          <w:b/>
          <w:iCs/>
        </w:rPr>
        <w:t>celkových</w:t>
      </w:r>
      <w:proofErr w:type="spellEnd"/>
      <w:r w:rsidRPr="00945A6D">
        <w:rPr>
          <w:b/>
          <w:iCs/>
        </w:rPr>
        <w:t xml:space="preserve"> </w:t>
      </w:r>
      <w:proofErr w:type="spellStart"/>
      <w:r w:rsidRPr="00945A6D">
        <w:rPr>
          <w:b/>
          <w:iCs/>
        </w:rPr>
        <w:t>tržieb</w:t>
      </w:r>
      <w:proofErr w:type="spellEnd"/>
      <w:r>
        <w:rPr>
          <w:b/>
          <w:iCs/>
        </w:rPr>
        <w:t xml:space="preserve"> (TR) </w:t>
      </w:r>
      <w:r>
        <w:rPr>
          <w:iCs/>
        </w:rPr>
        <w:t xml:space="preserve">a </w:t>
      </w:r>
      <w:proofErr w:type="spellStart"/>
      <w:r w:rsidRPr="00945A6D">
        <w:rPr>
          <w:b/>
          <w:iCs/>
        </w:rPr>
        <w:t>priamky</w:t>
      </w:r>
      <w:proofErr w:type="spellEnd"/>
      <w:r w:rsidRPr="00945A6D">
        <w:rPr>
          <w:b/>
          <w:iCs/>
        </w:rPr>
        <w:t xml:space="preserve"> </w:t>
      </w:r>
      <w:proofErr w:type="spellStart"/>
      <w:r w:rsidRPr="00945A6D">
        <w:rPr>
          <w:b/>
          <w:iCs/>
        </w:rPr>
        <w:t>celkových</w:t>
      </w:r>
      <w:proofErr w:type="spellEnd"/>
      <w:r w:rsidRPr="00945A6D">
        <w:rPr>
          <w:b/>
          <w:iCs/>
        </w:rPr>
        <w:t xml:space="preserve"> </w:t>
      </w:r>
      <w:proofErr w:type="spellStart"/>
      <w:r w:rsidRPr="00945A6D">
        <w:rPr>
          <w:b/>
          <w:iCs/>
        </w:rPr>
        <w:t>nákladov</w:t>
      </w:r>
      <w:proofErr w:type="spellEnd"/>
      <w:r>
        <w:rPr>
          <w:b/>
          <w:iCs/>
        </w:rPr>
        <w:t xml:space="preserve"> (TC), </w:t>
      </w:r>
      <w:proofErr w:type="spellStart"/>
      <w:r>
        <w:rPr>
          <w:iCs/>
        </w:rPr>
        <w:t>čiže</w:t>
      </w:r>
      <w:proofErr w:type="spellEnd"/>
      <w:r>
        <w:rPr>
          <w:iCs/>
        </w:rPr>
        <w:t xml:space="preserve"> </w:t>
      </w:r>
      <w:r w:rsidRPr="00945A6D">
        <w:rPr>
          <w:b/>
          <w:iCs/>
          <w:highlight w:val="yellow"/>
        </w:rPr>
        <w:t>TR = TC</w:t>
      </w:r>
    </w:p>
    <w:p w:rsidR="009D6994" w:rsidRPr="005C3DFB" w:rsidRDefault="009D6994" w:rsidP="009D6994">
      <w:pPr>
        <w:jc w:val="both"/>
        <w:rPr>
          <w:iCs/>
        </w:rPr>
      </w:pPr>
    </w:p>
    <w:p w:rsidR="009D6994" w:rsidRPr="005C3DFB" w:rsidRDefault="00D86F2E" w:rsidP="009D6994">
      <w:pPr>
        <w:jc w:val="both"/>
      </w:pPr>
      <w:r>
        <w:rPr>
          <w:noProof/>
        </w:rPr>
        <w:pict>
          <v:shape id="_x0000_s1030" type="#_x0000_t202" style="position:absolute;left:0;text-align:left;margin-left:42.8pt;margin-top:11.9pt;width:31.35pt;height:20.25pt;z-index:251664384;mso-width-relative:margin;mso-height-relative:margin" filled="f" stroked="f">
            <v:textbox>
              <w:txbxContent>
                <w:p w:rsidR="007E0286" w:rsidRDefault="007E0286" w:rsidP="007E0286">
                  <w:pPr>
                    <w:rPr>
                      <w:lang w:val="sk-SK"/>
                    </w:rPr>
                  </w:pPr>
                  <w:r>
                    <w:rPr>
                      <w:lang w:val="sk-SK"/>
                    </w:rPr>
                    <w:t>(€)</w:t>
                  </w:r>
                </w:p>
              </w:txbxContent>
            </v:textbox>
          </v:shape>
        </w:pict>
      </w:r>
      <w:bookmarkStart w:id="0" w:name="_MON_1189506268"/>
      <w:bookmarkEnd w:id="0"/>
      <w:r w:rsidR="009D6994" w:rsidRPr="005C3DFB">
        <w:object w:dxaOrig="3840" w:dyaOrig="3586">
          <v:shape id="_x0000_i1026" type="#_x0000_t75" style="width:192.75pt;height:186.75pt" o:ole="" fillcolor="window">
            <v:imagedata r:id="rId10" o:title=""/>
          </v:shape>
          <o:OLEObject Type="Embed" ProgID="Word.Picture.8" ShapeID="_x0000_i1026" DrawAspect="Content" ObjectID="_1462798130" r:id="rId11"/>
        </w:object>
      </w:r>
    </w:p>
    <w:p w:rsidR="009D6994" w:rsidRPr="005C3DFB" w:rsidRDefault="009D6994" w:rsidP="009D6994">
      <w:pPr>
        <w:jc w:val="both"/>
      </w:pPr>
    </w:p>
    <w:p w:rsidR="009D6994" w:rsidRPr="003A29BB" w:rsidRDefault="009D6994" w:rsidP="009D6994">
      <w:pPr>
        <w:jc w:val="both"/>
        <w:rPr>
          <w:i/>
          <w:iCs/>
          <w:sz w:val="20"/>
          <w:szCs w:val="20"/>
        </w:rPr>
      </w:pPr>
      <w:proofErr w:type="spellStart"/>
      <w:r w:rsidRPr="003A29BB">
        <w:rPr>
          <w:i/>
          <w:iCs/>
          <w:sz w:val="20"/>
          <w:szCs w:val="20"/>
        </w:rPr>
        <w:t>Obr</w:t>
      </w:r>
      <w:proofErr w:type="spellEnd"/>
      <w:r w:rsidRPr="003A29BB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 w:rsidRPr="003A29BB">
        <w:rPr>
          <w:i/>
          <w:iCs/>
          <w:sz w:val="20"/>
          <w:szCs w:val="20"/>
        </w:rPr>
        <w:t xml:space="preserve"> </w:t>
      </w:r>
      <w:proofErr w:type="spellStart"/>
      <w:r w:rsidRPr="003A29BB">
        <w:rPr>
          <w:i/>
          <w:iCs/>
          <w:sz w:val="20"/>
          <w:szCs w:val="20"/>
        </w:rPr>
        <w:t>Grafické</w:t>
      </w:r>
      <w:proofErr w:type="spellEnd"/>
      <w:r w:rsidRPr="003A29BB">
        <w:rPr>
          <w:i/>
          <w:iCs/>
          <w:sz w:val="20"/>
          <w:szCs w:val="20"/>
        </w:rPr>
        <w:t xml:space="preserve"> </w:t>
      </w:r>
      <w:proofErr w:type="spellStart"/>
      <w:r w:rsidRPr="003A29BB">
        <w:rPr>
          <w:i/>
          <w:iCs/>
          <w:sz w:val="20"/>
          <w:szCs w:val="20"/>
        </w:rPr>
        <w:t>znázornenie</w:t>
      </w:r>
      <w:proofErr w:type="spellEnd"/>
      <w:r w:rsidRPr="003A29BB">
        <w:rPr>
          <w:i/>
          <w:iCs/>
          <w:sz w:val="20"/>
          <w:szCs w:val="20"/>
        </w:rPr>
        <w:t xml:space="preserve"> </w:t>
      </w:r>
      <w:proofErr w:type="spellStart"/>
      <w:r w:rsidRPr="003A29BB">
        <w:rPr>
          <w:i/>
          <w:iCs/>
          <w:sz w:val="20"/>
          <w:szCs w:val="20"/>
        </w:rPr>
        <w:t>bodu</w:t>
      </w:r>
      <w:proofErr w:type="spellEnd"/>
      <w:r w:rsidRPr="003A29BB">
        <w:rPr>
          <w:i/>
          <w:iCs/>
          <w:sz w:val="20"/>
          <w:szCs w:val="20"/>
        </w:rPr>
        <w:t xml:space="preserve"> </w:t>
      </w:r>
      <w:proofErr w:type="spellStart"/>
      <w:r w:rsidRPr="003A29BB">
        <w:rPr>
          <w:i/>
          <w:iCs/>
          <w:sz w:val="20"/>
          <w:szCs w:val="20"/>
        </w:rPr>
        <w:t>vyrovnania</w:t>
      </w:r>
      <w:proofErr w:type="spellEnd"/>
    </w:p>
    <w:p w:rsidR="009D6994" w:rsidRPr="005C3DFB" w:rsidRDefault="009D6994" w:rsidP="009D6994">
      <w:pPr>
        <w:jc w:val="both"/>
      </w:pPr>
    </w:p>
    <w:p w:rsidR="009D6994" w:rsidRDefault="009D6994" w:rsidP="009D6994">
      <w:pPr>
        <w:jc w:val="both"/>
      </w:pPr>
      <w:proofErr w:type="spellStart"/>
      <w:r w:rsidRPr="005C3DFB">
        <w:t>Uvedený</w:t>
      </w:r>
      <w:proofErr w:type="spellEnd"/>
      <w:r w:rsidRPr="005C3DFB">
        <w:t xml:space="preserve"> model </w:t>
      </w:r>
      <w:proofErr w:type="spellStart"/>
      <w:r w:rsidRPr="005C3DFB">
        <w:t>môžeme</w:t>
      </w:r>
      <w:proofErr w:type="spellEnd"/>
      <w:r w:rsidRPr="005C3DFB">
        <w:t xml:space="preserve"> </w:t>
      </w:r>
      <w:proofErr w:type="spellStart"/>
      <w:r w:rsidRPr="005C3DFB">
        <w:t>použiť</w:t>
      </w:r>
      <w:proofErr w:type="spellEnd"/>
      <w:r w:rsidRPr="005C3DFB">
        <w:t xml:space="preserve"> </w:t>
      </w:r>
      <w:proofErr w:type="spellStart"/>
      <w:r w:rsidRPr="005C3DFB">
        <w:t>na</w:t>
      </w:r>
      <w:proofErr w:type="spellEnd"/>
      <w:r w:rsidRPr="005C3DFB">
        <w:t xml:space="preserve"> </w:t>
      </w:r>
      <w:proofErr w:type="spellStart"/>
      <w:r w:rsidRPr="005C3DFB">
        <w:t>simuláciu</w:t>
      </w:r>
      <w:proofErr w:type="spellEnd"/>
      <w:r w:rsidRPr="005C3DFB">
        <w:t xml:space="preserve"> </w:t>
      </w:r>
      <w:proofErr w:type="spellStart"/>
      <w:r w:rsidRPr="005C3DFB">
        <w:t>rôznych</w:t>
      </w:r>
      <w:proofErr w:type="spellEnd"/>
      <w:r w:rsidRPr="005C3DFB">
        <w:t xml:space="preserve"> </w:t>
      </w:r>
      <w:proofErr w:type="spellStart"/>
      <w:r w:rsidRPr="005C3DFB">
        <w:t>rozhodnutí</w:t>
      </w:r>
      <w:proofErr w:type="spellEnd"/>
      <w:r w:rsidRPr="005C3DFB">
        <w:t xml:space="preserve"> (</w:t>
      </w:r>
      <w:proofErr w:type="spellStart"/>
      <w:r w:rsidRPr="005C3DFB">
        <w:t>napr</w:t>
      </w:r>
      <w:proofErr w:type="spellEnd"/>
      <w:r w:rsidRPr="005C3DFB">
        <w:t xml:space="preserve">. </w:t>
      </w:r>
      <w:proofErr w:type="spellStart"/>
      <w:r w:rsidRPr="005C3DFB">
        <w:t>čo</w:t>
      </w:r>
      <w:proofErr w:type="spellEnd"/>
      <w:r w:rsidRPr="005C3DFB">
        <w:t xml:space="preserve"> </w:t>
      </w:r>
      <w:proofErr w:type="spellStart"/>
      <w:r w:rsidRPr="005C3DFB">
        <w:t>sa</w:t>
      </w:r>
      <w:proofErr w:type="spellEnd"/>
      <w:r w:rsidRPr="005C3DFB">
        <w:t xml:space="preserve"> </w:t>
      </w:r>
      <w:proofErr w:type="spellStart"/>
      <w:r w:rsidRPr="005C3DFB">
        <w:t>stane</w:t>
      </w:r>
      <w:proofErr w:type="spellEnd"/>
      <w:r w:rsidRPr="005C3DFB">
        <w:t xml:space="preserve"> s „</w:t>
      </w:r>
      <w:proofErr w:type="spellStart"/>
      <w:r w:rsidRPr="005C3DFB">
        <w:t>bodom</w:t>
      </w:r>
      <w:proofErr w:type="spellEnd"/>
      <w:r w:rsidRPr="005C3DFB">
        <w:t xml:space="preserve"> </w:t>
      </w:r>
      <w:proofErr w:type="spellStart"/>
      <w:r w:rsidRPr="005C3DFB">
        <w:t>vyrovnania</w:t>
      </w:r>
      <w:proofErr w:type="spellEnd"/>
      <w:r w:rsidRPr="005C3DFB">
        <w:t xml:space="preserve">“ </w:t>
      </w:r>
      <w:proofErr w:type="spellStart"/>
      <w:r w:rsidRPr="005C3DFB">
        <w:t>ak</w:t>
      </w:r>
      <w:proofErr w:type="spellEnd"/>
      <w:r w:rsidRPr="005C3DFB">
        <w:t xml:space="preserve"> </w:t>
      </w:r>
      <w:proofErr w:type="spellStart"/>
      <w:r w:rsidRPr="005C3DFB">
        <w:t>znížime</w:t>
      </w:r>
      <w:proofErr w:type="spellEnd"/>
      <w:r w:rsidRPr="005C3DFB">
        <w:t xml:space="preserve"> </w:t>
      </w:r>
      <w:proofErr w:type="spellStart"/>
      <w:r w:rsidRPr="005C3DFB">
        <w:t>fixné</w:t>
      </w:r>
      <w:proofErr w:type="spellEnd"/>
      <w:r w:rsidRPr="005C3DFB">
        <w:t xml:space="preserve"> </w:t>
      </w:r>
      <w:proofErr w:type="spellStart"/>
      <w:r w:rsidRPr="005C3DFB">
        <w:t>náklady</w:t>
      </w:r>
      <w:proofErr w:type="spellEnd"/>
      <w:r w:rsidRPr="005C3DFB">
        <w:t xml:space="preserve">, </w:t>
      </w:r>
      <w:proofErr w:type="spellStart"/>
      <w:r w:rsidRPr="005C3DFB">
        <w:t>prípadne</w:t>
      </w:r>
      <w:proofErr w:type="spellEnd"/>
      <w:r w:rsidRPr="005C3DFB">
        <w:t xml:space="preserve"> </w:t>
      </w:r>
      <w:proofErr w:type="spellStart"/>
      <w:r w:rsidRPr="005C3DFB">
        <w:t>zvýšime</w:t>
      </w:r>
      <w:proofErr w:type="spellEnd"/>
      <w:r w:rsidRPr="005C3DFB">
        <w:t xml:space="preserve"> </w:t>
      </w:r>
      <w:proofErr w:type="spellStart"/>
      <w:r w:rsidRPr="005C3DFB">
        <w:t>cenu</w:t>
      </w:r>
      <w:proofErr w:type="spellEnd"/>
      <w:r w:rsidRPr="005C3DFB">
        <w:t>). V </w:t>
      </w:r>
      <w:proofErr w:type="spellStart"/>
      <w:r w:rsidRPr="005C3DFB">
        <w:t>zložitejšom</w:t>
      </w:r>
      <w:proofErr w:type="spellEnd"/>
      <w:r w:rsidRPr="005C3DFB">
        <w:t xml:space="preserve"> </w:t>
      </w:r>
      <w:proofErr w:type="spellStart"/>
      <w:r w:rsidRPr="005C3DFB">
        <w:t>modeli</w:t>
      </w:r>
      <w:proofErr w:type="spellEnd"/>
      <w:r w:rsidRPr="005C3DFB">
        <w:t xml:space="preserve"> </w:t>
      </w:r>
      <w:proofErr w:type="spellStart"/>
      <w:r w:rsidRPr="005C3DFB">
        <w:t>pracujeme</w:t>
      </w:r>
      <w:proofErr w:type="spellEnd"/>
      <w:r w:rsidRPr="005C3DFB">
        <w:t xml:space="preserve"> s </w:t>
      </w:r>
      <w:proofErr w:type="spellStart"/>
      <w:r w:rsidRPr="005C3DFB">
        <w:t>nelineárnymi</w:t>
      </w:r>
      <w:proofErr w:type="spellEnd"/>
      <w:r w:rsidRPr="005C3DFB">
        <w:t xml:space="preserve"> </w:t>
      </w:r>
      <w:proofErr w:type="spellStart"/>
      <w:r w:rsidRPr="005C3DFB">
        <w:t>závislosťami</w:t>
      </w:r>
      <w:proofErr w:type="spellEnd"/>
      <w:r w:rsidRPr="005C3DFB">
        <w:t>.</w:t>
      </w:r>
      <w:r>
        <w:t xml:space="preserve"> </w:t>
      </w:r>
    </w:p>
    <w:p w:rsidR="009D6994" w:rsidRPr="005C3DFB" w:rsidRDefault="009D6994" w:rsidP="009D6994">
      <w:pPr>
        <w:pStyle w:val="Zkladntext"/>
        <w:jc w:val="both"/>
      </w:pPr>
      <w:r w:rsidRPr="000324A9">
        <w:rPr>
          <w:i/>
        </w:rPr>
        <w:t>V dlhom období</w:t>
      </w:r>
      <w:r w:rsidRPr="005C3DFB">
        <w:t xml:space="preserve"> sú variabilné všetky vstupy, ktoré používa firma. V prípade dvoch výrobných faktorov môže firma meniť množstvo</w:t>
      </w:r>
      <w:r>
        <w:t xml:space="preserve"> práce aj kapitálu a c</w:t>
      </w:r>
      <w:r w:rsidRPr="005C3DFB">
        <w:t>elkové náklady sú  variabilné.</w:t>
      </w:r>
      <w:r>
        <w:t xml:space="preserve"> </w:t>
      </w:r>
      <w:r w:rsidRPr="005C3DFB">
        <w:t xml:space="preserve">Sklon krivky priemerných nákladov v dlhom období je pri danej produkcii priamym odrazom výnosov z rozsahu. Ak výnosy rastú, krivka LAC s výstupom klesá (platí tiež opak). Krivka LAC v tvare </w:t>
      </w:r>
      <w:r w:rsidRPr="005C3DFB">
        <w:lastRenderedPageBreak/>
        <w:t xml:space="preserve">U zodpovedá výrobnému procesu, ktorý vykazuje najskôr rastúce, potom konštantné a nakoniec klesajúce výnosy z rozsahu. Krivka LAC je vytváraná príslušnou skupinou kriviek SAC, pričom tieto sa dotýkajú krivky LAC v jednom bode bez ohľadu na svoj tvar a tvoria tzv. obalovú krivku. V dlhom období existuje vzťah medzi  </w:t>
      </w:r>
      <w:r>
        <w:t>dlhodobými priemernými nákladmi (</w:t>
      </w:r>
      <w:r w:rsidRPr="005C3DFB">
        <w:t>LAC</w:t>
      </w:r>
      <w:r>
        <w:t>)</w:t>
      </w:r>
      <w:r w:rsidRPr="005C3DFB">
        <w:t xml:space="preserve"> a počtom firiem, ktoré obsluhujú trh.</w:t>
      </w:r>
      <w:r>
        <w:t xml:space="preserve"> </w:t>
      </w:r>
      <w:r w:rsidRPr="005C3DFB">
        <w:t>V dlhom období môžu hraničné náklady rásť, klesať alebo zostať konštantné v závislosti na úsporách z rozsahu.</w:t>
      </w:r>
    </w:p>
    <w:p w:rsidR="009D6994" w:rsidRDefault="009D6994"/>
    <w:sectPr w:rsidR="009D6994" w:rsidSect="00B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693"/>
    <w:multiLevelType w:val="hybridMultilevel"/>
    <w:tmpl w:val="B1B86F1A"/>
    <w:lvl w:ilvl="0" w:tplc="FD2E8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6994"/>
    <w:rsid w:val="000A0A43"/>
    <w:rsid w:val="001407FA"/>
    <w:rsid w:val="00222DF8"/>
    <w:rsid w:val="002B527A"/>
    <w:rsid w:val="00621758"/>
    <w:rsid w:val="00760CC9"/>
    <w:rsid w:val="007E0286"/>
    <w:rsid w:val="008D5D86"/>
    <w:rsid w:val="00945A6D"/>
    <w:rsid w:val="009D6994"/>
    <w:rsid w:val="009F4C44"/>
    <w:rsid w:val="00A00870"/>
    <w:rsid w:val="00A060CD"/>
    <w:rsid w:val="00B92710"/>
    <w:rsid w:val="00BD553B"/>
    <w:rsid w:val="00D86F2E"/>
    <w:rsid w:val="00E70A9F"/>
    <w:rsid w:val="00E83C20"/>
    <w:rsid w:val="00F416C3"/>
    <w:rsid w:val="00FC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710"/>
  </w:style>
  <w:style w:type="paragraph" w:styleId="Nadpis2">
    <w:name w:val="heading 2"/>
    <w:basedOn w:val="Normlny"/>
    <w:next w:val="Normlny"/>
    <w:link w:val="Nadpis2Char"/>
    <w:qFormat/>
    <w:rsid w:val="009D699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D6994"/>
    <w:rPr>
      <w:rFonts w:ascii="Times New Roman" w:eastAsia="Times New Roman" w:hAnsi="Times New Roman" w:cs="Times New Roman"/>
      <w:b/>
      <w:sz w:val="24"/>
      <w:szCs w:val="20"/>
      <w:lang w:val="sk-SK" w:eastAsia="sk-SK"/>
    </w:rPr>
  </w:style>
  <w:style w:type="paragraph" w:styleId="Zkladntext">
    <w:name w:val="Body Text"/>
    <w:basedOn w:val="Normlny"/>
    <w:link w:val="ZkladntextChar"/>
    <w:rsid w:val="009D699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9D6994"/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2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1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E855EA-409C-4220-B06A-2D185514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16</cp:revision>
  <dcterms:created xsi:type="dcterms:W3CDTF">2014-05-25T09:38:00Z</dcterms:created>
  <dcterms:modified xsi:type="dcterms:W3CDTF">2014-05-28T14:02:00Z</dcterms:modified>
</cp:coreProperties>
</file>