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5D6" w:rsidRDefault="00467F81" w:rsidP="006D45D6">
      <w:pPr>
        <w:pStyle w:val="Odsekzoznamu"/>
        <w:ind w:left="0" w:firstLine="426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Príklady</w:t>
      </w:r>
      <w:proofErr w:type="spellEnd"/>
      <w:r w:rsidRPr="00CD0839">
        <w:rPr>
          <w:rFonts w:ascii="Arial" w:hAnsi="Arial" w:cs="Arial"/>
          <w:sz w:val="24"/>
          <w:szCs w:val="24"/>
          <w:lang w:val="en-US"/>
        </w:rPr>
        <w:t xml:space="preserve"> z </w:t>
      </w:r>
      <w:proofErr w:type="spellStart"/>
      <w:r w:rsidRPr="00CD0839">
        <w:rPr>
          <w:rFonts w:ascii="Arial" w:hAnsi="Arial" w:cs="Arial"/>
          <w:sz w:val="24"/>
          <w:szCs w:val="24"/>
          <w:lang w:val="en-US"/>
        </w:rPr>
        <w:t>predmetu</w:t>
      </w:r>
      <w:proofErr w:type="spellEnd"/>
      <w:r w:rsidRPr="00CD0839">
        <w:rPr>
          <w:rFonts w:ascii="Arial" w:hAnsi="Arial" w:cs="Arial"/>
          <w:sz w:val="24"/>
          <w:szCs w:val="24"/>
          <w:lang w:val="en-US"/>
        </w:rPr>
        <w:t xml:space="preserve"> </w:t>
      </w:r>
      <w:r w:rsidR="006D45D6">
        <w:rPr>
          <w:rFonts w:ascii="Arial" w:hAnsi="Arial" w:cs="Arial"/>
          <w:sz w:val="24"/>
          <w:szCs w:val="24"/>
          <w:lang w:val="en-US"/>
        </w:rPr>
        <w:tab/>
      </w:r>
      <w:r w:rsidR="006D45D6">
        <w:rPr>
          <w:rFonts w:ascii="Arial" w:hAnsi="Arial" w:cs="Arial"/>
          <w:sz w:val="24"/>
          <w:szCs w:val="24"/>
          <w:lang w:val="en-US"/>
        </w:rPr>
        <w:tab/>
      </w:r>
      <w:r w:rsidR="006D45D6">
        <w:rPr>
          <w:rFonts w:ascii="Arial" w:hAnsi="Arial" w:cs="Arial"/>
          <w:sz w:val="24"/>
          <w:szCs w:val="24"/>
          <w:lang w:val="en-US"/>
        </w:rPr>
        <w:tab/>
      </w:r>
      <w:r w:rsidR="006D45D6">
        <w:rPr>
          <w:rFonts w:ascii="Arial" w:hAnsi="Arial" w:cs="Arial"/>
          <w:sz w:val="24"/>
          <w:szCs w:val="24"/>
          <w:lang w:val="en-US"/>
        </w:rPr>
        <w:tab/>
      </w:r>
      <w:r w:rsidR="006D45D6">
        <w:rPr>
          <w:rFonts w:ascii="Arial" w:hAnsi="Arial" w:cs="Arial"/>
          <w:sz w:val="24"/>
          <w:szCs w:val="24"/>
          <w:lang w:val="en-US"/>
        </w:rPr>
        <w:tab/>
      </w:r>
      <w:r w:rsidR="006D45D6">
        <w:rPr>
          <w:rFonts w:ascii="Arial" w:hAnsi="Arial" w:cs="Arial"/>
          <w:b/>
          <w:sz w:val="24"/>
          <w:szCs w:val="24"/>
        </w:rPr>
        <w:t>Meno a priezvisko, číslo krúžku:</w:t>
      </w:r>
    </w:p>
    <w:p w:rsidR="006D45D6" w:rsidRDefault="00467F81" w:rsidP="006D45D6">
      <w:pPr>
        <w:pStyle w:val="Odsekzoznamu"/>
        <w:ind w:left="0" w:firstLine="426"/>
        <w:rPr>
          <w:rFonts w:ascii="Arial" w:hAnsi="Arial" w:cs="Arial"/>
          <w:sz w:val="24"/>
          <w:szCs w:val="24"/>
        </w:rPr>
      </w:pPr>
      <w:proofErr w:type="spellStart"/>
      <w:r w:rsidRPr="00CD0839">
        <w:rPr>
          <w:rFonts w:ascii="Arial" w:hAnsi="Arial" w:cs="Arial"/>
          <w:sz w:val="24"/>
          <w:szCs w:val="24"/>
          <w:lang w:val="en-US"/>
        </w:rPr>
        <w:t>Diskr</w:t>
      </w:r>
      <w:r w:rsidRPr="00CD0839">
        <w:rPr>
          <w:rFonts w:ascii="Arial" w:hAnsi="Arial" w:cs="Arial"/>
          <w:sz w:val="24"/>
          <w:szCs w:val="24"/>
        </w:rPr>
        <w:t>étna</w:t>
      </w:r>
      <w:proofErr w:type="spellEnd"/>
      <w:r w:rsidRPr="00CD0839">
        <w:rPr>
          <w:rFonts w:ascii="Arial" w:hAnsi="Arial" w:cs="Arial"/>
          <w:sz w:val="24"/>
          <w:szCs w:val="24"/>
        </w:rPr>
        <w:t xml:space="preserve"> pravdepodobnosť, </w:t>
      </w:r>
      <w:r w:rsidR="006D45D6">
        <w:rPr>
          <w:rFonts w:ascii="Arial" w:hAnsi="Arial" w:cs="Arial"/>
          <w:sz w:val="24"/>
          <w:szCs w:val="24"/>
        </w:rPr>
        <w:t xml:space="preserve"> </w:t>
      </w:r>
    </w:p>
    <w:p w:rsidR="00467F81" w:rsidRDefault="00EE5BA8" w:rsidP="006D45D6">
      <w:pPr>
        <w:pStyle w:val="Odsekzoznamu"/>
        <w:ind w:left="0" w:firstLine="42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0209CB">
        <w:rPr>
          <w:rFonts w:ascii="Arial" w:hAnsi="Arial" w:cs="Arial"/>
          <w:sz w:val="24"/>
          <w:szCs w:val="24"/>
        </w:rPr>
        <w:t>4</w:t>
      </w:r>
      <w:r w:rsidR="00467F81" w:rsidRPr="00CD0839">
        <w:rPr>
          <w:rFonts w:ascii="Arial" w:hAnsi="Arial" w:cs="Arial"/>
          <w:sz w:val="24"/>
          <w:szCs w:val="24"/>
        </w:rPr>
        <w:t xml:space="preserve">.mája 2011, </w:t>
      </w:r>
      <w:r w:rsidR="00467F8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2</w:t>
      </w:r>
      <w:r w:rsidR="00467F81" w:rsidRPr="00CD0839">
        <w:rPr>
          <w:rFonts w:ascii="Arial" w:hAnsi="Arial" w:cs="Arial"/>
          <w:sz w:val="24"/>
          <w:szCs w:val="24"/>
        </w:rPr>
        <w:t xml:space="preserve">:00, NR3  </w:t>
      </w:r>
      <w:r w:rsidR="00467F81">
        <w:rPr>
          <w:rFonts w:ascii="Arial" w:hAnsi="Arial" w:cs="Arial"/>
          <w:b/>
          <w:sz w:val="24"/>
          <w:szCs w:val="24"/>
        </w:rPr>
        <w:tab/>
      </w:r>
      <w:r w:rsidR="00467F81">
        <w:rPr>
          <w:rFonts w:ascii="Arial" w:hAnsi="Arial" w:cs="Arial"/>
          <w:b/>
          <w:sz w:val="24"/>
          <w:szCs w:val="24"/>
        </w:rPr>
        <w:tab/>
      </w:r>
      <w:r w:rsidR="00467F81">
        <w:rPr>
          <w:rFonts w:ascii="Arial" w:hAnsi="Arial" w:cs="Arial"/>
          <w:b/>
          <w:sz w:val="24"/>
          <w:szCs w:val="24"/>
        </w:rPr>
        <w:tab/>
      </w:r>
      <w:r w:rsidR="00467F81">
        <w:rPr>
          <w:rFonts w:ascii="Arial" w:hAnsi="Arial" w:cs="Arial"/>
          <w:b/>
          <w:sz w:val="24"/>
          <w:szCs w:val="24"/>
        </w:rPr>
        <w:tab/>
      </w:r>
      <w:r w:rsidR="00467F81">
        <w:rPr>
          <w:rFonts w:ascii="Arial" w:hAnsi="Arial" w:cs="Arial"/>
          <w:b/>
          <w:sz w:val="24"/>
          <w:szCs w:val="24"/>
        </w:rPr>
        <w:tab/>
      </w:r>
      <w:r w:rsidR="00467F81">
        <w:rPr>
          <w:rFonts w:ascii="Arial" w:hAnsi="Arial" w:cs="Arial"/>
          <w:b/>
          <w:sz w:val="24"/>
          <w:szCs w:val="24"/>
        </w:rPr>
        <w:tab/>
      </w:r>
    </w:p>
    <w:tbl>
      <w:tblPr>
        <w:tblStyle w:val="Mriekatabuky"/>
        <w:tblW w:w="0" w:type="auto"/>
        <w:jc w:val="center"/>
        <w:tblLook w:val="04A0"/>
      </w:tblPr>
      <w:tblGrid>
        <w:gridCol w:w="1855"/>
        <w:gridCol w:w="1855"/>
        <w:gridCol w:w="1855"/>
        <w:gridCol w:w="1856"/>
        <w:gridCol w:w="1856"/>
      </w:tblGrid>
      <w:tr w:rsidR="00467F81" w:rsidTr="006D45D6">
        <w:trPr>
          <w:trHeight w:val="325"/>
          <w:jc w:val="center"/>
        </w:trPr>
        <w:tc>
          <w:tcPr>
            <w:tcW w:w="1855" w:type="dxa"/>
          </w:tcPr>
          <w:p w:rsidR="00467F81" w:rsidRDefault="00467F81" w:rsidP="00467F81">
            <w:pPr>
              <w:pStyle w:val="Odsekzoznamu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1.úloha</w:t>
            </w:r>
          </w:p>
        </w:tc>
        <w:tc>
          <w:tcPr>
            <w:tcW w:w="1855" w:type="dxa"/>
          </w:tcPr>
          <w:p w:rsidR="00467F81" w:rsidRDefault="00467F81" w:rsidP="00467F81">
            <w:pPr>
              <w:pStyle w:val="Odsekzoznamu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2.úloha</w:t>
            </w:r>
          </w:p>
        </w:tc>
        <w:tc>
          <w:tcPr>
            <w:tcW w:w="1855" w:type="dxa"/>
          </w:tcPr>
          <w:p w:rsidR="00467F81" w:rsidRDefault="00467F81" w:rsidP="00467F81">
            <w:pPr>
              <w:pStyle w:val="Odsekzoznamu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3.úloha</w:t>
            </w:r>
          </w:p>
        </w:tc>
        <w:tc>
          <w:tcPr>
            <w:tcW w:w="1856" w:type="dxa"/>
          </w:tcPr>
          <w:p w:rsidR="00467F81" w:rsidRDefault="00467F81" w:rsidP="00467F81">
            <w:pPr>
              <w:pStyle w:val="Odsekzoznamu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4.úloha</w:t>
            </w:r>
          </w:p>
        </w:tc>
        <w:tc>
          <w:tcPr>
            <w:tcW w:w="1856" w:type="dxa"/>
          </w:tcPr>
          <w:p w:rsidR="00467F81" w:rsidRDefault="00467F81" w:rsidP="00467F81">
            <w:pPr>
              <w:pStyle w:val="Odsekzoznamu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5.úloha</w:t>
            </w:r>
          </w:p>
        </w:tc>
      </w:tr>
      <w:tr w:rsidR="00467F81" w:rsidTr="006D45D6">
        <w:trPr>
          <w:trHeight w:val="982"/>
          <w:jc w:val="center"/>
        </w:trPr>
        <w:tc>
          <w:tcPr>
            <w:tcW w:w="1855" w:type="dxa"/>
          </w:tcPr>
          <w:p w:rsidR="00467F81" w:rsidRDefault="00467F81" w:rsidP="00467F81">
            <w:pPr>
              <w:pStyle w:val="Odsekzoznamu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67F81" w:rsidRDefault="00467F81" w:rsidP="00467F81">
            <w:pPr>
              <w:pStyle w:val="Odsekzoznamu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25AA0" w:rsidRDefault="00925AA0" w:rsidP="00467F81">
            <w:pPr>
              <w:pStyle w:val="Odsekzoznamu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</w:tcPr>
          <w:p w:rsidR="00467F81" w:rsidRDefault="00467F81" w:rsidP="00467F81">
            <w:pPr>
              <w:pStyle w:val="Odsekzoznamu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5" w:type="dxa"/>
          </w:tcPr>
          <w:p w:rsidR="00335E83" w:rsidRDefault="00335E83" w:rsidP="00467F81">
            <w:pPr>
              <w:pStyle w:val="Odsekzoznamu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56" w:type="dxa"/>
          </w:tcPr>
          <w:p w:rsidR="000271B7" w:rsidRDefault="000271B7" w:rsidP="000271B7">
            <w:pPr>
              <w:pStyle w:val="Odsekzoznamu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a)</w:t>
            </w:r>
          </w:p>
          <w:p w:rsidR="000271B7" w:rsidRDefault="000271B7" w:rsidP="000271B7">
            <w:pPr>
              <w:pStyle w:val="Odsekzoznamu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b)</w:t>
            </w:r>
          </w:p>
          <w:p w:rsidR="00467F81" w:rsidRDefault="000271B7" w:rsidP="000271B7">
            <w:pPr>
              <w:pStyle w:val="Odsekzoznamu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c)</w:t>
            </w:r>
          </w:p>
        </w:tc>
        <w:tc>
          <w:tcPr>
            <w:tcW w:w="1856" w:type="dxa"/>
          </w:tcPr>
          <w:p w:rsidR="000271B7" w:rsidRDefault="000271B7" w:rsidP="000271B7">
            <w:pPr>
              <w:pStyle w:val="Odsekzoznamu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a)</w:t>
            </w:r>
          </w:p>
          <w:p w:rsidR="000271B7" w:rsidRDefault="000271B7" w:rsidP="000271B7">
            <w:pPr>
              <w:pStyle w:val="Odsekzoznamu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b)</w:t>
            </w:r>
          </w:p>
          <w:p w:rsidR="00467F81" w:rsidRDefault="00467F81" w:rsidP="000271B7">
            <w:pPr>
              <w:pStyle w:val="Odsekzoznamu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467F81" w:rsidRPr="00CD0839" w:rsidRDefault="00467F81" w:rsidP="00467F81">
      <w:pPr>
        <w:pStyle w:val="Odsekzoznamu"/>
        <w:ind w:left="0"/>
        <w:rPr>
          <w:rFonts w:ascii="Arial" w:hAnsi="Arial" w:cs="Arial"/>
          <w:b/>
          <w:sz w:val="24"/>
          <w:szCs w:val="24"/>
        </w:rPr>
      </w:pPr>
    </w:p>
    <w:p w:rsidR="000209CB" w:rsidRPr="00E6680D" w:rsidRDefault="000209CB" w:rsidP="000209CB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E6680D">
        <w:rPr>
          <w:rFonts w:cs="Arial"/>
          <w:sz w:val="24"/>
          <w:szCs w:val="24"/>
        </w:rPr>
        <w:t>Pravdepodobnosť, že sa zariadenie v priebehu dňa pokazí je 0.1. Pravdepodobnosť, že zariadenie bude v priebehu dňa opravené je 0.6. Nech chyby zariadenia sú navzájom nezávislé. Na začiatku systém funguje. Aký je stredný počet dní v mesiaci, počas ktorých systém funguje?</w:t>
      </w:r>
    </w:p>
    <w:p w:rsidR="000209CB" w:rsidRPr="00E6680D" w:rsidRDefault="000209CB" w:rsidP="000209CB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E6680D">
        <w:rPr>
          <w:rFonts w:cs="F2"/>
          <w:sz w:val="24"/>
          <w:szCs w:val="24"/>
        </w:rPr>
        <w:t xml:space="preserve">Pravdepodobnosť výskytu </w:t>
      </w:r>
      <w:proofErr w:type="spellStart"/>
      <w:r w:rsidRPr="00E6680D">
        <w:rPr>
          <w:rFonts w:cs="F2"/>
          <w:sz w:val="24"/>
          <w:szCs w:val="24"/>
        </w:rPr>
        <w:t>paketu</w:t>
      </w:r>
      <w:proofErr w:type="spellEnd"/>
      <w:r w:rsidRPr="00E6680D">
        <w:rPr>
          <w:rFonts w:cs="F2"/>
          <w:sz w:val="24"/>
          <w:szCs w:val="24"/>
        </w:rPr>
        <w:t xml:space="preserve"> v </w:t>
      </w:r>
      <w:r w:rsidRPr="00E6680D">
        <w:rPr>
          <w:rFonts w:cs="CMR12"/>
          <w:sz w:val="24"/>
          <w:szCs w:val="24"/>
        </w:rPr>
        <w:t>1</w:t>
      </w:r>
      <w:r w:rsidRPr="00E6680D">
        <w:rPr>
          <w:rFonts w:cs="CMMI12"/>
          <w:i/>
          <w:iCs/>
          <w:sz w:val="24"/>
          <w:szCs w:val="24"/>
        </w:rPr>
        <w:t xml:space="preserve">ms </w:t>
      </w:r>
      <w:r w:rsidRPr="00E6680D">
        <w:rPr>
          <w:rFonts w:cs="F2"/>
          <w:sz w:val="24"/>
          <w:szCs w:val="24"/>
        </w:rPr>
        <w:t xml:space="preserve">je rovná 0.6. Výskyt </w:t>
      </w:r>
      <w:proofErr w:type="spellStart"/>
      <w:r w:rsidRPr="00E6680D">
        <w:rPr>
          <w:rFonts w:cs="F2"/>
          <w:sz w:val="24"/>
          <w:szCs w:val="24"/>
        </w:rPr>
        <w:t>paketov</w:t>
      </w:r>
      <w:proofErr w:type="spellEnd"/>
      <w:r w:rsidRPr="00E6680D">
        <w:rPr>
          <w:rFonts w:cs="F2"/>
          <w:sz w:val="24"/>
          <w:szCs w:val="24"/>
        </w:rPr>
        <w:t xml:space="preserve"> sa riadi </w:t>
      </w:r>
      <w:proofErr w:type="spellStart"/>
      <w:r w:rsidRPr="00E6680D">
        <w:rPr>
          <w:rFonts w:cs="F2"/>
          <w:sz w:val="24"/>
          <w:szCs w:val="24"/>
        </w:rPr>
        <w:t>Bernoulliho</w:t>
      </w:r>
      <w:proofErr w:type="spellEnd"/>
      <w:r w:rsidRPr="00E6680D">
        <w:rPr>
          <w:rFonts w:cs="F2"/>
          <w:sz w:val="24"/>
          <w:szCs w:val="24"/>
        </w:rPr>
        <w:t xml:space="preserve"> procesom. Aká je pravdepodobnosť, že počas 3 </w:t>
      </w:r>
      <w:proofErr w:type="spellStart"/>
      <w:r w:rsidRPr="00E6680D">
        <w:rPr>
          <w:rFonts w:cs="CMMI12"/>
          <w:i/>
          <w:iCs/>
          <w:sz w:val="24"/>
          <w:szCs w:val="24"/>
        </w:rPr>
        <w:t>ms</w:t>
      </w:r>
      <w:proofErr w:type="spellEnd"/>
      <w:r w:rsidRPr="00E6680D">
        <w:rPr>
          <w:rFonts w:cs="CMMI12"/>
          <w:i/>
          <w:iCs/>
          <w:sz w:val="24"/>
          <w:szCs w:val="24"/>
        </w:rPr>
        <w:t xml:space="preserve"> </w:t>
      </w:r>
      <w:r w:rsidRPr="00E6680D">
        <w:rPr>
          <w:rFonts w:cs="F2"/>
          <w:sz w:val="24"/>
          <w:szCs w:val="24"/>
        </w:rPr>
        <w:t xml:space="preserve">budú maximálne 2 </w:t>
      </w:r>
      <w:proofErr w:type="spellStart"/>
      <w:r w:rsidRPr="00E6680D">
        <w:rPr>
          <w:rFonts w:cs="F2"/>
          <w:sz w:val="24"/>
          <w:szCs w:val="24"/>
        </w:rPr>
        <w:t>pakety</w:t>
      </w:r>
      <w:proofErr w:type="spellEnd"/>
      <w:r w:rsidRPr="00E6680D">
        <w:rPr>
          <w:rFonts w:cs="F2"/>
          <w:sz w:val="24"/>
          <w:szCs w:val="24"/>
        </w:rPr>
        <w:t>?</w:t>
      </w:r>
    </w:p>
    <w:p w:rsidR="000209CB" w:rsidRPr="00E6680D" w:rsidRDefault="000209CB" w:rsidP="000209CB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E6680D">
        <w:rPr>
          <w:rFonts w:cs="Arial"/>
          <w:sz w:val="24"/>
          <w:szCs w:val="24"/>
        </w:rPr>
        <w:t>Zistite, aká postupnosť je popísaná nasledujúcou generujúcou funkciou</w:t>
      </w:r>
    </w:p>
    <w:p w:rsidR="000209CB" w:rsidRPr="00E6680D" w:rsidRDefault="000209CB" w:rsidP="00E6680D">
      <w:pPr>
        <w:pStyle w:val="Odsekzoznamu"/>
        <w:autoSpaceDE w:val="0"/>
        <w:autoSpaceDN w:val="0"/>
        <w:adjustRightInd w:val="0"/>
        <w:spacing w:after="0" w:line="240" w:lineRule="auto"/>
        <w:jc w:val="center"/>
        <w:rPr>
          <w:rFonts w:cs="Arial"/>
          <w:sz w:val="24"/>
          <w:szCs w:val="24"/>
        </w:rPr>
      </w:pPr>
      <w:r w:rsidRPr="00E6680D">
        <w:rPr>
          <w:rFonts w:cs="Arial"/>
          <w:noProof/>
          <w:sz w:val="24"/>
          <w:szCs w:val="24"/>
          <w:lang w:eastAsia="sk-SK"/>
        </w:rPr>
        <w:drawing>
          <wp:inline distT="0" distB="0" distL="0" distR="0">
            <wp:extent cx="1033573" cy="551239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931" cy="55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9CB" w:rsidRPr="00E6680D" w:rsidRDefault="000209CB" w:rsidP="00E6680D">
      <w:pPr>
        <w:pStyle w:val="Odsekzoznamu"/>
        <w:numPr>
          <w:ilvl w:val="0"/>
          <w:numId w:val="1"/>
        </w:numPr>
        <w:autoSpaceDE w:val="0"/>
        <w:autoSpaceDN w:val="0"/>
        <w:adjustRightInd w:val="0"/>
        <w:rPr>
          <w:rFonts w:cs="Arial"/>
          <w:bCs/>
          <w:sz w:val="24"/>
          <w:szCs w:val="24"/>
          <w:lang w:eastAsia="cs-CZ"/>
        </w:rPr>
      </w:pPr>
      <w:r w:rsidRPr="00E6680D">
        <w:rPr>
          <w:rFonts w:cs="Arial"/>
          <w:bCs/>
          <w:sz w:val="24"/>
          <w:szCs w:val="24"/>
          <w:lang w:eastAsia="cs-CZ"/>
        </w:rPr>
        <w:t xml:space="preserve">Uvažujme nad takýmto experimentom. Najskôr hodíme férovou kockou. Ak padne párne číslo, skončíme a zapíšeme čo padlo. Ak padne nepárne, hodíme ešte raz a zapíšeme súčet oboch hodov.  </w:t>
      </w:r>
    </w:p>
    <w:p w:rsidR="000209CB" w:rsidRPr="00E6680D" w:rsidRDefault="000209CB" w:rsidP="00E6680D">
      <w:pPr>
        <w:pStyle w:val="Odsekzoznamu"/>
        <w:numPr>
          <w:ilvl w:val="1"/>
          <w:numId w:val="9"/>
        </w:numPr>
        <w:autoSpaceDE w:val="0"/>
        <w:autoSpaceDN w:val="0"/>
        <w:adjustRightInd w:val="0"/>
        <w:rPr>
          <w:rFonts w:cs="Arial"/>
          <w:bCs/>
          <w:sz w:val="24"/>
          <w:szCs w:val="24"/>
          <w:lang w:eastAsia="cs-CZ"/>
        </w:rPr>
      </w:pPr>
      <w:r w:rsidRPr="00E6680D">
        <w:rPr>
          <w:rFonts w:cs="Arial"/>
          <w:bCs/>
          <w:sz w:val="24"/>
          <w:szCs w:val="24"/>
          <w:lang w:eastAsia="cs-CZ"/>
        </w:rPr>
        <w:t>Aká je pravdepodobnosť, že máme zapísané číslo 6?</w:t>
      </w:r>
    </w:p>
    <w:p w:rsidR="000209CB" w:rsidRPr="00E6680D" w:rsidRDefault="000209CB" w:rsidP="00E6680D">
      <w:pPr>
        <w:pStyle w:val="Odsekzoznamu"/>
        <w:numPr>
          <w:ilvl w:val="1"/>
          <w:numId w:val="9"/>
        </w:numPr>
        <w:autoSpaceDE w:val="0"/>
        <w:autoSpaceDN w:val="0"/>
        <w:adjustRightInd w:val="0"/>
        <w:rPr>
          <w:rFonts w:cs="Arial"/>
          <w:bCs/>
          <w:sz w:val="24"/>
          <w:szCs w:val="24"/>
          <w:lang w:eastAsia="cs-CZ"/>
        </w:rPr>
      </w:pPr>
      <w:r w:rsidRPr="00E6680D">
        <w:rPr>
          <w:rFonts w:cs="Arial"/>
          <w:bCs/>
          <w:sz w:val="24"/>
          <w:szCs w:val="24"/>
          <w:lang w:eastAsia="cs-CZ"/>
        </w:rPr>
        <w:t>Aká je podmienená pravdepodobnosť, že sme hádzali 2krát, ak vieme, že zapísané je číslo 6?</w:t>
      </w:r>
    </w:p>
    <w:p w:rsidR="00E6680D" w:rsidRPr="00E6680D" w:rsidRDefault="000209CB" w:rsidP="00E6680D">
      <w:pPr>
        <w:pStyle w:val="Odsekzoznamu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E6680D">
        <w:rPr>
          <w:rFonts w:cs="Arial"/>
          <w:bCs/>
          <w:sz w:val="24"/>
          <w:szCs w:val="24"/>
          <w:lang w:eastAsia="cs-CZ"/>
        </w:rPr>
        <w:t>Aká je podmienená pravdepodobnosť, že je zapísané číslo 6, ak vieme, že sme hádzali 2x?</w:t>
      </w:r>
    </w:p>
    <w:p w:rsidR="000209CB" w:rsidRPr="00E6680D" w:rsidRDefault="000209CB" w:rsidP="00E6680D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 w:rsidRPr="00E6680D">
        <w:rPr>
          <w:rFonts w:cs="SFRM1200"/>
          <w:sz w:val="24"/>
          <w:szCs w:val="24"/>
        </w:rPr>
        <w:t xml:space="preserve">Predpokladajme, že problém </w:t>
      </w:r>
      <w:proofErr w:type="spellStart"/>
      <w:r w:rsidRPr="00E6680D">
        <w:rPr>
          <w:rFonts w:cs="SFTI1200"/>
          <w:sz w:val="24"/>
          <w:szCs w:val="24"/>
        </w:rPr>
        <w:t>Monty</w:t>
      </w:r>
      <w:proofErr w:type="spellEnd"/>
      <w:r w:rsidRPr="00E6680D">
        <w:rPr>
          <w:rFonts w:cs="SFTI1200"/>
          <w:sz w:val="24"/>
          <w:szCs w:val="24"/>
        </w:rPr>
        <w:t xml:space="preserve"> </w:t>
      </w:r>
      <w:proofErr w:type="spellStart"/>
      <w:r w:rsidRPr="00E6680D">
        <w:rPr>
          <w:rFonts w:cs="SFTI1200"/>
          <w:sz w:val="24"/>
          <w:szCs w:val="24"/>
        </w:rPr>
        <w:t>Hall-a</w:t>
      </w:r>
      <w:proofErr w:type="spellEnd"/>
      <w:r w:rsidRPr="00E6680D">
        <w:rPr>
          <w:rFonts w:cs="SFTI1200"/>
          <w:sz w:val="24"/>
          <w:szCs w:val="24"/>
        </w:rPr>
        <w:t xml:space="preserve"> </w:t>
      </w:r>
      <w:r w:rsidRPr="00E6680D">
        <w:rPr>
          <w:rFonts w:cs="SFRM1200"/>
          <w:sz w:val="24"/>
          <w:szCs w:val="24"/>
        </w:rPr>
        <w:t xml:space="preserve">sa hrá </w:t>
      </w:r>
      <w:proofErr w:type="spellStart"/>
      <w:r w:rsidRPr="00E6680D">
        <w:rPr>
          <w:rFonts w:cs="SFRM1200"/>
          <w:sz w:val="24"/>
          <w:szCs w:val="24"/>
        </w:rPr>
        <w:t>podla</w:t>
      </w:r>
      <w:proofErr w:type="spellEnd"/>
      <w:r w:rsidRPr="00E6680D">
        <w:rPr>
          <w:rFonts w:cs="SFRM1200"/>
          <w:sz w:val="24"/>
          <w:szCs w:val="24"/>
        </w:rPr>
        <w:t xml:space="preserve"> nasledovných</w:t>
      </w:r>
      <w:r w:rsidR="00E6680D" w:rsidRPr="00E6680D">
        <w:rPr>
          <w:rFonts w:cs="SFRM1200"/>
          <w:sz w:val="24"/>
          <w:szCs w:val="24"/>
        </w:rPr>
        <w:t xml:space="preserve"> </w:t>
      </w:r>
      <w:r w:rsidRPr="00E6680D">
        <w:rPr>
          <w:rFonts w:cs="SFRM1200"/>
          <w:sz w:val="24"/>
          <w:szCs w:val="24"/>
        </w:rPr>
        <w:t xml:space="preserve">pozmenených pravidiel. Dvere sú </w:t>
      </w:r>
      <w:r w:rsidRPr="00E6680D">
        <w:rPr>
          <w:rFonts w:cs="CMR12"/>
          <w:sz w:val="24"/>
          <w:szCs w:val="24"/>
        </w:rPr>
        <w:t>4</w:t>
      </w:r>
      <w:r w:rsidRPr="00E6680D">
        <w:rPr>
          <w:rFonts w:cs="SFRM1200"/>
          <w:sz w:val="24"/>
          <w:szCs w:val="24"/>
        </w:rPr>
        <w:t xml:space="preserve">. V prvom kole si </w:t>
      </w:r>
      <w:proofErr w:type="spellStart"/>
      <w:r w:rsidRPr="00E6680D">
        <w:rPr>
          <w:rFonts w:cs="SFRM1200"/>
          <w:sz w:val="24"/>
          <w:szCs w:val="24"/>
        </w:rPr>
        <w:t>sútažiaci</w:t>
      </w:r>
      <w:proofErr w:type="spellEnd"/>
      <w:r w:rsidR="00E6680D" w:rsidRPr="00E6680D">
        <w:rPr>
          <w:rFonts w:cs="SFRM1200"/>
          <w:sz w:val="24"/>
          <w:szCs w:val="24"/>
        </w:rPr>
        <w:t xml:space="preserve"> </w:t>
      </w:r>
      <w:r w:rsidRPr="00E6680D">
        <w:rPr>
          <w:rFonts w:cs="SFRM1200"/>
          <w:sz w:val="24"/>
          <w:szCs w:val="24"/>
        </w:rPr>
        <w:t>jedny vyberie. V druhom kole mu organizátor odhalí jedny zo zvyšných troch</w:t>
      </w:r>
      <w:r w:rsidR="00E6680D" w:rsidRPr="00E6680D">
        <w:rPr>
          <w:rFonts w:cs="SFRM1200"/>
          <w:sz w:val="24"/>
          <w:szCs w:val="24"/>
        </w:rPr>
        <w:t xml:space="preserve"> </w:t>
      </w:r>
      <w:r w:rsidRPr="00E6680D">
        <w:rPr>
          <w:rFonts w:cs="SFRM1200"/>
          <w:sz w:val="24"/>
          <w:szCs w:val="24"/>
        </w:rPr>
        <w:t xml:space="preserve">dverí, kde nie je výhra. V tretom kole si môže </w:t>
      </w:r>
      <w:proofErr w:type="spellStart"/>
      <w:r w:rsidRPr="00E6680D">
        <w:rPr>
          <w:rFonts w:cs="SFRM1200"/>
          <w:sz w:val="24"/>
          <w:szCs w:val="24"/>
        </w:rPr>
        <w:t>sútažiaci</w:t>
      </w:r>
      <w:proofErr w:type="spellEnd"/>
      <w:r w:rsidRPr="00E6680D">
        <w:rPr>
          <w:rFonts w:cs="SFRM1200"/>
          <w:sz w:val="24"/>
          <w:szCs w:val="24"/>
        </w:rPr>
        <w:t xml:space="preserve"> </w:t>
      </w:r>
      <w:proofErr w:type="spellStart"/>
      <w:r w:rsidRPr="00E6680D">
        <w:rPr>
          <w:rFonts w:cs="SFRM1200"/>
          <w:sz w:val="24"/>
          <w:szCs w:val="24"/>
        </w:rPr>
        <w:t>vybrat</w:t>
      </w:r>
      <w:proofErr w:type="spellEnd"/>
      <w:r w:rsidRPr="00E6680D">
        <w:rPr>
          <w:rFonts w:cs="SFRM1200"/>
          <w:sz w:val="24"/>
          <w:szCs w:val="24"/>
        </w:rPr>
        <w:t xml:space="preserve"> hociktoré z</w:t>
      </w:r>
      <w:r w:rsidR="00E6680D" w:rsidRPr="00E6680D">
        <w:rPr>
          <w:rFonts w:cs="SFRM1200"/>
          <w:sz w:val="24"/>
          <w:szCs w:val="24"/>
        </w:rPr>
        <w:t xml:space="preserve"> </w:t>
      </w:r>
      <w:r w:rsidRPr="00E6680D">
        <w:rPr>
          <w:rFonts w:cs="SFRM1200"/>
          <w:sz w:val="24"/>
          <w:szCs w:val="24"/>
        </w:rPr>
        <w:t>troch neotvorených dverí.</w:t>
      </w:r>
    </w:p>
    <w:p w:rsidR="000209CB" w:rsidRPr="0015707F" w:rsidRDefault="0015707F" w:rsidP="0015707F">
      <w:pPr>
        <w:autoSpaceDE w:val="0"/>
        <w:autoSpaceDN w:val="0"/>
        <w:adjustRightInd w:val="0"/>
        <w:spacing w:after="0" w:line="240" w:lineRule="auto"/>
        <w:ind w:left="708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a)</w:t>
      </w:r>
      <w:r w:rsidR="000209CB" w:rsidRPr="0015707F">
        <w:rPr>
          <w:rFonts w:cs="SFRM1200"/>
          <w:sz w:val="24"/>
          <w:szCs w:val="24"/>
        </w:rPr>
        <w:t xml:space="preserve">Uvažujme nad </w:t>
      </w:r>
      <w:proofErr w:type="spellStart"/>
      <w:r w:rsidR="000209CB" w:rsidRPr="0015707F">
        <w:rPr>
          <w:rFonts w:cs="SFRM1200"/>
          <w:sz w:val="24"/>
          <w:szCs w:val="24"/>
        </w:rPr>
        <w:t>sútažiacou</w:t>
      </w:r>
      <w:proofErr w:type="spellEnd"/>
      <w:r w:rsidR="000209CB" w:rsidRPr="0015707F">
        <w:rPr>
          <w:rFonts w:cs="SFRM1200"/>
          <w:sz w:val="24"/>
          <w:szCs w:val="24"/>
        </w:rPr>
        <w:t xml:space="preserve"> Zuzkou, ktorá si vždy nakoniec vyberie tie</w:t>
      </w:r>
      <w:r w:rsidR="00E6680D" w:rsidRPr="0015707F">
        <w:rPr>
          <w:rFonts w:cs="SFRM1200"/>
          <w:sz w:val="24"/>
          <w:szCs w:val="24"/>
        </w:rPr>
        <w:t xml:space="preserve"> </w:t>
      </w:r>
      <w:r w:rsidR="000209CB" w:rsidRPr="0015707F">
        <w:rPr>
          <w:rFonts w:cs="SFRM1200"/>
          <w:sz w:val="24"/>
          <w:szCs w:val="24"/>
        </w:rPr>
        <w:t xml:space="preserve">dvere, na ktoré ukázala v prvom kole. Teda </w:t>
      </w:r>
      <w:proofErr w:type="spellStart"/>
      <w:r w:rsidR="000209CB" w:rsidRPr="0015707F">
        <w:rPr>
          <w:rFonts w:cs="SFRM1200"/>
          <w:sz w:val="24"/>
          <w:szCs w:val="24"/>
        </w:rPr>
        <w:t>bezohladu</w:t>
      </w:r>
      <w:proofErr w:type="spellEnd"/>
      <w:r w:rsidR="000209CB" w:rsidRPr="0015707F">
        <w:rPr>
          <w:rFonts w:cs="SFRM1200"/>
          <w:sz w:val="24"/>
          <w:szCs w:val="24"/>
        </w:rPr>
        <w:t xml:space="preserve"> na to, ktoré</w:t>
      </w:r>
      <w:r w:rsidR="00E6680D" w:rsidRPr="0015707F">
        <w:rPr>
          <w:rFonts w:cs="SFRM1200"/>
          <w:sz w:val="24"/>
          <w:szCs w:val="24"/>
        </w:rPr>
        <w:t xml:space="preserve"> </w:t>
      </w:r>
      <w:r w:rsidR="000209CB" w:rsidRPr="0015707F">
        <w:rPr>
          <w:rFonts w:cs="SFRM1200"/>
          <w:sz w:val="24"/>
          <w:szCs w:val="24"/>
        </w:rPr>
        <w:t>dvere jej ukážu v druhom kole, tak Zuzka svoje rozhodnutie nezmení.</w:t>
      </w:r>
      <w:r w:rsidR="00E6680D" w:rsidRPr="0015707F">
        <w:rPr>
          <w:rFonts w:cs="SFRM1200"/>
          <w:sz w:val="24"/>
          <w:szCs w:val="24"/>
        </w:rPr>
        <w:t xml:space="preserve"> </w:t>
      </w:r>
      <w:r w:rsidR="000209CB" w:rsidRPr="0015707F">
        <w:rPr>
          <w:rFonts w:cs="SFRM1200"/>
          <w:sz w:val="24"/>
          <w:szCs w:val="24"/>
        </w:rPr>
        <w:t xml:space="preserve">Aká je </w:t>
      </w:r>
      <w:proofErr w:type="spellStart"/>
      <w:r w:rsidR="000209CB" w:rsidRPr="0015707F">
        <w:rPr>
          <w:rFonts w:cs="SFRM1200"/>
          <w:sz w:val="24"/>
          <w:szCs w:val="24"/>
        </w:rPr>
        <w:t>pravdepodobnost</w:t>
      </w:r>
      <w:proofErr w:type="spellEnd"/>
      <w:r w:rsidR="000209CB" w:rsidRPr="0015707F">
        <w:rPr>
          <w:rFonts w:cs="SFRM1200"/>
          <w:sz w:val="24"/>
          <w:szCs w:val="24"/>
        </w:rPr>
        <w:t>, že Zuzka získa výhru?</w:t>
      </w:r>
    </w:p>
    <w:p w:rsidR="00E6680D" w:rsidRPr="00E6680D" w:rsidRDefault="000209CB" w:rsidP="00E6680D">
      <w:pPr>
        <w:pStyle w:val="Odsekzoznamu"/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 w:rsidRPr="00E6680D">
        <w:rPr>
          <w:rFonts w:cs="SFRM1200"/>
          <w:sz w:val="24"/>
          <w:szCs w:val="24"/>
        </w:rPr>
        <w:t xml:space="preserve">b) Uvažujme nad </w:t>
      </w:r>
      <w:proofErr w:type="spellStart"/>
      <w:r w:rsidRPr="00E6680D">
        <w:rPr>
          <w:rFonts w:cs="SFRM1200"/>
          <w:sz w:val="24"/>
          <w:szCs w:val="24"/>
        </w:rPr>
        <w:t>sútaziacou</w:t>
      </w:r>
      <w:proofErr w:type="spellEnd"/>
      <w:r w:rsidRPr="00E6680D">
        <w:rPr>
          <w:rFonts w:cs="SFRM1200"/>
          <w:sz w:val="24"/>
          <w:szCs w:val="24"/>
        </w:rPr>
        <w:t xml:space="preserve"> Monikou, ktorá svoje rozhodnutie v</w:t>
      </w:r>
      <w:r w:rsidR="00E6680D" w:rsidRPr="00E6680D">
        <w:rPr>
          <w:rFonts w:cs="SFRM1200"/>
          <w:sz w:val="24"/>
          <w:szCs w:val="24"/>
        </w:rPr>
        <w:t> </w:t>
      </w:r>
      <w:r w:rsidRPr="00E6680D">
        <w:rPr>
          <w:rFonts w:cs="SFRM1200"/>
          <w:sz w:val="24"/>
          <w:szCs w:val="24"/>
        </w:rPr>
        <w:t>tretom</w:t>
      </w:r>
      <w:r w:rsidR="00E6680D" w:rsidRPr="00E6680D">
        <w:rPr>
          <w:rFonts w:cs="SFRM1200"/>
          <w:sz w:val="24"/>
          <w:szCs w:val="24"/>
        </w:rPr>
        <w:t xml:space="preserve"> </w:t>
      </w:r>
      <w:r w:rsidRPr="00E6680D">
        <w:rPr>
          <w:rFonts w:cs="SFRM1200"/>
          <w:sz w:val="24"/>
          <w:szCs w:val="24"/>
        </w:rPr>
        <w:t>kole vždy zmení. Teda vždy si nakoniec vyberie jedny z dvoch dverí,</w:t>
      </w:r>
      <w:r w:rsidR="00E6680D" w:rsidRPr="00E6680D">
        <w:rPr>
          <w:rFonts w:cs="SFRM1200"/>
          <w:sz w:val="24"/>
          <w:szCs w:val="24"/>
        </w:rPr>
        <w:t xml:space="preserve"> </w:t>
      </w:r>
      <w:r w:rsidRPr="00E6680D">
        <w:rPr>
          <w:rFonts w:cs="SFRM1200"/>
          <w:sz w:val="24"/>
          <w:szCs w:val="24"/>
        </w:rPr>
        <w:t xml:space="preserve">ktoré jej organizátor v druhom kole </w:t>
      </w:r>
      <w:proofErr w:type="spellStart"/>
      <w:r w:rsidRPr="00E6680D">
        <w:rPr>
          <w:rFonts w:cs="SFRM1200"/>
          <w:sz w:val="24"/>
          <w:szCs w:val="24"/>
        </w:rPr>
        <w:t>neodhlalil</w:t>
      </w:r>
      <w:proofErr w:type="spellEnd"/>
      <w:r w:rsidRPr="00E6680D">
        <w:rPr>
          <w:rFonts w:cs="SFRM1200"/>
          <w:sz w:val="24"/>
          <w:szCs w:val="24"/>
        </w:rPr>
        <w:t xml:space="preserve">, </w:t>
      </w:r>
      <w:proofErr w:type="spellStart"/>
      <w:r w:rsidRPr="00E6680D">
        <w:rPr>
          <w:rFonts w:cs="SFRM1200"/>
          <w:sz w:val="24"/>
          <w:szCs w:val="24"/>
        </w:rPr>
        <w:t>pricom</w:t>
      </w:r>
      <w:proofErr w:type="spellEnd"/>
      <w:r w:rsidRPr="00E6680D">
        <w:rPr>
          <w:rFonts w:cs="SFRM1200"/>
          <w:sz w:val="24"/>
          <w:szCs w:val="24"/>
        </w:rPr>
        <w:t xml:space="preserve"> obe z</w:t>
      </w:r>
      <w:r w:rsidR="00E6680D" w:rsidRPr="00E6680D">
        <w:rPr>
          <w:rFonts w:cs="SFRM1200"/>
          <w:sz w:val="24"/>
          <w:szCs w:val="24"/>
        </w:rPr>
        <w:t> </w:t>
      </w:r>
      <w:r w:rsidRPr="00E6680D">
        <w:rPr>
          <w:rFonts w:cs="SFRM1200"/>
          <w:sz w:val="24"/>
          <w:szCs w:val="24"/>
        </w:rPr>
        <w:t>týchto</w:t>
      </w:r>
      <w:r w:rsidR="00E6680D" w:rsidRPr="00E6680D">
        <w:rPr>
          <w:rFonts w:cs="SFRM1200"/>
          <w:sz w:val="24"/>
          <w:szCs w:val="24"/>
        </w:rPr>
        <w:t xml:space="preserve"> </w:t>
      </w:r>
      <w:r w:rsidRPr="00E6680D">
        <w:rPr>
          <w:rFonts w:cs="SFRM1200"/>
          <w:sz w:val="24"/>
          <w:szCs w:val="24"/>
        </w:rPr>
        <w:t xml:space="preserve">dvoch dverí si vyberie s rovnakou </w:t>
      </w:r>
      <w:proofErr w:type="spellStart"/>
      <w:r w:rsidRPr="00E6680D">
        <w:rPr>
          <w:rFonts w:cs="SFRM1200"/>
          <w:sz w:val="24"/>
          <w:szCs w:val="24"/>
        </w:rPr>
        <w:t>pravdepodobnostou</w:t>
      </w:r>
      <w:proofErr w:type="spellEnd"/>
      <w:r w:rsidRPr="00E6680D">
        <w:rPr>
          <w:rFonts w:cs="SFRM1200"/>
          <w:sz w:val="24"/>
          <w:szCs w:val="24"/>
        </w:rPr>
        <w:t xml:space="preserve">. Aká je </w:t>
      </w:r>
      <w:proofErr w:type="spellStart"/>
      <w:r w:rsidRPr="00E6680D">
        <w:rPr>
          <w:rFonts w:cs="SFRM1200"/>
          <w:sz w:val="24"/>
          <w:szCs w:val="24"/>
        </w:rPr>
        <w:t>pravdepodobnost</w:t>
      </w:r>
      <w:proofErr w:type="spellEnd"/>
      <w:r w:rsidRPr="00E6680D">
        <w:rPr>
          <w:rFonts w:cs="SFRM1200"/>
          <w:sz w:val="24"/>
          <w:szCs w:val="24"/>
        </w:rPr>
        <w:t>,</w:t>
      </w:r>
      <w:r w:rsidR="00E6680D" w:rsidRPr="00E6680D">
        <w:rPr>
          <w:rFonts w:cs="SFRM1200"/>
          <w:sz w:val="24"/>
          <w:szCs w:val="24"/>
        </w:rPr>
        <w:t xml:space="preserve"> </w:t>
      </w:r>
      <w:r w:rsidRPr="00E6680D">
        <w:rPr>
          <w:rFonts w:cs="SFRM1200"/>
          <w:sz w:val="24"/>
          <w:szCs w:val="24"/>
        </w:rPr>
        <w:t>že Monika získa výhru?</w:t>
      </w:r>
    </w:p>
    <w:p w:rsidR="00E6680D" w:rsidRDefault="00E6680D" w:rsidP="000209CB">
      <w:pPr>
        <w:pStyle w:val="Odsekzoznamu"/>
        <w:rPr>
          <w:rFonts w:ascii="Arial" w:hAnsi="Arial" w:cs="Arial"/>
          <w:i/>
          <w:sz w:val="24"/>
          <w:szCs w:val="24"/>
        </w:rPr>
      </w:pPr>
    </w:p>
    <w:p w:rsidR="00E6680D" w:rsidRDefault="00E6680D" w:rsidP="000209CB">
      <w:pPr>
        <w:pStyle w:val="Odsekzoznamu"/>
        <w:rPr>
          <w:rFonts w:ascii="Arial" w:hAnsi="Arial" w:cs="Arial"/>
          <w:i/>
          <w:sz w:val="24"/>
          <w:szCs w:val="24"/>
        </w:rPr>
      </w:pPr>
    </w:p>
    <w:p w:rsidR="00E6680D" w:rsidRDefault="00E6680D" w:rsidP="000209CB">
      <w:pPr>
        <w:pStyle w:val="Odsekzoznamu"/>
        <w:rPr>
          <w:rFonts w:ascii="Arial" w:hAnsi="Arial" w:cs="Arial"/>
          <w:i/>
          <w:sz w:val="24"/>
          <w:szCs w:val="24"/>
        </w:rPr>
      </w:pPr>
    </w:p>
    <w:p w:rsidR="006D45D6" w:rsidRDefault="004C51BA" w:rsidP="000209CB">
      <w:pPr>
        <w:pStyle w:val="Odsekzoznamu"/>
        <w:rPr>
          <w:rFonts w:ascii="Arial" w:hAnsi="Arial" w:cs="Arial"/>
          <w:i/>
          <w:sz w:val="24"/>
          <w:szCs w:val="24"/>
        </w:rPr>
      </w:pPr>
      <w:r w:rsidRPr="00335E83">
        <w:rPr>
          <w:rFonts w:ascii="Arial" w:hAnsi="Arial" w:cs="Arial"/>
          <w:i/>
          <w:sz w:val="24"/>
          <w:szCs w:val="24"/>
        </w:rPr>
        <w:t>Vieme, že platí:</w:t>
      </w:r>
    </w:p>
    <w:p w:rsidR="006D45D6" w:rsidRPr="00335E83" w:rsidRDefault="006D45D6" w:rsidP="006D45D6">
      <w:pPr>
        <w:pStyle w:val="Odsekzoznamu"/>
        <w:rPr>
          <w:rFonts w:ascii="Arial" w:hAnsi="Arial" w:cs="Arial"/>
          <w:i/>
          <w:sz w:val="24"/>
          <w:szCs w:val="24"/>
        </w:rPr>
      </w:pPr>
      <w:r w:rsidRPr="00335E83">
        <w:rPr>
          <w:rFonts w:ascii="Arial" w:hAnsi="Arial" w:cs="Arial"/>
          <w:i/>
          <w:sz w:val="24"/>
          <w:szCs w:val="24"/>
        </w:rPr>
        <w:t xml:space="preserve"> pre Alternatívne rozdelenie Alt(p) je E[H] =p a D[H]=p(1-p)</w:t>
      </w:r>
    </w:p>
    <w:p w:rsidR="004C51BA" w:rsidRPr="00335E83" w:rsidRDefault="006D45D6" w:rsidP="004C51BA">
      <w:pPr>
        <w:pStyle w:val="Odsekzoznamu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</w:t>
      </w:r>
      <w:r w:rsidR="004C51BA" w:rsidRPr="00335E83">
        <w:rPr>
          <w:rFonts w:ascii="Arial" w:hAnsi="Arial" w:cs="Arial"/>
          <w:i/>
          <w:sz w:val="24"/>
          <w:szCs w:val="24"/>
        </w:rPr>
        <w:t>pre binomické rozdelenie Bi(</w:t>
      </w:r>
      <w:proofErr w:type="spellStart"/>
      <w:r w:rsidR="004C51BA" w:rsidRPr="00335E83">
        <w:rPr>
          <w:rFonts w:ascii="Arial" w:hAnsi="Arial" w:cs="Arial"/>
          <w:i/>
          <w:sz w:val="24"/>
          <w:szCs w:val="24"/>
        </w:rPr>
        <w:t>n,p</w:t>
      </w:r>
      <w:proofErr w:type="spellEnd"/>
      <w:r w:rsidR="004C51BA" w:rsidRPr="00335E83">
        <w:rPr>
          <w:rFonts w:ascii="Arial" w:hAnsi="Arial" w:cs="Arial"/>
          <w:i/>
          <w:sz w:val="24"/>
          <w:szCs w:val="24"/>
        </w:rPr>
        <w:t xml:space="preserve">) je E[H] = </w:t>
      </w:r>
      <w:proofErr w:type="spellStart"/>
      <w:r w:rsidR="004C51BA" w:rsidRPr="00335E83">
        <w:rPr>
          <w:rFonts w:ascii="Arial" w:hAnsi="Arial" w:cs="Arial"/>
          <w:i/>
          <w:sz w:val="24"/>
          <w:szCs w:val="24"/>
        </w:rPr>
        <w:t>np</w:t>
      </w:r>
      <w:proofErr w:type="spellEnd"/>
      <w:r w:rsidR="004C51BA" w:rsidRPr="00335E83">
        <w:rPr>
          <w:rFonts w:ascii="Arial" w:hAnsi="Arial" w:cs="Arial"/>
          <w:i/>
          <w:sz w:val="24"/>
          <w:szCs w:val="24"/>
        </w:rPr>
        <w:t xml:space="preserve"> a D[H]=</w:t>
      </w:r>
      <w:proofErr w:type="spellStart"/>
      <w:r w:rsidR="004C51BA" w:rsidRPr="00335E83">
        <w:rPr>
          <w:rFonts w:ascii="Arial" w:hAnsi="Arial" w:cs="Arial"/>
          <w:i/>
          <w:sz w:val="24"/>
          <w:szCs w:val="24"/>
        </w:rPr>
        <w:t>np</w:t>
      </w:r>
      <w:proofErr w:type="spellEnd"/>
      <w:r w:rsidR="004C51BA" w:rsidRPr="00335E83">
        <w:rPr>
          <w:rFonts w:ascii="Arial" w:hAnsi="Arial" w:cs="Arial"/>
          <w:i/>
          <w:sz w:val="24"/>
          <w:szCs w:val="24"/>
        </w:rPr>
        <w:t>(1-p)</w:t>
      </w:r>
    </w:p>
    <w:p w:rsidR="006D45D6" w:rsidRPr="00335E83" w:rsidRDefault="004C51BA" w:rsidP="006D45D6">
      <w:pPr>
        <w:pStyle w:val="Odsekzoznamu"/>
        <w:rPr>
          <w:rFonts w:ascii="Arial" w:hAnsi="Arial" w:cs="Arial"/>
          <w:i/>
          <w:sz w:val="24"/>
          <w:szCs w:val="24"/>
        </w:rPr>
      </w:pPr>
      <w:r w:rsidRPr="00335E83">
        <w:rPr>
          <w:rFonts w:ascii="Arial" w:hAnsi="Arial" w:cs="Arial"/>
          <w:i/>
          <w:sz w:val="24"/>
          <w:szCs w:val="24"/>
        </w:rPr>
        <w:t xml:space="preserve"> </w:t>
      </w:r>
      <w:r w:rsidR="006D45D6" w:rsidRPr="00335E83">
        <w:rPr>
          <w:rFonts w:ascii="Arial" w:hAnsi="Arial" w:cs="Arial"/>
          <w:i/>
          <w:sz w:val="24"/>
          <w:szCs w:val="24"/>
        </w:rPr>
        <w:t>pre geometrické rozdelenie Geo</w:t>
      </w:r>
      <w:r w:rsidR="006D45D6" w:rsidRPr="00335E83">
        <w:rPr>
          <w:rFonts w:ascii="Arial" w:hAnsi="Arial" w:cs="Arial"/>
          <w:i/>
          <w:sz w:val="24"/>
          <w:szCs w:val="24"/>
          <w:vertAlign w:val="subscript"/>
        </w:rPr>
        <w:t xml:space="preserve">0 </w:t>
      </w:r>
      <w:r w:rsidR="006D45D6" w:rsidRPr="00335E83">
        <w:rPr>
          <w:rFonts w:ascii="Arial" w:hAnsi="Arial" w:cs="Arial"/>
          <w:i/>
          <w:sz w:val="24"/>
          <w:szCs w:val="24"/>
        </w:rPr>
        <w:t>(p) je E[H] = (1-p)/p a D[H]=(1-p)/p^2</w:t>
      </w:r>
    </w:p>
    <w:p w:rsidR="006D45D6" w:rsidRPr="00335E83" w:rsidRDefault="006D45D6" w:rsidP="006D45D6">
      <w:pPr>
        <w:pStyle w:val="Odsekzoznamu"/>
        <w:rPr>
          <w:rFonts w:ascii="Arial" w:hAnsi="Arial" w:cs="Arial"/>
          <w:i/>
          <w:sz w:val="24"/>
          <w:szCs w:val="24"/>
        </w:rPr>
      </w:pPr>
      <w:r w:rsidRPr="00335E83">
        <w:rPr>
          <w:rFonts w:ascii="Arial" w:hAnsi="Arial" w:cs="Arial"/>
          <w:i/>
          <w:sz w:val="24"/>
          <w:szCs w:val="24"/>
        </w:rPr>
        <w:t xml:space="preserve"> pre geometrické rozdelenie Geo</w:t>
      </w:r>
      <w:r w:rsidRPr="00335E83">
        <w:rPr>
          <w:rFonts w:ascii="Arial" w:hAnsi="Arial" w:cs="Arial"/>
          <w:i/>
          <w:sz w:val="24"/>
          <w:szCs w:val="24"/>
          <w:vertAlign w:val="subscript"/>
        </w:rPr>
        <w:t xml:space="preserve">1 </w:t>
      </w:r>
      <w:r w:rsidRPr="00335E83">
        <w:rPr>
          <w:rFonts w:ascii="Arial" w:hAnsi="Arial" w:cs="Arial"/>
          <w:i/>
          <w:sz w:val="24"/>
          <w:szCs w:val="24"/>
        </w:rPr>
        <w:t>(p) je E[H] = 1/p a D[H]=(1-p)/p^2</w:t>
      </w:r>
    </w:p>
    <w:p w:rsidR="004C51BA" w:rsidRPr="00335E83" w:rsidRDefault="006D45D6" w:rsidP="006D45D6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</w:t>
      </w:r>
      <w:r w:rsidR="004C51BA" w:rsidRPr="00335E83">
        <w:rPr>
          <w:rFonts w:ascii="Arial" w:hAnsi="Arial" w:cs="Arial"/>
          <w:i/>
          <w:sz w:val="24"/>
          <w:szCs w:val="24"/>
        </w:rPr>
        <w:t xml:space="preserve">pre </w:t>
      </w:r>
      <w:proofErr w:type="spellStart"/>
      <w:r w:rsidR="004C51BA" w:rsidRPr="00335E83">
        <w:rPr>
          <w:rFonts w:ascii="Arial" w:hAnsi="Arial" w:cs="Arial"/>
          <w:i/>
          <w:sz w:val="24"/>
          <w:szCs w:val="24"/>
        </w:rPr>
        <w:t>Poissonove</w:t>
      </w:r>
      <w:proofErr w:type="spellEnd"/>
      <w:r w:rsidR="004C51BA" w:rsidRPr="00335E83">
        <w:rPr>
          <w:rFonts w:ascii="Arial" w:hAnsi="Arial" w:cs="Arial"/>
          <w:i/>
          <w:sz w:val="24"/>
          <w:szCs w:val="24"/>
        </w:rPr>
        <w:t xml:space="preserve"> rozdelenie Po(α) je E[H] = α a D[H]=α</w:t>
      </w:r>
    </w:p>
    <w:sectPr w:rsidR="004C51BA" w:rsidRPr="00335E83" w:rsidSect="006D45D6">
      <w:pgSz w:w="11906" w:h="16838"/>
      <w:pgMar w:top="709" w:right="141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F2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I12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36067"/>
    <w:multiLevelType w:val="hybridMultilevel"/>
    <w:tmpl w:val="4278657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D2B0A"/>
    <w:multiLevelType w:val="hybridMultilevel"/>
    <w:tmpl w:val="106C76E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46883"/>
    <w:multiLevelType w:val="hybridMultilevel"/>
    <w:tmpl w:val="106C76E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E9054A"/>
    <w:multiLevelType w:val="hybridMultilevel"/>
    <w:tmpl w:val="56C2E7A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C90840"/>
    <w:multiLevelType w:val="hybridMultilevel"/>
    <w:tmpl w:val="62908F9C"/>
    <w:lvl w:ilvl="0" w:tplc="F82A22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1A116F"/>
    <w:multiLevelType w:val="hybridMultilevel"/>
    <w:tmpl w:val="5426A31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495B35"/>
    <w:multiLevelType w:val="hybridMultilevel"/>
    <w:tmpl w:val="7EE0C2D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86552B"/>
    <w:multiLevelType w:val="hybridMultilevel"/>
    <w:tmpl w:val="F5E635B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BB2895"/>
    <w:multiLevelType w:val="hybridMultilevel"/>
    <w:tmpl w:val="A77257B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CB34D38"/>
    <w:multiLevelType w:val="hybridMultilevel"/>
    <w:tmpl w:val="5F0CC41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F82A229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562BCC"/>
    <w:multiLevelType w:val="hybridMultilevel"/>
    <w:tmpl w:val="0832CAC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5"/>
  </w:num>
  <w:num w:numId="8">
    <w:abstractNumId w:val="6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67F81"/>
    <w:rsid w:val="000010D1"/>
    <w:rsid w:val="00005D92"/>
    <w:rsid w:val="00011FE3"/>
    <w:rsid w:val="000209CB"/>
    <w:rsid w:val="000210AB"/>
    <w:rsid w:val="000271B7"/>
    <w:rsid w:val="00046CCD"/>
    <w:rsid w:val="0004742E"/>
    <w:rsid w:val="00062B59"/>
    <w:rsid w:val="000738D7"/>
    <w:rsid w:val="00095D70"/>
    <w:rsid w:val="000A40A9"/>
    <w:rsid w:val="000A5132"/>
    <w:rsid w:val="000A63B4"/>
    <w:rsid w:val="000B1846"/>
    <w:rsid w:val="000C284C"/>
    <w:rsid w:val="000D24FB"/>
    <w:rsid w:val="000D2FD1"/>
    <w:rsid w:val="000D32DF"/>
    <w:rsid w:val="000E1AA4"/>
    <w:rsid w:val="000E7E29"/>
    <w:rsid w:val="00116501"/>
    <w:rsid w:val="00123B38"/>
    <w:rsid w:val="001343A4"/>
    <w:rsid w:val="001440FD"/>
    <w:rsid w:val="001473C8"/>
    <w:rsid w:val="0015707F"/>
    <w:rsid w:val="001631AF"/>
    <w:rsid w:val="0017307B"/>
    <w:rsid w:val="00193CC6"/>
    <w:rsid w:val="001A294E"/>
    <w:rsid w:val="001A5C39"/>
    <w:rsid w:val="001A6BE8"/>
    <w:rsid w:val="001B787A"/>
    <w:rsid w:val="001D0C9C"/>
    <w:rsid w:val="001D33D9"/>
    <w:rsid w:val="001D50B4"/>
    <w:rsid w:val="001F5FA8"/>
    <w:rsid w:val="00200D46"/>
    <w:rsid w:val="00231F65"/>
    <w:rsid w:val="0024068D"/>
    <w:rsid w:val="00242FD7"/>
    <w:rsid w:val="002434E5"/>
    <w:rsid w:val="002439BC"/>
    <w:rsid w:val="00243BE3"/>
    <w:rsid w:val="0026333A"/>
    <w:rsid w:val="00266791"/>
    <w:rsid w:val="00273122"/>
    <w:rsid w:val="00281780"/>
    <w:rsid w:val="00283A93"/>
    <w:rsid w:val="002930C3"/>
    <w:rsid w:val="002A3A53"/>
    <w:rsid w:val="002B0A75"/>
    <w:rsid w:val="002B4FED"/>
    <w:rsid w:val="002C0F76"/>
    <w:rsid w:val="002C3F82"/>
    <w:rsid w:val="002C4222"/>
    <w:rsid w:val="002C7C98"/>
    <w:rsid w:val="002E5A5D"/>
    <w:rsid w:val="002F0477"/>
    <w:rsid w:val="002F5E77"/>
    <w:rsid w:val="003041F9"/>
    <w:rsid w:val="00313D17"/>
    <w:rsid w:val="00331D82"/>
    <w:rsid w:val="00335E83"/>
    <w:rsid w:val="0033773C"/>
    <w:rsid w:val="003436EB"/>
    <w:rsid w:val="003654D1"/>
    <w:rsid w:val="0038001C"/>
    <w:rsid w:val="0038013C"/>
    <w:rsid w:val="003A4F3C"/>
    <w:rsid w:val="003A6365"/>
    <w:rsid w:val="003B48AE"/>
    <w:rsid w:val="003C6148"/>
    <w:rsid w:val="003D01D9"/>
    <w:rsid w:val="003D696C"/>
    <w:rsid w:val="003F1440"/>
    <w:rsid w:val="00404D3B"/>
    <w:rsid w:val="00405962"/>
    <w:rsid w:val="00412DC7"/>
    <w:rsid w:val="00425858"/>
    <w:rsid w:val="00433ED2"/>
    <w:rsid w:val="00450284"/>
    <w:rsid w:val="004512EA"/>
    <w:rsid w:val="00451DC4"/>
    <w:rsid w:val="0046243D"/>
    <w:rsid w:val="00467F81"/>
    <w:rsid w:val="00473A07"/>
    <w:rsid w:val="004770E7"/>
    <w:rsid w:val="0047713A"/>
    <w:rsid w:val="00491C83"/>
    <w:rsid w:val="004B0278"/>
    <w:rsid w:val="004B2D1B"/>
    <w:rsid w:val="004B771D"/>
    <w:rsid w:val="004C51BA"/>
    <w:rsid w:val="004C7CDE"/>
    <w:rsid w:val="00503CC0"/>
    <w:rsid w:val="00506E4D"/>
    <w:rsid w:val="0052396C"/>
    <w:rsid w:val="00532C8C"/>
    <w:rsid w:val="00552CED"/>
    <w:rsid w:val="00557761"/>
    <w:rsid w:val="00564FB8"/>
    <w:rsid w:val="0057613F"/>
    <w:rsid w:val="00582CFB"/>
    <w:rsid w:val="00583682"/>
    <w:rsid w:val="00587B4F"/>
    <w:rsid w:val="005A4377"/>
    <w:rsid w:val="005A4F97"/>
    <w:rsid w:val="005A6746"/>
    <w:rsid w:val="005D5C86"/>
    <w:rsid w:val="005F0A17"/>
    <w:rsid w:val="00607F57"/>
    <w:rsid w:val="00610B41"/>
    <w:rsid w:val="00612AED"/>
    <w:rsid w:val="00613B4A"/>
    <w:rsid w:val="00651279"/>
    <w:rsid w:val="00675777"/>
    <w:rsid w:val="00685FC0"/>
    <w:rsid w:val="006A2E8F"/>
    <w:rsid w:val="006B3AF6"/>
    <w:rsid w:val="006D45D6"/>
    <w:rsid w:val="006D4693"/>
    <w:rsid w:val="006D5CC2"/>
    <w:rsid w:val="006E1DB9"/>
    <w:rsid w:val="007053D8"/>
    <w:rsid w:val="00747E96"/>
    <w:rsid w:val="00750005"/>
    <w:rsid w:val="00760AE1"/>
    <w:rsid w:val="00775734"/>
    <w:rsid w:val="007857AF"/>
    <w:rsid w:val="007944C3"/>
    <w:rsid w:val="00794BC9"/>
    <w:rsid w:val="007A31E3"/>
    <w:rsid w:val="007B4B3A"/>
    <w:rsid w:val="007C289F"/>
    <w:rsid w:val="007C5EFF"/>
    <w:rsid w:val="007D1AEE"/>
    <w:rsid w:val="007D75EE"/>
    <w:rsid w:val="007F34D8"/>
    <w:rsid w:val="00805738"/>
    <w:rsid w:val="00814E5F"/>
    <w:rsid w:val="00822683"/>
    <w:rsid w:val="00843DBE"/>
    <w:rsid w:val="008539F7"/>
    <w:rsid w:val="00855CF3"/>
    <w:rsid w:val="0085722A"/>
    <w:rsid w:val="008618DA"/>
    <w:rsid w:val="0087286A"/>
    <w:rsid w:val="00873996"/>
    <w:rsid w:val="00896BC0"/>
    <w:rsid w:val="008976F8"/>
    <w:rsid w:val="008A1028"/>
    <w:rsid w:val="008A11DD"/>
    <w:rsid w:val="008A71C3"/>
    <w:rsid w:val="008A7D2C"/>
    <w:rsid w:val="008B3B41"/>
    <w:rsid w:val="008B3EC6"/>
    <w:rsid w:val="008B7865"/>
    <w:rsid w:val="008C0416"/>
    <w:rsid w:val="008C2205"/>
    <w:rsid w:val="008D47C6"/>
    <w:rsid w:val="00903E66"/>
    <w:rsid w:val="00916A85"/>
    <w:rsid w:val="00916B22"/>
    <w:rsid w:val="009223CB"/>
    <w:rsid w:val="00923F9A"/>
    <w:rsid w:val="009252A6"/>
    <w:rsid w:val="00925AA0"/>
    <w:rsid w:val="00940B39"/>
    <w:rsid w:val="00944AD3"/>
    <w:rsid w:val="00952358"/>
    <w:rsid w:val="009608CF"/>
    <w:rsid w:val="00971C0C"/>
    <w:rsid w:val="0097452D"/>
    <w:rsid w:val="00984835"/>
    <w:rsid w:val="00992DE1"/>
    <w:rsid w:val="0099445B"/>
    <w:rsid w:val="009A1950"/>
    <w:rsid w:val="009A3AC2"/>
    <w:rsid w:val="009B4614"/>
    <w:rsid w:val="009C2097"/>
    <w:rsid w:val="009C792E"/>
    <w:rsid w:val="009D0A95"/>
    <w:rsid w:val="009D65C6"/>
    <w:rsid w:val="009E2E52"/>
    <w:rsid w:val="009E743A"/>
    <w:rsid w:val="009F0FF7"/>
    <w:rsid w:val="009F11C6"/>
    <w:rsid w:val="00A034E4"/>
    <w:rsid w:val="00A15AC8"/>
    <w:rsid w:val="00A23770"/>
    <w:rsid w:val="00A27C83"/>
    <w:rsid w:val="00A46F24"/>
    <w:rsid w:val="00A6326A"/>
    <w:rsid w:val="00A67CC4"/>
    <w:rsid w:val="00A74219"/>
    <w:rsid w:val="00A75070"/>
    <w:rsid w:val="00A85110"/>
    <w:rsid w:val="00A948CE"/>
    <w:rsid w:val="00AA3F41"/>
    <w:rsid w:val="00AC2803"/>
    <w:rsid w:val="00AC3346"/>
    <w:rsid w:val="00AE2243"/>
    <w:rsid w:val="00AF35C4"/>
    <w:rsid w:val="00B06F9D"/>
    <w:rsid w:val="00B146B4"/>
    <w:rsid w:val="00B17DDF"/>
    <w:rsid w:val="00B357B5"/>
    <w:rsid w:val="00B358C8"/>
    <w:rsid w:val="00B62820"/>
    <w:rsid w:val="00B64268"/>
    <w:rsid w:val="00B71E87"/>
    <w:rsid w:val="00B86EE1"/>
    <w:rsid w:val="00B94D8F"/>
    <w:rsid w:val="00B95733"/>
    <w:rsid w:val="00BA395B"/>
    <w:rsid w:val="00BB2D89"/>
    <w:rsid w:val="00BD1F94"/>
    <w:rsid w:val="00BD3593"/>
    <w:rsid w:val="00BD617B"/>
    <w:rsid w:val="00BE5496"/>
    <w:rsid w:val="00BF38A2"/>
    <w:rsid w:val="00BF480C"/>
    <w:rsid w:val="00C11AE0"/>
    <w:rsid w:val="00C121D9"/>
    <w:rsid w:val="00C1532A"/>
    <w:rsid w:val="00C21247"/>
    <w:rsid w:val="00C22983"/>
    <w:rsid w:val="00C23319"/>
    <w:rsid w:val="00C34234"/>
    <w:rsid w:val="00C426D3"/>
    <w:rsid w:val="00C54C5F"/>
    <w:rsid w:val="00C62188"/>
    <w:rsid w:val="00C70E3A"/>
    <w:rsid w:val="00C741EE"/>
    <w:rsid w:val="00CB3502"/>
    <w:rsid w:val="00CB3DE2"/>
    <w:rsid w:val="00CB4225"/>
    <w:rsid w:val="00CB7151"/>
    <w:rsid w:val="00CC6277"/>
    <w:rsid w:val="00CD4E50"/>
    <w:rsid w:val="00CE4A67"/>
    <w:rsid w:val="00D0355E"/>
    <w:rsid w:val="00D0390E"/>
    <w:rsid w:val="00D05831"/>
    <w:rsid w:val="00D078A4"/>
    <w:rsid w:val="00D202C4"/>
    <w:rsid w:val="00D307E6"/>
    <w:rsid w:val="00D32223"/>
    <w:rsid w:val="00D53CAD"/>
    <w:rsid w:val="00D62B3C"/>
    <w:rsid w:val="00D71D69"/>
    <w:rsid w:val="00D8248C"/>
    <w:rsid w:val="00D95D0B"/>
    <w:rsid w:val="00DA330A"/>
    <w:rsid w:val="00DA3D58"/>
    <w:rsid w:val="00DA6BE9"/>
    <w:rsid w:val="00DB443C"/>
    <w:rsid w:val="00DC11DE"/>
    <w:rsid w:val="00DC1520"/>
    <w:rsid w:val="00DD7F12"/>
    <w:rsid w:val="00DE618A"/>
    <w:rsid w:val="00DF6956"/>
    <w:rsid w:val="00E01F6D"/>
    <w:rsid w:val="00E05EC5"/>
    <w:rsid w:val="00E11E85"/>
    <w:rsid w:val="00E1661D"/>
    <w:rsid w:val="00E17278"/>
    <w:rsid w:val="00E30366"/>
    <w:rsid w:val="00E40074"/>
    <w:rsid w:val="00E40DA5"/>
    <w:rsid w:val="00E51A9F"/>
    <w:rsid w:val="00E54C3C"/>
    <w:rsid w:val="00E6680D"/>
    <w:rsid w:val="00E75894"/>
    <w:rsid w:val="00E8059F"/>
    <w:rsid w:val="00E877DB"/>
    <w:rsid w:val="00EA0E24"/>
    <w:rsid w:val="00EA0F1A"/>
    <w:rsid w:val="00EA5920"/>
    <w:rsid w:val="00EA6AAB"/>
    <w:rsid w:val="00EC27B6"/>
    <w:rsid w:val="00EC3E0A"/>
    <w:rsid w:val="00EC6CBC"/>
    <w:rsid w:val="00EE5BA8"/>
    <w:rsid w:val="00EE5D34"/>
    <w:rsid w:val="00EE76A7"/>
    <w:rsid w:val="00EF147E"/>
    <w:rsid w:val="00EF4A02"/>
    <w:rsid w:val="00EF7EB3"/>
    <w:rsid w:val="00F0034D"/>
    <w:rsid w:val="00F02FF7"/>
    <w:rsid w:val="00F12C48"/>
    <w:rsid w:val="00F173DA"/>
    <w:rsid w:val="00F25B5D"/>
    <w:rsid w:val="00F304E6"/>
    <w:rsid w:val="00F34B2D"/>
    <w:rsid w:val="00F42E0F"/>
    <w:rsid w:val="00F466FA"/>
    <w:rsid w:val="00F53898"/>
    <w:rsid w:val="00F639C5"/>
    <w:rsid w:val="00F91CEC"/>
    <w:rsid w:val="00FA29E9"/>
    <w:rsid w:val="00FE2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D33D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67F81"/>
    <w:pPr>
      <w:ind w:left="720"/>
      <w:contextualSpacing/>
    </w:pPr>
  </w:style>
  <w:style w:type="table" w:styleId="Mriekatabuky">
    <w:name w:val="Table Grid"/>
    <w:basedOn w:val="Normlnatabuka"/>
    <w:uiPriority w:val="59"/>
    <w:rsid w:val="00467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zstupnhosymbolu">
    <w:name w:val="Placeholder Text"/>
    <w:basedOn w:val="Predvolenpsmoodseku"/>
    <w:uiPriority w:val="99"/>
    <w:semiHidden/>
    <w:rsid w:val="00467F81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30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307E6"/>
    <w:rPr>
      <w:rFonts w:ascii="Tahoma" w:hAnsi="Tahoma" w:cs="Tahoma"/>
      <w:sz w:val="16"/>
      <w:szCs w:val="16"/>
    </w:rPr>
  </w:style>
  <w:style w:type="paragraph" w:styleId="Zarkazkladnhotextu">
    <w:name w:val="Body Text Indent"/>
    <w:basedOn w:val="Normlny"/>
    <w:link w:val="ZarkazkladnhotextuChar"/>
    <w:semiHidden/>
    <w:rsid w:val="000209CB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0209CB"/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KIS</Company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bachrata</dc:creator>
  <cp:keywords/>
  <dc:description/>
  <cp:lastModifiedBy>bachrata</cp:lastModifiedBy>
  <cp:revision>5</cp:revision>
  <dcterms:created xsi:type="dcterms:W3CDTF">2011-05-24T06:49:00Z</dcterms:created>
  <dcterms:modified xsi:type="dcterms:W3CDTF">2011-05-29T16:16:00Z</dcterms:modified>
</cp:coreProperties>
</file>