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999" w:rsidRDefault="003E3BCE">
      <w:proofErr w:type="spellStart"/>
      <w:r>
        <w:t>Poznamky</w:t>
      </w:r>
      <w:proofErr w:type="spellEnd"/>
      <w:r>
        <w:t xml:space="preserve"> z chapter 8</w:t>
      </w:r>
    </w:p>
    <w:p w:rsidR="003E3BCE" w:rsidRDefault="003E3BCE">
      <w:r>
        <w:rPr>
          <w:noProof/>
        </w:rPr>
        <w:drawing>
          <wp:inline distT="0" distB="0" distL="0" distR="0" wp14:anchorId="62DEFA8F" wp14:editId="10605733">
            <wp:extent cx="3363402" cy="3125016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688" t="30642" r="8435" b="10212"/>
                    <a:stretch/>
                  </pic:blipFill>
                  <pic:spPr bwMode="auto">
                    <a:xfrm>
                      <a:off x="0" y="0"/>
                      <a:ext cx="3385491" cy="314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BCE" w:rsidRDefault="003E3BCE">
      <w:r>
        <w:rPr>
          <w:noProof/>
        </w:rPr>
        <w:drawing>
          <wp:inline distT="0" distB="0" distL="0" distR="0" wp14:anchorId="4851319B" wp14:editId="76743C9C">
            <wp:extent cx="3522428" cy="2605811"/>
            <wp:effectExtent l="0" t="0" r="1905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716" t="31173" r="9291" b="21463"/>
                    <a:stretch/>
                  </pic:blipFill>
                  <pic:spPr bwMode="auto">
                    <a:xfrm>
                      <a:off x="0" y="0"/>
                      <a:ext cx="3542545" cy="262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07E" w:rsidRDefault="0045707E"/>
    <w:p w:rsidR="0045707E" w:rsidRDefault="0045707E">
      <w:r>
        <w:t>1. Establish Neighbor Adjacencies (Figure 1)</w:t>
      </w:r>
    </w:p>
    <w:p w:rsidR="0045707E" w:rsidRDefault="003C0C64">
      <w:r>
        <w:t>2. Exchange Link-State Advertisements (Figure 2)</w:t>
      </w:r>
    </w:p>
    <w:p w:rsidR="003C0C64" w:rsidRDefault="003C0C64">
      <w:r>
        <w:t>3. Build the Topology Table (Figure 3)</w:t>
      </w:r>
    </w:p>
    <w:p w:rsidR="003C0C64" w:rsidRDefault="003C0C64">
      <w:r>
        <w:t>4. Execute the SPF Algorithm (Figures 4 and 5)</w:t>
      </w:r>
    </w:p>
    <w:p w:rsidR="003C0C64" w:rsidRDefault="003C0C64"/>
    <w:p w:rsidR="003C0C64" w:rsidRDefault="003C0C64"/>
    <w:p w:rsidR="003C0C64" w:rsidRDefault="003C0C64" w:rsidP="003C0C64">
      <w:pPr>
        <w:pStyle w:val="Bezriadkovania"/>
      </w:pPr>
      <w:r>
        <w:lastRenderedPageBreak/>
        <w:t>Single-Area OSPF</w:t>
      </w:r>
    </w:p>
    <w:p w:rsidR="003C0C64" w:rsidRDefault="003C0C64" w:rsidP="003C0C64">
      <w:pPr>
        <w:pStyle w:val="Bezriadkovania"/>
      </w:pPr>
      <w:proofErr w:type="spellStart"/>
      <w:r>
        <w:t>Multiarea</w:t>
      </w:r>
      <w:proofErr w:type="spellEnd"/>
      <w:r>
        <w:t xml:space="preserve"> OSPF</w:t>
      </w:r>
    </w:p>
    <w:p w:rsidR="003C0C64" w:rsidRDefault="003C0C64" w:rsidP="003C0C64">
      <w:pPr>
        <w:pStyle w:val="Bezriadkovania"/>
      </w:pPr>
    </w:p>
    <w:p w:rsidR="00C940F2" w:rsidRDefault="00587030" w:rsidP="00587030">
      <w:pPr>
        <w:pStyle w:val="Bezriadkovania"/>
        <w:rPr>
          <w:b/>
          <w:bCs/>
        </w:rPr>
      </w:pPr>
      <w:r>
        <w:t xml:space="preserve">Co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posiela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Ethernet</w:t>
      </w:r>
    </w:p>
    <w:p w:rsidR="00587030" w:rsidRDefault="00587030" w:rsidP="00587030">
      <w:pPr>
        <w:pStyle w:val="Bezriadkovania"/>
      </w:pPr>
      <w:r>
        <w:rPr>
          <w:noProof/>
        </w:rPr>
        <w:drawing>
          <wp:inline distT="0" distB="0" distL="0" distR="0" wp14:anchorId="46C8AF6F" wp14:editId="41DDB110">
            <wp:extent cx="3745064" cy="3230279"/>
            <wp:effectExtent l="0" t="0" r="8255" b="825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251" t="30935" r="5806" b="9314"/>
                    <a:stretch/>
                  </pic:blipFill>
                  <pic:spPr bwMode="auto">
                    <a:xfrm>
                      <a:off x="0" y="0"/>
                      <a:ext cx="3755435" cy="32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030" w:rsidRDefault="00587030" w:rsidP="00587030">
      <w:pPr>
        <w:pStyle w:val="Bezriadkovania"/>
      </w:pPr>
      <w:r>
        <w:rPr>
          <w:noProof/>
        </w:rPr>
        <w:drawing>
          <wp:inline distT="0" distB="0" distL="0" distR="0" wp14:anchorId="7C58EF23" wp14:editId="7BFD8DB1">
            <wp:extent cx="3617843" cy="1990487"/>
            <wp:effectExtent l="0" t="0" r="190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588" t="30697" r="7419" b="34077"/>
                    <a:stretch/>
                  </pic:blipFill>
                  <pic:spPr bwMode="auto">
                    <a:xfrm>
                      <a:off x="0" y="0"/>
                      <a:ext cx="3679605" cy="202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6E4" w:rsidRDefault="00C276E4" w:rsidP="00587030">
      <w:pPr>
        <w:pStyle w:val="Bezriadkovania"/>
      </w:pPr>
    </w:p>
    <w:p w:rsidR="00587030" w:rsidRDefault="00587030" w:rsidP="00587030">
      <w:pPr>
        <w:pStyle w:val="Bezriadkovania"/>
      </w:pPr>
      <w:r>
        <w:rPr>
          <w:noProof/>
        </w:rPr>
        <w:lastRenderedPageBreak/>
        <w:drawing>
          <wp:inline distT="0" distB="0" distL="0" distR="0" wp14:anchorId="18737889" wp14:editId="4427483C">
            <wp:extent cx="6567777" cy="2758240"/>
            <wp:effectExtent l="0" t="0" r="5080" b="444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88" t="30936" r="6079" b="10994"/>
                    <a:stretch/>
                  </pic:blipFill>
                  <pic:spPr bwMode="auto">
                    <a:xfrm>
                      <a:off x="0" y="0"/>
                      <a:ext cx="6588844" cy="276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030" w:rsidRDefault="00587030" w:rsidP="00587030">
      <w:pPr>
        <w:pStyle w:val="Bezriadkovania"/>
      </w:pPr>
    </w:p>
    <w:p w:rsidR="000A6ABD" w:rsidRDefault="000A6ABD" w:rsidP="00587030">
      <w:pPr>
        <w:pStyle w:val="Bezriadkovania"/>
      </w:pPr>
      <w:r>
        <w:t>Hello interval – 10s</w:t>
      </w:r>
    </w:p>
    <w:p w:rsidR="000A6ABD" w:rsidRDefault="000A6ABD" w:rsidP="00587030">
      <w:pPr>
        <w:pStyle w:val="Bezriadkovania"/>
      </w:pPr>
      <w:r>
        <w:t>Dead interval – 40s</w:t>
      </w:r>
    </w:p>
    <w:p w:rsidR="000A6ABD" w:rsidRDefault="000A6ABD" w:rsidP="00587030">
      <w:pPr>
        <w:pStyle w:val="Bezriadkovania"/>
      </w:pPr>
    </w:p>
    <w:p w:rsidR="000A6ABD" w:rsidRDefault="009B6AFE" w:rsidP="00587030">
      <w:pPr>
        <w:pStyle w:val="Bezriadkovani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7FBFD3" wp14:editId="0BEED7E6">
            <wp:simplePos x="0" y="0"/>
            <wp:positionH relativeFrom="margin">
              <wp:align>left</wp:align>
            </wp:positionH>
            <wp:positionV relativeFrom="paragraph">
              <wp:posOffset>3393882</wp:posOffset>
            </wp:positionV>
            <wp:extent cx="6233823" cy="1599470"/>
            <wp:effectExtent l="0" t="0" r="0" b="127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1" t="38788" r="14898" b="33362"/>
                    <a:stretch/>
                  </pic:blipFill>
                  <pic:spPr bwMode="auto">
                    <a:xfrm>
                      <a:off x="0" y="0"/>
                      <a:ext cx="6247090" cy="160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6E4">
        <w:rPr>
          <w:noProof/>
        </w:rPr>
        <w:drawing>
          <wp:inline distT="0" distB="0" distL="0" distR="0" wp14:anchorId="2DA04014" wp14:editId="77C6F8BC">
            <wp:extent cx="4039263" cy="3394102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117" t="30696" r="6347" b="11705"/>
                    <a:stretch/>
                  </pic:blipFill>
                  <pic:spPr bwMode="auto">
                    <a:xfrm>
                      <a:off x="0" y="0"/>
                      <a:ext cx="4044505" cy="339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AFE" w:rsidRDefault="009B6AFE">
      <w:r>
        <w:br w:type="page"/>
      </w:r>
    </w:p>
    <w:p w:rsidR="009B6AFE" w:rsidRDefault="009B6AFE" w:rsidP="00587030">
      <w:pPr>
        <w:pStyle w:val="Bezriadkovania"/>
        <w:rPr>
          <w:noProof/>
        </w:rPr>
      </w:pPr>
    </w:p>
    <w:p w:rsidR="009B6AFE" w:rsidRDefault="009B6AFE" w:rsidP="00587030">
      <w:pPr>
        <w:pStyle w:val="Bezriadkovania"/>
      </w:pPr>
      <w:r>
        <w:rPr>
          <w:noProof/>
        </w:rPr>
        <w:drawing>
          <wp:inline distT="0" distB="0" distL="0" distR="0" wp14:anchorId="6453A481" wp14:editId="0A6F8B81">
            <wp:extent cx="6217920" cy="148630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46" t="40930" r="15045" b="33130"/>
                    <a:stretch/>
                  </pic:blipFill>
                  <pic:spPr bwMode="auto">
                    <a:xfrm>
                      <a:off x="0" y="0"/>
                      <a:ext cx="6268797" cy="149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AFE" w:rsidRDefault="009B6AFE" w:rsidP="0097371D">
      <w:pPr>
        <w:pStyle w:val="Bezriadkovania"/>
      </w:pPr>
      <w:r w:rsidRPr="009B6AFE">
        <w:t>OSPF progresses through several states while attempting to reach convergence:</w:t>
      </w:r>
    </w:p>
    <w:p w:rsidR="0012526A" w:rsidRPr="0012526A" w:rsidRDefault="0012526A" w:rsidP="0097371D">
      <w:pPr>
        <w:pStyle w:val="Bezriadkovania"/>
        <w:rPr>
          <w:b/>
        </w:rPr>
      </w:pPr>
      <w:proofErr w:type="spellStart"/>
      <w:r w:rsidRPr="0012526A">
        <w:rPr>
          <w:b/>
        </w:rPr>
        <w:t>Vytvaranie</w:t>
      </w:r>
      <w:proofErr w:type="spellEnd"/>
      <w:r w:rsidRPr="0012526A">
        <w:rPr>
          <w:b/>
        </w:rPr>
        <w:t xml:space="preserve"> </w:t>
      </w:r>
      <w:proofErr w:type="spellStart"/>
      <w:r w:rsidRPr="0012526A">
        <w:rPr>
          <w:b/>
        </w:rPr>
        <w:t>prilahlosti</w:t>
      </w:r>
      <w:proofErr w:type="spellEnd"/>
      <w:r w:rsidRPr="0012526A">
        <w:rPr>
          <w:b/>
        </w:rPr>
        <w:t>:</w:t>
      </w:r>
    </w:p>
    <w:p w:rsidR="009B6AFE" w:rsidRPr="009B6AFE" w:rsidRDefault="009B6AFE" w:rsidP="0097371D">
      <w:pPr>
        <w:pStyle w:val="Bezriadkovania"/>
        <w:numPr>
          <w:ilvl w:val="0"/>
          <w:numId w:val="9"/>
        </w:numPr>
      </w:pPr>
      <w:r w:rsidRPr="005A69D4">
        <w:rPr>
          <w:b/>
        </w:rPr>
        <w:t>D</w:t>
      </w:r>
      <w:r w:rsidRPr="009B6AFE">
        <w:t>own state</w:t>
      </w:r>
      <w:r w:rsidR="0097371D">
        <w:t xml:space="preserve"> – </w:t>
      </w:r>
      <w:proofErr w:type="spellStart"/>
      <w:r w:rsidR="0097371D">
        <w:t>neposielaju</w:t>
      </w:r>
      <w:proofErr w:type="spellEnd"/>
      <w:r w:rsidR="0097371D">
        <w:t xml:space="preserve"> </w:t>
      </w:r>
      <w:proofErr w:type="spellStart"/>
      <w:r w:rsidR="0097371D">
        <w:t>sa</w:t>
      </w:r>
      <w:proofErr w:type="spellEnd"/>
      <w:r w:rsidR="0097371D">
        <w:t xml:space="preserve">  </w:t>
      </w:r>
      <w:proofErr w:type="spellStart"/>
      <w:r w:rsidR="0097371D">
        <w:t>ziadne</w:t>
      </w:r>
      <w:proofErr w:type="spellEnd"/>
      <w:r w:rsidR="0097371D">
        <w:t xml:space="preserve"> hello </w:t>
      </w:r>
      <w:proofErr w:type="spellStart"/>
      <w:r w:rsidR="0097371D">
        <w:t>pakety</w:t>
      </w:r>
      <w:proofErr w:type="spellEnd"/>
    </w:p>
    <w:p w:rsidR="009B6AFE" w:rsidRPr="009B6AFE" w:rsidRDefault="009B6AFE" w:rsidP="0097371D">
      <w:pPr>
        <w:pStyle w:val="Bezriadkovania"/>
        <w:numPr>
          <w:ilvl w:val="0"/>
          <w:numId w:val="9"/>
        </w:numPr>
      </w:pPr>
      <w:proofErr w:type="spellStart"/>
      <w:r w:rsidRPr="005A69D4">
        <w:rPr>
          <w:b/>
        </w:rPr>
        <w:t>I</w:t>
      </w:r>
      <w:r w:rsidRPr="009B6AFE">
        <w:t>nit</w:t>
      </w:r>
      <w:proofErr w:type="spellEnd"/>
      <w:r w:rsidRPr="009B6AFE">
        <w:t xml:space="preserve"> state</w:t>
      </w:r>
      <w:r w:rsidR="0097371D">
        <w:t xml:space="preserve"> – </w:t>
      </w:r>
      <w:proofErr w:type="spellStart"/>
      <w:r w:rsidR="0097371D">
        <w:t>zacinaju</w:t>
      </w:r>
      <w:proofErr w:type="spellEnd"/>
      <w:r w:rsidR="0097371D">
        <w:t xml:space="preserve"> </w:t>
      </w:r>
      <w:proofErr w:type="spellStart"/>
      <w:r w:rsidR="0097371D">
        <w:t>sa</w:t>
      </w:r>
      <w:proofErr w:type="spellEnd"/>
      <w:r w:rsidR="0097371D">
        <w:t xml:space="preserve"> </w:t>
      </w:r>
      <w:proofErr w:type="spellStart"/>
      <w:r w:rsidR="0097371D">
        <w:t>posielat</w:t>
      </w:r>
      <w:proofErr w:type="spellEnd"/>
      <w:r w:rsidR="0097371D">
        <w:t xml:space="preserve"> hello </w:t>
      </w:r>
      <w:proofErr w:type="spellStart"/>
      <w:r w:rsidR="0097371D">
        <w:t>pakety</w:t>
      </w:r>
      <w:proofErr w:type="spellEnd"/>
    </w:p>
    <w:p w:rsidR="009B6AFE" w:rsidRDefault="009B6AFE" w:rsidP="0097371D">
      <w:pPr>
        <w:pStyle w:val="Bezriadkovania"/>
        <w:numPr>
          <w:ilvl w:val="0"/>
          <w:numId w:val="9"/>
        </w:numPr>
      </w:pPr>
      <w:r w:rsidRPr="009B6AFE">
        <w:t>Two-Way state</w:t>
      </w:r>
      <w:r w:rsidR="0097371D">
        <w:t xml:space="preserve"> – protocol </w:t>
      </w:r>
      <w:proofErr w:type="spellStart"/>
      <w:r w:rsidR="0097371D">
        <w:t>si</w:t>
      </w:r>
      <w:proofErr w:type="spellEnd"/>
      <w:r w:rsidR="0097371D">
        <w:t xml:space="preserve"> </w:t>
      </w:r>
      <w:proofErr w:type="spellStart"/>
      <w:r w:rsidR="0097371D">
        <w:t>voli</w:t>
      </w:r>
      <w:proofErr w:type="spellEnd"/>
      <w:r w:rsidR="0097371D">
        <w:t xml:space="preserve"> DR (Designated Router) a BDR </w:t>
      </w:r>
      <w:r w:rsidR="0097371D">
        <w:t>(</w:t>
      </w:r>
      <w:r w:rsidR="0097371D">
        <w:t xml:space="preserve">Backup </w:t>
      </w:r>
      <w:r w:rsidR="0097371D">
        <w:t>Designated Router)</w:t>
      </w:r>
    </w:p>
    <w:p w:rsidR="0012526A" w:rsidRDefault="0012526A" w:rsidP="0012526A">
      <w:pPr>
        <w:pStyle w:val="Bezriadkovania"/>
        <w:ind w:left="720"/>
      </w:pPr>
    </w:p>
    <w:p w:rsidR="0012526A" w:rsidRPr="0012526A" w:rsidRDefault="0012526A" w:rsidP="0012526A">
      <w:pPr>
        <w:pStyle w:val="Bezriadkovania"/>
        <w:rPr>
          <w:b/>
        </w:rPr>
      </w:pPr>
      <w:proofErr w:type="spellStart"/>
      <w:r w:rsidRPr="0012526A">
        <w:rPr>
          <w:b/>
        </w:rPr>
        <w:t>Synchronizacia</w:t>
      </w:r>
      <w:proofErr w:type="spellEnd"/>
      <w:r w:rsidRPr="0012526A">
        <w:rPr>
          <w:b/>
        </w:rPr>
        <w:t xml:space="preserve"> OSPF </w:t>
      </w:r>
      <w:proofErr w:type="spellStart"/>
      <w:r w:rsidRPr="0012526A">
        <w:rPr>
          <w:b/>
        </w:rPr>
        <w:t>databaz</w:t>
      </w:r>
      <w:proofErr w:type="spellEnd"/>
      <w:r w:rsidRPr="0012526A">
        <w:rPr>
          <w:b/>
        </w:rPr>
        <w:t>:</w:t>
      </w:r>
    </w:p>
    <w:p w:rsidR="009B6AFE" w:rsidRPr="009B6AFE" w:rsidRDefault="009B6AFE" w:rsidP="0097371D">
      <w:pPr>
        <w:pStyle w:val="Bezriadkovania"/>
        <w:numPr>
          <w:ilvl w:val="0"/>
          <w:numId w:val="9"/>
        </w:numPr>
      </w:pPr>
      <w:proofErr w:type="spellStart"/>
      <w:r w:rsidRPr="005A69D4">
        <w:rPr>
          <w:b/>
        </w:rPr>
        <w:t>E</w:t>
      </w:r>
      <w:r w:rsidRPr="009B6AFE">
        <w:t>xStart</w:t>
      </w:r>
      <w:proofErr w:type="spellEnd"/>
      <w:r w:rsidRPr="009B6AFE">
        <w:t xml:space="preserve"> state</w:t>
      </w:r>
      <w:r w:rsidR="0012526A">
        <w:t xml:space="preserve"> – </w:t>
      </w:r>
      <w:proofErr w:type="spellStart"/>
      <w:r w:rsidR="0012526A">
        <w:t>volba</w:t>
      </w:r>
      <w:proofErr w:type="spellEnd"/>
      <w:r w:rsidR="0012526A">
        <w:t xml:space="preserve"> </w:t>
      </w:r>
      <w:proofErr w:type="spellStart"/>
      <w:r w:rsidR="0012526A">
        <w:t>mastra</w:t>
      </w:r>
      <w:proofErr w:type="spellEnd"/>
      <w:r w:rsidR="0012526A">
        <w:t>/slave-a</w:t>
      </w:r>
      <w:r w:rsidR="005A69D4">
        <w:t xml:space="preserve">, </w:t>
      </w:r>
      <w:proofErr w:type="spellStart"/>
      <w:r w:rsidR="005A69D4">
        <w:t>zvoli</w:t>
      </w:r>
      <w:proofErr w:type="spellEnd"/>
      <w:r w:rsidR="005A69D4">
        <w:t xml:space="preserve"> </w:t>
      </w:r>
      <w:proofErr w:type="spellStart"/>
      <w:r w:rsidR="005A69D4">
        <w:t>sa</w:t>
      </w:r>
      <w:proofErr w:type="spellEnd"/>
      <w:r w:rsidR="005A69D4">
        <w:t xml:space="preserve"> DBD </w:t>
      </w:r>
      <w:proofErr w:type="spellStart"/>
      <w:r w:rsidR="005A69D4">
        <w:t>sekvencne</w:t>
      </w:r>
      <w:proofErr w:type="spellEnd"/>
      <w:r w:rsidR="005A69D4">
        <w:t xml:space="preserve"> </w:t>
      </w:r>
      <w:proofErr w:type="spellStart"/>
      <w:r w:rsidR="005A69D4">
        <w:t>cislo</w:t>
      </w:r>
      <w:proofErr w:type="spellEnd"/>
      <w:r w:rsidR="0012526A">
        <w:t xml:space="preserve">, master router </w:t>
      </w:r>
      <w:proofErr w:type="spellStart"/>
      <w:r w:rsidR="0012526A">
        <w:t>zacina</w:t>
      </w:r>
      <w:proofErr w:type="spellEnd"/>
      <w:r w:rsidR="005A69D4">
        <w:t xml:space="preserve"> </w:t>
      </w:r>
      <w:proofErr w:type="spellStart"/>
      <w:r w:rsidR="005A69D4">
        <w:t>vymenu</w:t>
      </w:r>
      <w:proofErr w:type="spellEnd"/>
      <w:r w:rsidR="005A69D4">
        <w:t xml:space="preserve"> DBD </w:t>
      </w:r>
      <w:proofErr w:type="spellStart"/>
      <w:r w:rsidR="005A69D4">
        <w:t>paketov</w:t>
      </w:r>
      <w:proofErr w:type="spellEnd"/>
    </w:p>
    <w:p w:rsidR="009B6AFE" w:rsidRPr="009B6AFE" w:rsidRDefault="009B6AFE" w:rsidP="0097371D">
      <w:pPr>
        <w:pStyle w:val="Bezriadkovania"/>
        <w:numPr>
          <w:ilvl w:val="0"/>
          <w:numId w:val="9"/>
        </w:numPr>
      </w:pPr>
      <w:r w:rsidRPr="005A69D4">
        <w:rPr>
          <w:b/>
        </w:rPr>
        <w:t>E</w:t>
      </w:r>
      <w:r w:rsidRPr="009B6AFE">
        <w:t>xchange state</w:t>
      </w:r>
      <w:r w:rsidR="0012526A">
        <w:t xml:space="preserve"> </w:t>
      </w:r>
      <w:r w:rsidR="005A69D4">
        <w:t xml:space="preserve">– </w:t>
      </w:r>
      <w:proofErr w:type="spellStart"/>
      <w:r w:rsidR="005A69D4">
        <w:t>routre</w:t>
      </w:r>
      <w:proofErr w:type="spellEnd"/>
      <w:r w:rsidR="005A69D4">
        <w:t xml:space="preserve"> </w:t>
      </w:r>
      <w:proofErr w:type="spellStart"/>
      <w:r w:rsidR="005A69D4">
        <w:t>si</w:t>
      </w:r>
      <w:proofErr w:type="spellEnd"/>
      <w:r w:rsidR="005A69D4">
        <w:t xml:space="preserve"> </w:t>
      </w:r>
      <w:proofErr w:type="spellStart"/>
      <w:r w:rsidR="005A69D4">
        <w:t>vymienaju</w:t>
      </w:r>
      <w:proofErr w:type="spellEnd"/>
      <w:r w:rsidR="005A69D4">
        <w:t xml:space="preserve"> DBD </w:t>
      </w:r>
      <w:proofErr w:type="spellStart"/>
      <w:r w:rsidR="005A69D4">
        <w:t>pakety</w:t>
      </w:r>
      <w:proofErr w:type="spellEnd"/>
      <w:r w:rsidR="005A69D4">
        <w:t xml:space="preserve">, </w:t>
      </w:r>
      <w:proofErr w:type="spellStart"/>
      <w:r w:rsidR="005A69D4">
        <w:t>ak</w:t>
      </w:r>
      <w:proofErr w:type="spellEnd"/>
      <w:r w:rsidR="005A69D4">
        <w:t xml:space="preserve"> </w:t>
      </w:r>
      <w:proofErr w:type="spellStart"/>
      <w:r w:rsidR="005A69D4">
        <w:t>su</w:t>
      </w:r>
      <w:proofErr w:type="spellEnd"/>
      <w:r w:rsidR="005A69D4">
        <w:t xml:space="preserve"> </w:t>
      </w:r>
      <w:proofErr w:type="spellStart"/>
      <w:r w:rsidR="005A69D4">
        <w:t>pozadovane</w:t>
      </w:r>
      <w:proofErr w:type="spellEnd"/>
      <w:r w:rsidR="005A69D4">
        <w:t xml:space="preserve"> </w:t>
      </w:r>
      <w:proofErr w:type="spellStart"/>
      <w:r w:rsidR="005A69D4">
        <w:t>dalsie</w:t>
      </w:r>
      <w:proofErr w:type="spellEnd"/>
      <w:r w:rsidR="005A69D4">
        <w:t xml:space="preserve"> </w:t>
      </w:r>
      <w:proofErr w:type="spellStart"/>
      <w:r w:rsidR="005A69D4">
        <w:t>informacie</w:t>
      </w:r>
      <w:proofErr w:type="spellEnd"/>
      <w:r w:rsidR="005A69D4">
        <w:t xml:space="preserve">, </w:t>
      </w:r>
      <w:proofErr w:type="spellStart"/>
      <w:r w:rsidR="005A69D4">
        <w:t>skoc</w:t>
      </w:r>
      <w:proofErr w:type="spellEnd"/>
      <w:r w:rsidR="005A69D4">
        <w:t xml:space="preserve"> </w:t>
      </w:r>
      <w:proofErr w:type="spellStart"/>
      <w:r w:rsidR="005A69D4">
        <w:t>na</w:t>
      </w:r>
      <w:proofErr w:type="spellEnd"/>
      <w:r w:rsidR="005A69D4">
        <w:t xml:space="preserve"> loading state, </w:t>
      </w:r>
      <w:proofErr w:type="spellStart"/>
      <w:r w:rsidR="005A69D4">
        <w:t>inak</w:t>
      </w:r>
      <w:proofErr w:type="spellEnd"/>
      <w:r w:rsidR="005A69D4">
        <w:t xml:space="preserve"> </w:t>
      </w:r>
      <w:proofErr w:type="spellStart"/>
      <w:r w:rsidR="005A69D4">
        <w:t>chod</w:t>
      </w:r>
      <w:proofErr w:type="spellEnd"/>
      <w:r w:rsidR="005A69D4">
        <w:t xml:space="preserve"> </w:t>
      </w:r>
      <w:proofErr w:type="spellStart"/>
      <w:r w:rsidR="005A69D4">
        <w:t>na</w:t>
      </w:r>
      <w:proofErr w:type="spellEnd"/>
      <w:r w:rsidR="005A69D4">
        <w:t xml:space="preserve"> full state </w:t>
      </w:r>
    </w:p>
    <w:p w:rsidR="0012526A" w:rsidRDefault="009B6AFE" w:rsidP="0012526A">
      <w:pPr>
        <w:pStyle w:val="Bezriadkovania"/>
        <w:numPr>
          <w:ilvl w:val="0"/>
          <w:numId w:val="9"/>
        </w:numPr>
      </w:pPr>
      <w:r w:rsidRPr="005A69D4">
        <w:rPr>
          <w:b/>
        </w:rPr>
        <w:t>L</w:t>
      </w:r>
      <w:r w:rsidRPr="009B6AFE">
        <w:t>oading state</w:t>
      </w:r>
      <w:r w:rsidR="0012526A">
        <w:t xml:space="preserve"> –</w:t>
      </w:r>
      <w:r w:rsidR="005A69D4">
        <w:t xml:space="preserve"> </w:t>
      </w:r>
      <w:proofErr w:type="spellStart"/>
      <w:r w:rsidR="005A69D4">
        <w:t>vymienaju</w:t>
      </w:r>
      <w:proofErr w:type="spellEnd"/>
      <w:r w:rsidR="005A69D4">
        <w:t xml:space="preserve"> </w:t>
      </w:r>
      <w:proofErr w:type="spellStart"/>
      <w:r w:rsidR="005A69D4">
        <w:t>sa</w:t>
      </w:r>
      <w:proofErr w:type="spellEnd"/>
      <w:r w:rsidR="005A69D4">
        <w:t xml:space="preserve"> LSA a LSU</w:t>
      </w:r>
    </w:p>
    <w:p w:rsidR="0012526A" w:rsidRDefault="0012526A" w:rsidP="0012526A">
      <w:pPr>
        <w:pStyle w:val="Bezriadkovania"/>
        <w:ind w:left="720"/>
      </w:pPr>
    </w:p>
    <w:p w:rsidR="0012526A" w:rsidRPr="0012526A" w:rsidRDefault="0012526A" w:rsidP="0012526A">
      <w:pPr>
        <w:pStyle w:val="Bezriadkovania"/>
        <w:rPr>
          <w:b/>
        </w:rPr>
      </w:pPr>
      <w:proofErr w:type="spellStart"/>
      <w:r w:rsidRPr="0012526A">
        <w:rPr>
          <w:b/>
        </w:rPr>
        <w:t>Hotovo</w:t>
      </w:r>
      <w:proofErr w:type="spellEnd"/>
      <w:r w:rsidRPr="0012526A">
        <w:rPr>
          <w:b/>
        </w:rPr>
        <w:t>:</w:t>
      </w:r>
    </w:p>
    <w:p w:rsidR="009B6AFE" w:rsidRDefault="009B6AFE" w:rsidP="0097371D">
      <w:pPr>
        <w:pStyle w:val="Bezriadkovania"/>
        <w:numPr>
          <w:ilvl w:val="0"/>
          <w:numId w:val="9"/>
        </w:numPr>
      </w:pPr>
      <w:r w:rsidRPr="005A69D4">
        <w:rPr>
          <w:b/>
        </w:rPr>
        <w:t>F</w:t>
      </w:r>
      <w:r w:rsidRPr="009B6AFE">
        <w:t>ull state</w:t>
      </w:r>
      <w:r w:rsidR="0012526A">
        <w:t xml:space="preserve"> – </w:t>
      </w:r>
      <w:proofErr w:type="spellStart"/>
      <w:r w:rsidR="0012526A">
        <w:t>routre</w:t>
      </w:r>
      <w:proofErr w:type="spellEnd"/>
      <w:r w:rsidR="0012526A">
        <w:t xml:space="preserve"> </w:t>
      </w:r>
      <w:proofErr w:type="spellStart"/>
      <w:r w:rsidR="0012526A">
        <w:t>skonvergovali</w:t>
      </w:r>
      <w:proofErr w:type="spellEnd"/>
    </w:p>
    <w:p w:rsidR="0097371D" w:rsidRDefault="0097371D" w:rsidP="0097371D">
      <w:pPr>
        <w:pStyle w:val="Bezriadkovania"/>
        <w:ind w:left="360"/>
      </w:pPr>
    </w:p>
    <w:p w:rsidR="005A69D4" w:rsidRDefault="005A69D4" w:rsidP="0097371D">
      <w:pPr>
        <w:pStyle w:val="Bezriadkovania"/>
        <w:ind w:left="360"/>
      </w:pPr>
      <w:proofErr w:type="spellStart"/>
      <w:r>
        <w:t>Mnemo-pomocka</w:t>
      </w:r>
      <w:proofErr w:type="spellEnd"/>
      <w:r>
        <w:t xml:space="preserve">: </w:t>
      </w:r>
    </w:p>
    <w:p w:rsidR="005A69D4" w:rsidRDefault="0097371D" w:rsidP="0097371D">
      <w:pPr>
        <w:pStyle w:val="Bezriadkovania"/>
        <w:ind w:left="360"/>
      </w:pPr>
      <w:r>
        <w:t>D</w:t>
      </w:r>
    </w:p>
    <w:p w:rsidR="005A69D4" w:rsidRDefault="0097371D" w:rsidP="0097371D">
      <w:pPr>
        <w:pStyle w:val="Bezriadkovania"/>
        <w:ind w:left="360"/>
      </w:pPr>
      <w:r>
        <w:t>I</w:t>
      </w:r>
    </w:p>
    <w:p w:rsidR="005A69D4" w:rsidRDefault="0097371D" w:rsidP="0097371D">
      <w:pPr>
        <w:pStyle w:val="Bezriadkovania"/>
        <w:ind w:left="360"/>
      </w:pPr>
      <w:r>
        <w:t>T</w:t>
      </w:r>
    </w:p>
    <w:p w:rsidR="005A69D4" w:rsidRDefault="0097371D" w:rsidP="005A69D4">
      <w:pPr>
        <w:pStyle w:val="Bezriadkovania"/>
        <w:ind w:left="360"/>
      </w:pPr>
      <w:r>
        <w:t>E</w:t>
      </w:r>
    </w:p>
    <w:p w:rsidR="005A69D4" w:rsidRDefault="0097371D" w:rsidP="005A69D4">
      <w:pPr>
        <w:pStyle w:val="Bezriadkovania"/>
        <w:ind w:left="360"/>
      </w:pPr>
      <w:r>
        <w:t xml:space="preserve"> </w:t>
      </w:r>
    </w:p>
    <w:p w:rsidR="005A69D4" w:rsidRDefault="0097371D" w:rsidP="0097371D">
      <w:pPr>
        <w:pStyle w:val="Bezriadkovania"/>
        <w:ind w:left="360"/>
      </w:pPr>
      <w:r>
        <w:t>E</w:t>
      </w:r>
    </w:p>
    <w:p w:rsidR="005A69D4" w:rsidRDefault="0097371D" w:rsidP="0097371D">
      <w:pPr>
        <w:pStyle w:val="Bezriadkovania"/>
        <w:ind w:left="360"/>
      </w:pPr>
      <w:r>
        <w:t>L</w:t>
      </w:r>
    </w:p>
    <w:p w:rsidR="0097371D" w:rsidRPr="009B6AFE" w:rsidRDefault="0097371D" w:rsidP="0097371D">
      <w:pPr>
        <w:pStyle w:val="Bezriadkovania"/>
        <w:ind w:left="360"/>
      </w:pPr>
      <w:r>
        <w:t>F</w:t>
      </w:r>
    </w:p>
    <w:p w:rsidR="009B6AFE" w:rsidRDefault="009B6AFE" w:rsidP="00587030">
      <w:pPr>
        <w:pStyle w:val="Bezriadkovania"/>
      </w:pPr>
    </w:p>
    <w:p w:rsidR="005A69D4" w:rsidRDefault="005A69D4" w:rsidP="00587030">
      <w:pPr>
        <w:pStyle w:val="Bezriadkovania"/>
      </w:pPr>
      <w:r>
        <w:t xml:space="preserve">OSPF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zapina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interfejsi</w:t>
      </w:r>
      <w:proofErr w:type="spellEnd"/>
      <w:r>
        <w:t>.</w:t>
      </w:r>
    </w:p>
    <w:p w:rsidR="005A69D4" w:rsidRDefault="005A69D4" w:rsidP="00587030">
      <w:pPr>
        <w:pStyle w:val="Bezriadkovania"/>
      </w:pPr>
      <w:r>
        <w:t>When OSPF is enabled on an interface, the router must determine if there is an</w:t>
      </w:r>
      <w:r>
        <w:t xml:space="preserve">other OSPF neighbor on the link, </w:t>
      </w:r>
      <w:proofErr w:type="spellStart"/>
      <w:r>
        <w:t>preto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HELLO </w:t>
      </w:r>
      <w:proofErr w:type="spellStart"/>
      <w:r>
        <w:t>paket</w:t>
      </w:r>
      <w:proofErr w:type="spellEnd"/>
    </w:p>
    <w:p w:rsidR="00B64EF8" w:rsidRDefault="00B64EF8" w:rsidP="00587030">
      <w:pPr>
        <w:pStyle w:val="Bezriadkovania"/>
      </w:pPr>
    </w:p>
    <w:p w:rsidR="00AA5436" w:rsidRPr="00AA5436" w:rsidRDefault="00AA5436" w:rsidP="00AA5436">
      <w:pPr>
        <w:pStyle w:val="Bezriadkovania"/>
      </w:pPr>
      <w:r w:rsidRPr="00AA5436">
        <w:t>Why is a DR and BDR election necessary?</w:t>
      </w:r>
    </w:p>
    <w:p w:rsidR="00AA5436" w:rsidRPr="00AA5436" w:rsidRDefault="00AA5436" w:rsidP="00AA5436">
      <w:pPr>
        <w:pStyle w:val="Bezriadkovania"/>
      </w:pPr>
      <w:proofErr w:type="spellStart"/>
      <w:r w:rsidRPr="00AA5436">
        <w:t>Multiaccess</w:t>
      </w:r>
      <w:proofErr w:type="spellEnd"/>
      <w:r w:rsidRPr="00AA5436">
        <w:t xml:space="preserve"> networks can create two challenges for OSPF regarding the flooding of LSAs:</w:t>
      </w:r>
    </w:p>
    <w:p w:rsidR="00AA5436" w:rsidRPr="00AA5436" w:rsidRDefault="00AA5436" w:rsidP="00AA5436">
      <w:pPr>
        <w:pStyle w:val="Bezriadkovania"/>
        <w:numPr>
          <w:ilvl w:val="0"/>
          <w:numId w:val="10"/>
        </w:numPr>
      </w:pPr>
      <w:r w:rsidRPr="00AA5436">
        <w:rPr>
          <w:b/>
          <w:bCs/>
        </w:rPr>
        <w:t xml:space="preserve">Creation of multiple adjacencies </w:t>
      </w:r>
      <w:r w:rsidRPr="00AA5436">
        <w:t>- Ethernet networks could potentially interconnect many OSPF routers over a common link. Creating adjacencies with every router is unnecessary and undesirable. It would lead to an excessive number of LSAs exchanged between routers on the same network.</w:t>
      </w:r>
    </w:p>
    <w:p w:rsidR="00AA5436" w:rsidRPr="00AA5436" w:rsidRDefault="00AA5436" w:rsidP="00AA5436">
      <w:pPr>
        <w:pStyle w:val="Bezriadkovania"/>
        <w:numPr>
          <w:ilvl w:val="0"/>
          <w:numId w:val="11"/>
        </w:numPr>
      </w:pPr>
      <w:r w:rsidRPr="00AA5436">
        <w:rPr>
          <w:b/>
          <w:bCs/>
        </w:rPr>
        <w:t xml:space="preserve">Extensive flooding of LSAs </w:t>
      </w:r>
      <w:r w:rsidRPr="00AA5436">
        <w:t xml:space="preserve">- Link-state routers flood their LSAs any time OSPF is initialized, or when there is a change in the topology. This flooding can become excessive. </w:t>
      </w:r>
    </w:p>
    <w:p w:rsidR="00AA5436" w:rsidRPr="00AA5436" w:rsidRDefault="00AA5436" w:rsidP="00AA5436">
      <w:pPr>
        <w:pStyle w:val="Bezriadkovania"/>
      </w:pPr>
      <w:r w:rsidRPr="00AA5436">
        <w:lastRenderedPageBreak/>
        <w:t>To understand the problem with multiple adjacencies, we must study a formula:</w:t>
      </w:r>
    </w:p>
    <w:p w:rsidR="00AA5436" w:rsidRPr="00AA5436" w:rsidRDefault="00AA5436" w:rsidP="00AA5436">
      <w:pPr>
        <w:pStyle w:val="Bezriadkovania"/>
      </w:pPr>
      <w:r w:rsidRPr="00AA5436">
        <w:t xml:space="preserve">For any number of routers (designated as </w:t>
      </w:r>
      <w:r w:rsidRPr="00AA5436">
        <w:rPr>
          <w:i/>
          <w:iCs/>
        </w:rPr>
        <w:t>n</w:t>
      </w:r>
      <w:r w:rsidRPr="00AA5436">
        <w:t xml:space="preserve">) on a </w:t>
      </w:r>
      <w:proofErr w:type="spellStart"/>
      <w:r w:rsidRPr="00AA5436">
        <w:t>multiaccess</w:t>
      </w:r>
      <w:proofErr w:type="spellEnd"/>
      <w:r w:rsidRPr="00AA5436">
        <w:t xml:space="preserve"> network, there are </w:t>
      </w:r>
      <w:r w:rsidRPr="00AA5436">
        <w:rPr>
          <w:i/>
          <w:iCs/>
        </w:rPr>
        <w:t>n</w:t>
      </w:r>
      <w:r w:rsidRPr="00AA5436">
        <w:t xml:space="preserve"> (</w:t>
      </w:r>
      <w:r w:rsidRPr="00AA5436">
        <w:rPr>
          <w:i/>
          <w:iCs/>
        </w:rPr>
        <w:t>n</w:t>
      </w:r>
      <w:r w:rsidRPr="00AA5436">
        <w:t xml:space="preserve"> – 1) / 2 adjacencies. </w:t>
      </w:r>
    </w:p>
    <w:p w:rsidR="00AA5436" w:rsidRPr="00AA5436" w:rsidRDefault="00AA5436" w:rsidP="00AA5436">
      <w:pPr>
        <w:pStyle w:val="Bezriadkovania"/>
      </w:pPr>
      <w:r w:rsidRPr="00AA5436">
        <w:t xml:space="preserve">Figure 1 shows a simple topology of five routers, all of which are attached to the same </w:t>
      </w:r>
      <w:proofErr w:type="spellStart"/>
      <w:r w:rsidRPr="00AA5436">
        <w:t>multiaccess</w:t>
      </w:r>
      <w:proofErr w:type="spellEnd"/>
      <w:r w:rsidRPr="00AA5436">
        <w:t xml:space="preserve"> Ethernet network. Without some type of mechanism to reduce the number of adjacencies, collectively these routers would form 10 adjacencies: </w:t>
      </w:r>
    </w:p>
    <w:p w:rsidR="00AA5436" w:rsidRPr="00AA5436" w:rsidRDefault="00AA5436" w:rsidP="00AA5436">
      <w:pPr>
        <w:pStyle w:val="Bezriadkovania"/>
      </w:pPr>
      <w:r w:rsidRPr="00AA5436">
        <w:t xml:space="preserve">5 (5 – 1) / 2 = 10 </w:t>
      </w:r>
    </w:p>
    <w:p w:rsidR="00AA5436" w:rsidRDefault="00AA5436" w:rsidP="00AA5436">
      <w:pPr>
        <w:pStyle w:val="Bezriadkovania"/>
      </w:pPr>
      <w:r w:rsidRPr="00AA5436">
        <w:t>This may not seem like much, but as routers are added to the network, the number of adjacencies increases dramatically</w:t>
      </w:r>
    </w:p>
    <w:p w:rsidR="00AA5436" w:rsidRPr="00AA5436" w:rsidRDefault="00AA5436" w:rsidP="00AA5436">
      <w:pPr>
        <w:pStyle w:val="Bezriadkovania"/>
      </w:pPr>
      <w:r w:rsidRPr="00AA5436">
        <w:t xml:space="preserve">If every router in a </w:t>
      </w:r>
      <w:proofErr w:type="spellStart"/>
      <w:r w:rsidRPr="00AA5436">
        <w:t>multiaccess</w:t>
      </w:r>
      <w:proofErr w:type="spellEnd"/>
      <w:r w:rsidRPr="00AA5436">
        <w:t xml:space="preserve"> network had to flood and acknowledge all received LSAs to all other routers on that same </w:t>
      </w:r>
      <w:proofErr w:type="spellStart"/>
      <w:r w:rsidRPr="00AA5436">
        <w:t>multiaccess</w:t>
      </w:r>
      <w:proofErr w:type="spellEnd"/>
      <w:r w:rsidRPr="00AA5436">
        <w:t xml:space="preserve"> network, the network traffic would become quite chaotic.</w:t>
      </w:r>
    </w:p>
    <w:p w:rsidR="00AA5436" w:rsidRPr="00AA5436" w:rsidRDefault="00AA5436" w:rsidP="00AA5436">
      <w:pPr>
        <w:pStyle w:val="Bezriadkovania"/>
      </w:pPr>
      <w:r w:rsidRPr="00AA5436">
        <w:t xml:space="preserve">The solution to managing the number of adjacencies and the flooding of LSAs on a </w:t>
      </w:r>
      <w:proofErr w:type="spellStart"/>
      <w:r w:rsidRPr="00AA5436">
        <w:t>multiaccess</w:t>
      </w:r>
      <w:proofErr w:type="spellEnd"/>
      <w:r w:rsidRPr="00AA5436">
        <w:t xml:space="preserve"> network is the DR. On </w:t>
      </w:r>
      <w:proofErr w:type="spellStart"/>
      <w:r w:rsidRPr="00AA5436">
        <w:t>multiaccess</w:t>
      </w:r>
      <w:proofErr w:type="spellEnd"/>
      <w:r w:rsidRPr="00AA5436">
        <w:t xml:space="preserve"> networks, OSPF elects a DR to be the collection and distribution point for LSAs sent and received. A BDR is also elected in case the DR fails. All other routers become </w:t>
      </w:r>
      <w:r w:rsidRPr="00D04E44">
        <w:rPr>
          <w:b/>
        </w:rPr>
        <w:t>DROTHERs</w:t>
      </w:r>
      <w:r w:rsidRPr="00AA5436">
        <w:t>. A DROTHER is a router that is neither the DR nor the BDR.</w:t>
      </w:r>
    </w:p>
    <w:p w:rsidR="00AA5436" w:rsidRPr="00AA5436" w:rsidRDefault="00AA5436" w:rsidP="00AA5436">
      <w:pPr>
        <w:pStyle w:val="Bezriadkovania"/>
      </w:pPr>
      <w:r w:rsidRPr="00AA5436">
        <w:t>Play the animation in Figure 4 to see the role of DR.</w:t>
      </w:r>
    </w:p>
    <w:p w:rsidR="00B64EF8" w:rsidRDefault="00B64EF8" w:rsidP="00587030">
      <w:pPr>
        <w:pStyle w:val="Bezriadkovania"/>
      </w:pPr>
    </w:p>
    <w:p w:rsidR="00D04E44" w:rsidRDefault="00D04E44" w:rsidP="00587030">
      <w:pPr>
        <w:pStyle w:val="Bezriadkovania"/>
      </w:pPr>
      <w:r>
        <w:t>Each LSA entry header includes information about the link-state type, the address of the advertising router, the link’s cost, and the sequence number. The router uses the sequence number to determine the newness of the received link-state information.</w:t>
      </w:r>
      <w:r>
        <w:t xml:space="preserve"> </w:t>
      </w:r>
    </w:p>
    <w:p w:rsidR="00D04E44" w:rsidRDefault="00D04E44" w:rsidP="00587030">
      <w:pPr>
        <w:pStyle w:val="Bezriadkovania"/>
      </w:pPr>
      <w:proofErr w:type="spellStart"/>
      <w:r>
        <w:t>Kto</w:t>
      </w:r>
      <w:proofErr w:type="spellEnd"/>
      <w:r>
        <w:t xml:space="preserve"> ma </w:t>
      </w:r>
      <w:proofErr w:type="spellStart"/>
      <w:r>
        <w:t>vyssie</w:t>
      </w:r>
      <w:proofErr w:type="spellEnd"/>
      <w:r>
        <w:t xml:space="preserve"> Router ID, ten je </w:t>
      </w:r>
      <w:r>
        <w:t>Mas</w:t>
      </w:r>
      <w:r>
        <w:t xml:space="preserve">ter Router, </w:t>
      </w:r>
      <w:proofErr w:type="spellStart"/>
      <w:r>
        <w:t>druhy</w:t>
      </w:r>
      <w:proofErr w:type="spellEnd"/>
      <w:r>
        <w:t xml:space="preserve"> router je slave. Master router </w:t>
      </w:r>
      <w:proofErr w:type="spellStart"/>
      <w:r>
        <w:t>zacina</w:t>
      </w:r>
      <w:proofErr w:type="spellEnd"/>
      <w:r>
        <w:t xml:space="preserve"> </w:t>
      </w:r>
      <w:proofErr w:type="spellStart"/>
      <w:r>
        <w:t>vymenu</w:t>
      </w:r>
      <w:proofErr w:type="spellEnd"/>
      <w:r>
        <w:t xml:space="preserve"> </w:t>
      </w:r>
      <w:proofErr w:type="spellStart"/>
      <w:r>
        <w:t>databaz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DBD </w:t>
      </w:r>
      <w:proofErr w:type="spellStart"/>
      <w:r>
        <w:t>pakety</w:t>
      </w:r>
      <w:proofErr w:type="spellEnd"/>
      <w:r>
        <w:t xml:space="preserve">. Slave to </w:t>
      </w:r>
      <w:proofErr w:type="spellStart"/>
      <w:r>
        <w:t>potvrdi</w:t>
      </w:r>
      <w:proofErr w:type="spellEnd"/>
      <w:r>
        <w:t xml:space="preserve"> </w:t>
      </w:r>
      <w:proofErr w:type="spellStart"/>
      <w:r>
        <w:t>LSAck</w:t>
      </w:r>
      <w:proofErr w:type="spellEnd"/>
      <w:r>
        <w:t xml:space="preserve"> </w:t>
      </w:r>
      <w:proofErr w:type="spellStart"/>
      <w:r>
        <w:t>paketom</w:t>
      </w:r>
      <w:proofErr w:type="spellEnd"/>
      <w:r>
        <w:t xml:space="preserve"> a </w:t>
      </w:r>
      <w:proofErr w:type="spellStart"/>
      <w:r>
        <w:t>naspat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databazu</w:t>
      </w:r>
      <w:proofErr w:type="spellEnd"/>
      <w:r>
        <w:t xml:space="preserve">. Master to </w:t>
      </w:r>
      <w:proofErr w:type="spellStart"/>
      <w:r>
        <w:t>potvrdi</w:t>
      </w:r>
      <w:proofErr w:type="spellEnd"/>
      <w:r>
        <w:t xml:space="preserve"> </w:t>
      </w:r>
      <w:proofErr w:type="spellStart"/>
      <w:r>
        <w:t>LSAck</w:t>
      </w:r>
      <w:proofErr w:type="spellEnd"/>
      <w:r>
        <w:t xml:space="preserve"> </w:t>
      </w:r>
      <w:proofErr w:type="spellStart"/>
      <w:r>
        <w:t>paketom</w:t>
      </w:r>
      <w:proofErr w:type="spellEnd"/>
      <w:r>
        <w:t xml:space="preserve">. </w:t>
      </w:r>
      <w:proofErr w:type="spellStart"/>
      <w:proofErr w:type="gramStart"/>
      <w:r>
        <w:t>Ak</w:t>
      </w:r>
      <w:proofErr w:type="spellEnd"/>
      <w:proofErr w:type="gramEnd"/>
      <w:r>
        <w:t xml:space="preserve"> </w:t>
      </w:r>
      <w:proofErr w:type="spellStart"/>
      <w:r>
        <w:t>chce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viac</w:t>
      </w:r>
      <w:proofErr w:type="spellEnd"/>
      <w:r>
        <w:t xml:space="preserve"> </w:t>
      </w:r>
      <w:proofErr w:type="spellStart"/>
      <w:r>
        <w:t>podrobnosti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vyziada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LSR a </w:t>
      </w:r>
      <w:proofErr w:type="spellStart"/>
      <w:r>
        <w:t>druha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odpovie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LSU </w:t>
      </w:r>
      <w:proofErr w:type="spellStart"/>
      <w:r>
        <w:t>pakety</w:t>
      </w:r>
      <w:proofErr w:type="spellEnd"/>
      <w:r>
        <w:t>.</w:t>
      </w:r>
    </w:p>
    <w:p w:rsidR="00E751BF" w:rsidRDefault="00E751BF" w:rsidP="00587030">
      <w:pPr>
        <w:pStyle w:val="Bezriadkovania"/>
      </w:pPr>
    </w:p>
    <w:p w:rsidR="00E751BF" w:rsidRPr="00E751BF" w:rsidRDefault="00E751BF" w:rsidP="00E751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751BF">
        <w:rPr>
          <w:rFonts w:ascii="Times New Roman" w:eastAsia="Times New Roman" w:hAnsi="Times New Roman" w:cs="Times New Roman"/>
          <w:sz w:val="24"/>
          <w:szCs w:val="24"/>
        </w:rPr>
        <w:t>updates</w:t>
      </w:r>
      <w:proofErr w:type="gramEnd"/>
      <w:r w:rsidRPr="00E751BF">
        <w:rPr>
          <w:rFonts w:ascii="Times New Roman" w:eastAsia="Times New Roman" w:hAnsi="Times New Roman" w:cs="Times New Roman"/>
          <w:sz w:val="24"/>
          <w:szCs w:val="24"/>
        </w:rPr>
        <w:t xml:space="preserve"> (LSUs) are sent only to neighbors when:</w:t>
      </w:r>
    </w:p>
    <w:p w:rsidR="00E751BF" w:rsidRPr="00E751BF" w:rsidRDefault="00E751BF" w:rsidP="00E751B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1BF">
        <w:rPr>
          <w:rFonts w:ascii="Times New Roman" w:eastAsia="Times New Roman" w:hAnsi="Times New Roman" w:cs="Times New Roman"/>
          <w:sz w:val="24"/>
          <w:szCs w:val="24"/>
        </w:rPr>
        <w:t>A change is perceived (incremental updates)</w:t>
      </w:r>
    </w:p>
    <w:p w:rsidR="00E751BF" w:rsidRPr="00E751BF" w:rsidRDefault="00E751BF" w:rsidP="00E751B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1BF">
        <w:rPr>
          <w:rFonts w:ascii="Times New Roman" w:eastAsia="Times New Roman" w:hAnsi="Times New Roman" w:cs="Times New Roman"/>
          <w:sz w:val="24"/>
          <w:szCs w:val="24"/>
        </w:rPr>
        <w:t xml:space="preserve">Every 30 minutes </w:t>
      </w:r>
    </w:p>
    <w:p w:rsidR="00E751BF" w:rsidRDefault="00E751BF" w:rsidP="00587030">
      <w:pPr>
        <w:pStyle w:val="Bezriadkovania"/>
      </w:pPr>
    </w:p>
    <w:p w:rsidR="007A3F9F" w:rsidRDefault="007A3F9F" w:rsidP="00587030">
      <w:pPr>
        <w:pStyle w:val="Bezriadkovania"/>
      </w:pPr>
    </w:p>
    <w:p w:rsidR="007A3F9F" w:rsidRDefault="00117E10" w:rsidP="00587030">
      <w:pPr>
        <w:pStyle w:val="Bezriadkovani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0DA10C" wp14:editId="59E81290">
            <wp:simplePos x="0" y="0"/>
            <wp:positionH relativeFrom="column">
              <wp:posOffset>1383086</wp:posOffset>
            </wp:positionH>
            <wp:positionV relativeFrom="paragraph">
              <wp:posOffset>10795</wp:posOffset>
            </wp:positionV>
            <wp:extent cx="3728456" cy="2978040"/>
            <wp:effectExtent l="0" t="0" r="5715" b="0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08" t="29746" r="6079" b="11703"/>
                    <a:stretch/>
                  </pic:blipFill>
                  <pic:spPr bwMode="auto">
                    <a:xfrm>
                      <a:off x="0" y="0"/>
                      <a:ext cx="3728456" cy="297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Ako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voli</w:t>
      </w:r>
      <w:proofErr w:type="spellEnd"/>
      <w:r w:rsidR="007A3F9F">
        <w:t xml:space="preserve"> Router ID</w:t>
      </w:r>
    </w:p>
    <w:p w:rsidR="007A3F9F" w:rsidRDefault="007A3F9F" w:rsidP="00587030">
      <w:pPr>
        <w:pStyle w:val="Bezriadkovania"/>
      </w:pPr>
    </w:p>
    <w:p w:rsidR="00117E10" w:rsidRDefault="00117E10">
      <w:r>
        <w:br w:type="page"/>
      </w:r>
    </w:p>
    <w:p w:rsidR="00117E10" w:rsidRDefault="00117E10" w:rsidP="00587030">
      <w:pPr>
        <w:pStyle w:val="Bezriadkovania"/>
      </w:pPr>
      <w:bookmarkStart w:id="0" w:name="_GoBack"/>
      <w:bookmarkEnd w:id="0"/>
    </w:p>
    <w:sectPr w:rsidR="00117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B02E1"/>
    <w:multiLevelType w:val="multilevel"/>
    <w:tmpl w:val="5638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7C7F24"/>
    <w:multiLevelType w:val="multilevel"/>
    <w:tmpl w:val="C9A6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61072E"/>
    <w:multiLevelType w:val="hybridMultilevel"/>
    <w:tmpl w:val="332CAE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1F571C"/>
    <w:multiLevelType w:val="multilevel"/>
    <w:tmpl w:val="3B06B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6A11F1"/>
    <w:multiLevelType w:val="multilevel"/>
    <w:tmpl w:val="1D8C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B5484C"/>
    <w:multiLevelType w:val="multilevel"/>
    <w:tmpl w:val="8D28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501244"/>
    <w:multiLevelType w:val="multilevel"/>
    <w:tmpl w:val="F9B09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A31C25"/>
    <w:multiLevelType w:val="multilevel"/>
    <w:tmpl w:val="F6A6F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4712DF"/>
    <w:multiLevelType w:val="multilevel"/>
    <w:tmpl w:val="56EE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1A453E"/>
    <w:multiLevelType w:val="hybridMultilevel"/>
    <w:tmpl w:val="51E88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133D82"/>
    <w:multiLevelType w:val="multilevel"/>
    <w:tmpl w:val="ED28A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4B6626"/>
    <w:multiLevelType w:val="multilevel"/>
    <w:tmpl w:val="F3E4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B652358"/>
    <w:multiLevelType w:val="multilevel"/>
    <w:tmpl w:val="478A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9"/>
  </w:num>
  <w:num w:numId="10">
    <w:abstractNumId w:val="10"/>
  </w:num>
  <w:num w:numId="11">
    <w:abstractNumId w:val="12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BCE"/>
    <w:rsid w:val="000A6ABD"/>
    <w:rsid w:val="00117E10"/>
    <w:rsid w:val="0012526A"/>
    <w:rsid w:val="003C0C64"/>
    <w:rsid w:val="003E3BCE"/>
    <w:rsid w:val="0045707E"/>
    <w:rsid w:val="00587030"/>
    <w:rsid w:val="005A69D4"/>
    <w:rsid w:val="007A3F9F"/>
    <w:rsid w:val="0097371D"/>
    <w:rsid w:val="009B6AFE"/>
    <w:rsid w:val="00AA5436"/>
    <w:rsid w:val="00B64EF8"/>
    <w:rsid w:val="00BA7656"/>
    <w:rsid w:val="00C276E4"/>
    <w:rsid w:val="00C940F2"/>
    <w:rsid w:val="00D04E44"/>
    <w:rsid w:val="00E751BF"/>
    <w:rsid w:val="00EA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72837F-E67B-4F64-9B46-55733951E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5707E"/>
    <w:pPr>
      <w:ind w:left="720"/>
      <w:contextualSpacing/>
    </w:pPr>
  </w:style>
  <w:style w:type="paragraph" w:styleId="Bezriadkovania">
    <w:name w:val="No Spacing"/>
    <w:uiPriority w:val="1"/>
    <w:qFormat/>
    <w:rsid w:val="003C0C64"/>
    <w:pPr>
      <w:spacing w:after="0" w:line="240" w:lineRule="auto"/>
    </w:pPr>
  </w:style>
  <w:style w:type="paragraph" w:styleId="Normlnywebov">
    <w:name w:val="Normal (Web)"/>
    <w:basedOn w:val="Normlny"/>
    <w:uiPriority w:val="99"/>
    <w:semiHidden/>
    <w:unhideWhenUsed/>
    <w:rsid w:val="009B6A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5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Šišila</dc:creator>
  <cp:keywords/>
  <dc:description/>
  <cp:lastModifiedBy>Andrej Šišila</cp:lastModifiedBy>
  <cp:revision>6</cp:revision>
  <dcterms:created xsi:type="dcterms:W3CDTF">2014-11-30T17:07:00Z</dcterms:created>
  <dcterms:modified xsi:type="dcterms:W3CDTF">2014-11-30T20:45:00Z</dcterms:modified>
</cp:coreProperties>
</file>