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jdhani" w:cs="Rajdhani" w:eastAsia="Rajdhani" w:hAnsi="Rajdhani"/>
          <w:b w:val="1"/>
        </w:rPr>
      </w:pPr>
      <w:bookmarkStart w:colFirst="0" w:colLast="0" w:name="_kftvq0qbck2c" w:id="0"/>
      <w:bookmarkEnd w:id="0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Atividade - Blog DH News</w:t>
      </w:r>
    </w:p>
    <w:p w:rsidR="00000000" w:rsidDel="00000000" w:rsidP="00000000" w:rsidRDefault="00000000" w:rsidRPr="00000000" w14:paraId="00000002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Agora que aprendemos algumas tags básicas de HTML, conseguimos montar uma página que inclui textos, imagens, links e tags semânticas.</w:t>
      </w:r>
    </w:p>
    <w:p w:rsidR="00000000" w:rsidDel="00000000" w:rsidP="00000000" w:rsidRDefault="00000000" w:rsidRPr="00000000" w14:paraId="00000004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Crie a página da DH News utilizando como base o </w:t>
      </w:r>
      <w:hyperlink r:id="rId6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layout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 e a</w:t>
      </w:r>
      <w:hyperlink r:id="rId7">
        <w:r w:rsidDel="00000000" w:rsidR="00000000" w:rsidRPr="00000000">
          <w:rPr>
            <w:rFonts w:ascii="Rajdhani" w:cs="Rajdhani" w:eastAsia="Rajdhani" w:hAnsi="Rajdhani"/>
            <w:color w:val="1155cc"/>
            <w:sz w:val="28"/>
            <w:szCs w:val="28"/>
            <w:u w:val="single"/>
            <w:rtl w:val="0"/>
          </w:rPr>
          <w:t xml:space="preserve"> pasta de imagens</w:t>
        </w:r>
      </w:hyperlink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sz w:val="28"/>
          <w:szCs w:val="28"/>
          <w:rtl w:val="0"/>
        </w:rPr>
        <w:t xml:space="preserve">O link das redes sociais deve abrir em uma nova aba. além disso essa página tem que se aberta ao acessar a rota: blog.html</w:t>
      </w:r>
    </w:p>
    <w:p w:rsidR="00000000" w:rsidDel="00000000" w:rsidP="00000000" w:rsidRDefault="00000000" w:rsidRPr="00000000" w14:paraId="00000007">
      <w:pPr>
        <w:pageBreakBefore w:val="0"/>
        <w:rPr>
          <w:rFonts w:ascii="Rajdhani" w:cs="Rajdhani" w:eastAsia="Rajdhani" w:hAnsi="Rajdha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Rajdhani" w:cs="Rajdhani" w:eastAsia="Rajdhani" w:hAnsi="Rajdhan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Rajdhani" w:cs="Rajdhani" w:eastAsia="Rajdhani" w:hAnsi="Rajdhani"/>
        </w:rPr>
      </w:pPr>
      <w:r w:rsidDel="00000000" w:rsidR="00000000" w:rsidRPr="00000000">
        <w:rPr>
          <w:rFonts w:ascii="Rajdhani" w:cs="Rajdhani" w:eastAsia="Rajdhani" w:hAnsi="Rajdhani"/>
        </w:rPr>
        <w:drawing>
          <wp:inline distB="114300" distT="114300" distL="114300" distR="114300">
            <wp:extent cx="4462463" cy="44476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44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7epaTYUrVhmuRDzlDyFldTnnyJMIwnCg" TargetMode="External"/><Relationship Id="rId7" Type="http://schemas.openxmlformats.org/officeDocument/2006/relationships/hyperlink" Target="https://drive.google.com/open?id=1KXaZM-lUaJEy0_a4c0FF8zYAd2YO2Ym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