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7481" w14:textId="77777777" w:rsidR="00555926" w:rsidRPr="00555926" w:rsidRDefault="00555926" w:rsidP="00555926">
      <w:pPr>
        <w:rPr>
          <w:rFonts w:ascii="High Tower Text" w:hAnsi="High Tower Text"/>
          <w:b/>
          <w:bCs/>
          <w:sz w:val="24"/>
          <w:szCs w:val="24"/>
        </w:rPr>
      </w:pPr>
      <w:r w:rsidRPr="00555926">
        <w:rPr>
          <w:rFonts w:ascii="High Tower Text" w:hAnsi="High Tower Text"/>
          <w:b/>
          <w:bCs/>
          <w:sz w:val="24"/>
          <w:szCs w:val="24"/>
        </w:rPr>
        <w:t xml:space="preserve">Esercizio 2 </w:t>
      </w:r>
    </w:p>
    <w:p w14:paraId="588F6E6D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Cittadinanza Italiana da parte degli stranieri residenti in italia </w:t>
      </w:r>
    </w:p>
    <w:p w14:paraId="118C2537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Contestualizzazione</w:t>
      </w:r>
    </w:p>
    <w:p w14:paraId="487C6BBF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Per molti cittadini di origine straniera  arriva il momento di dover confrontarsi con  burocratica per quanto riguarda il processo e l’ottenzione della cittadinanza Iitaliana. Le ragioni dietro a questa volontà di riscatto di  cittadinanza sono molteplici, ad esempio per le seconde gerazioni di immigrati, in quanto spesso sono nati e/o cresciuti  in italia per cui si sentono  italia anche se sono educati con una doppia cultura.</w:t>
      </w:r>
    </w:p>
    <w:p w14:paraId="683E6423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Con la mia ricerca dei dati ho ricavato quanto segue per la richiesta/ ottenzione  di cittadinanza </w:t>
      </w:r>
    </w:p>
    <w:p w14:paraId="3C94862E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Lo straniere può richiedere la cittadinanza Italiana exclusivamente con le seguenti motivazioni </w:t>
      </w:r>
    </w:p>
    <w:p w14:paraId="28EC6908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iure sanguinis; per adozione; per acquisto o riacquisto della cittadinanza da parte di uno dei genitori.</w:t>
      </w:r>
    </w:p>
    <w:p w14:paraId="108614FA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L’acquisizione della cittadinanza avviene altresì per beneficio di legge nei seguenti casi:</w:t>
      </w:r>
    </w:p>
    <w:p w14:paraId="02DF6FB9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per discendenza; per nascita, per residenza; per naturalizzazione dei genitori; per matrimonio.</w:t>
      </w:r>
    </w:p>
    <w:p w14:paraId="50CDC8D3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 E in ultima esistono poi la concessione della cittadinanza:</w:t>
      </w:r>
    </w:p>
    <w:p w14:paraId="019E1E7A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per meriti speciali o in base a leggi speciali.</w:t>
      </w:r>
    </w:p>
    <w:p w14:paraId="2A03CDF1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Fonte: testo </w:t>
      </w:r>
    </w:p>
    <w:p w14:paraId="6F00630D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Siti </w:t>
      </w:r>
    </w:p>
    <w:p w14:paraId="7CE4E085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hyperlink r:id="rId4" w:history="1">
        <w:r w:rsidRPr="00555926">
          <w:rPr>
            <w:rStyle w:val="Lienhypertexte"/>
            <w:rFonts w:ascii="High Tower Text" w:hAnsi="High Tower Text"/>
            <w:sz w:val="24"/>
            <w:szCs w:val="24"/>
          </w:rPr>
          <w:t>https://www.laleggepertutti.it/592212_come-si-ottiene-la-cittadinanza-italiana-per-stranieri</w:t>
        </w:r>
      </w:hyperlink>
    </w:p>
    <w:p w14:paraId="73863B09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hyperlink r:id="rId5" w:anchor="CONTATTI" w:history="1">
        <w:r w:rsidRPr="00555926">
          <w:rPr>
            <w:rStyle w:val="Lienhypertexte"/>
            <w:rFonts w:ascii="High Tower Text" w:hAnsi="High Tower Text"/>
            <w:sz w:val="24"/>
            <w:szCs w:val="24"/>
          </w:rPr>
          <w:t>https://avvocatoimmigrati.it/cittadinanza-italiana?utm_source=google&amp;utm_medium=organic&amp;utm_campaign=cittadinanza-italiana#CONTATTI</w:t>
        </w:r>
      </w:hyperlink>
    </w:p>
    <w:p w14:paraId="7F93B7AF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Dal sito dell’ istat ho potutto raccogliere alcuni dati legati a numero di cittadinanza concessi negli ultimi dieci anni e per  quali motivazioni sono  stati concessi.</w:t>
      </w:r>
    </w:p>
    <w:p w14:paraId="60FAB8AC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Da questi dati si può notare che il piu gran numero di cottadinanza concesso in italia è stato nell’ anno 20216 , </w:t>
      </w:r>
    </w:p>
    <w:p w14:paraId="0D8B8151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>Nel 2021 è stato concesso circa 121 milla cittadinanza la motivazione prevalente per la richiesta di cittadinanza è la residenza.</w:t>
      </w:r>
    </w:p>
    <w:p w14:paraId="3BECCA4E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Per la ricerca per mezzo dell’ètà dei richiedenti  si evince che il gran nuero di richiesta provienne da cittadini con eta compreso tra 30-39 anni </w:t>
      </w:r>
    </w:p>
    <w:p w14:paraId="0619EFED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r w:rsidRPr="00555926">
        <w:rPr>
          <w:rFonts w:ascii="High Tower Text" w:hAnsi="High Tower Text"/>
          <w:sz w:val="24"/>
          <w:szCs w:val="24"/>
        </w:rPr>
        <w:t xml:space="preserve">Fonte data set strutturato scariccato in file excel </w:t>
      </w:r>
    </w:p>
    <w:p w14:paraId="2C16058E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hyperlink r:id="rId6" w:history="1">
        <w:r w:rsidRPr="00555926">
          <w:rPr>
            <w:rStyle w:val="Lienhypertexte"/>
            <w:rFonts w:ascii="High Tower Text" w:hAnsi="High Tower Text"/>
            <w:sz w:val="24"/>
            <w:szCs w:val="24"/>
          </w:rPr>
          <w:t>Acquisizioni di cittadinanza (istat.it)</w:t>
        </w:r>
      </w:hyperlink>
    </w:p>
    <w:p w14:paraId="63DFE3BD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hyperlink r:id="rId7" w:history="1">
        <w:r w:rsidRPr="00555926">
          <w:rPr>
            <w:rStyle w:val="Lienhypertexte"/>
            <w:rFonts w:ascii="High Tower Text" w:hAnsi="High Tower Text"/>
            <w:sz w:val="24"/>
            <w:szCs w:val="24"/>
          </w:rPr>
          <w:t>Acquisizioni di cittadinanza (istat.it)</w:t>
        </w:r>
      </w:hyperlink>
    </w:p>
    <w:p w14:paraId="1F30AA9F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  <w:hyperlink r:id="rId8" w:history="1">
        <w:r w:rsidRPr="00555926">
          <w:rPr>
            <w:rStyle w:val="Lienhypertexte"/>
            <w:rFonts w:ascii="High Tower Text" w:hAnsi="High Tower Text"/>
            <w:sz w:val="24"/>
            <w:szCs w:val="24"/>
          </w:rPr>
          <w:t>Acquisizioni di cittadinanza (istat.it)</w:t>
        </w:r>
      </w:hyperlink>
    </w:p>
    <w:p w14:paraId="290E4AE3" w14:textId="77777777" w:rsidR="00555926" w:rsidRPr="00555926" w:rsidRDefault="00555926" w:rsidP="00555926">
      <w:pPr>
        <w:rPr>
          <w:rFonts w:ascii="High Tower Text" w:hAnsi="High Tower Text"/>
          <w:sz w:val="24"/>
          <w:szCs w:val="24"/>
        </w:rPr>
      </w:pPr>
    </w:p>
    <w:p w14:paraId="20ABD879" w14:textId="77777777" w:rsidR="00690A73" w:rsidRPr="00555926" w:rsidRDefault="00000000">
      <w:pPr>
        <w:rPr>
          <w:rFonts w:ascii="High Tower Text" w:hAnsi="High Tower Text"/>
          <w:sz w:val="24"/>
          <w:szCs w:val="24"/>
        </w:rPr>
      </w:pPr>
    </w:p>
    <w:sectPr w:rsidR="00690A73" w:rsidRPr="005559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C8"/>
    <w:rsid w:val="0004269C"/>
    <w:rsid w:val="00506206"/>
    <w:rsid w:val="00555926"/>
    <w:rsid w:val="00967FC9"/>
    <w:rsid w:val="009B38C8"/>
    <w:rsid w:val="00AB7842"/>
    <w:rsid w:val="00B360F6"/>
    <w:rsid w:val="00BC4754"/>
    <w:rsid w:val="00CF002F"/>
    <w:rsid w:val="00E97004"/>
    <w:rsid w:val="00F15679"/>
    <w:rsid w:val="00F314F0"/>
    <w:rsid w:val="00F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64AD0-9D04-43C2-A6F3-F41458EE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5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i.istat.it/Index.aspx?DataSetCode=DCIS_ACQCITI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i.istat.it/Index.aspx?DataSetCode=DCIS_ACQCIT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i.istat.it/Index.aspx?DataSetCode=DCIS_ACQCITIZ" TargetMode="External"/><Relationship Id="rId5" Type="http://schemas.openxmlformats.org/officeDocument/2006/relationships/hyperlink" Target="https://avvocatoimmigrati.it/cittadinanza-italiana?utm_source=google&amp;utm_medium=organic&amp;utm_campaign=cittadinanza-italian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leggepertutti.it/592212_come-si-ottiene-la-cittadinanza-italiana-per-stranier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sessime</dc:creator>
  <cp:keywords/>
  <dc:description/>
  <cp:lastModifiedBy>carine sessime</cp:lastModifiedBy>
  <cp:revision>2</cp:revision>
  <dcterms:created xsi:type="dcterms:W3CDTF">2023-06-13T17:06:00Z</dcterms:created>
  <dcterms:modified xsi:type="dcterms:W3CDTF">2023-06-13T17:07:00Z</dcterms:modified>
</cp:coreProperties>
</file>