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2A08" w14:textId="77777777" w:rsidR="00413255" w:rsidRDefault="00413255" w:rsidP="00413255">
      <w:pPr>
        <w:jc w:val="center"/>
        <w:rPr>
          <w:rFonts w:ascii="Cambria" w:hAnsi="Cambria"/>
          <w:b/>
          <w:bCs/>
          <w:sz w:val="36"/>
          <w:szCs w:val="36"/>
        </w:rPr>
      </w:pPr>
    </w:p>
    <w:p w14:paraId="0C799B7F" w14:textId="77777777" w:rsidR="00413255" w:rsidRDefault="00413255" w:rsidP="00413255">
      <w:pPr>
        <w:jc w:val="center"/>
        <w:rPr>
          <w:rFonts w:ascii="Cambria" w:hAnsi="Cambria"/>
          <w:b/>
          <w:bCs/>
          <w:sz w:val="36"/>
          <w:szCs w:val="36"/>
        </w:rPr>
      </w:pPr>
    </w:p>
    <w:p w14:paraId="631D9449" w14:textId="77777777" w:rsidR="00413255" w:rsidRDefault="00413255" w:rsidP="00413255">
      <w:pPr>
        <w:jc w:val="center"/>
        <w:rPr>
          <w:rFonts w:ascii="Cambria" w:hAnsi="Cambria"/>
          <w:b/>
          <w:bCs/>
          <w:sz w:val="36"/>
          <w:szCs w:val="36"/>
        </w:rPr>
      </w:pPr>
    </w:p>
    <w:p w14:paraId="121C5FD5" w14:textId="77777777" w:rsidR="00413255" w:rsidRDefault="00413255" w:rsidP="00413255">
      <w:pPr>
        <w:jc w:val="center"/>
        <w:rPr>
          <w:rFonts w:ascii="Cambria" w:hAnsi="Cambria"/>
          <w:b/>
          <w:bCs/>
          <w:sz w:val="36"/>
          <w:szCs w:val="36"/>
        </w:rPr>
      </w:pPr>
    </w:p>
    <w:p w14:paraId="27A7D00F" w14:textId="77777777" w:rsidR="00413255" w:rsidRDefault="00413255" w:rsidP="00413255">
      <w:pPr>
        <w:jc w:val="center"/>
        <w:rPr>
          <w:rFonts w:ascii="Cambria" w:hAnsi="Cambria"/>
          <w:b/>
          <w:bCs/>
          <w:sz w:val="36"/>
          <w:szCs w:val="36"/>
        </w:rPr>
      </w:pPr>
    </w:p>
    <w:p w14:paraId="610D168D" w14:textId="77777777" w:rsidR="00413255" w:rsidRDefault="00413255" w:rsidP="00413255">
      <w:pPr>
        <w:jc w:val="center"/>
        <w:rPr>
          <w:rFonts w:ascii="Cambria" w:hAnsi="Cambria"/>
          <w:b/>
          <w:bCs/>
          <w:sz w:val="36"/>
          <w:szCs w:val="36"/>
        </w:rPr>
      </w:pPr>
    </w:p>
    <w:p w14:paraId="486CE9A4" w14:textId="77777777" w:rsidR="00413255" w:rsidRDefault="00413255" w:rsidP="00413255">
      <w:pPr>
        <w:jc w:val="center"/>
        <w:rPr>
          <w:rFonts w:ascii="Cambria" w:hAnsi="Cambria"/>
          <w:b/>
          <w:bCs/>
          <w:sz w:val="36"/>
          <w:szCs w:val="36"/>
        </w:rPr>
      </w:pPr>
    </w:p>
    <w:p w14:paraId="20437D60" w14:textId="77777777" w:rsidR="00413255" w:rsidRDefault="00413255" w:rsidP="00413255">
      <w:pPr>
        <w:jc w:val="center"/>
        <w:rPr>
          <w:rFonts w:ascii="Cambria" w:hAnsi="Cambria"/>
          <w:b/>
          <w:bCs/>
          <w:sz w:val="36"/>
          <w:szCs w:val="36"/>
        </w:rPr>
      </w:pPr>
    </w:p>
    <w:p w14:paraId="680208C2" w14:textId="77777777" w:rsidR="00413255" w:rsidRDefault="00413255" w:rsidP="00413255">
      <w:pPr>
        <w:jc w:val="center"/>
        <w:rPr>
          <w:rFonts w:ascii="Cambria" w:hAnsi="Cambria"/>
          <w:b/>
          <w:bCs/>
          <w:sz w:val="36"/>
          <w:szCs w:val="36"/>
        </w:rPr>
      </w:pPr>
    </w:p>
    <w:p w14:paraId="55576807" w14:textId="77777777" w:rsidR="00413255" w:rsidRDefault="00413255" w:rsidP="00413255">
      <w:pPr>
        <w:jc w:val="center"/>
        <w:rPr>
          <w:rFonts w:ascii="Cambria" w:hAnsi="Cambria"/>
          <w:b/>
          <w:bCs/>
          <w:sz w:val="36"/>
          <w:szCs w:val="36"/>
        </w:rPr>
      </w:pPr>
    </w:p>
    <w:p w14:paraId="29B25CEB" w14:textId="3116DE35" w:rsidR="00413255" w:rsidRPr="004D7211" w:rsidRDefault="00413255" w:rsidP="00413255">
      <w:pPr>
        <w:jc w:val="center"/>
        <w:rPr>
          <w:rFonts w:ascii="Cambria" w:hAnsi="Cambria"/>
          <w:b/>
          <w:bCs/>
          <w:sz w:val="36"/>
          <w:szCs w:val="36"/>
        </w:rPr>
      </w:pPr>
      <w:r w:rsidRPr="004D7211">
        <w:rPr>
          <w:rFonts w:ascii="Cambria" w:hAnsi="Cambria"/>
          <w:b/>
          <w:bCs/>
          <w:sz w:val="36"/>
          <w:szCs w:val="36"/>
        </w:rPr>
        <w:t>VISUALIZING US NATURAL DIASTER DECLARATION – TRENDS AND PATTERNS</w:t>
      </w:r>
    </w:p>
    <w:p w14:paraId="3AA35A4B" w14:textId="48327FA5" w:rsidR="00413255" w:rsidRDefault="00413255" w:rsidP="00413255">
      <w:pPr>
        <w:jc w:val="center"/>
        <w:rPr>
          <w:rFonts w:ascii="Cambria" w:hAnsi="Cambria"/>
          <w:b/>
          <w:bCs/>
          <w:sz w:val="32"/>
          <w:szCs w:val="32"/>
        </w:rPr>
      </w:pPr>
      <w:r w:rsidRPr="004D7211">
        <w:rPr>
          <w:rFonts w:ascii="Cambria" w:hAnsi="Cambria"/>
          <w:b/>
          <w:bCs/>
          <w:sz w:val="32"/>
          <w:szCs w:val="32"/>
        </w:rPr>
        <w:t xml:space="preserve">Week </w:t>
      </w:r>
      <w:r>
        <w:rPr>
          <w:rFonts w:ascii="Cambria" w:hAnsi="Cambria"/>
          <w:b/>
          <w:bCs/>
          <w:sz w:val="32"/>
          <w:szCs w:val="32"/>
        </w:rPr>
        <w:t>4</w:t>
      </w:r>
      <w:r w:rsidRPr="004D7211">
        <w:rPr>
          <w:rFonts w:ascii="Cambria" w:hAnsi="Cambria"/>
          <w:b/>
          <w:bCs/>
          <w:sz w:val="32"/>
          <w:szCs w:val="32"/>
        </w:rPr>
        <w:t xml:space="preserve"> Documentation</w:t>
      </w:r>
    </w:p>
    <w:p w14:paraId="3F9A20AE" w14:textId="77777777" w:rsidR="00413255" w:rsidRPr="00413255" w:rsidRDefault="00413255" w:rsidP="00413255">
      <w:pPr>
        <w:jc w:val="center"/>
        <w:rPr>
          <w:rFonts w:ascii="Cambria" w:hAnsi="Cambria"/>
          <w:b/>
          <w:bCs/>
          <w:sz w:val="28"/>
          <w:szCs w:val="28"/>
        </w:rPr>
      </w:pPr>
      <w:r w:rsidRPr="00413255">
        <w:rPr>
          <w:rFonts w:ascii="Cambria" w:hAnsi="Cambria"/>
          <w:b/>
          <w:bCs/>
          <w:sz w:val="28"/>
          <w:szCs w:val="28"/>
        </w:rPr>
        <w:t>Live Data, ETL Pipeline, and GitHub Project Organization</w:t>
      </w:r>
    </w:p>
    <w:p w14:paraId="1F9B03F3" w14:textId="77777777" w:rsidR="00413255" w:rsidRPr="004D7211" w:rsidRDefault="00413255" w:rsidP="00413255">
      <w:pPr>
        <w:jc w:val="center"/>
        <w:rPr>
          <w:rFonts w:ascii="Cambria" w:hAnsi="Cambria"/>
          <w:b/>
          <w:bCs/>
          <w:sz w:val="32"/>
          <w:szCs w:val="32"/>
        </w:rPr>
      </w:pPr>
    </w:p>
    <w:p w14:paraId="3AC49DE4" w14:textId="77777777" w:rsidR="00413255" w:rsidRDefault="00413255">
      <w:pPr>
        <w:rPr>
          <w:rFonts w:ascii="Cambria" w:hAnsi="Cambria"/>
          <w:b/>
          <w:bCs/>
          <w:sz w:val="24"/>
          <w:szCs w:val="24"/>
        </w:rPr>
      </w:pPr>
      <w:r>
        <w:rPr>
          <w:rFonts w:ascii="Cambria" w:hAnsi="Cambria"/>
          <w:b/>
          <w:bCs/>
          <w:sz w:val="24"/>
          <w:szCs w:val="24"/>
        </w:rPr>
        <w:br w:type="page"/>
      </w:r>
    </w:p>
    <w:p w14:paraId="3EC4491B" w14:textId="5457A88B" w:rsidR="00AB7FE3" w:rsidRPr="00AB7FE3" w:rsidRDefault="00AB7FE3" w:rsidP="00AB7FE3">
      <w:pPr>
        <w:rPr>
          <w:rFonts w:ascii="Cambria" w:hAnsi="Cambria"/>
          <w:b/>
          <w:bCs/>
          <w:sz w:val="24"/>
          <w:szCs w:val="24"/>
        </w:rPr>
      </w:pPr>
      <w:r w:rsidRPr="00AB7FE3">
        <w:rPr>
          <w:rFonts w:ascii="Cambria" w:hAnsi="Cambria"/>
          <w:b/>
          <w:bCs/>
          <w:sz w:val="24"/>
          <w:szCs w:val="24"/>
        </w:rPr>
        <w:lastRenderedPageBreak/>
        <w:t>Live Data, ETL Pipeline, and GitHub Project Organization</w:t>
      </w:r>
    </w:p>
    <w:p w14:paraId="0B356B7A" w14:textId="77777777" w:rsidR="00AB7FE3" w:rsidRPr="00AB7FE3" w:rsidRDefault="00AB7FE3" w:rsidP="00AB7FE3">
      <w:pPr>
        <w:rPr>
          <w:rFonts w:ascii="Cambria" w:hAnsi="Cambria"/>
          <w:b/>
          <w:bCs/>
          <w:sz w:val="24"/>
          <w:szCs w:val="24"/>
        </w:rPr>
      </w:pPr>
      <w:r w:rsidRPr="00AB7FE3">
        <w:rPr>
          <w:rFonts w:ascii="Cambria" w:hAnsi="Cambria"/>
          <w:b/>
          <w:bCs/>
          <w:sz w:val="24"/>
          <w:szCs w:val="24"/>
        </w:rPr>
        <w:t>1. Introduction</w:t>
      </w:r>
    </w:p>
    <w:p w14:paraId="1B68D28E" w14:textId="77777777" w:rsidR="00AB7FE3" w:rsidRPr="00AB7FE3" w:rsidRDefault="00AB7FE3" w:rsidP="00AB7FE3">
      <w:pPr>
        <w:rPr>
          <w:rFonts w:ascii="Cambria" w:hAnsi="Cambria"/>
          <w:sz w:val="24"/>
          <w:szCs w:val="24"/>
        </w:rPr>
      </w:pPr>
      <w:r w:rsidRPr="00AB7FE3">
        <w:rPr>
          <w:rFonts w:ascii="Cambria" w:hAnsi="Cambria"/>
          <w:sz w:val="24"/>
          <w:szCs w:val="24"/>
        </w:rPr>
        <w:t xml:space="preserve">Week 4 focused on advancing the FEMA Disaster Declarations project from static analysis to concepts of </w:t>
      </w:r>
      <w:r w:rsidRPr="00AB7FE3">
        <w:rPr>
          <w:rFonts w:ascii="Cambria" w:hAnsi="Cambria"/>
          <w:b/>
          <w:bCs/>
          <w:sz w:val="24"/>
          <w:szCs w:val="24"/>
        </w:rPr>
        <w:t>live data integration</w:t>
      </w:r>
      <w:r w:rsidRPr="00AB7FE3">
        <w:rPr>
          <w:rFonts w:ascii="Cambria" w:hAnsi="Cambria"/>
          <w:sz w:val="24"/>
          <w:szCs w:val="24"/>
        </w:rPr>
        <w:t xml:space="preserve">, </w:t>
      </w:r>
      <w:r w:rsidRPr="00AB7FE3">
        <w:rPr>
          <w:rFonts w:ascii="Cambria" w:hAnsi="Cambria"/>
          <w:b/>
          <w:bCs/>
          <w:sz w:val="24"/>
          <w:szCs w:val="24"/>
        </w:rPr>
        <w:t>ETL pipeline design</w:t>
      </w:r>
      <w:r w:rsidRPr="00AB7FE3">
        <w:rPr>
          <w:rFonts w:ascii="Cambria" w:hAnsi="Cambria"/>
          <w:sz w:val="24"/>
          <w:szCs w:val="24"/>
        </w:rPr>
        <w:t xml:space="preserve">, and </w:t>
      </w:r>
      <w:r w:rsidRPr="00AB7FE3">
        <w:rPr>
          <w:rFonts w:ascii="Cambria" w:hAnsi="Cambria"/>
          <w:b/>
          <w:bCs/>
          <w:sz w:val="24"/>
          <w:szCs w:val="24"/>
        </w:rPr>
        <w:t>project organization for GitHub deployment</w:t>
      </w:r>
      <w:r w:rsidRPr="00AB7FE3">
        <w:rPr>
          <w:rFonts w:ascii="Cambria" w:hAnsi="Cambria"/>
          <w:sz w:val="24"/>
          <w:szCs w:val="24"/>
        </w:rPr>
        <w:t>. While the FEMA dataset itself is not updated daily, understanding how live data works in Power BI and how to structure projects for collaboration is essential for building scalable, professional data visualization solutions.</w:t>
      </w:r>
    </w:p>
    <w:p w14:paraId="64F24899" w14:textId="77777777" w:rsidR="00AB7FE3" w:rsidRDefault="00AB7FE3" w:rsidP="00AB7FE3">
      <w:pPr>
        <w:rPr>
          <w:rFonts w:ascii="Cambria" w:hAnsi="Cambria"/>
          <w:sz w:val="24"/>
          <w:szCs w:val="24"/>
        </w:rPr>
      </w:pPr>
    </w:p>
    <w:p w14:paraId="1CA37313" w14:textId="27C8FF2E" w:rsidR="00AB7FE3" w:rsidRPr="00AB7FE3" w:rsidRDefault="00AB7FE3" w:rsidP="00AB7FE3">
      <w:pPr>
        <w:rPr>
          <w:rFonts w:ascii="Cambria" w:hAnsi="Cambria"/>
          <w:b/>
          <w:bCs/>
          <w:sz w:val="24"/>
          <w:szCs w:val="24"/>
        </w:rPr>
      </w:pPr>
      <w:r w:rsidRPr="00AB7FE3">
        <w:rPr>
          <w:rFonts w:ascii="Cambria" w:hAnsi="Cambria"/>
          <w:b/>
          <w:bCs/>
          <w:sz w:val="24"/>
          <w:szCs w:val="24"/>
        </w:rPr>
        <w:t>2. Live Data in Power BI</w:t>
      </w:r>
    </w:p>
    <w:p w14:paraId="45826B48" w14:textId="77777777" w:rsidR="00AB7FE3" w:rsidRPr="00AB7FE3" w:rsidRDefault="00AB7FE3" w:rsidP="00AB7FE3">
      <w:pPr>
        <w:rPr>
          <w:rFonts w:ascii="Cambria" w:hAnsi="Cambria"/>
          <w:b/>
          <w:bCs/>
          <w:sz w:val="24"/>
          <w:szCs w:val="24"/>
        </w:rPr>
      </w:pPr>
      <w:r w:rsidRPr="00AB7FE3">
        <w:rPr>
          <w:rFonts w:ascii="Cambria" w:hAnsi="Cambria"/>
          <w:b/>
          <w:bCs/>
          <w:sz w:val="24"/>
          <w:szCs w:val="24"/>
        </w:rPr>
        <w:t>2.1 Power BI Server Connections</w:t>
      </w:r>
    </w:p>
    <w:p w14:paraId="375A78A8" w14:textId="77777777" w:rsidR="00AB7FE3" w:rsidRPr="00AB7FE3" w:rsidRDefault="00AB7FE3" w:rsidP="00AB7FE3">
      <w:pPr>
        <w:numPr>
          <w:ilvl w:val="0"/>
          <w:numId w:val="1"/>
        </w:numPr>
        <w:rPr>
          <w:rFonts w:ascii="Cambria" w:hAnsi="Cambria"/>
          <w:sz w:val="24"/>
          <w:szCs w:val="24"/>
        </w:rPr>
      </w:pPr>
      <w:r w:rsidRPr="00AB7FE3">
        <w:rPr>
          <w:rFonts w:ascii="Cambria" w:hAnsi="Cambria"/>
          <w:sz w:val="24"/>
          <w:szCs w:val="24"/>
        </w:rPr>
        <w:t xml:space="preserve">Power BI can connect to organizational servers such as </w:t>
      </w:r>
      <w:r w:rsidRPr="00AB7FE3">
        <w:rPr>
          <w:rFonts w:ascii="Cambria" w:hAnsi="Cambria"/>
          <w:b/>
          <w:bCs/>
          <w:sz w:val="24"/>
          <w:szCs w:val="24"/>
        </w:rPr>
        <w:t>SQL Server</w:t>
      </w:r>
      <w:r w:rsidRPr="00AB7FE3">
        <w:rPr>
          <w:rFonts w:ascii="Cambria" w:hAnsi="Cambria"/>
          <w:sz w:val="24"/>
          <w:szCs w:val="24"/>
        </w:rPr>
        <w:t xml:space="preserve"> or </w:t>
      </w:r>
      <w:r w:rsidRPr="00AB7FE3">
        <w:rPr>
          <w:rFonts w:ascii="Cambria" w:hAnsi="Cambria"/>
          <w:b/>
          <w:bCs/>
          <w:sz w:val="24"/>
          <w:szCs w:val="24"/>
        </w:rPr>
        <w:t>Oracle databases</w:t>
      </w:r>
      <w:r w:rsidRPr="00AB7FE3">
        <w:rPr>
          <w:rFonts w:ascii="Cambria" w:hAnsi="Cambria"/>
          <w:sz w:val="24"/>
          <w:szCs w:val="24"/>
        </w:rPr>
        <w:t>.</w:t>
      </w:r>
    </w:p>
    <w:p w14:paraId="24D39428" w14:textId="77777777" w:rsidR="00AB7FE3" w:rsidRPr="00AB7FE3" w:rsidRDefault="00AB7FE3" w:rsidP="00AB7FE3">
      <w:pPr>
        <w:numPr>
          <w:ilvl w:val="0"/>
          <w:numId w:val="1"/>
        </w:numPr>
        <w:rPr>
          <w:rFonts w:ascii="Cambria" w:hAnsi="Cambria"/>
          <w:sz w:val="24"/>
          <w:szCs w:val="24"/>
        </w:rPr>
      </w:pPr>
      <w:r w:rsidRPr="00AB7FE3">
        <w:rPr>
          <w:rFonts w:ascii="Cambria" w:hAnsi="Cambria"/>
          <w:sz w:val="24"/>
          <w:szCs w:val="24"/>
        </w:rPr>
        <w:t>These connections allow dashboards to refresh automatically when new records are added to the source system.</w:t>
      </w:r>
    </w:p>
    <w:p w14:paraId="63E7952D" w14:textId="77777777" w:rsidR="00AB7FE3" w:rsidRPr="00AB7FE3" w:rsidRDefault="00AB7FE3" w:rsidP="00AB7FE3">
      <w:pPr>
        <w:rPr>
          <w:rFonts w:ascii="Cambria" w:hAnsi="Cambria"/>
          <w:b/>
          <w:bCs/>
          <w:sz w:val="24"/>
          <w:szCs w:val="24"/>
        </w:rPr>
      </w:pPr>
      <w:r w:rsidRPr="00AB7FE3">
        <w:rPr>
          <w:rFonts w:ascii="Cambria" w:hAnsi="Cambria"/>
          <w:b/>
          <w:bCs/>
          <w:sz w:val="24"/>
          <w:szCs w:val="24"/>
        </w:rPr>
        <w:t>2.2 Refresh Limitations</w:t>
      </w:r>
    </w:p>
    <w:p w14:paraId="4652C699" w14:textId="77777777" w:rsidR="00AB7FE3" w:rsidRPr="00AB7FE3" w:rsidRDefault="00AB7FE3" w:rsidP="00AB7FE3">
      <w:pPr>
        <w:numPr>
          <w:ilvl w:val="0"/>
          <w:numId w:val="2"/>
        </w:numPr>
        <w:rPr>
          <w:rFonts w:ascii="Cambria" w:hAnsi="Cambria"/>
          <w:sz w:val="24"/>
          <w:szCs w:val="24"/>
        </w:rPr>
      </w:pPr>
      <w:r w:rsidRPr="00AB7FE3">
        <w:rPr>
          <w:rFonts w:ascii="Cambria" w:hAnsi="Cambria"/>
          <w:b/>
          <w:bCs/>
          <w:sz w:val="24"/>
          <w:szCs w:val="24"/>
        </w:rPr>
        <w:t>Normal Power BI usage</w:t>
      </w:r>
      <w:r w:rsidRPr="00AB7FE3">
        <w:rPr>
          <w:rFonts w:ascii="Cambria" w:hAnsi="Cambria"/>
          <w:sz w:val="24"/>
          <w:szCs w:val="24"/>
        </w:rPr>
        <w:t xml:space="preserve">: Limited to </w:t>
      </w:r>
      <w:r w:rsidRPr="00AB7FE3">
        <w:rPr>
          <w:rFonts w:ascii="Cambria" w:hAnsi="Cambria"/>
          <w:b/>
          <w:bCs/>
          <w:sz w:val="24"/>
          <w:szCs w:val="24"/>
        </w:rPr>
        <w:t>8 refreshes per day</w:t>
      </w:r>
      <w:r w:rsidRPr="00AB7FE3">
        <w:rPr>
          <w:rFonts w:ascii="Cambria" w:hAnsi="Cambria"/>
          <w:sz w:val="24"/>
          <w:szCs w:val="24"/>
        </w:rPr>
        <w:t>, and refreshes must be scheduled manually.</w:t>
      </w:r>
    </w:p>
    <w:p w14:paraId="7099C0F5" w14:textId="77777777" w:rsidR="00AB7FE3" w:rsidRPr="00AB7FE3" w:rsidRDefault="00AB7FE3" w:rsidP="00AB7FE3">
      <w:pPr>
        <w:numPr>
          <w:ilvl w:val="0"/>
          <w:numId w:val="2"/>
        </w:numPr>
        <w:rPr>
          <w:rFonts w:ascii="Cambria" w:hAnsi="Cambria"/>
          <w:sz w:val="24"/>
          <w:szCs w:val="24"/>
        </w:rPr>
      </w:pPr>
      <w:r w:rsidRPr="00AB7FE3">
        <w:rPr>
          <w:rFonts w:ascii="Cambria" w:hAnsi="Cambria"/>
          <w:b/>
          <w:bCs/>
          <w:sz w:val="24"/>
          <w:szCs w:val="24"/>
        </w:rPr>
        <w:t>Premium subscription</w:t>
      </w:r>
      <w:r w:rsidRPr="00AB7FE3">
        <w:rPr>
          <w:rFonts w:ascii="Cambria" w:hAnsi="Cambria"/>
          <w:sz w:val="24"/>
          <w:szCs w:val="24"/>
        </w:rPr>
        <w:t xml:space="preserve">: Allows </w:t>
      </w:r>
      <w:r w:rsidRPr="00AB7FE3">
        <w:rPr>
          <w:rFonts w:ascii="Cambria" w:hAnsi="Cambria"/>
          <w:b/>
          <w:bCs/>
          <w:sz w:val="24"/>
          <w:szCs w:val="24"/>
        </w:rPr>
        <w:t>24–25 refreshes per day</w:t>
      </w:r>
      <w:r w:rsidRPr="00AB7FE3">
        <w:rPr>
          <w:rFonts w:ascii="Cambria" w:hAnsi="Cambria"/>
          <w:sz w:val="24"/>
          <w:szCs w:val="24"/>
        </w:rPr>
        <w:t xml:space="preserve">, with </w:t>
      </w:r>
      <w:r w:rsidRPr="00AB7FE3">
        <w:rPr>
          <w:rFonts w:ascii="Cambria" w:hAnsi="Cambria"/>
          <w:b/>
          <w:bCs/>
          <w:sz w:val="24"/>
          <w:szCs w:val="24"/>
        </w:rPr>
        <w:t>automatic refreshes</w:t>
      </w:r>
      <w:r w:rsidRPr="00AB7FE3">
        <w:rPr>
          <w:rFonts w:ascii="Cambria" w:hAnsi="Cambria"/>
          <w:sz w:val="24"/>
          <w:szCs w:val="24"/>
        </w:rPr>
        <w:t xml:space="preserve"> enabled.</w:t>
      </w:r>
    </w:p>
    <w:p w14:paraId="558C6DFD" w14:textId="77777777" w:rsidR="00AB7FE3" w:rsidRPr="00AB7FE3" w:rsidRDefault="00AB7FE3" w:rsidP="00AB7FE3">
      <w:pPr>
        <w:numPr>
          <w:ilvl w:val="0"/>
          <w:numId w:val="2"/>
        </w:numPr>
        <w:rPr>
          <w:rFonts w:ascii="Cambria" w:hAnsi="Cambria"/>
          <w:sz w:val="24"/>
          <w:szCs w:val="24"/>
        </w:rPr>
      </w:pPr>
      <w:r w:rsidRPr="00AB7FE3">
        <w:rPr>
          <w:rFonts w:ascii="Cambria" w:hAnsi="Cambria"/>
          <w:sz w:val="24"/>
          <w:szCs w:val="24"/>
        </w:rPr>
        <w:t>This distinction is critical for organizations that require near real</w:t>
      </w:r>
      <w:r w:rsidRPr="00AB7FE3">
        <w:rPr>
          <w:rFonts w:ascii="Cambria" w:hAnsi="Cambria"/>
          <w:sz w:val="24"/>
          <w:szCs w:val="24"/>
        </w:rPr>
        <w:noBreakHyphen/>
        <w:t>time reporting.</w:t>
      </w:r>
    </w:p>
    <w:p w14:paraId="07646DD6" w14:textId="77777777" w:rsidR="00AB7FE3" w:rsidRPr="00AB7FE3" w:rsidRDefault="00AB7FE3" w:rsidP="00AB7FE3">
      <w:pPr>
        <w:rPr>
          <w:rFonts w:ascii="Cambria" w:hAnsi="Cambria"/>
          <w:b/>
          <w:bCs/>
          <w:sz w:val="24"/>
          <w:szCs w:val="24"/>
        </w:rPr>
      </w:pPr>
      <w:r w:rsidRPr="00AB7FE3">
        <w:rPr>
          <w:rFonts w:ascii="Cambria" w:hAnsi="Cambria"/>
          <w:b/>
          <w:bCs/>
          <w:sz w:val="24"/>
          <w:szCs w:val="24"/>
        </w:rPr>
        <w:t>2.3 Government and Sensitive Data</w:t>
      </w:r>
    </w:p>
    <w:p w14:paraId="32D665F0" w14:textId="77777777" w:rsidR="00AB7FE3" w:rsidRPr="00AB7FE3" w:rsidRDefault="00AB7FE3" w:rsidP="00AB7FE3">
      <w:pPr>
        <w:numPr>
          <w:ilvl w:val="0"/>
          <w:numId w:val="3"/>
        </w:numPr>
        <w:rPr>
          <w:rFonts w:ascii="Cambria" w:hAnsi="Cambria"/>
          <w:sz w:val="24"/>
          <w:szCs w:val="24"/>
        </w:rPr>
      </w:pPr>
      <w:r w:rsidRPr="00AB7FE3">
        <w:rPr>
          <w:rFonts w:ascii="Cambria" w:hAnsi="Cambria"/>
          <w:sz w:val="24"/>
          <w:szCs w:val="24"/>
        </w:rPr>
        <w:t xml:space="preserve">Power BI cannot directly connect to official government websites due to </w:t>
      </w:r>
      <w:r w:rsidRPr="00AB7FE3">
        <w:rPr>
          <w:rFonts w:ascii="Cambria" w:hAnsi="Cambria"/>
          <w:b/>
          <w:bCs/>
          <w:sz w:val="24"/>
          <w:szCs w:val="24"/>
        </w:rPr>
        <w:t>data sensitivity and access restrictions</w:t>
      </w:r>
      <w:r w:rsidRPr="00AB7FE3">
        <w:rPr>
          <w:rFonts w:ascii="Cambria" w:hAnsi="Cambria"/>
          <w:sz w:val="24"/>
          <w:szCs w:val="24"/>
        </w:rPr>
        <w:t>.</w:t>
      </w:r>
    </w:p>
    <w:p w14:paraId="66116EB1" w14:textId="77777777" w:rsidR="00AB7FE3" w:rsidRPr="00AB7FE3" w:rsidRDefault="00AB7FE3" w:rsidP="00AB7FE3">
      <w:pPr>
        <w:numPr>
          <w:ilvl w:val="0"/>
          <w:numId w:val="3"/>
        </w:numPr>
        <w:rPr>
          <w:rFonts w:ascii="Cambria" w:hAnsi="Cambria"/>
          <w:sz w:val="24"/>
          <w:szCs w:val="24"/>
        </w:rPr>
      </w:pPr>
      <w:r w:rsidRPr="00AB7FE3">
        <w:rPr>
          <w:rFonts w:ascii="Cambria" w:hAnsi="Cambria"/>
          <w:sz w:val="24"/>
          <w:szCs w:val="24"/>
        </w:rPr>
        <w:t xml:space="preserve">Instead, organizations use </w:t>
      </w:r>
      <w:r w:rsidRPr="00AB7FE3">
        <w:rPr>
          <w:rFonts w:ascii="Cambria" w:hAnsi="Cambria"/>
          <w:b/>
          <w:bCs/>
          <w:sz w:val="24"/>
          <w:szCs w:val="24"/>
        </w:rPr>
        <w:t>approved APIs</w:t>
      </w:r>
      <w:r w:rsidRPr="00AB7FE3">
        <w:rPr>
          <w:rFonts w:ascii="Cambria" w:hAnsi="Cambria"/>
          <w:sz w:val="24"/>
          <w:szCs w:val="24"/>
        </w:rPr>
        <w:t xml:space="preserve"> or secure data services.</w:t>
      </w:r>
    </w:p>
    <w:p w14:paraId="45D07995" w14:textId="77777777" w:rsidR="00AB7FE3" w:rsidRPr="00AB7FE3" w:rsidRDefault="00AB7FE3" w:rsidP="00AB7FE3">
      <w:pPr>
        <w:numPr>
          <w:ilvl w:val="0"/>
          <w:numId w:val="3"/>
        </w:numPr>
        <w:rPr>
          <w:rFonts w:ascii="Cambria" w:hAnsi="Cambria"/>
          <w:sz w:val="24"/>
          <w:szCs w:val="24"/>
        </w:rPr>
      </w:pPr>
      <w:r w:rsidRPr="00AB7FE3">
        <w:rPr>
          <w:rFonts w:ascii="Cambria" w:hAnsi="Cambria"/>
          <w:sz w:val="24"/>
          <w:szCs w:val="24"/>
        </w:rPr>
        <w:t>Some websites allow access, while others restrict it to protect sensitive information.</w:t>
      </w:r>
    </w:p>
    <w:p w14:paraId="69D51794" w14:textId="77777777" w:rsidR="00AB7FE3" w:rsidRPr="00AB7FE3" w:rsidRDefault="00AB7FE3" w:rsidP="00AB7FE3">
      <w:pPr>
        <w:rPr>
          <w:rFonts w:ascii="Cambria" w:hAnsi="Cambria"/>
          <w:b/>
          <w:bCs/>
          <w:sz w:val="24"/>
          <w:szCs w:val="24"/>
        </w:rPr>
      </w:pPr>
      <w:r w:rsidRPr="00AB7FE3">
        <w:rPr>
          <w:rFonts w:ascii="Cambria" w:hAnsi="Cambria"/>
          <w:b/>
          <w:bCs/>
          <w:sz w:val="24"/>
          <w:szCs w:val="24"/>
        </w:rPr>
        <w:t>2.4 FEMA Dataset Context</w:t>
      </w:r>
    </w:p>
    <w:p w14:paraId="2EF6696D" w14:textId="77777777" w:rsidR="00AB7FE3" w:rsidRPr="00AB7FE3" w:rsidRDefault="00AB7FE3" w:rsidP="00AB7FE3">
      <w:pPr>
        <w:numPr>
          <w:ilvl w:val="0"/>
          <w:numId w:val="4"/>
        </w:numPr>
        <w:rPr>
          <w:rFonts w:ascii="Cambria" w:hAnsi="Cambria"/>
          <w:sz w:val="24"/>
          <w:szCs w:val="24"/>
        </w:rPr>
      </w:pPr>
      <w:r w:rsidRPr="00AB7FE3">
        <w:rPr>
          <w:rFonts w:ascii="Cambria" w:hAnsi="Cambria"/>
          <w:sz w:val="24"/>
          <w:szCs w:val="24"/>
        </w:rPr>
        <w:t xml:space="preserve">For FEMA disaster declarations, </w:t>
      </w:r>
      <w:r w:rsidRPr="00AB7FE3">
        <w:rPr>
          <w:rFonts w:ascii="Cambria" w:hAnsi="Cambria"/>
          <w:b/>
          <w:bCs/>
          <w:sz w:val="24"/>
          <w:szCs w:val="24"/>
        </w:rPr>
        <w:t>live data integration is not practical</w:t>
      </w:r>
      <w:r w:rsidRPr="00AB7FE3">
        <w:rPr>
          <w:rFonts w:ascii="Cambria" w:hAnsi="Cambria"/>
          <w:sz w:val="24"/>
          <w:szCs w:val="24"/>
        </w:rPr>
        <w:t xml:space="preserve"> because disasters do not occur daily.</w:t>
      </w:r>
    </w:p>
    <w:p w14:paraId="3E373A36" w14:textId="77777777" w:rsidR="00AB7FE3" w:rsidRPr="00AB7FE3" w:rsidRDefault="00AB7FE3" w:rsidP="00AB7FE3">
      <w:pPr>
        <w:numPr>
          <w:ilvl w:val="0"/>
          <w:numId w:val="4"/>
        </w:numPr>
        <w:rPr>
          <w:rFonts w:ascii="Cambria" w:hAnsi="Cambria"/>
          <w:sz w:val="24"/>
          <w:szCs w:val="24"/>
        </w:rPr>
      </w:pPr>
      <w:r w:rsidRPr="00AB7FE3">
        <w:rPr>
          <w:rFonts w:ascii="Cambria" w:hAnsi="Cambria"/>
          <w:sz w:val="24"/>
          <w:szCs w:val="24"/>
        </w:rPr>
        <w:t>Instead, the dataset is downloaded periodically and imported into Power BI for analysis.</w:t>
      </w:r>
    </w:p>
    <w:p w14:paraId="67C10B9F" w14:textId="77777777" w:rsidR="00AB7FE3" w:rsidRPr="00AB7FE3" w:rsidRDefault="00AB7FE3" w:rsidP="00AB7FE3">
      <w:pPr>
        <w:numPr>
          <w:ilvl w:val="0"/>
          <w:numId w:val="4"/>
        </w:numPr>
        <w:rPr>
          <w:rFonts w:ascii="Cambria" w:hAnsi="Cambria"/>
          <w:sz w:val="24"/>
          <w:szCs w:val="24"/>
        </w:rPr>
      </w:pPr>
      <w:r w:rsidRPr="00AB7FE3">
        <w:rPr>
          <w:rFonts w:ascii="Cambria" w:hAnsi="Cambria"/>
          <w:sz w:val="24"/>
          <w:szCs w:val="24"/>
        </w:rPr>
        <w:t>This ensures consistency while avoiding unnecessary refresh cycles.</w:t>
      </w:r>
    </w:p>
    <w:p w14:paraId="73E7C314" w14:textId="77777777" w:rsidR="00AB7FE3" w:rsidRPr="00AB7FE3" w:rsidRDefault="00AB7FE3" w:rsidP="00AB7FE3">
      <w:pPr>
        <w:rPr>
          <w:rFonts w:ascii="Cambria" w:hAnsi="Cambria"/>
          <w:b/>
          <w:bCs/>
          <w:sz w:val="24"/>
          <w:szCs w:val="24"/>
        </w:rPr>
      </w:pPr>
      <w:r w:rsidRPr="00AB7FE3">
        <w:rPr>
          <w:rFonts w:ascii="Cambria" w:hAnsi="Cambria"/>
          <w:b/>
          <w:bCs/>
          <w:sz w:val="24"/>
          <w:szCs w:val="24"/>
        </w:rPr>
        <w:t>2.5 Real</w:t>
      </w:r>
      <w:r w:rsidRPr="00AB7FE3">
        <w:rPr>
          <w:rFonts w:ascii="Cambria" w:hAnsi="Cambria"/>
          <w:b/>
          <w:bCs/>
          <w:sz w:val="24"/>
          <w:szCs w:val="24"/>
        </w:rPr>
        <w:noBreakHyphen/>
        <w:t>World Examples</w:t>
      </w:r>
    </w:p>
    <w:p w14:paraId="1D33BAD2" w14:textId="77777777" w:rsidR="00AB7FE3" w:rsidRPr="00AB7FE3" w:rsidRDefault="00AB7FE3" w:rsidP="00AB7FE3">
      <w:pPr>
        <w:numPr>
          <w:ilvl w:val="0"/>
          <w:numId w:val="5"/>
        </w:numPr>
        <w:rPr>
          <w:rFonts w:ascii="Cambria" w:hAnsi="Cambria"/>
          <w:sz w:val="24"/>
          <w:szCs w:val="24"/>
        </w:rPr>
      </w:pPr>
      <w:r w:rsidRPr="00AB7FE3">
        <w:rPr>
          <w:rFonts w:ascii="Cambria" w:hAnsi="Cambria"/>
          <w:b/>
          <w:bCs/>
          <w:sz w:val="24"/>
          <w:szCs w:val="24"/>
        </w:rPr>
        <w:t>CRM Systems</w:t>
      </w:r>
      <w:r w:rsidRPr="00AB7FE3">
        <w:rPr>
          <w:rFonts w:ascii="Cambria" w:hAnsi="Cambria"/>
          <w:sz w:val="24"/>
          <w:szCs w:val="24"/>
        </w:rPr>
        <w:t>: Customer tickets are stored in databases; dashboards refresh as new tickets are raised and resolved.</w:t>
      </w:r>
    </w:p>
    <w:p w14:paraId="6492DB23" w14:textId="77777777" w:rsidR="00AB7FE3" w:rsidRPr="00AB7FE3" w:rsidRDefault="00AB7FE3" w:rsidP="00AB7FE3">
      <w:pPr>
        <w:numPr>
          <w:ilvl w:val="0"/>
          <w:numId w:val="5"/>
        </w:numPr>
        <w:rPr>
          <w:rFonts w:ascii="Cambria" w:hAnsi="Cambria"/>
          <w:sz w:val="24"/>
          <w:szCs w:val="24"/>
        </w:rPr>
      </w:pPr>
      <w:r w:rsidRPr="00AB7FE3">
        <w:rPr>
          <w:rFonts w:ascii="Cambria" w:hAnsi="Cambria"/>
          <w:b/>
          <w:bCs/>
          <w:sz w:val="24"/>
          <w:szCs w:val="24"/>
        </w:rPr>
        <w:lastRenderedPageBreak/>
        <w:t>Banking Systems</w:t>
      </w:r>
      <w:r w:rsidRPr="00AB7FE3">
        <w:rPr>
          <w:rFonts w:ascii="Cambria" w:hAnsi="Cambria"/>
          <w:sz w:val="24"/>
          <w:szCs w:val="24"/>
        </w:rPr>
        <w:t>: Transactions update continuously, requiring live dashboards for fraud detection or compliance.</w:t>
      </w:r>
    </w:p>
    <w:p w14:paraId="70EDA72D" w14:textId="77777777" w:rsidR="00AB7FE3" w:rsidRPr="00AB7FE3" w:rsidRDefault="00AB7FE3" w:rsidP="00AB7FE3">
      <w:pPr>
        <w:numPr>
          <w:ilvl w:val="0"/>
          <w:numId w:val="5"/>
        </w:numPr>
        <w:rPr>
          <w:rFonts w:ascii="Cambria" w:hAnsi="Cambria"/>
          <w:sz w:val="24"/>
          <w:szCs w:val="24"/>
        </w:rPr>
      </w:pPr>
      <w:r w:rsidRPr="00AB7FE3">
        <w:rPr>
          <w:rFonts w:ascii="Cambria" w:hAnsi="Cambria"/>
          <w:b/>
          <w:bCs/>
          <w:sz w:val="24"/>
          <w:szCs w:val="24"/>
        </w:rPr>
        <w:t>Dummy/Synthetic Data</w:t>
      </w:r>
      <w:r w:rsidRPr="00AB7FE3">
        <w:rPr>
          <w:rFonts w:ascii="Cambria" w:hAnsi="Cambria"/>
          <w:sz w:val="24"/>
          <w:szCs w:val="24"/>
        </w:rPr>
        <w:t>: Often used in training or testing environments to simulate live data streams.</w:t>
      </w:r>
    </w:p>
    <w:p w14:paraId="21C37FFE" w14:textId="77777777" w:rsidR="00AB7FE3" w:rsidRDefault="00AB7FE3" w:rsidP="00AB7FE3">
      <w:pPr>
        <w:rPr>
          <w:rFonts w:ascii="Cambria" w:hAnsi="Cambria"/>
          <w:sz w:val="24"/>
          <w:szCs w:val="24"/>
        </w:rPr>
      </w:pPr>
    </w:p>
    <w:p w14:paraId="16B2DFFE" w14:textId="3DD7FAF6" w:rsidR="00AB7FE3" w:rsidRPr="00AB7FE3" w:rsidRDefault="00AB7FE3" w:rsidP="00AB7FE3">
      <w:pPr>
        <w:rPr>
          <w:rFonts w:ascii="Cambria" w:hAnsi="Cambria"/>
          <w:b/>
          <w:bCs/>
          <w:sz w:val="24"/>
          <w:szCs w:val="24"/>
        </w:rPr>
      </w:pPr>
      <w:r w:rsidRPr="00AB7FE3">
        <w:rPr>
          <w:rFonts w:ascii="Cambria" w:hAnsi="Cambria"/>
          <w:b/>
          <w:bCs/>
          <w:sz w:val="24"/>
          <w:szCs w:val="24"/>
        </w:rPr>
        <w:t>3. ETL Pipeline</w:t>
      </w:r>
    </w:p>
    <w:p w14:paraId="6747C03A" w14:textId="77777777" w:rsidR="00AB7FE3" w:rsidRPr="00AB7FE3" w:rsidRDefault="00AB7FE3" w:rsidP="00AB7FE3">
      <w:pPr>
        <w:rPr>
          <w:rFonts w:ascii="Cambria" w:hAnsi="Cambria"/>
          <w:b/>
          <w:bCs/>
          <w:sz w:val="24"/>
          <w:szCs w:val="24"/>
        </w:rPr>
      </w:pPr>
      <w:r w:rsidRPr="00AB7FE3">
        <w:rPr>
          <w:rFonts w:ascii="Cambria" w:hAnsi="Cambria"/>
          <w:b/>
          <w:bCs/>
          <w:sz w:val="24"/>
          <w:szCs w:val="24"/>
        </w:rPr>
        <w:t>3.1 Definition</w:t>
      </w:r>
    </w:p>
    <w:p w14:paraId="46A670AC" w14:textId="77777777" w:rsidR="00AB7FE3" w:rsidRPr="00AB7FE3" w:rsidRDefault="00AB7FE3" w:rsidP="00AB7FE3">
      <w:pPr>
        <w:numPr>
          <w:ilvl w:val="0"/>
          <w:numId w:val="6"/>
        </w:numPr>
        <w:rPr>
          <w:rFonts w:ascii="Cambria" w:hAnsi="Cambria"/>
          <w:sz w:val="24"/>
          <w:szCs w:val="24"/>
        </w:rPr>
      </w:pPr>
      <w:r w:rsidRPr="00AB7FE3">
        <w:rPr>
          <w:rFonts w:ascii="Cambria" w:hAnsi="Cambria"/>
          <w:b/>
          <w:bCs/>
          <w:sz w:val="24"/>
          <w:szCs w:val="24"/>
        </w:rPr>
        <w:t>ETL (Extract–Transform–Load)</w:t>
      </w:r>
      <w:r w:rsidRPr="00AB7FE3">
        <w:rPr>
          <w:rFonts w:ascii="Cambria" w:hAnsi="Cambria"/>
          <w:sz w:val="24"/>
          <w:szCs w:val="24"/>
        </w:rPr>
        <w:t xml:space="preserve"> is a structured process to: </w:t>
      </w:r>
    </w:p>
    <w:p w14:paraId="7A3D5D22" w14:textId="77777777" w:rsidR="00AB7FE3" w:rsidRPr="00AB7FE3" w:rsidRDefault="00AB7FE3" w:rsidP="00AB7FE3">
      <w:pPr>
        <w:numPr>
          <w:ilvl w:val="1"/>
          <w:numId w:val="6"/>
        </w:numPr>
        <w:rPr>
          <w:rFonts w:ascii="Cambria" w:hAnsi="Cambria"/>
          <w:sz w:val="24"/>
          <w:szCs w:val="24"/>
        </w:rPr>
      </w:pPr>
      <w:r w:rsidRPr="00AB7FE3">
        <w:rPr>
          <w:rFonts w:ascii="Cambria" w:hAnsi="Cambria"/>
          <w:b/>
          <w:bCs/>
          <w:sz w:val="24"/>
          <w:szCs w:val="24"/>
        </w:rPr>
        <w:t>Extract</w:t>
      </w:r>
      <w:r w:rsidRPr="00AB7FE3">
        <w:rPr>
          <w:rFonts w:ascii="Cambria" w:hAnsi="Cambria"/>
          <w:sz w:val="24"/>
          <w:szCs w:val="24"/>
        </w:rPr>
        <w:t xml:space="preserve"> raw data from source systems.</w:t>
      </w:r>
    </w:p>
    <w:p w14:paraId="1F2ADBB6" w14:textId="77777777" w:rsidR="00AB7FE3" w:rsidRPr="00AB7FE3" w:rsidRDefault="00AB7FE3" w:rsidP="00AB7FE3">
      <w:pPr>
        <w:numPr>
          <w:ilvl w:val="1"/>
          <w:numId w:val="6"/>
        </w:numPr>
        <w:rPr>
          <w:rFonts w:ascii="Cambria" w:hAnsi="Cambria"/>
          <w:sz w:val="24"/>
          <w:szCs w:val="24"/>
        </w:rPr>
      </w:pPr>
      <w:r w:rsidRPr="00AB7FE3">
        <w:rPr>
          <w:rFonts w:ascii="Cambria" w:hAnsi="Cambria"/>
          <w:b/>
          <w:bCs/>
          <w:sz w:val="24"/>
          <w:szCs w:val="24"/>
        </w:rPr>
        <w:t>Transform</w:t>
      </w:r>
      <w:r w:rsidRPr="00AB7FE3">
        <w:rPr>
          <w:rFonts w:ascii="Cambria" w:hAnsi="Cambria"/>
          <w:sz w:val="24"/>
          <w:szCs w:val="24"/>
        </w:rPr>
        <w:t xml:space="preserve"> it through cleaning, formatting, and enrichment.</w:t>
      </w:r>
    </w:p>
    <w:p w14:paraId="4A3BA06B" w14:textId="07F99CC3" w:rsidR="00AB7FE3" w:rsidRPr="00AB7FE3" w:rsidRDefault="00AB7FE3" w:rsidP="00AB7FE3">
      <w:pPr>
        <w:numPr>
          <w:ilvl w:val="1"/>
          <w:numId w:val="6"/>
        </w:numPr>
        <w:rPr>
          <w:rFonts w:ascii="Cambria" w:hAnsi="Cambria"/>
          <w:sz w:val="24"/>
          <w:szCs w:val="24"/>
        </w:rPr>
      </w:pPr>
      <w:r w:rsidRPr="00AB7FE3">
        <w:rPr>
          <w:rFonts w:ascii="Cambria" w:hAnsi="Cambria"/>
          <w:b/>
          <w:bCs/>
          <w:sz w:val="24"/>
          <w:szCs w:val="24"/>
        </w:rPr>
        <w:t>Load</w:t>
      </w:r>
      <w:r w:rsidRPr="00AB7FE3">
        <w:rPr>
          <w:rFonts w:ascii="Cambria" w:hAnsi="Cambria"/>
          <w:sz w:val="24"/>
          <w:szCs w:val="24"/>
        </w:rPr>
        <w:t xml:space="preserve"> the processed data into Power BI </w:t>
      </w:r>
      <w:r>
        <w:rPr>
          <w:rFonts w:ascii="Cambria" w:hAnsi="Cambria"/>
          <w:sz w:val="24"/>
          <w:szCs w:val="24"/>
        </w:rPr>
        <w:t>to create visualizations</w:t>
      </w:r>
      <w:r w:rsidRPr="00AB7FE3">
        <w:rPr>
          <w:rFonts w:ascii="Cambria" w:hAnsi="Cambria"/>
          <w:sz w:val="24"/>
          <w:szCs w:val="24"/>
        </w:rPr>
        <w:t>.</w:t>
      </w:r>
    </w:p>
    <w:p w14:paraId="6C8617C3" w14:textId="77777777" w:rsidR="00AB7FE3" w:rsidRPr="00AB7FE3" w:rsidRDefault="00AB7FE3" w:rsidP="00AB7FE3">
      <w:pPr>
        <w:rPr>
          <w:rFonts w:ascii="Cambria" w:hAnsi="Cambria"/>
          <w:b/>
          <w:bCs/>
          <w:sz w:val="24"/>
          <w:szCs w:val="24"/>
        </w:rPr>
      </w:pPr>
      <w:r w:rsidRPr="00AB7FE3">
        <w:rPr>
          <w:rFonts w:ascii="Cambria" w:hAnsi="Cambria"/>
          <w:b/>
          <w:bCs/>
          <w:sz w:val="24"/>
          <w:szCs w:val="24"/>
        </w:rPr>
        <w:t>3.2 Purpose</w:t>
      </w:r>
    </w:p>
    <w:p w14:paraId="6F4A8D72" w14:textId="77777777" w:rsidR="00AB7FE3" w:rsidRPr="00AB7FE3" w:rsidRDefault="00AB7FE3" w:rsidP="00AB7FE3">
      <w:pPr>
        <w:numPr>
          <w:ilvl w:val="0"/>
          <w:numId w:val="7"/>
        </w:numPr>
        <w:rPr>
          <w:rFonts w:ascii="Cambria" w:hAnsi="Cambria"/>
          <w:sz w:val="24"/>
          <w:szCs w:val="24"/>
        </w:rPr>
      </w:pPr>
      <w:r w:rsidRPr="00AB7FE3">
        <w:rPr>
          <w:rFonts w:ascii="Cambria" w:hAnsi="Cambria"/>
          <w:sz w:val="24"/>
          <w:szCs w:val="24"/>
        </w:rPr>
        <w:t>Automates repetitive cleaning tasks.</w:t>
      </w:r>
    </w:p>
    <w:p w14:paraId="1A214720" w14:textId="77777777" w:rsidR="00AB7FE3" w:rsidRPr="00AB7FE3" w:rsidRDefault="00AB7FE3" w:rsidP="00AB7FE3">
      <w:pPr>
        <w:numPr>
          <w:ilvl w:val="0"/>
          <w:numId w:val="7"/>
        </w:numPr>
        <w:rPr>
          <w:rFonts w:ascii="Cambria" w:hAnsi="Cambria"/>
          <w:sz w:val="24"/>
          <w:szCs w:val="24"/>
        </w:rPr>
      </w:pPr>
      <w:r w:rsidRPr="00AB7FE3">
        <w:rPr>
          <w:rFonts w:ascii="Cambria" w:hAnsi="Cambria"/>
          <w:sz w:val="24"/>
          <w:szCs w:val="24"/>
        </w:rPr>
        <w:t>Ensures consistency across datasets.</w:t>
      </w:r>
    </w:p>
    <w:p w14:paraId="09B26215" w14:textId="77777777" w:rsidR="00AB7FE3" w:rsidRPr="00AB7FE3" w:rsidRDefault="00AB7FE3" w:rsidP="00AB7FE3">
      <w:pPr>
        <w:numPr>
          <w:ilvl w:val="0"/>
          <w:numId w:val="7"/>
        </w:numPr>
        <w:rPr>
          <w:rFonts w:ascii="Cambria" w:hAnsi="Cambria"/>
          <w:sz w:val="24"/>
          <w:szCs w:val="24"/>
        </w:rPr>
      </w:pPr>
      <w:r w:rsidRPr="00AB7FE3">
        <w:rPr>
          <w:rFonts w:ascii="Cambria" w:hAnsi="Cambria"/>
          <w:sz w:val="24"/>
          <w:szCs w:val="24"/>
        </w:rPr>
        <w:t>Provides scalability for larger or multiple data sources.</w:t>
      </w:r>
    </w:p>
    <w:p w14:paraId="1B696FBC" w14:textId="77777777" w:rsidR="00AB7FE3" w:rsidRPr="00AB7FE3" w:rsidRDefault="00AB7FE3" w:rsidP="00AB7FE3">
      <w:pPr>
        <w:numPr>
          <w:ilvl w:val="0"/>
          <w:numId w:val="7"/>
        </w:numPr>
        <w:rPr>
          <w:rFonts w:ascii="Cambria" w:hAnsi="Cambria"/>
          <w:sz w:val="24"/>
          <w:szCs w:val="24"/>
        </w:rPr>
      </w:pPr>
      <w:r w:rsidRPr="00AB7FE3">
        <w:rPr>
          <w:rFonts w:ascii="Cambria" w:hAnsi="Cambria"/>
          <w:sz w:val="24"/>
          <w:szCs w:val="24"/>
        </w:rPr>
        <w:t>Optimizes the data preparation process for analytics.</w:t>
      </w:r>
    </w:p>
    <w:p w14:paraId="36F04A4D" w14:textId="77777777" w:rsidR="00AB7FE3" w:rsidRPr="00AB7FE3" w:rsidRDefault="00AB7FE3" w:rsidP="00AB7FE3">
      <w:pPr>
        <w:rPr>
          <w:rFonts w:ascii="Cambria" w:hAnsi="Cambria"/>
          <w:b/>
          <w:bCs/>
          <w:sz w:val="24"/>
          <w:szCs w:val="24"/>
        </w:rPr>
      </w:pPr>
      <w:r w:rsidRPr="00AB7FE3">
        <w:rPr>
          <w:rFonts w:ascii="Cambria" w:hAnsi="Cambria"/>
          <w:b/>
          <w:bCs/>
          <w:sz w:val="24"/>
          <w:szCs w:val="24"/>
        </w:rPr>
        <w:t>3.3 ETL in the FEMA Project</w:t>
      </w:r>
    </w:p>
    <w:p w14:paraId="3B5F3EFE" w14:textId="77777777" w:rsidR="00AB7FE3" w:rsidRPr="00AB7FE3" w:rsidRDefault="00AB7FE3" w:rsidP="00AB7FE3">
      <w:pPr>
        <w:numPr>
          <w:ilvl w:val="0"/>
          <w:numId w:val="8"/>
        </w:numPr>
        <w:rPr>
          <w:rFonts w:ascii="Cambria" w:hAnsi="Cambria"/>
          <w:sz w:val="24"/>
          <w:szCs w:val="24"/>
        </w:rPr>
      </w:pPr>
      <w:r w:rsidRPr="00AB7FE3">
        <w:rPr>
          <w:rFonts w:ascii="Cambria" w:hAnsi="Cambria"/>
          <w:b/>
          <w:bCs/>
          <w:sz w:val="24"/>
          <w:szCs w:val="24"/>
        </w:rPr>
        <w:t>Extract</w:t>
      </w:r>
      <w:r w:rsidRPr="00AB7FE3">
        <w:rPr>
          <w:rFonts w:ascii="Cambria" w:hAnsi="Cambria"/>
          <w:sz w:val="24"/>
          <w:szCs w:val="24"/>
        </w:rPr>
        <w:t>: Download FEMA disaster declarations dataset.</w:t>
      </w:r>
    </w:p>
    <w:p w14:paraId="50007A01" w14:textId="77777777" w:rsidR="00AB7FE3" w:rsidRPr="00AB7FE3" w:rsidRDefault="00AB7FE3" w:rsidP="00AB7FE3">
      <w:pPr>
        <w:numPr>
          <w:ilvl w:val="0"/>
          <w:numId w:val="8"/>
        </w:numPr>
        <w:rPr>
          <w:rFonts w:ascii="Cambria" w:hAnsi="Cambria"/>
          <w:sz w:val="24"/>
          <w:szCs w:val="24"/>
        </w:rPr>
      </w:pPr>
      <w:r w:rsidRPr="00AB7FE3">
        <w:rPr>
          <w:rFonts w:ascii="Cambria" w:hAnsi="Cambria"/>
          <w:b/>
          <w:bCs/>
          <w:sz w:val="24"/>
          <w:szCs w:val="24"/>
        </w:rPr>
        <w:t>Transform</w:t>
      </w:r>
      <w:r w:rsidRPr="00AB7FE3">
        <w:rPr>
          <w:rFonts w:ascii="Cambria" w:hAnsi="Cambria"/>
          <w:sz w:val="24"/>
          <w:szCs w:val="24"/>
        </w:rPr>
        <w:t>: Apply cleaning steps (remove duplicates, handle missing values, derive fiscal year, status flags).</w:t>
      </w:r>
    </w:p>
    <w:p w14:paraId="3D554923" w14:textId="77777777" w:rsidR="00AB7FE3" w:rsidRPr="00AB7FE3" w:rsidRDefault="00AB7FE3" w:rsidP="00AB7FE3">
      <w:pPr>
        <w:numPr>
          <w:ilvl w:val="0"/>
          <w:numId w:val="8"/>
        </w:numPr>
        <w:rPr>
          <w:rFonts w:ascii="Cambria" w:hAnsi="Cambria"/>
          <w:sz w:val="24"/>
          <w:szCs w:val="24"/>
        </w:rPr>
      </w:pPr>
      <w:r w:rsidRPr="00AB7FE3">
        <w:rPr>
          <w:rFonts w:ascii="Cambria" w:hAnsi="Cambria"/>
          <w:b/>
          <w:bCs/>
          <w:sz w:val="24"/>
          <w:szCs w:val="24"/>
        </w:rPr>
        <w:t>Load</w:t>
      </w:r>
      <w:r w:rsidRPr="00AB7FE3">
        <w:rPr>
          <w:rFonts w:ascii="Cambria" w:hAnsi="Cambria"/>
          <w:sz w:val="24"/>
          <w:szCs w:val="24"/>
        </w:rPr>
        <w:t>: Import cleaned dataset into Power BI for visualization.</w:t>
      </w:r>
    </w:p>
    <w:p w14:paraId="0BE39637" w14:textId="77777777" w:rsidR="00AB7FE3" w:rsidRPr="00AB7FE3" w:rsidRDefault="00AB7FE3" w:rsidP="00AB7FE3">
      <w:pPr>
        <w:rPr>
          <w:rFonts w:ascii="Cambria" w:hAnsi="Cambria"/>
          <w:b/>
          <w:bCs/>
          <w:sz w:val="24"/>
          <w:szCs w:val="24"/>
        </w:rPr>
      </w:pPr>
      <w:r w:rsidRPr="00AB7FE3">
        <w:rPr>
          <w:rFonts w:ascii="Cambria" w:hAnsi="Cambria"/>
          <w:b/>
          <w:bCs/>
          <w:sz w:val="24"/>
          <w:szCs w:val="24"/>
        </w:rPr>
        <w:t>3.4 Benefits</w:t>
      </w:r>
    </w:p>
    <w:p w14:paraId="35066EEF" w14:textId="77777777" w:rsidR="00AB7FE3" w:rsidRPr="00AB7FE3" w:rsidRDefault="00AB7FE3" w:rsidP="00AB7FE3">
      <w:pPr>
        <w:numPr>
          <w:ilvl w:val="0"/>
          <w:numId w:val="9"/>
        </w:numPr>
        <w:rPr>
          <w:rFonts w:ascii="Cambria" w:hAnsi="Cambria"/>
          <w:sz w:val="24"/>
          <w:szCs w:val="24"/>
        </w:rPr>
      </w:pPr>
      <w:r w:rsidRPr="00AB7FE3">
        <w:rPr>
          <w:rFonts w:ascii="Cambria" w:hAnsi="Cambria"/>
          <w:sz w:val="24"/>
          <w:szCs w:val="24"/>
        </w:rPr>
        <w:t>Reduces manual effort in data preparation.</w:t>
      </w:r>
    </w:p>
    <w:p w14:paraId="52DA8E15" w14:textId="77777777" w:rsidR="00AB7FE3" w:rsidRPr="00AB7FE3" w:rsidRDefault="00AB7FE3" w:rsidP="00AB7FE3">
      <w:pPr>
        <w:numPr>
          <w:ilvl w:val="0"/>
          <w:numId w:val="9"/>
        </w:numPr>
        <w:rPr>
          <w:rFonts w:ascii="Cambria" w:hAnsi="Cambria"/>
          <w:sz w:val="24"/>
          <w:szCs w:val="24"/>
        </w:rPr>
      </w:pPr>
      <w:r w:rsidRPr="00AB7FE3">
        <w:rPr>
          <w:rFonts w:ascii="Cambria" w:hAnsi="Cambria"/>
          <w:sz w:val="24"/>
          <w:szCs w:val="24"/>
        </w:rPr>
        <w:t>Ensures reproducibility of cleaning steps.</w:t>
      </w:r>
    </w:p>
    <w:p w14:paraId="25898B81" w14:textId="77777777" w:rsidR="00AB7FE3" w:rsidRPr="00AB7FE3" w:rsidRDefault="00AB7FE3" w:rsidP="00AB7FE3">
      <w:pPr>
        <w:numPr>
          <w:ilvl w:val="0"/>
          <w:numId w:val="9"/>
        </w:numPr>
        <w:rPr>
          <w:rFonts w:ascii="Cambria" w:hAnsi="Cambria"/>
          <w:sz w:val="24"/>
          <w:szCs w:val="24"/>
        </w:rPr>
      </w:pPr>
      <w:r w:rsidRPr="00AB7FE3">
        <w:rPr>
          <w:rFonts w:ascii="Cambria" w:hAnsi="Cambria"/>
          <w:sz w:val="24"/>
          <w:szCs w:val="24"/>
        </w:rPr>
        <w:t>Provides a template that can be reused for other datasets.</w:t>
      </w:r>
    </w:p>
    <w:p w14:paraId="28B99F78" w14:textId="77777777" w:rsidR="00AB7FE3" w:rsidRPr="00AB7FE3" w:rsidRDefault="00AB7FE3" w:rsidP="00AB7FE3">
      <w:pPr>
        <w:numPr>
          <w:ilvl w:val="0"/>
          <w:numId w:val="9"/>
        </w:numPr>
        <w:rPr>
          <w:rFonts w:ascii="Cambria" w:hAnsi="Cambria"/>
          <w:sz w:val="24"/>
          <w:szCs w:val="24"/>
        </w:rPr>
      </w:pPr>
      <w:r w:rsidRPr="00AB7FE3">
        <w:rPr>
          <w:rFonts w:ascii="Cambria" w:hAnsi="Cambria"/>
          <w:sz w:val="24"/>
          <w:szCs w:val="24"/>
        </w:rPr>
        <w:t>Aligns with professional standards in data analytics.</w:t>
      </w:r>
    </w:p>
    <w:p w14:paraId="1F7244E5" w14:textId="77777777" w:rsidR="00AB7FE3" w:rsidRDefault="00AB7FE3" w:rsidP="00AB7FE3">
      <w:pPr>
        <w:rPr>
          <w:rFonts w:ascii="Cambria" w:hAnsi="Cambria"/>
          <w:sz w:val="24"/>
          <w:szCs w:val="24"/>
        </w:rPr>
      </w:pPr>
    </w:p>
    <w:p w14:paraId="0AAB35A9" w14:textId="77777777" w:rsidR="00100016" w:rsidRDefault="00100016" w:rsidP="00AB7FE3">
      <w:pPr>
        <w:rPr>
          <w:rFonts w:ascii="Cambria" w:hAnsi="Cambria"/>
          <w:sz w:val="24"/>
          <w:szCs w:val="24"/>
        </w:rPr>
      </w:pPr>
    </w:p>
    <w:p w14:paraId="6FA171F1" w14:textId="77777777" w:rsidR="00100016" w:rsidRDefault="00100016" w:rsidP="00AB7FE3">
      <w:pPr>
        <w:rPr>
          <w:rFonts w:ascii="Cambria" w:hAnsi="Cambria"/>
          <w:sz w:val="24"/>
          <w:szCs w:val="24"/>
        </w:rPr>
      </w:pPr>
    </w:p>
    <w:p w14:paraId="679B6C9B" w14:textId="77777777" w:rsidR="00100016" w:rsidRDefault="00100016" w:rsidP="00AB7FE3">
      <w:pPr>
        <w:rPr>
          <w:rFonts w:ascii="Cambria" w:hAnsi="Cambria"/>
          <w:sz w:val="24"/>
          <w:szCs w:val="24"/>
        </w:rPr>
      </w:pPr>
    </w:p>
    <w:p w14:paraId="7FDADD19" w14:textId="77777777" w:rsidR="00100016" w:rsidRDefault="00100016" w:rsidP="00AB7FE3">
      <w:pPr>
        <w:rPr>
          <w:rFonts w:ascii="Cambria" w:hAnsi="Cambria"/>
          <w:sz w:val="24"/>
          <w:szCs w:val="24"/>
        </w:rPr>
      </w:pPr>
    </w:p>
    <w:p w14:paraId="29E53BFA" w14:textId="0DFF8A88" w:rsidR="00AB7FE3" w:rsidRPr="00AB7FE3" w:rsidRDefault="00AB7FE3" w:rsidP="00AB7FE3">
      <w:pPr>
        <w:rPr>
          <w:rFonts w:ascii="Cambria" w:hAnsi="Cambria"/>
          <w:b/>
          <w:bCs/>
          <w:sz w:val="24"/>
          <w:szCs w:val="24"/>
        </w:rPr>
      </w:pPr>
      <w:r w:rsidRPr="00AB7FE3">
        <w:rPr>
          <w:rFonts w:ascii="Cambria" w:hAnsi="Cambria"/>
          <w:b/>
          <w:bCs/>
          <w:sz w:val="24"/>
          <w:szCs w:val="24"/>
        </w:rPr>
        <w:lastRenderedPageBreak/>
        <w:t>4. GitHub Repository Organization</w:t>
      </w:r>
    </w:p>
    <w:p w14:paraId="5A3AB9AA" w14:textId="77777777" w:rsidR="00AB7FE3" w:rsidRPr="00AB7FE3" w:rsidRDefault="00AB7FE3" w:rsidP="00AB7FE3">
      <w:pPr>
        <w:rPr>
          <w:rFonts w:ascii="Cambria" w:hAnsi="Cambria"/>
          <w:b/>
          <w:bCs/>
          <w:sz w:val="24"/>
          <w:szCs w:val="24"/>
        </w:rPr>
      </w:pPr>
      <w:r w:rsidRPr="00AB7FE3">
        <w:rPr>
          <w:rFonts w:ascii="Cambria" w:hAnsi="Cambria"/>
          <w:b/>
          <w:bCs/>
          <w:sz w:val="24"/>
          <w:szCs w:val="24"/>
        </w:rPr>
        <w:t>4.1 Folder Structure</w:t>
      </w:r>
    </w:p>
    <w:p w14:paraId="19F1926A" w14:textId="77777777" w:rsidR="00AB7FE3" w:rsidRPr="00AB7FE3" w:rsidRDefault="00AB7FE3" w:rsidP="00AB7FE3">
      <w:pPr>
        <w:rPr>
          <w:rFonts w:ascii="Cambria" w:hAnsi="Cambria"/>
          <w:sz w:val="24"/>
          <w:szCs w:val="24"/>
        </w:rPr>
      </w:pPr>
      <w:r w:rsidRPr="00AB7FE3">
        <w:rPr>
          <w:rFonts w:ascii="Cambria" w:hAnsi="Cambria"/>
          <w:sz w:val="24"/>
          <w:szCs w:val="24"/>
        </w:rPr>
        <w:t>To ensure clarity and collaboration, the project repository was organized into the following folders:</w:t>
      </w:r>
    </w:p>
    <w:p w14:paraId="638AB64F" w14:textId="77777777" w:rsidR="00AB7FE3" w:rsidRPr="00AB7FE3" w:rsidRDefault="00AB7FE3" w:rsidP="00AB7FE3">
      <w:pPr>
        <w:numPr>
          <w:ilvl w:val="0"/>
          <w:numId w:val="10"/>
        </w:numPr>
        <w:rPr>
          <w:rFonts w:ascii="Cambria" w:hAnsi="Cambria"/>
          <w:sz w:val="24"/>
          <w:szCs w:val="24"/>
        </w:rPr>
      </w:pPr>
      <w:r w:rsidRPr="00AB7FE3">
        <w:rPr>
          <w:rFonts w:ascii="Cambria" w:hAnsi="Cambria"/>
          <w:b/>
          <w:bCs/>
          <w:sz w:val="24"/>
          <w:szCs w:val="24"/>
        </w:rPr>
        <w:t>data/</w:t>
      </w:r>
    </w:p>
    <w:p w14:paraId="5B80F1AE" w14:textId="77777777"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Contains raw FEMA dataset and processed cleaned dataset.</w:t>
      </w:r>
    </w:p>
    <w:p w14:paraId="7CC47926" w14:textId="77777777"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Ensures reproducibility by keeping both versions available.</w:t>
      </w:r>
    </w:p>
    <w:p w14:paraId="186897F3" w14:textId="77777777" w:rsidR="00AB7FE3" w:rsidRPr="00AB7FE3" w:rsidRDefault="00AB7FE3" w:rsidP="00AB7FE3">
      <w:pPr>
        <w:numPr>
          <w:ilvl w:val="0"/>
          <w:numId w:val="10"/>
        </w:numPr>
        <w:rPr>
          <w:rFonts w:ascii="Cambria" w:hAnsi="Cambria"/>
          <w:sz w:val="24"/>
          <w:szCs w:val="24"/>
        </w:rPr>
      </w:pPr>
      <w:r w:rsidRPr="00AB7FE3">
        <w:rPr>
          <w:rFonts w:ascii="Cambria" w:hAnsi="Cambria"/>
          <w:b/>
          <w:bCs/>
          <w:sz w:val="24"/>
          <w:szCs w:val="24"/>
        </w:rPr>
        <w:t>Power BI/</w:t>
      </w:r>
    </w:p>
    <w:p w14:paraId="7F9A038A" w14:textId="77777777"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Stores .</w:t>
      </w:r>
      <w:proofErr w:type="spellStart"/>
      <w:r w:rsidRPr="00AB7FE3">
        <w:rPr>
          <w:rFonts w:ascii="Cambria" w:hAnsi="Cambria"/>
          <w:sz w:val="24"/>
          <w:szCs w:val="24"/>
        </w:rPr>
        <w:t>pbix</w:t>
      </w:r>
      <w:proofErr w:type="spellEnd"/>
      <w:r w:rsidRPr="00AB7FE3">
        <w:rPr>
          <w:rFonts w:ascii="Cambria" w:hAnsi="Cambria"/>
          <w:sz w:val="24"/>
          <w:szCs w:val="24"/>
        </w:rPr>
        <w:t xml:space="preserve"> files for dashboards.</w:t>
      </w:r>
    </w:p>
    <w:p w14:paraId="5286C329" w14:textId="77777777"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Allows others to open and explore the visualizations directly.</w:t>
      </w:r>
    </w:p>
    <w:p w14:paraId="16F9E9D1" w14:textId="77777777" w:rsidR="00AB7FE3" w:rsidRPr="00AB7FE3" w:rsidRDefault="00AB7FE3" w:rsidP="00AB7FE3">
      <w:pPr>
        <w:numPr>
          <w:ilvl w:val="0"/>
          <w:numId w:val="10"/>
        </w:numPr>
        <w:rPr>
          <w:rFonts w:ascii="Cambria" w:hAnsi="Cambria"/>
          <w:sz w:val="24"/>
          <w:szCs w:val="24"/>
        </w:rPr>
      </w:pPr>
      <w:r w:rsidRPr="00AB7FE3">
        <w:rPr>
          <w:rFonts w:ascii="Cambria" w:hAnsi="Cambria"/>
          <w:b/>
          <w:bCs/>
          <w:sz w:val="24"/>
          <w:szCs w:val="24"/>
        </w:rPr>
        <w:t>Data Cleaning/</w:t>
      </w:r>
    </w:p>
    <w:p w14:paraId="0C8BBC50" w14:textId="77777777"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Documents the cleaning process in Power Query and Python.</w:t>
      </w:r>
    </w:p>
    <w:p w14:paraId="67C4042E" w14:textId="77777777"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Includes scripts and notes for reproducibility.</w:t>
      </w:r>
    </w:p>
    <w:p w14:paraId="65E13E9D" w14:textId="77777777" w:rsidR="00AB7FE3" w:rsidRPr="00AB7FE3" w:rsidRDefault="00AB7FE3" w:rsidP="00AB7FE3">
      <w:pPr>
        <w:numPr>
          <w:ilvl w:val="0"/>
          <w:numId w:val="10"/>
        </w:numPr>
        <w:rPr>
          <w:rFonts w:ascii="Cambria" w:hAnsi="Cambria"/>
          <w:sz w:val="24"/>
          <w:szCs w:val="24"/>
        </w:rPr>
      </w:pPr>
      <w:r w:rsidRPr="00AB7FE3">
        <w:rPr>
          <w:rFonts w:ascii="Cambria" w:hAnsi="Cambria"/>
          <w:b/>
          <w:bCs/>
          <w:sz w:val="24"/>
          <w:szCs w:val="24"/>
        </w:rPr>
        <w:t>Screenshot/</w:t>
      </w:r>
    </w:p>
    <w:p w14:paraId="0D2BE814" w14:textId="77777777"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 xml:space="preserve">Contains </w:t>
      </w:r>
      <w:proofErr w:type="spellStart"/>
      <w:r w:rsidRPr="00AB7FE3">
        <w:rPr>
          <w:rFonts w:ascii="Cambria" w:hAnsi="Cambria"/>
          <w:sz w:val="24"/>
          <w:szCs w:val="24"/>
        </w:rPr>
        <w:t>labeled</w:t>
      </w:r>
      <w:proofErr w:type="spellEnd"/>
      <w:r w:rsidRPr="00AB7FE3">
        <w:rPr>
          <w:rFonts w:ascii="Cambria" w:hAnsi="Cambria"/>
          <w:sz w:val="24"/>
          <w:szCs w:val="24"/>
        </w:rPr>
        <w:t xml:space="preserve"> images of dashboards and workflow steps.</w:t>
      </w:r>
    </w:p>
    <w:p w14:paraId="6872EEFA" w14:textId="77777777"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Provides quick visual references for readers.</w:t>
      </w:r>
    </w:p>
    <w:p w14:paraId="1C46D100" w14:textId="77777777" w:rsidR="00AB7FE3" w:rsidRPr="00AB7FE3" w:rsidRDefault="00AB7FE3" w:rsidP="00AB7FE3">
      <w:pPr>
        <w:numPr>
          <w:ilvl w:val="0"/>
          <w:numId w:val="10"/>
        </w:numPr>
        <w:rPr>
          <w:rFonts w:ascii="Cambria" w:hAnsi="Cambria"/>
          <w:sz w:val="24"/>
          <w:szCs w:val="24"/>
        </w:rPr>
      </w:pPr>
      <w:r w:rsidRPr="00AB7FE3">
        <w:rPr>
          <w:rFonts w:ascii="Cambria" w:hAnsi="Cambria"/>
          <w:b/>
          <w:bCs/>
          <w:sz w:val="24"/>
          <w:szCs w:val="24"/>
        </w:rPr>
        <w:t>Documentation/</w:t>
      </w:r>
    </w:p>
    <w:p w14:paraId="63CCC138" w14:textId="71C1899A"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Week</w:t>
      </w:r>
      <w:r w:rsidRPr="00AB7FE3">
        <w:rPr>
          <w:rFonts w:ascii="Cambria" w:hAnsi="Cambria"/>
          <w:sz w:val="24"/>
          <w:szCs w:val="24"/>
        </w:rPr>
        <w:noBreakHyphen/>
        <w:t>by</w:t>
      </w:r>
      <w:r w:rsidRPr="00AB7FE3">
        <w:rPr>
          <w:rFonts w:ascii="Cambria" w:hAnsi="Cambria"/>
          <w:sz w:val="24"/>
          <w:szCs w:val="24"/>
        </w:rPr>
        <w:noBreakHyphen/>
        <w:t>week documentation.</w:t>
      </w:r>
    </w:p>
    <w:p w14:paraId="411D617A" w14:textId="77777777" w:rsidR="00AB7FE3" w:rsidRPr="00AB7FE3" w:rsidRDefault="00AB7FE3" w:rsidP="00AB7FE3">
      <w:pPr>
        <w:numPr>
          <w:ilvl w:val="1"/>
          <w:numId w:val="10"/>
        </w:numPr>
        <w:rPr>
          <w:rFonts w:ascii="Cambria" w:hAnsi="Cambria"/>
          <w:sz w:val="24"/>
          <w:szCs w:val="24"/>
        </w:rPr>
      </w:pPr>
      <w:r w:rsidRPr="00AB7FE3">
        <w:rPr>
          <w:rFonts w:ascii="Cambria" w:hAnsi="Cambria"/>
          <w:sz w:val="24"/>
          <w:szCs w:val="24"/>
        </w:rPr>
        <w:t xml:space="preserve">Explains what was done, </w:t>
      </w:r>
      <w:proofErr w:type="spellStart"/>
      <w:r w:rsidRPr="00AB7FE3">
        <w:rPr>
          <w:rFonts w:ascii="Cambria" w:hAnsi="Cambria"/>
          <w:sz w:val="24"/>
          <w:szCs w:val="24"/>
        </w:rPr>
        <w:t>analyzed</w:t>
      </w:r>
      <w:proofErr w:type="spellEnd"/>
      <w:r w:rsidRPr="00AB7FE3">
        <w:rPr>
          <w:rFonts w:ascii="Cambria" w:hAnsi="Cambria"/>
          <w:sz w:val="24"/>
          <w:szCs w:val="24"/>
        </w:rPr>
        <w:t>, and learned.</w:t>
      </w:r>
    </w:p>
    <w:p w14:paraId="3A0BF1E6" w14:textId="77777777" w:rsidR="00AB7FE3" w:rsidRDefault="00AB7FE3" w:rsidP="00AB7FE3">
      <w:pPr>
        <w:rPr>
          <w:rFonts w:ascii="Cambria" w:hAnsi="Cambria"/>
          <w:sz w:val="24"/>
          <w:szCs w:val="24"/>
        </w:rPr>
      </w:pPr>
    </w:p>
    <w:p w14:paraId="445E9698" w14:textId="28C8CA77" w:rsidR="00AB7FE3" w:rsidRPr="00AB7FE3" w:rsidRDefault="00AB7FE3" w:rsidP="00AB7FE3">
      <w:pPr>
        <w:rPr>
          <w:rFonts w:ascii="Cambria" w:hAnsi="Cambria"/>
          <w:b/>
          <w:bCs/>
          <w:sz w:val="24"/>
          <w:szCs w:val="24"/>
        </w:rPr>
      </w:pPr>
      <w:r w:rsidRPr="00AB7FE3">
        <w:rPr>
          <w:rFonts w:ascii="Cambria" w:hAnsi="Cambria"/>
          <w:b/>
          <w:bCs/>
          <w:sz w:val="24"/>
          <w:szCs w:val="24"/>
        </w:rPr>
        <w:t>4.2 README.md Structure</w:t>
      </w:r>
    </w:p>
    <w:p w14:paraId="7BC40C8C" w14:textId="77777777" w:rsidR="00AB7FE3" w:rsidRPr="00AB7FE3" w:rsidRDefault="00AB7FE3" w:rsidP="00AB7FE3">
      <w:pPr>
        <w:rPr>
          <w:rFonts w:ascii="Cambria" w:hAnsi="Cambria"/>
          <w:sz w:val="24"/>
          <w:szCs w:val="24"/>
        </w:rPr>
      </w:pPr>
      <w:r w:rsidRPr="00AB7FE3">
        <w:rPr>
          <w:rFonts w:ascii="Cambria" w:hAnsi="Cambria"/>
          <w:sz w:val="24"/>
          <w:szCs w:val="24"/>
        </w:rPr>
        <w:t xml:space="preserve">The repository includes a </w:t>
      </w:r>
      <w:r w:rsidRPr="00AB7FE3">
        <w:rPr>
          <w:rFonts w:ascii="Cambria" w:hAnsi="Cambria"/>
          <w:b/>
          <w:bCs/>
          <w:sz w:val="24"/>
          <w:szCs w:val="24"/>
        </w:rPr>
        <w:t>README.md</w:t>
      </w:r>
      <w:r w:rsidRPr="00AB7FE3">
        <w:rPr>
          <w:rFonts w:ascii="Cambria" w:hAnsi="Cambria"/>
          <w:sz w:val="24"/>
          <w:szCs w:val="24"/>
        </w:rPr>
        <w:t xml:space="preserve"> file to guide users:</w:t>
      </w:r>
    </w:p>
    <w:p w14:paraId="2B225411" w14:textId="77777777" w:rsidR="00AB7FE3" w:rsidRPr="00AB7FE3" w:rsidRDefault="00AB7FE3" w:rsidP="00AB7FE3">
      <w:pPr>
        <w:numPr>
          <w:ilvl w:val="0"/>
          <w:numId w:val="11"/>
        </w:numPr>
        <w:rPr>
          <w:rFonts w:ascii="Cambria" w:hAnsi="Cambria"/>
          <w:sz w:val="24"/>
          <w:szCs w:val="24"/>
        </w:rPr>
      </w:pPr>
      <w:r w:rsidRPr="00AB7FE3">
        <w:rPr>
          <w:rFonts w:ascii="Cambria" w:hAnsi="Cambria"/>
          <w:b/>
          <w:bCs/>
          <w:sz w:val="24"/>
          <w:szCs w:val="24"/>
        </w:rPr>
        <w:t>Project Title</w:t>
      </w:r>
      <w:r w:rsidRPr="00AB7FE3">
        <w:rPr>
          <w:rFonts w:ascii="Cambria" w:hAnsi="Cambria"/>
          <w:sz w:val="24"/>
          <w:szCs w:val="24"/>
        </w:rPr>
        <w:t>: Clear and descriptive.</w:t>
      </w:r>
    </w:p>
    <w:p w14:paraId="5EFFD7BB" w14:textId="77777777" w:rsidR="00AB7FE3" w:rsidRPr="00AB7FE3" w:rsidRDefault="00AB7FE3" w:rsidP="00AB7FE3">
      <w:pPr>
        <w:numPr>
          <w:ilvl w:val="0"/>
          <w:numId w:val="11"/>
        </w:numPr>
        <w:rPr>
          <w:rFonts w:ascii="Cambria" w:hAnsi="Cambria"/>
          <w:sz w:val="24"/>
          <w:szCs w:val="24"/>
        </w:rPr>
      </w:pPr>
      <w:r w:rsidRPr="00AB7FE3">
        <w:rPr>
          <w:rFonts w:ascii="Cambria" w:hAnsi="Cambria"/>
          <w:b/>
          <w:bCs/>
          <w:sz w:val="24"/>
          <w:szCs w:val="24"/>
        </w:rPr>
        <w:t>Problem Statement</w:t>
      </w:r>
      <w:r w:rsidRPr="00AB7FE3">
        <w:rPr>
          <w:rFonts w:ascii="Cambria" w:hAnsi="Cambria"/>
          <w:sz w:val="24"/>
          <w:szCs w:val="24"/>
        </w:rPr>
        <w:t>: 2–3 lines explaining the purpose of the project.</w:t>
      </w:r>
    </w:p>
    <w:p w14:paraId="18040CAF" w14:textId="77777777" w:rsidR="00AB7FE3" w:rsidRPr="00AB7FE3" w:rsidRDefault="00AB7FE3" w:rsidP="00AB7FE3">
      <w:pPr>
        <w:numPr>
          <w:ilvl w:val="0"/>
          <w:numId w:val="11"/>
        </w:numPr>
        <w:rPr>
          <w:rFonts w:ascii="Cambria" w:hAnsi="Cambria"/>
          <w:sz w:val="24"/>
          <w:szCs w:val="24"/>
        </w:rPr>
      </w:pPr>
      <w:r w:rsidRPr="00AB7FE3">
        <w:rPr>
          <w:rFonts w:ascii="Cambria" w:hAnsi="Cambria"/>
          <w:b/>
          <w:bCs/>
          <w:sz w:val="24"/>
          <w:szCs w:val="24"/>
        </w:rPr>
        <w:t>Dataset Description</w:t>
      </w:r>
      <w:r w:rsidRPr="00AB7FE3">
        <w:rPr>
          <w:rFonts w:ascii="Cambria" w:hAnsi="Cambria"/>
          <w:sz w:val="24"/>
          <w:szCs w:val="24"/>
        </w:rPr>
        <w:t>: Rows, columns, and data types.</w:t>
      </w:r>
    </w:p>
    <w:p w14:paraId="6E6750B1" w14:textId="77777777" w:rsidR="00AB7FE3" w:rsidRPr="00AB7FE3" w:rsidRDefault="00AB7FE3" w:rsidP="00AB7FE3">
      <w:pPr>
        <w:numPr>
          <w:ilvl w:val="0"/>
          <w:numId w:val="11"/>
        </w:numPr>
        <w:rPr>
          <w:rFonts w:ascii="Cambria" w:hAnsi="Cambria"/>
          <w:sz w:val="24"/>
          <w:szCs w:val="24"/>
        </w:rPr>
      </w:pPr>
      <w:r w:rsidRPr="00AB7FE3">
        <w:rPr>
          <w:rFonts w:ascii="Cambria" w:hAnsi="Cambria"/>
          <w:b/>
          <w:bCs/>
          <w:sz w:val="24"/>
          <w:szCs w:val="24"/>
        </w:rPr>
        <w:t>KPIs Used</w:t>
      </w:r>
      <w:r w:rsidRPr="00AB7FE3">
        <w:rPr>
          <w:rFonts w:ascii="Cambria" w:hAnsi="Cambria"/>
          <w:sz w:val="24"/>
          <w:szCs w:val="24"/>
        </w:rPr>
        <w:t>: Key metrics for quick understanding.</w:t>
      </w:r>
    </w:p>
    <w:p w14:paraId="0C8F7C35" w14:textId="77777777" w:rsidR="00AB7FE3" w:rsidRPr="00AB7FE3" w:rsidRDefault="00AB7FE3" w:rsidP="00AB7FE3">
      <w:pPr>
        <w:numPr>
          <w:ilvl w:val="0"/>
          <w:numId w:val="11"/>
        </w:numPr>
        <w:rPr>
          <w:rFonts w:ascii="Cambria" w:hAnsi="Cambria"/>
          <w:sz w:val="24"/>
          <w:szCs w:val="24"/>
        </w:rPr>
      </w:pPr>
      <w:r w:rsidRPr="00AB7FE3">
        <w:rPr>
          <w:rFonts w:ascii="Cambria" w:hAnsi="Cambria"/>
          <w:b/>
          <w:bCs/>
          <w:sz w:val="24"/>
          <w:szCs w:val="24"/>
        </w:rPr>
        <w:t>Dashboard Pages</w:t>
      </w:r>
      <w:r w:rsidRPr="00AB7FE3">
        <w:rPr>
          <w:rFonts w:ascii="Cambria" w:hAnsi="Cambria"/>
          <w:sz w:val="24"/>
          <w:szCs w:val="24"/>
        </w:rPr>
        <w:t>: Breakdown of each dashboard page with brief explanations.</w:t>
      </w:r>
    </w:p>
    <w:p w14:paraId="779CB1ED" w14:textId="77777777" w:rsidR="00AB7FE3" w:rsidRPr="00AB7FE3" w:rsidRDefault="00AB7FE3" w:rsidP="00AB7FE3">
      <w:pPr>
        <w:numPr>
          <w:ilvl w:val="0"/>
          <w:numId w:val="11"/>
        </w:numPr>
        <w:rPr>
          <w:rFonts w:ascii="Cambria" w:hAnsi="Cambria"/>
          <w:sz w:val="24"/>
          <w:szCs w:val="24"/>
        </w:rPr>
      </w:pPr>
      <w:r w:rsidRPr="00AB7FE3">
        <w:rPr>
          <w:rFonts w:ascii="Cambria" w:hAnsi="Cambria"/>
          <w:b/>
          <w:bCs/>
          <w:sz w:val="24"/>
          <w:szCs w:val="24"/>
        </w:rPr>
        <w:t>Key Insights</w:t>
      </w:r>
      <w:r w:rsidRPr="00AB7FE3">
        <w:rPr>
          <w:rFonts w:ascii="Cambria" w:hAnsi="Cambria"/>
          <w:sz w:val="24"/>
          <w:szCs w:val="24"/>
        </w:rPr>
        <w:t>: Summarized findings from analysis.</w:t>
      </w:r>
    </w:p>
    <w:p w14:paraId="5162C589" w14:textId="77777777" w:rsidR="00AB7FE3" w:rsidRPr="00AB7FE3" w:rsidRDefault="00AB7FE3" w:rsidP="00AB7FE3">
      <w:pPr>
        <w:numPr>
          <w:ilvl w:val="0"/>
          <w:numId w:val="11"/>
        </w:numPr>
        <w:rPr>
          <w:rFonts w:ascii="Cambria" w:hAnsi="Cambria"/>
          <w:sz w:val="24"/>
          <w:szCs w:val="24"/>
        </w:rPr>
      </w:pPr>
      <w:r w:rsidRPr="00AB7FE3">
        <w:rPr>
          <w:rFonts w:ascii="Cambria" w:hAnsi="Cambria"/>
          <w:b/>
          <w:bCs/>
          <w:sz w:val="24"/>
          <w:szCs w:val="24"/>
        </w:rPr>
        <w:t>Recommendations</w:t>
      </w:r>
      <w:r w:rsidRPr="00AB7FE3">
        <w:rPr>
          <w:rFonts w:ascii="Cambria" w:hAnsi="Cambria"/>
          <w:sz w:val="24"/>
          <w:szCs w:val="24"/>
        </w:rPr>
        <w:t>: Suggestions for improving dashboards or project scope.</w:t>
      </w:r>
    </w:p>
    <w:p w14:paraId="6E2CC253" w14:textId="77777777" w:rsidR="00100016" w:rsidRDefault="00AB7FE3" w:rsidP="00AB7FE3">
      <w:pPr>
        <w:numPr>
          <w:ilvl w:val="0"/>
          <w:numId w:val="11"/>
        </w:numPr>
        <w:rPr>
          <w:rFonts w:ascii="Cambria" w:hAnsi="Cambria"/>
          <w:sz w:val="24"/>
          <w:szCs w:val="24"/>
        </w:rPr>
      </w:pPr>
      <w:r w:rsidRPr="00AB7FE3">
        <w:rPr>
          <w:rFonts w:ascii="Cambria" w:hAnsi="Cambria"/>
          <w:b/>
          <w:bCs/>
          <w:sz w:val="24"/>
          <w:szCs w:val="24"/>
        </w:rPr>
        <w:t>Tools Used</w:t>
      </w:r>
      <w:r w:rsidRPr="00AB7FE3">
        <w:rPr>
          <w:rFonts w:ascii="Cambria" w:hAnsi="Cambria"/>
          <w:sz w:val="24"/>
          <w:szCs w:val="24"/>
        </w:rPr>
        <w:t>: List of all tools (Power BI, Python, GitHub, etc.) with one</w:t>
      </w:r>
      <w:r w:rsidRPr="00AB7FE3">
        <w:rPr>
          <w:rFonts w:ascii="Cambria" w:hAnsi="Cambria"/>
          <w:sz w:val="24"/>
          <w:szCs w:val="24"/>
        </w:rPr>
        <w:noBreakHyphen/>
        <w:t>line descriptions of usage.</w:t>
      </w:r>
    </w:p>
    <w:p w14:paraId="15D61E0E" w14:textId="547A2D68" w:rsidR="00AB7FE3" w:rsidRPr="00100016" w:rsidRDefault="00AB7FE3" w:rsidP="00100016">
      <w:pPr>
        <w:rPr>
          <w:rFonts w:ascii="Cambria" w:hAnsi="Cambria"/>
          <w:sz w:val="24"/>
          <w:szCs w:val="24"/>
        </w:rPr>
      </w:pPr>
      <w:r w:rsidRPr="00100016">
        <w:rPr>
          <w:rFonts w:ascii="Cambria" w:hAnsi="Cambria"/>
          <w:b/>
          <w:bCs/>
          <w:sz w:val="24"/>
          <w:szCs w:val="24"/>
        </w:rPr>
        <w:lastRenderedPageBreak/>
        <w:t>5. Outcome of Week 4</w:t>
      </w:r>
    </w:p>
    <w:p w14:paraId="524BB509" w14:textId="77777777" w:rsidR="00AB7FE3" w:rsidRPr="00AB7FE3" w:rsidRDefault="00AB7FE3" w:rsidP="00AB7FE3">
      <w:pPr>
        <w:rPr>
          <w:rFonts w:ascii="Cambria" w:hAnsi="Cambria"/>
          <w:sz w:val="24"/>
          <w:szCs w:val="24"/>
        </w:rPr>
      </w:pPr>
      <w:r w:rsidRPr="00AB7FE3">
        <w:rPr>
          <w:rFonts w:ascii="Cambria" w:hAnsi="Cambria"/>
          <w:sz w:val="24"/>
          <w:szCs w:val="24"/>
        </w:rPr>
        <w:t>By the end of Week 4:</w:t>
      </w:r>
    </w:p>
    <w:p w14:paraId="3D6CEBB8" w14:textId="77777777" w:rsidR="00AB7FE3" w:rsidRPr="00AB7FE3" w:rsidRDefault="00AB7FE3" w:rsidP="00AB7FE3">
      <w:pPr>
        <w:numPr>
          <w:ilvl w:val="0"/>
          <w:numId w:val="12"/>
        </w:numPr>
        <w:rPr>
          <w:rFonts w:ascii="Cambria" w:hAnsi="Cambria"/>
          <w:sz w:val="24"/>
          <w:szCs w:val="24"/>
        </w:rPr>
      </w:pPr>
      <w:r w:rsidRPr="00AB7FE3">
        <w:rPr>
          <w:rFonts w:ascii="Cambria" w:hAnsi="Cambria"/>
          <w:sz w:val="24"/>
          <w:szCs w:val="24"/>
        </w:rPr>
        <w:t xml:space="preserve">Gained understanding of </w:t>
      </w:r>
      <w:r w:rsidRPr="00AB7FE3">
        <w:rPr>
          <w:rFonts w:ascii="Cambria" w:hAnsi="Cambria"/>
          <w:b/>
          <w:bCs/>
          <w:sz w:val="24"/>
          <w:szCs w:val="24"/>
        </w:rPr>
        <w:t>live data integration</w:t>
      </w:r>
      <w:r w:rsidRPr="00AB7FE3">
        <w:rPr>
          <w:rFonts w:ascii="Cambria" w:hAnsi="Cambria"/>
          <w:sz w:val="24"/>
          <w:szCs w:val="24"/>
        </w:rPr>
        <w:t xml:space="preserve"> in Power BI and its limitations.</w:t>
      </w:r>
    </w:p>
    <w:p w14:paraId="169BB655" w14:textId="0376D9A3" w:rsidR="00AB7FE3" w:rsidRPr="00AB7FE3" w:rsidRDefault="00762495" w:rsidP="00AB7FE3">
      <w:pPr>
        <w:numPr>
          <w:ilvl w:val="0"/>
          <w:numId w:val="12"/>
        </w:numPr>
        <w:rPr>
          <w:rFonts w:ascii="Cambria" w:hAnsi="Cambria"/>
          <w:sz w:val="24"/>
          <w:szCs w:val="24"/>
        </w:rPr>
      </w:pPr>
      <w:r>
        <w:rPr>
          <w:rFonts w:ascii="Cambria" w:hAnsi="Cambria"/>
          <w:sz w:val="24"/>
          <w:szCs w:val="24"/>
        </w:rPr>
        <w:t>Understood the concept of</w:t>
      </w:r>
      <w:r w:rsidR="00AB7FE3" w:rsidRPr="00AB7FE3">
        <w:rPr>
          <w:rFonts w:ascii="Cambria" w:hAnsi="Cambria"/>
          <w:sz w:val="24"/>
          <w:szCs w:val="24"/>
        </w:rPr>
        <w:t xml:space="preserve"> </w:t>
      </w:r>
      <w:r w:rsidR="00AB7FE3" w:rsidRPr="00AB7FE3">
        <w:rPr>
          <w:rFonts w:ascii="Cambria" w:hAnsi="Cambria"/>
          <w:b/>
          <w:bCs/>
          <w:sz w:val="24"/>
          <w:szCs w:val="24"/>
        </w:rPr>
        <w:t>ETL pipeline</w:t>
      </w:r>
      <w:r>
        <w:rPr>
          <w:rFonts w:ascii="Cambria" w:hAnsi="Cambria"/>
          <w:b/>
          <w:bCs/>
          <w:sz w:val="24"/>
          <w:szCs w:val="24"/>
        </w:rPr>
        <w:t>s</w:t>
      </w:r>
      <w:r w:rsidR="00AB7FE3" w:rsidRPr="00AB7FE3">
        <w:rPr>
          <w:rFonts w:ascii="Cambria" w:hAnsi="Cambria"/>
          <w:b/>
          <w:bCs/>
          <w:sz w:val="24"/>
          <w:szCs w:val="24"/>
        </w:rPr>
        <w:t xml:space="preserve"> </w:t>
      </w:r>
      <w:r w:rsidR="00AB7FE3" w:rsidRPr="00AB7FE3">
        <w:rPr>
          <w:rFonts w:ascii="Cambria" w:hAnsi="Cambria"/>
          <w:sz w:val="24"/>
          <w:szCs w:val="24"/>
        </w:rPr>
        <w:t>to automate data cleaning and loading.</w:t>
      </w:r>
    </w:p>
    <w:p w14:paraId="6EAE8F1A" w14:textId="77777777" w:rsidR="00AB7FE3" w:rsidRPr="00AB7FE3" w:rsidRDefault="00AB7FE3" w:rsidP="00AB7FE3">
      <w:pPr>
        <w:numPr>
          <w:ilvl w:val="0"/>
          <w:numId w:val="12"/>
        </w:numPr>
        <w:rPr>
          <w:rFonts w:ascii="Cambria" w:hAnsi="Cambria"/>
          <w:sz w:val="24"/>
          <w:szCs w:val="24"/>
        </w:rPr>
      </w:pPr>
      <w:r w:rsidRPr="00AB7FE3">
        <w:rPr>
          <w:rFonts w:ascii="Cambria" w:hAnsi="Cambria"/>
          <w:sz w:val="24"/>
          <w:szCs w:val="24"/>
        </w:rPr>
        <w:t xml:space="preserve">Established a </w:t>
      </w:r>
      <w:r w:rsidRPr="00AB7FE3">
        <w:rPr>
          <w:rFonts w:ascii="Cambria" w:hAnsi="Cambria"/>
          <w:b/>
          <w:bCs/>
          <w:sz w:val="24"/>
          <w:szCs w:val="24"/>
        </w:rPr>
        <w:t>GitHub repository structure</w:t>
      </w:r>
      <w:r w:rsidRPr="00AB7FE3">
        <w:rPr>
          <w:rFonts w:ascii="Cambria" w:hAnsi="Cambria"/>
          <w:sz w:val="24"/>
          <w:szCs w:val="24"/>
        </w:rPr>
        <w:t xml:space="preserve"> with clear folders and README documentation.</w:t>
      </w:r>
    </w:p>
    <w:p w14:paraId="39B4C970" w14:textId="77777777" w:rsidR="00AB7FE3" w:rsidRDefault="00AB7FE3" w:rsidP="00AB7FE3">
      <w:pPr>
        <w:numPr>
          <w:ilvl w:val="0"/>
          <w:numId w:val="12"/>
        </w:numPr>
        <w:rPr>
          <w:rFonts w:ascii="Cambria" w:hAnsi="Cambria"/>
          <w:sz w:val="24"/>
          <w:szCs w:val="24"/>
        </w:rPr>
      </w:pPr>
      <w:r w:rsidRPr="00AB7FE3">
        <w:rPr>
          <w:rFonts w:ascii="Cambria" w:hAnsi="Cambria"/>
          <w:sz w:val="24"/>
          <w:szCs w:val="24"/>
        </w:rPr>
        <w:t>Prepared the project for collaborative sharing and professional presentation.</w:t>
      </w:r>
    </w:p>
    <w:p w14:paraId="23B4C16D" w14:textId="77777777" w:rsidR="00195075" w:rsidRPr="00AB7FE3" w:rsidRDefault="00195075" w:rsidP="00195075">
      <w:pPr>
        <w:ind w:left="360"/>
        <w:rPr>
          <w:rFonts w:ascii="Cambria" w:hAnsi="Cambria"/>
          <w:sz w:val="24"/>
          <w:szCs w:val="24"/>
        </w:rPr>
      </w:pPr>
    </w:p>
    <w:p w14:paraId="18C93D68" w14:textId="77777777" w:rsidR="00AB7FE3" w:rsidRPr="00AB7FE3" w:rsidRDefault="00AB7FE3" w:rsidP="00AB7FE3">
      <w:pPr>
        <w:rPr>
          <w:rFonts w:ascii="Cambria" w:hAnsi="Cambria"/>
          <w:b/>
          <w:bCs/>
          <w:sz w:val="24"/>
          <w:szCs w:val="24"/>
        </w:rPr>
      </w:pPr>
      <w:r w:rsidRPr="00AB7FE3">
        <w:rPr>
          <w:rFonts w:ascii="Cambria" w:hAnsi="Cambria"/>
          <w:b/>
          <w:bCs/>
          <w:sz w:val="24"/>
          <w:szCs w:val="24"/>
        </w:rPr>
        <w:t>6. Next Steps (Week 5 Preview)</w:t>
      </w:r>
    </w:p>
    <w:p w14:paraId="732FB22D" w14:textId="77777777" w:rsidR="002811D3" w:rsidRPr="00AB7FE3" w:rsidRDefault="002811D3">
      <w:pPr>
        <w:rPr>
          <w:rFonts w:ascii="Cambria" w:hAnsi="Cambria"/>
          <w:sz w:val="24"/>
          <w:szCs w:val="24"/>
        </w:rPr>
      </w:pPr>
    </w:p>
    <w:sectPr w:rsidR="002811D3" w:rsidRPr="00AB7FE3" w:rsidSect="00AB7FE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030"/>
    <w:multiLevelType w:val="multilevel"/>
    <w:tmpl w:val="5ACA7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90449"/>
    <w:multiLevelType w:val="multilevel"/>
    <w:tmpl w:val="29B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76628"/>
    <w:multiLevelType w:val="multilevel"/>
    <w:tmpl w:val="C30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2030A"/>
    <w:multiLevelType w:val="multilevel"/>
    <w:tmpl w:val="8DB4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D466A"/>
    <w:multiLevelType w:val="multilevel"/>
    <w:tmpl w:val="1E90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F3112"/>
    <w:multiLevelType w:val="multilevel"/>
    <w:tmpl w:val="823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961DA"/>
    <w:multiLevelType w:val="multilevel"/>
    <w:tmpl w:val="542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13D28"/>
    <w:multiLevelType w:val="multilevel"/>
    <w:tmpl w:val="B9D49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028AB"/>
    <w:multiLevelType w:val="multilevel"/>
    <w:tmpl w:val="A12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A4F3E"/>
    <w:multiLevelType w:val="multilevel"/>
    <w:tmpl w:val="641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139A2"/>
    <w:multiLevelType w:val="multilevel"/>
    <w:tmpl w:val="5D5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50E0B"/>
    <w:multiLevelType w:val="multilevel"/>
    <w:tmpl w:val="F62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47E9A"/>
    <w:multiLevelType w:val="multilevel"/>
    <w:tmpl w:val="3F12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299307">
    <w:abstractNumId w:val="2"/>
  </w:num>
  <w:num w:numId="2" w16cid:durableId="64231731">
    <w:abstractNumId w:val="4"/>
  </w:num>
  <w:num w:numId="3" w16cid:durableId="1999921453">
    <w:abstractNumId w:val="12"/>
  </w:num>
  <w:num w:numId="4" w16cid:durableId="797114826">
    <w:abstractNumId w:val="8"/>
  </w:num>
  <w:num w:numId="5" w16cid:durableId="201677167">
    <w:abstractNumId w:val="9"/>
  </w:num>
  <w:num w:numId="6" w16cid:durableId="399334197">
    <w:abstractNumId w:val="7"/>
  </w:num>
  <w:num w:numId="7" w16cid:durableId="673920354">
    <w:abstractNumId w:val="11"/>
  </w:num>
  <w:num w:numId="8" w16cid:durableId="641085540">
    <w:abstractNumId w:val="3"/>
  </w:num>
  <w:num w:numId="9" w16cid:durableId="926957862">
    <w:abstractNumId w:val="5"/>
  </w:num>
  <w:num w:numId="10" w16cid:durableId="1555659082">
    <w:abstractNumId w:val="0"/>
  </w:num>
  <w:num w:numId="11" w16cid:durableId="662929124">
    <w:abstractNumId w:val="10"/>
  </w:num>
  <w:num w:numId="12" w16cid:durableId="770398984">
    <w:abstractNumId w:val="6"/>
  </w:num>
  <w:num w:numId="13" w16cid:durableId="503982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FE3"/>
    <w:rsid w:val="00100016"/>
    <w:rsid w:val="001523DC"/>
    <w:rsid w:val="00195075"/>
    <w:rsid w:val="002811D3"/>
    <w:rsid w:val="00413255"/>
    <w:rsid w:val="00762495"/>
    <w:rsid w:val="009D2149"/>
    <w:rsid w:val="00AB7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7B7CD"/>
  <w15:chartTrackingRefBased/>
  <w15:docId w15:val="{C7003E4B-CE73-4F6B-BD64-D516AC8A9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F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F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F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7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FE3"/>
    <w:rPr>
      <w:rFonts w:eastAsiaTheme="majorEastAsia" w:cstheme="majorBidi"/>
      <w:color w:val="272727" w:themeColor="text1" w:themeTint="D8"/>
    </w:rPr>
  </w:style>
  <w:style w:type="paragraph" w:styleId="Title">
    <w:name w:val="Title"/>
    <w:basedOn w:val="Normal"/>
    <w:next w:val="Normal"/>
    <w:link w:val="TitleChar"/>
    <w:uiPriority w:val="10"/>
    <w:qFormat/>
    <w:rsid w:val="00AB7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FE3"/>
    <w:pPr>
      <w:spacing w:before="160"/>
      <w:jc w:val="center"/>
    </w:pPr>
    <w:rPr>
      <w:i/>
      <w:iCs/>
      <w:color w:val="404040" w:themeColor="text1" w:themeTint="BF"/>
    </w:rPr>
  </w:style>
  <w:style w:type="character" w:customStyle="1" w:styleId="QuoteChar">
    <w:name w:val="Quote Char"/>
    <w:basedOn w:val="DefaultParagraphFont"/>
    <w:link w:val="Quote"/>
    <w:uiPriority w:val="29"/>
    <w:rsid w:val="00AB7FE3"/>
    <w:rPr>
      <w:i/>
      <w:iCs/>
      <w:color w:val="404040" w:themeColor="text1" w:themeTint="BF"/>
    </w:rPr>
  </w:style>
  <w:style w:type="paragraph" w:styleId="ListParagraph">
    <w:name w:val="List Paragraph"/>
    <w:basedOn w:val="Normal"/>
    <w:uiPriority w:val="34"/>
    <w:qFormat/>
    <w:rsid w:val="00AB7FE3"/>
    <w:pPr>
      <w:ind w:left="720"/>
      <w:contextualSpacing/>
    </w:pPr>
  </w:style>
  <w:style w:type="character" w:styleId="IntenseEmphasis">
    <w:name w:val="Intense Emphasis"/>
    <w:basedOn w:val="DefaultParagraphFont"/>
    <w:uiPriority w:val="21"/>
    <w:qFormat/>
    <w:rsid w:val="00AB7FE3"/>
    <w:rPr>
      <w:i/>
      <w:iCs/>
      <w:color w:val="2F5496" w:themeColor="accent1" w:themeShade="BF"/>
    </w:rPr>
  </w:style>
  <w:style w:type="paragraph" w:styleId="IntenseQuote">
    <w:name w:val="Intense Quote"/>
    <w:basedOn w:val="Normal"/>
    <w:next w:val="Normal"/>
    <w:link w:val="IntenseQuoteChar"/>
    <w:uiPriority w:val="30"/>
    <w:qFormat/>
    <w:rsid w:val="00AB7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FE3"/>
    <w:rPr>
      <w:i/>
      <w:iCs/>
      <w:color w:val="2F5496" w:themeColor="accent1" w:themeShade="BF"/>
    </w:rPr>
  </w:style>
  <w:style w:type="character" w:styleId="IntenseReference">
    <w:name w:val="Intense Reference"/>
    <w:basedOn w:val="DefaultParagraphFont"/>
    <w:uiPriority w:val="32"/>
    <w:qFormat/>
    <w:rsid w:val="00AB7F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710</Words>
  <Characters>4048</Characters>
  <Application>Microsoft Office Word</Application>
  <DocSecurity>0</DocSecurity>
  <Lines>33</Lines>
  <Paragraphs>9</Paragraphs>
  <ScaleCrop>false</ScaleCrop>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 CSE</dc:creator>
  <cp:keywords/>
  <dc:description/>
  <cp:lastModifiedBy>Carin CSE</cp:lastModifiedBy>
  <cp:revision>5</cp:revision>
  <dcterms:created xsi:type="dcterms:W3CDTF">2026-01-26T06:06:00Z</dcterms:created>
  <dcterms:modified xsi:type="dcterms:W3CDTF">2026-01-26T06:24:00Z</dcterms:modified>
</cp:coreProperties>
</file>