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March Madness Bracket Web App</w:t>
      </w:r>
    </w:p>
    <w:p>
      <w:pPr>
        <w:spacing w:after="40"/>
        <w:jc w:val="center"/>
      </w:pPr>
      <w:r>
        <w:rPr>
          <w:rFonts w:ascii="Arial" w:cs="Arial" w:eastAsia="Arial" w:hAnsi="Arial"/>
          <w:color w:val="2C5F8A"/>
          <w:sz w:val="30"/>
          <w:szCs w:val="30"/>
        </w:rPr>
        <w:t xml:space="preserve">Real-Time Data API Integration Analysis</w:t>
      </w:r>
    </w:p>
    <w:p>
      <w:pPr>
        <w:spacing w:after="300"/>
        <w:jc w:val="center"/>
      </w:pPr>
      <w:r>
        <w:rPr>
          <w:rFonts w:ascii="Arial" w:cs="Arial" w:eastAsia="Arial" w:hAnsi="Arial"/>
          <w:color w:val="888888"/>
          <w:sz w:val="18"/>
          <w:szCs w:val="18"/>
        </w:rPr>
        <w:t xml:space="preserve">Prepared: February 2026  |  Confidential</w:t>
      </w:r>
    </w:p>
    <w:p>
      <w:pPr>
        <w:pStyle w:val="Heading1"/>
      </w:pPr>
      <w:r>
        <w:t xml:space="preserve">1. Executive Summary</w:t>
      </w:r>
    </w:p>
    <w:p>
      <w:pPr>
        <w:spacing w:after="120"/>
      </w:pPr>
      <w:r>
        <w:rPr>
          <w:rFonts w:ascii="Arial" w:cs="Arial" w:eastAsia="Arial" w:hAnsi="Arial"/>
          <w:sz w:val="22"/>
          <w:szCs w:val="22"/>
        </w:rPr>
        <w:t xml:space="preserve">This report evaluates the leading sports data API providers for integrating real-time NCAA March Madness tournament data into a bracket web application. The analysis covers Sportradar, ESPN (unofficial API), SportsDataIO (FantasyData), API-Sports, MySportsFeeds, and Rolling Insights (DataFeeds), comparing each on data depth, real-time capabilities, reliability, developer experience, and cost.</w:t>
      </w:r>
    </w:p>
    <w:p>
      <w:pPr>
        <w:spacing w:after="120"/>
      </w:pPr>
      <w:r>
        <w:rPr>
          <w:rFonts w:ascii="Arial" w:cs="Arial" w:eastAsia="Arial" w:hAnsi="Arial"/>
          <w:sz w:val="22"/>
          <w:szCs w:val="22"/>
        </w:rPr>
        <w:t xml:space="preserve">For a bracket app, the core requirements are: live game scores during the tournament, bracket/seeding data, game schedules, and post-game results to auto-update bracket standings. Secondary needs include play-by-play, player stats, and odds data for enhanced user engagement.</w:t>
      </w:r>
    </w:p>
    <w:p>
      <w:pPr>
        <w:pStyle w:val="Heading1"/>
      </w:pPr>
      <w:r>
        <w:t xml:space="preserve">2. Provider Analysis</w:t>
      </w:r>
    </w:p>
    <w:p>
      <w:pPr>
        <w:pStyle w:val="Heading2"/>
      </w:pPr>
      <w:r>
        <w:t xml:space="preserve">2.1 Sportradar</w:t>
      </w:r>
    </w:p>
    <w:p>
      <w:pPr>
        <w:spacing w:after="120"/>
      </w:pPr>
      <w:r>
        <w:rPr>
          <w:rFonts w:ascii="Arial" w:cs="Arial" w:eastAsia="Arial" w:hAnsi="Arial"/>
          <w:sz w:val="22"/>
          <w:szCs w:val="22"/>
        </w:rPr>
        <w:t xml:space="preserve">Sportradar is the dominant enterprise provider and the official data partner of the NCAA and many major leagues. Their NCAAMB API (currently v8) is a RESTful service offering 36 distinct endpoints covering schedules, game summaries, play-by-play, standings, rankings, tournament structure, and more. Data is collected by on-venue statisticians and monitored by Sportradar's in-house team, providing best-in-class accuracy and latency.</w:t>
      </w:r>
    </w:p>
    <w:p>
      <w:pPr>
        <w:spacing w:after="120"/>
      </w:pPr>
      <w:r>
        <w:rPr>
          <w:rFonts w:ascii="Arial" w:cs="Arial" w:eastAsia="Arial" w:hAnsi="Arial"/>
          <w:b/>
          <w:bCs/>
          <w:sz w:val="22"/>
          <w:szCs w:val="22"/>
        </w:rPr>
        <w:t xml:space="preserve">Key strengths: </w:t>
      </w:r>
      <w:r>
        <w:rPr>
          <w:rFonts w:ascii="Arial" w:cs="Arial" w:eastAsia="Arial" w:hAnsi="Arial"/>
          <w:sz w:val="22"/>
          <w:szCs w:val="22"/>
        </w:rPr>
        <w:t xml:space="preserve">Official NCAA data partner status means Sportradar has the most reliable, deepest, and fastest March Madness data available. Their NCAAMB API includes dedicated tournament bracket/schedule endpoints, a Daily Change Log for efficient data syncing, and support for JSON and XML output. The trial provides real production-quality data (same data, lower rate limits). Their Postman collection makes prototyping straightforward.</w:t>
      </w:r>
    </w:p>
    <w:p>
      <w:pPr>
        <w:spacing w:after="120"/>
      </w:pPr>
      <w:r>
        <w:rPr>
          <w:rFonts w:ascii="Arial" w:cs="Arial" w:eastAsia="Arial" w:hAnsi="Arial"/>
          <w:b/>
          <w:bCs/>
          <w:sz w:val="22"/>
          <w:szCs w:val="22"/>
        </w:rPr>
        <w:t xml:space="preserve">Key concerns: </w:t>
      </w:r>
      <w:r>
        <w:rPr>
          <w:rFonts w:ascii="Arial" w:cs="Arial" w:eastAsia="Arial" w:hAnsi="Arial"/>
          <w:sz w:val="22"/>
          <w:szCs w:val="22"/>
        </w:rPr>
        <w:t xml:space="preserve">Sportradar does not publish pricing. All commercial access requires a sales conversation and custom contract. Estimated entry-level pricing for a single-league API starts around $500–1,000+/month, scaling considerably for higher call volumes and real-time feeds. The onboarding process involves contracts, account management, and is generally tailored toward B2B media and betting companies rather than indie developers or startups. The 30-day trial has tight request quotas.</w:t>
      </w:r>
    </w:p>
    <w:p>
      <w:pPr>
        <w:pStyle w:val="Heading2"/>
      </w:pPr>
      <w:r>
        <w:t xml:space="preserve">2.2 ESPN (Unofficial/Hidden API)</w:t>
      </w:r>
    </w:p>
    <w:p>
      <w:pPr>
        <w:spacing w:after="120"/>
      </w:pPr>
      <w:r>
        <w:rPr>
          <w:rFonts w:ascii="Arial" w:cs="Arial" w:eastAsia="Arial" w:hAnsi="Arial"/>
          <w:sz w:val="22"/>
          <w:szCs w:val="22"/>
        </w:rPr>
        <w:t xml:space="preserve">ESPN does not offer an official public API for third-party developers. However, the JSON endpoints that power ESPN.com and its mobile apps are publicly accessible and widely used by the open-source community. These endpoints cover scores, teams, standings, rankings, and news for men's and women's college basketball.</w:t>
      </w:r>
    </w:p>
    <w:p>
      <w:pPr>
        <w:spacing w:after="120"/>
      </w:pPr>
      <w:r>
        <w:rPr>
          <w:rFonts w:ascii="Arial" w:cs="Arial" w:eastAsia="Arial" w:hAnsi="Arial"/>
          <w:b/>
          <w:bCs/>
          <w:sz w:val="22"/>
          <w:szCs w:val="22"/>
        </w:rPr>
        <w:t xml:space="preserve">Key strengths: </w:t>
      </w:r>
      <w:r>
        <w:rPr>
          <w:rFonts w:ascii="Arial" w:cs="Arial" w:eastAsia="Arial" w:hAnsi="Arial"/>
          <w:sz w:val="22"/>
          <w:szCs w:val="22"/>
        </w:rPr>
        <w:t xml:space="preserve">Completely free with no authentication required. Covers all the core data you need for a bracket app: live scoreboards, team data, standings, and rankings. Extensive community documentation exists on GitHub (e.g., gists and wrapper libraries like hoopR, CBBpy, sportsdataverse). The data is updated in near-real-time since it powers ESPN.com itself.</w:t>
      </w:r>
    </w:p>
    <w:p>
      <w:pPr>
        <w:spacing w:after="120"/>
      </w:pPr>
      <w:r>
        <w:rPr>
          <w:rFonts w:ascii="Arial" w:cs="Arial" w:eastAsia="Arial" w:hAnsi="Arial"/>
          <w:b/>
          <w:bCs/>
          <w:sz w:val="22"/>
          <w:szCs w:val="22"/>
        </w:rPr>
        <w:t xml:space="preserve">Key concerns: </w:t>
      </w:r>
      <w:r>
        <w:rPr>
          <w:rFonts w:ascii="Arial" w:cs="Arial" w:eastAsia="Arial" w:hAnsi="Arial"/>
          <w:sz w:val="22"/>
          <w:szCs w:val="22"/>
        </w:rPr>
        <w:t xml:space="preserve">This is entirely unofficial and unsupported. ESPN can change or block these endpoints at any time without notice. There are no published rate limits, but aggressive polling will likely result in IP blocks. There is no SLA, no support channel, and no guarantee the data schema will remain stable. Building a production application on these endpoints introduces significant risk, particularly during high-traffic March Madness periods when ESPN may tighten access. Additionally, ESPN's Terms of Service may prohibit commercial use of scraped data.</w:t>
      </w:r>
    </w:p>
    <w:p>
      <w:pPr>
        <w:pStyle w:val="Heading2"/>
      </w:pPr>
      <w:r>
        <w:t xml:space="preserve">2.3 SportsDataIO (FantasyData)</w:t>
      </w:r>
    </w:p>
    <w:p>
      <w:pPr>
        <w:spacing w:after="120"/>
      </w:pPr>
      <w:r>
        <w:rPr>
          <w:rFonts w:ascii="Arial" w:cs="Arial" w:eastAsia="Arial" w:hAnsi="Arial"/>
          <w:sz w:val="22"/>
          <w:szCs w:val="22"/>
        </w:rPr>
        <w:t xml:space="preserve">SportsDataIO is a well-established mid-market data provider offering a developer-friendly RESTful API with unlimited API calls on paid plans. Their College Basketball API provides comprehensive coverage including live scoring, box scores, player stats, injuries, odds, projections, and historical data. They offer JSON and XML output, robust documentation, and a free trial that never expires.</w:t>
      </w:r>
    </w:p>
    <w:p>
      <w:pPr>
        <w:spacing w:after="120"/>
      </w:pPr>
      <w:r>
        <w:rPr>
          <w:rFonts w:ascii="Arial" w:cs="Arial" w:eastAsia="Arial" w:hAnsi="Arial"/>
          <w:b/>
          <w:bCs/>
          <w:sz w:val="22"/>
          <w:szCs w:val="22"/>
        </w:rPr>
        <w:t xml:space="preserve">Key strengths: </w:t>
      </w:r>
      <w:r>
        <w:rPr>
          <w:rFonts w:ascii="Arial" w:cs="Arial" w:eastAsia="Arial" w:hAnsi="Arial"/>
          <w:sz w:val="22"/>
          <w:szCs w:val="22"/>
        </w:rPr>
        <w:t xml:space="preserve">The most developer-friendly option with transparent, published pricing. Their free trial gives access to all endpoints and leagues for testing, making it easy to validate fit before committing. Unlimited API calls on paid plans remove worry about overage fees. The API includes predictive models (BAKER engine), news feeds, and visualization widgets. Documentation is thorough with a data dictionary and integration tools.</w:t>
      </w:r>
    </w:p>
    <w:p>
      <w:pPr>
        <w:spacing w:after="120"/>
      </w:pPr>
      <w:r>
        <w:rPr>
          <w:rFonts w:ascii="Arial" w:cs="Arial" w:eastAsia="Arial" w:hAnsi="Arial"/>
          <w:b/>
          <w:bCs/>
          <w:sz w:val="22"/>
          <w:szCs w:val="22"/>
        </w:rPr>
        <w:t xml:space="preserve">Key concerns: </w:t>
      </w:r>
      <w:r>
        <w:rPr>
          <w:rFonts w:ascii="Arial" w:cs="Arial" w:eastAsia="Arial" w:hAnsi="Arial"/>
          <w:sz w:val="22"/>
          <w:szCs w:val="22"/>
        </w:rPr>
        <w:t xml:space="preserve">Specific public pricing for NCAA Basketball has not been confirmed in their public materials, but based on analogous league pricing and third-party estimates, expect the live data tier to range from $200–600+/month per league. The free trial for NCAA basketball may have limited real data access. SportsDataIO is not the official NCAA data partner, so their latency and depth may not match Sportradar for tournament-specific bracket data.</w:t>
      </w:r>
    </w:p>
    <w:p>
      <w:pPr>
        <w:pStyle w:val="Heading2"/>
      </w:pPr>
      <w:r>
        <w:t xml:space="preserve">2.4 API-Sports</w:t>
      </w:r>
    </w:p>
    <w:p>
      <w:pPr>
        <w:spacing w:after="120"/>
      </w:pPr>
      <w:r>
        <w:rPr>
          <w:rFonts w:ascii="Arial" w:cs="Arial" w:eastAsia="Arial" w:hAnsi="Arial"/>
          <w:sz w:val="22"/>
          <w:szCs w:val="22"/>
        </w:rPr>
        <w:t xml:space="preserve">API-Sports is a budget-friendly REST API provider via RapidAPI covering basketball (including NCAA), NFL, soccer, and many other sports. They offer a permanently free tier (100 requests/day per API), with paid plans starting at $10/month. Real-time data is updated every 15 seconds on paid plans.</w:t>
      </w:r>
    </w:p>
    <w:p>
      <w:pPr>
        <w:spacing w:after="120"/>
      </w:pPr>
      <w:r>
        <w:rPr>
          <w:rFonts w:ascii="Arial" w:cs="Arial" w:eastAsia="Arial" w:hAnsi="Arial"/>
          <w:b/>
          <w:bCs/>
          <w:sz w:val="22"/>
          <w:szCs w:val="22"/>
        </w:rPr>
        <w:t xml:space="preserve">Key strengths: </w:t>
      </w:r>
      <w:r>
        <w:rPr>
          <w:rFonts w:ascii="Arial" w:cs="Arial" w:eastAsia="Arial" w:hAnsi="Arial"/>
          <w:sz w:val="22"/>
          <w:szCs w:val="22"/>
        </w:rPr>
        <w:t xml:space="preserve">Most affordable entry point. Free plan for development and prototyping. Simple dashboard with no complex onboarding. Covers a broad range of sports if you want to expand beyond March Madness. Pre-built widgets available for quick integration. Plans include pre-match and live odds.</w:t>
      </w:r>
    </w:p>
    <w:p>
      <w:pPr>
        <w:spacing w:after="120"/>
      </w:pPr>
      <w:r>
        <w:rPr>
          <w:rFonts w:ascii="Arial" w:cs="Arial" w:eastAsia="Arial" w:hAnsi="Arial"/>
          <w:b/>
          <w:bCs/>
          <w:sz w:val="22"/>
          <w:szCs w:val="22"/>
        </w:rPr>
        <w:t xml:space="preserve">Key concerns: </w:t>
      </w:r>
      <w:r>
        <w:rPr>
          <w:rFonts w:ascii="Arial" w:cs="Arial" w:eastAsia="Arial" w:hAnsi="Arial"/>
          <w:sz w:val="22"/>
          <w:szCs w:val="22"/>
        </w:rPr>
        <w:t xml:space="preserve">NCAA basketball data coverage is not as deep or specialized as dedicated providers. The 15-second update frequency may lag behind Sportradar's near-instant feeds. Data quality and accuracy may not be at the enterprise level required for a polished bracket app. Documentation and community support are thinner for NCAA-specific use cases. Commercial use limits on lower tiers may constrain a growing app.</w:t>
      </w:r>
    </w:p>
    <w:p>
      <w:pPr>
        <w:pStyle w:val="Heading2"/>
      </w:pPr>
      <w:r>
        <w:t xml:space="preserve">2.5 MySportsFeeds</w:t>
      </w:r>
    </w:p>
    <w:p>
      <w:pPr>
        <w:spacing w:after="120"/>
      </w:pPr>
      <w:r>
        <w:rPr>
          <w:rFonts w:ascii="Arial" w:cs="Arial" w:eastAsia="Arial" w:hAnsi="Arial"/>
          <w:sz w:val="22"/>
          <w:szCs w:val="22"/>
        </w:rPr>
        <w:t xml:space="preserve">MySportsFeeds is a mid-market provider offering NCAA Basketball data with transparent, granular pricing based on data freshness. They provide feeds in JSON, XML, and CSV, with tiers ranging from non-live to near-real-time (sub-minute updates). Personal use is extremely affordable, starting at $3–15 CAD/month per league.</w:t>
      </w:r>
    </w:p>
    <w:p>
      <w:pPr>
        <w:spacing w:after="120"/>
      </w:pPr>
      <w:r>
        <w:rPr>
          <w:rFonts w:ascii="Arial" w:cs="Arial" w:eastAsia="Arial" w:hAnsi="Arial"/>
          <w:b/>
          <w:bCs/>
          <w:sz w:val="22"/>
          <w:szCs w:val="22"/>
        </w:rPr>
        <w:t xml:space="preserve">Key strengths: </w:t>
      </w:r>
      <w:r>
        <w:rPr>
          <w:rFonts w:ascii="Arial" w:cs="Arial" w:eastAsia="Arial" w:hAnsi="Arial"/>
          <w:sz w:val="22"/>
          <w:szCs w:val="22"/>
        </w:rPr>
        <w:t xml:space="preserve">Most transparent pricing in the market, with clear tiers based on refresh frequency. Personal/non-commercial pricing is extremely competitive ($70–$2,098 CAD/month for NCAA BB commercial). They offer a 3-day free trial and discounts for multi-league subscriptions. Data addons (stats, DFS, odds, projections) are modular so you only pay for what you need. Prices listed in Canadian dollars, which typically represents a 20–30% discount versus USD.</w:t>
      </w:r>
    </w:p>
    <w:p>
      <w:pPr>
        <w:spacing w:after="120"/>
      </w:pPr>
      <w:r>
        <w:rPr>
          <w:rFonts w:ascii="Arial" w:cs="Arial" w:eastAsia="Arial" w:hAnsi="Arial"/>
          <w:b/>
          <w:bCs/>
          <w:sz w:val="22"/>
          <w:szCs w:val="22"/>
        </w:rPr>
        <w:t xml:space="preserve">Key concerns: </w:t>
      </w:r>
      <w:r>
        <w:rPr>
          <w:rFonts w:ascii="Arial" w:cs="Arial" w:eastAsia="Arial" w:hAnsi="Arial"/>
          <w:sz w:val="22"/>
          <w:szCs w:val="22"/>
        </w:rPr>
        <w:t xml:space="preserve">NCAA BB is their most expensive league. Live (1-minute) NCAA BB commercial access runs $1,218 CAD/month (~$900 USD). They cover NBA, NFL, MLB, NHL, and NCAA BB but not as many sports as some competitors. The brand is less recognized than Sportradar or SportsDataIO, which may affect perceived reliability for investors or partners.</w:t>
      </w:r>
    </w:p>
    <w:p>
      <w:pPr>
        <w:pStyle w:val="Heading2"/>
      </w:pPr>
      <w:r>
        <w:t xml:space="preserve">2.6 Rolling Insights (DataFeeds)</w:t>
      </w:r>
    </w:p>
    <w:p>
      <w:pPr>
        <w:spacing w:after="120"/>
      </w:pPr>
      <w:r>
        <w:rPr>
          <w:rFonts w:ascii="Arial" w:cs="Arial" w:eastAsia="Arial" w:hAnsi="Arial"/>
          <w:sz w:val="22"/>
          <w:szCs w:val="22"/>
        </w:rPr>
        <w:t xml:space="preserve">Rolling Insights is a newer entrant offering sports data APIs with published annual pricing. Their NCAA Basketball API provides pre-game, post-game, and live feed tiers. They use a GraphQL interface for some leagues.</w:t>
      </w:r>
    </w:p>
    <w:p>
      <w:pPr>
        <w:spacing w:after="120"/>
      </w:pPr>
      <w:r>
        <w:rPr>
          <w:rFonts w:ascii="Arial" w:cs="Arial" w:eastAsia="Arial" w:hAnsi="Arial"/>
          <w:b/>
          <w:bCs/>
          <w:sz w:val="22"/>
          <w:szCs w:val="22"/>
        </w:rPr>
        <w:t xml:space="preserve">Key strengths: </w:t>
      </w:r>
      <w:r>
        <w:rPr>
          <w:rFonts w:ascii="Arial" w:cs="Arial" w:eastAsia="Arial" w:hAnsi="Arial"/>
          <w:sz w:val="22"/>
          <w:szCs w:val="22"/>
        </w:rPr>
        <w:t xml:space="preserve">Transparent annual pricing: $100/month pre-game, $300/month post-game, $400/month live. 30-day free trial available. Clean, modern API design.</w:t>
      </w:r>
    </w:p>
    <w:p>
      <w:pPr>
        <w:spacing w:after="120"/>
      </w:pPr>
      <w:r>
        <w:rPr>
          <w:rFonts w:ascii="Arial" w:cs="Arial" w:eastAsia="Arial" w:hAnsi="Arial"/>
          <w:b/>
          <w:bCs/>
          <w:sz w:val="22"/>
          <w:szCs w:val="22"/>
        </w:rPr>
        <w:t xml:space="preserve">Key concerns: </w:t>
      </w:r>
      <w:r>
        <w:rPr>
          <w:rFonts w:ascii="Arial" w:cs="Arial" w:eastAsia="Arial" w:hAnsi="Arial"/>
          <w:sz w:val="22"/>
          <w:szCs w:val="22"/>
        </w:rPr>
        <w:t xml:space="preserve">Less established track record than competitors. NCAA basketball coverage may be thinner. Community and documentation are still maturing. Limited information available about uptime guarantees and SLAs.</w:t>
      </w:r>
    </w:p>
    <w:p>
      <w:pPr>
        <w:pStyle w:val="Heading1"/>
      </w:pPr>
      <w:r>
        <w:t xml:space="preserve">3. Cost Comparison</w:t>
      </w:r>
    </w:p>
    <w:p>
      <w:pPr>
        <w:spacing w:after="120"/>
      </w:pPr>
      <w:r>
        <w:rPr>
          <w:rFonts w:ascii="Arial" w:cs="Arial" w:eastAsia="Arial" w:hAnsi="Arial"/>
          <w:sz w:val="22"/>
          <w:szCs w:val="22"/>
        </w:rPr>
        <w:t xml:space="preserve">The following table summarizes estimated monthly costs for NCAA basketball data at various access levels. All prices are approximate and based on published rates or industry estimates as of early 2026.</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Scores Only</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Live Data</w:t>
            </w:r>
          </w:p>
        </w:tc>
        <w:tc>
          <w:tcPr>
            <w:tcW w:type="dxa" w:w="2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Sportradar</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30-day trial</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$500+/mo*</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$1,000+/mo*</w:t>
            </w:r>
          </w:p>
        </w:tc>
        <w:tc>
          <w:tcPr>
            <w:tcW w:type="dxa" w:w="21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Custom pricing only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ESPN (Hidden)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Yes (unlimited)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Free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Free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Unofficial; no SLA</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SportsDataIO</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Perpetual trial</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~$200/mo*</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~$400–600/mo*</w:t>
            </w:r>
          </w:p>
        </w:tc>
        <w:tc>
          <w:tcPr>
            <w:tcW w:type="dxa" w:w="21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Unlimited API calls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API-Sports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100 req/day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$10–30/mo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$30–100/mo</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Budget-friendly</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MySportsFeeds</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3-day trial</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$70 CAD/mo</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$1,218 CAD/mo</w:t>
            </w:r>
          </w:p>
        </w:tc>
        <w:tc>
          <w:tcPr>
            <w:tcW w:type="dxa" w:w="21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Prices in CAD (~25% off USD)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Rolling Insights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30-day trial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$100/mo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$400/mo</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Annual billing available</w:t>
            </w:r>
          </w:p>
        </w:tc>
      </w:tr>
    </w:tbl>
    <w:p>
      <w:pPr>
        <w:spacing w:after="120"/>
      </w:pPr>
      <w:r>
        <w:rPr>
          <w:rFonts w:ascii="Arial" w:cs="Arial" w:eastAsia="Arial" w:hAnsi="Arial"/>
          <w:i/>
          <w:iCs/>
          <w:color w:val="666666"/>
          <w:sz w:val="18"/>
          <w:szCs w:val="18"/>
        </w:rPr>
        <w:t xml:space="preserve">* Estimated; Sportradar and SportsDataIO require sales contact for exact NCAA basketball pricing.</w:t>
      </w:r>
    </w:p>
    <w:p>
      <w:pPr>
        <w:pStyle w:val="Heading1"/>
      </w:pPr>
      <w:r>
        <w:t xml:space="preserve">4.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352"/>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Sportradar</w:t>
            </w:r>
          </w:p>
        </w:tc>
        <w:tc>
          <w:tcPr>
            <w:tcW w:type="dxa" w:w="1352"/>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ESPN</w:t>
            </w:r>
          </w:p>
        </w:tc>
        <w:tc>
          <w:tcPr>
            <w:tcW w:type="dxa" w:w="1352"/>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SportsDataIO</w:t>
            </w:r>
          </w:p>
        </w:tc>
        <w:tc>
          <w:tcPr>
            <w:tcW w:type="dxa" w:w="1352"/>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API-Sports</w:t>
            </w:r>
          </w:p>
        </w:tc>
        <w:tc>
          <w:tcPr>
            <w:tcW w:type="dxa" w:w="1352"/>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MySportsFeeds</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Live Scores</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 (fastest)</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 (15s delay)</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 (tiered)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Bracket Structure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Dedicated</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Partial</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Limited</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Play-by-Play</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Limited</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Player Stats</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Deep</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Deep</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Odds/Betting</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Addon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Historical Data</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Extensive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Limited</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Decades</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15+ years</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Addon</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Official Data Source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 NCAA partner</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ESPN internal</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SLA/Support</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Enterprise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None</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 Dedicated</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Chat support</w:t>
            </w:r>
          </w:p>
        </w:tc>
        <w:tc>
          <w:tcPr>
            <w:tcW w:type="dxa" w:w="135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9"/>
                <w:szCs w:val="19"/>
              </w:rPr>
              <w:t xml:space="preserve">Email</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Widgets/UI</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 Free</w:t>
            </w:r>
          </w:p>
        </w:tc>
        <w:tc>
          <w:tcPr>
            <w:tcW w:type="dxa" w:w="1352"/>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sz w:val="19"/>
                <w:szCs w:val="19"/>
              </w:rPr>
              <w:t xml:space="preserve">✗</w:t>
            </w:r>
          </w:p>
        </w:tc>
      </w:tr>
    </w:tbl>
    <w:p>
      <w:pPr>
        <w:pStyle w:val="Heading1"/>
      </w:pPr>
      <w:r>
        <w:t xml:space="preserve">5. Pros and Cons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Pros</w:t>
            </w:r>
          </w:p>
        </w:tc>
        <w:tc>
          <w:tcPr>
            <w:tcW w:type="dxa" w:w="3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Sportradar</w:t>
            </w:r>
          </w:p>
        </w:tc>
        <w:tc>
          <w:tcPr>
            <w:tcW w:type="dxa" w:w="35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color w:val="1A7A3A"/>
                <w:sz w:val="18"/>
                <w:szCs w:val="18"/>
              </w:rPr>
              <w:t xml:space="preserve">• Official NCAA data partner
</w:t>
            </w:r>
            <w:r>
              <w:rPr>
                <w:rFonts w:ascii="Arial" w:cs="Arial" w:eastAsia="Arial" w:hAnsi="Arial"/>
                <w:color w:val="1A7A3A"/>
                <w:sz w:val="18"/>
                <w:szCs w:val="18"/>
              </w:rPr>
              <w:t xml:space="preserve">• Fastest, deepest data
</w:t>
            </w:r>
            <w:r>
              <w:rPr>
                <w:rFonts w:ascii="Arial" w:cs="Arial" w:eastAsia="Arial" w:hAnsi="Arial"/>
                <w:color w:val="1A7A3A"/>
                <w:sz w:val="18"/>
                <w:szCs w:val="18"/>
              </w:rPr>
              <w:t xml:space="preserve">• Dedicated bracket endpoints
</w:t>
            </w:r>
            <w:r>
              <w:rPr>
                <w:rFonts w:ascii="Arial" w:cs="Arial" w:eastAsia="Arial" w:hAnsi="Arial"/>
                <w:color w:val="1A7A3A"/>
                <w:sz w:val="18"/>
                <w:szCs w:val="18"/>
              </w:rPr>
              <w:t xml:space="preserve">• Enterprise SLA &amp; support
</w:t>
            </w:r>
            <w:r>
              <w:rPr>
                <w:rFonts w:ascii="Arial" w:cs="Arial" w:eastAsia="Arial" w:hAnsi="Arial"/>
                <w:color w:val="1A7A3A"/>
                <w:sz w:val="18"/>
                <w:szCs w:val="18"/>
              </w:rPr>
              <w:t xml:space="preserve">• Postman collection for dev</w:t>
            </w:r>
          </w:p>
        </w:tc>
        <w:tc>
          <w:tcPr>
            <w:tcW w:type="dxa" w:w="35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color w:val="B22222"/>
                <w:sz w:val="18"/>
                <w:szCs w:val="18"/>
              </w:rPr>
              <w:t xml:space="preserve">• No public pricing
</w:t>
            </w:r>
            <w:r>
              <w:rPr>
                <w:rFonts w:ascii="Arial" w:cs="Arial" w:eastAsia="Arial" w:hAnsi="Arial"/>
                <w:color w:val="B22222"/>
                <w:sz w:val="18"/>
                <w:szCs w:val="18"/>
              </w:rPr>
              <w:t xml:space="preserve">• Expensive ($500–1,000+/mo)
</w:t>
            </w:r>
            <w:r>
              <w:rPr>
                <w:rFonts w:ascii="Arial" w:cs="Arial" w:eastAsia="Arial" w:hAnsi="Arial"/>
                <w:color w:val="B22222"/>
                <w:sz w:val="18"/>
                <w:szCs w:val="18"/>
              </w:rPr>
              <w:t xml:space="preserve">• Custom contracts required
</w:t>
            </w:r>
            <w:r>
              <w:rPr>
                <w:rFonts w:ascii="Arial" w:cs="Arial" w:eastAsia="Arial" w:hAnsi="Arial"/>
                <w:color w:val="B22222"/>
                <w:sz w:val="18"/>
                <w:szCs w:val="18"/>
              </w:rPr>
              <w:t xml:space="preserve">• 30-day trial with tight limits
</w:t>
            </w:r>
            <w:r>
              <w:rPr>
                <w:rFonts w:ascii="Arial" w:cs="Arial" w:eastAsia="Arial" w:hAnsi="Arial"/>
                <w:color w:val="B22222"/>
                <w:sz w:val="18"/>
                <w:szCs w:val="18"/>
              </w:rPr>
              <w:t xml:space="preserve">• Overkill for small apps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ESPN (Hidden API)</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color w:val="1A7A3A"/>
                <w:sz w:val="18"/>
                <w:szCs w:val="18"/>
              </w:rPr>
              <w:t xml:space="preserve">• Completely free
</w:t>
            </w:r>
            <w:r>
              <w:rPr>
                <w:rFonts w:ascii="Arial" w:cs="Arial" w:eastAsia="Arial" w:hAnsi="Arial"/>
                <w:color w:val="1A7A3A"/>
                <w:sz w:val="18"/>
                <w:szCs w:val="18"/>
              </w:rPr>
              <w:t xml:space="preserve">• No auth required
</w:t>
            </w:r>
            <w:r>
              <w:rPr>
                <w:rFonts w:ascii="Arial" w:cs="Arial" w:eastAsia="Arial" w:hAnsi="Arial"/>
                <w:color w:val="1A7A3A"/>
                <w:sz w:val="18"/>
                <w:szCs w:val="18"/>
              </w:rPr>
              <w:t xml:space="preserve">• Rich community docs
</w:t>
            </w:r>
            <w:r>
              <w:rPr>
                <w:rFonts w:ascii="Arial" w:cs="Arial" w:eastAsia="Arial" w:hAnsi="Arial"/>
                <w:color w:val="1A7A3A"/>
                <w:sz w:val="18"/>
                <w:szCs w:val="18"/>
              </w:rPr>
              <w:t xml:space="preserve">• Near-real-time (powers ESPN.com)
</w:t>
            </w:r>
            <w:r>
              <w:rPr>
                <w:rFonts w:ascii="Arial" w:cs="Arial" w:eastAsia="Arial" w:hAnsi="Arial"/>
                <w:color w:val="1A7A3A"/>
                <w:sz w:val="18"/>
                <w:szCs w:val="18"/>
              </w:rPr>
              <w:t xml:space="preserve">• Good for prototyping/MVPs</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color w:val="B22222"/>
                <w:sz w:val="18"/>
                <w:szCs w:val="18"/>
              </w:rPr>
              <w:t xml:space="preserve">• Unofficial; can break anytime
</w:t>
            </w:r>
            <w:r>
              <w:rPr>
                <w:rFonts w:ascii="Arial" w:cs="Arial" w:eastAsia="Arial" w:hAnsi="Arial"/>
                <w:color w:val="B22222"/>
                <w:sz w:val="18"/>
                <w:szCs w:val="18"/>
              </w:rPr>
              <w:t xml:space="preserve">• No SLA or support
</w:t>
            </w:r>
            <w:r>
              <w:rPr>
                <w:rFonts w:ascii="Arial" w:cs="Arial" w:eastAsia="Arial" w:hAnsi="Arial"/>
                <w:color w:val="B22222"/>
                <w:sz w:val="18"/>
                <w:szCs w:val="18"/>
              </w:rPr>
              <w:t xml:space="preserve">• May violate ESPN ToS
</w:t>
            </w:r>
            <w:r>
              <w:rPr>
                <w:rFonts w:ascii="Arial" w:cs="Arial" w:eastAsia="Arial" w:hAnsi="Arial"/>
                <w:color w:val="B22222"/>
                <w:sz w:val="18"/>
                <w:szCs w:val="18"/>
              </w:rPr>
              <w:t xml:space="preserve">• Risk of IP blocking during peak
</w:t>
            </w:r>
            <w:r>
              <w:rPr>
                <w:rFonts w:ascii="Arial" w:cs="Arial" w:eastAsia="Arial" w:hAnsi="Arial"/>
                <w:color w:val="B22222"/>
                <w:sz w:val="18"/>
                <w:szCs w:val="18"/>
              </w:rPr>
              <w:t xml:space="preserve">• Not viable for production at scale</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SportsDataIO</w:t>
            </w:r>
          </w:p>
        </w:tc>
        <w:tc>
          <w:tcPr>
            <w:tcW w:type="dxa" w:w="35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color w:val="1A7A3A"/>
                <w:sz w:val="18"/>
                <w:szCs w:val="18"/>
              </w:rPr>
              <w:t xml:space="preserve">• Unlimited API calls
</w:t>
            </w:r>
            <w:r>
              <w:rPr>
                <w:rFonts w:ascii="Arial" w:cs="Arial" w:eastAsia="Arial" w:hAnsi="Arial"/>
                <w:color w:val="1A7A3A"/>
                <w:sz w:val="18"/>
                <w:szCs w:val="18"/>
              </w:rPr>
              <w:t xml:space="preserve">• Non-expiring free trial
</w:t>
            </w:r>
            <w:r>
              <w:rPr>
                <w:rFonts w:ascii="Arial" w:cs="Arial" w:eastAsia="Arial" w:hAnsi="Arial"/>
                <w:color w:val="1A7A3A"/>
                <w:sz w:val="18"/>
                <w:szCs w:val="18"/>
              </w:rPr>
              <w:t xml:space="preserve">• Great documentation
</w:t>
            </w:r>
            <w:r>
              <w:rPr>
                <w:rFonts w:ascii="Arial" w:cs="Arial" w:eastAsia="Arial" w:hAnsi="Arial"/>
                <w:color w:val="1A7A3A"/>
                <w:sz w:val="18"/>
                <w:szCs w:val="18"/>
              </w:rPr>
              <w:t xml:space="preserve">• Predictive engine (BAKER)
</w:t>
            </w:r>
            <w:r>
              <w:rPr>
                <w:rFonts w:ascii="Arial" w:cs="Arial" w:eastAsia="Arial" w:hAnsi="Arial"/>
                <w:color w:val="1A7A3A"/>
                <w:sz w:val="18"/>
                <w:szCs w:val="18"/>
              </w:rPr>
              <w:t xml:space="preserve">• Widgets &amp; visualization tools</w:t>
            </w:r>
          </w:p>
        </w:tc>
        <w:tc>
          <w:tcPr>
            <w:tcW w:type="dxa" w:w="35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color w:val="B22222"/>
                <w:sz w:val="18"/>
                <w:szCs w:val="18"/>
              </w:rPr>
              <w:t xml:space="preserve">• NCAA pricing requires contact
</w:t>
            </w:r>
            <w:r>
              <w:rPr>
                <w:rFonts w:ascii="Arial" w:cs="Arial" w:eastAsia="Arial" w:hAnsi="Arial"/>
                <w:color w:val="B22222"/>
                <w:sz w:val="18"/>
                <w:szCs w:val="18"/>
              </w:rPr>
              <w:t xml:space="preserve">• Not official NCAA partner
</w:t>
            </w:r>
            <w:r>
              <w:rPr>
                <w:rFonts w:ascii="Arial" w:cs="Arial" w:eastAsia="Arial" w:hAnsi="Arial"/>
                <w:color w:val="B22222"/>
                <w:sz w:val="18"/>
                <w:szCs w:val="18"/>
              </w:rPr>
              <w:t xml:space="preserve">• Mid-range cost ($200–600/mo)
</w:t>
            </w:r>
            <w:r>
              <w:rPr>
                <w:rFonts w:ascii="Arial" w:cs="Arial" w:eastAsia="Arial" w:hAnsi="Arial"/>
                <w:color w:val="B22222"/>
                <w:sz w:val="18"/>
                <w:szCs w:val="18"/>
              </w:rPr>
              <w:t xml:space="preserve">• Free trial may have data limits
</w:t>
            </w:r>
            <w:r>
              <w:rPr>
                <w:rFonts w:ascii="Arial" w:cs="Arial" w:eastAsia="Arial" w:hAnsi="Arial"/>
                <w:color w:val="B22222"/>
                <w:sz w:val="18"/>
                <w:szCs w:val="18"/>
              </w:rPr>
              <w:t xml:space="preserve">• Latency may lag Sportradar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9"/>
                <w:szCs w:val="19"/>
              </w:rPr>
              <w:t xml:space="preserve">API-Sports</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color w:val="1A7A3A"/>
                <w:sz w:val="18"/>
                <w:szCs w:val="18"/>
              </w:rPr>
              <w:t xml:space="preserve">• Cheapest paid option ($10/mo)
</w:t>
            </w:r>
            <w:r>
              <w:rPr>
                <w:rFonts w:ascii="Arial" w:cs="Arial" w:eastAsia="Arial" w:hAnsi="Arial"/>
                <w:color w:val="1A7A3A"/>
                <w:sz w:val="18"/>
                <w:szCs w:val="18"/>
              </w:rPr>
              <w:t xml:space="preserve">• Permanent free tier
</w:t>
            </w:r>
            <w:r>
              <w:rPr>
                <w:rFonts w:ascii="Arial" w:cs="Arial" w:eastAsia="Arial" w:hAnsi="Arial"/>
                <w:color w:val="1A7A3A"/>
                <w:sz w:val="18"/>
                <w:szCs w:val="18"/>
              </w:rPr>
              <w:t xml:space="preserve">• Free pre-built widgets
</w:t>
            </w:r>
            <w:r>
              <w:rPr>
                <w:rFonts w:ascii="Arial" w:cs="Arial" w:eastAsia="Arial" w:hAnsi="Arial"/>
                <w:color w:val="1A7A3A"/>
                <w:sz w:val="18"/>
                <w:szCs w:val="18"/>
              </w:rPr>
              <w:t xml:space="preserve">• 15-second live updates
</w:t>
            </w:r>
            <w:r>
              <w:rPr>
                <w:rFonts w:ascii="Arial" w:cs="Arial" w:eastAsia="Arial" w:hAnsi="Arial"/>
                <w:color w:val="1A7A3A"/>
                <w:sz w:val="18"/>
                <w:szCs w:val="18"/>
              </w:rPr>
              <w:t xml:space="preserve">• Multi-sport coverage</w:t>
            </w:r>
          </w:p>
        </w:tc>
        <w:tc>
          <w:tcPr>
            <w:tcW w:type="dxa" w:w="3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color w:val="B22222"/>
                <w:sz w:val="18"/>
                <w:szCs w:val="18"/>
              </w:rPr>
              <w:t xml:space="preserve">• NCAA data less deep
</w:t>
            </w:r>
            <w:r>
              <w:rPr>
                <w:rFonts w:ascii="Arial" w:cs="Arial" w:eastAsia="Arial" w:hAnsi="Arial"/>
                <w:color w:val="B22222"/>
                <w:sz w:val="18"/>
                <w:szCs w:val="18"/>
              </w:rPr>
              <w:t xml:space="preserve">• 15s delay vs. instant feeds
</w:t>
            </w:r>
            <w:r>
              <w:rPr>
                <w:rFonts w:ascii="Arial" w:cs="Arial" w:eastAsia="Arial" w:hAnsi="Arial"/>
                <w:color w:val="B22222"/>
                <w:sz w:val="18"/>
                <w:szCs w:val="18"/>
              </w:rPr>
              <w:t xml:space="preserve">• Lower data quality/accuracy
</w:t>
            </w:r>
            <w:r>
              <w:rPr>
                <w:rFonts w:ascii="Arial" w:cs="Arial" w:eastAsia="Arial" w:hAnsi="Arial"/>
                <w:color w:val="B22222"/>
                <w:sz w:val="18"/>
                <w:szCs w:val="18"/>
              </w:rPr>
              <w:t xml:space="preserve">• Thin NCAA-specific docs
</w:t>
            </w:r>
            <w:r>
              <w:rPr>
                <w:rFonts w:ascii="Arial" w:cs="Arial" w:eastAsia="Arial" w:hAnsi="Arial"/>
                <w:color w:val="B22222"/>
                <w:sz w:val="18"/>
                <w:szCs w:val="18"/>
              </w:rPr>
              <w:t xml:space="preserve">• 100 req/day on free tier</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MySportsFeeds</w:t>
            </w:r>
          </w:p>
        </w:tc>
        <w:tc>
          <w:tcPr>
            <w:tcW w:type="dxa" w:w="35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color w:val="1A7A3A"/>
                <w:sz w:val="18"/>
                <w:szCs w:val="18"/>
              </w:rPr>
              <w:t xml:space="preserve">• Most transparent pricing
</w:t>
            </w:r>
            <w:r>
              <w:rPr>
                <w:rFonts w:ascii="Arial" w:cs="Arial" w:eastAsia="Arial" w:hAnsi="Arial"/>
                <w:color w:val="1A7A3A"/>
                <w:sz w:val="18"/>
                <w:szCs w:val="18"/>
              </w:rPr>
              <w:t xml:space="preserve">• Granular freshness tiers
</w:t>
            </w:r>
            <w:r>
              <w:rPr>
                <w:rFonts w:ascii="Arial" w:cs="Arial" w:eastAsia="Arial" w:hAnsi="Arial"/>
                <w:color w:val="1A7A3A"/>
                <w:sz w:val="18"/>
                <w:szCs w:val="18"/>
              </w:rPr>
              <w:t xml:space="preserve">• Cheap personal use ($3 CAD)
</w:t>
            </w:r>
            <w:r>
              <w:rPr>
                <w:rFonts w:ascii="Arial" w:cs="Arial" w:eastAsia="Arial" w:hAnsi="Arial"/>
                <w:color w:val="1A7A3A"/>
                <w:sz w:val="18"/>
                <w:szCs w:val="18"/>
              </w:rPr>
              <w:t xml:space="preserve">• Multi-league discounts
</w:t>
            </w:r>
            <w:r>
              <w:rPr>
                <w:rFonts w:ascii="Arial" w:cs="Arial" w:eastAsia="Arial" w:hAnsi="Arial"/>
                <w:color w:val="1A7A3A"/>
                <w:sz w:val="18"/>
                <w:szCs w:val="18"/>
              </w:rPr>
              <w:t xml:space="preserve">• Modular addons (odds, DFS)</w:t>
            </w:r>
          </w:p>
        </w:tc>
        <w:tc>
          <w:tcPr>
            <w:tcW w:type="dxa" w:w="35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color w:val="B22222"/>
                <w:sz w:val="18"/>
                <w:szCs w:val="18"/>
              </w:rPr>
              <w:t xml:space="preserve">• NCAA BB is most expensive league
</w:t>
            </w:r>
            <w:r>
              <w:rPr>
                <w:rFonts w:ascii="Arial" w:cs="Arial" w:eastAsia="Arial" w:hAnsi="Arial"/>
                <w:color w:val="B22222"/>
                <w:sz w:val="18"/>
                <w:szCs w:val="18"/>
              </w:rPr>
              <w:t xml:space="preserve">• Live commercial ~$900 USD/mo
</w:t>
            </w:r>
            <w:r>
              <w:rPr>
                <w:rFonts w:ascii="Arial" w:cs="Arial" w:eastAsia="Arial" w:hAnsi="Arial"/>
                <w:color w:val="B22222"/>
                <w:sz w:val="18"/>
                <w:szCs w:val="18"/>
              </w:rPr>
              <w:t xml:space="preserve">• Less brand recognition
</w:t>
            </w:r>
            <w:r>
              <w:rPr>
                <w:rFonts w:ascii="Arial" w:cs="Arial" w:eastAsia="Arial" w:hAnsi="Arial"/>
                <w:color w:val="B22222"/>
                <w:sz w:val="18"/>
                <w:szCs w:val="18"/>
              </w:rPr>
              <w:t xml:space="preserve">• Fewer sports covered
</w:t>
            </w:r>
            <w:r>
              <w:rPr>
                <w:rFonts w:ascii="Arial" w:cs="Arial" w:eastAsia="Arial" w:hAnsi="Arial"/>
                <w:color w:val="B22222"/>
                <w:sz w:val="18"/>
                <w:szCs w:val="18"/>
              </w:rPr>
              <w:t xml:space="preserve">• Only 3-day free trial</w:t>
            </w:r>
          </w:p>
        </w:tc>
      </w:tr>
    </w:tbl>
    <w:p>
      <w:pPr>
        <w:pStyle w:val="Heading1"/>
      </w:pPr>
      <w:r>
        <w:t xml:space="preserve">6. Recommendations by Use Case</w:t>
      </w:r>
    </w:p>
    <w:p>
      <w:pPr>
        <w:pStyle w:val="Heading3"/>
      </w:pPr>
      <w:r>
        <w:t xml:space="preserve">Prototype / MVP / Hackathon</w:t>
      </w:r>
    </w:p>
    <w:p>
      <w:pPr>
        <w:spacing w:after="120"/>
      </w:pPr>
      <w:r>
        <w:rPr>
          <w:rFonts w:ascii="Arial" w:cs="Arial" w:eastAsia="Arial" w:hAnsi="Arial"/>
          <w:sz w:val="22"/>
          <w:szCs w:val="22"/>
        </w:rPr>
        <w:t xml:space="preserve">Use ESPN's hidden API for rapid prototyping at zero cost. It provides enough data to build and demo a working bracket app. Pair it with the open-source CBBpy or hoopR libraries for a fast integration path. Accept the risk that endpoints may change, and plan to migrate to a paid provider before scaling.</w:t>
      </w:r>
    </w:p>
    <w:p>
      <w:pPr>
        <w:pStyle w:val="Heading3"/>
      </w:pPr>
      <w:r>
        <w:t xml:space="preserve">Bootstrapped Startup or Side Project</w:t>
      </w:r>
    </w:p>
    <w:p>
      <w:pPr>
        <w:spacing w:after="120"/>
      </w:pPr>
      <w:r>
        <w:rPr>
          <w:rFonts w:ascii="Arial" w:cs="Arial" w:eastAsia="Arial" w:hAnsi="Arial"/>
          <w:sz w:val="22"/>
          <w:szCs w:val="22"/>
        </w:rPr>
        <w:t xml:space="preserve">API-Sports is the strongest value play at $10–100/month, offering good-enough NCAA data for a consumer bracket app. Alternatively, SportsDataIO's perpetual free trial lets you build and test your full integration before committing budget. If you need more reliable live data, Rolling Insights at $100–400/month offers transparent annual pricing without the enterprise overhead.</w:t>
      </w:r>
    </w:p>
    <w:p>
      <w:pPr>
        <w:pStyle w:val="Heading3"/>
      </w:pPr>
      <w:r>
        <w:t xml:space="preserve">Funded Startup or Commercial App</w:t>
      </w:r>
    </w:p>
    <w:p>
      <w:pPr>
        <w:spacing w:after="120"/>
      </w:pPr>
      <w:r>
        <w:rPr>
          <w:rFonts w:ascii="Arial" w:cs="Arial" w:eastAsia="Arial" w:hAnsi="Arial"/>
          <w:sz w:val="22"/>
          <w:szCs w:val="22"/>
        </w:rPr>
        <w:t xml:space="preserve">SportsDataIO is the best balance of data quality, developer experience, and predictable cost. Their unlimited API calls, visualization widgets, and prediction engine add real product value beyond raw scores. Expect to budget $300–600/month for live NCAA basketball data.</w:t>
      </w:r>
    </w:p>
    <w:p>
      <w:pPr>
        <w:pStyle w:val="Heading3"/>
      </w:pPr>
      <w:r>
        <w:t xml:space="preserve">Enterprise / High-Stakes Application</w:t>
      </w:r>
    </w:p>
    <w:p>
      <w:pPr>
        <w:spacing w:after="120"/>
      </w:pPr>
      <w:r>
        <w:rPr>
          <w:rFonts w:ascii="Arial" w:cs="Arial" w:eastAsia="Arial" w:hAnsi="Arial"/>
          <w:sz w:val="22"/>
          <w:szCs w:val="22"/>
        </w:rPr>
        <w:t xml:space="preserve">Sportradar is the clear choice if budget allows. As the official NCAA data partner, they provide the fastest, most accurate, and deepest bracket data. This is the right provider if your app serves millions of users, involves real-money contests, or requires guaranteed uptime. Budget $1,000+/month and engage their sales team early in your development cycle.</w:t>
      </w:r>
    </w:p>
    <w:p>
      <w:pPr>
        <w:pStyle w:val="Heading1"/>
      </w:pPr>
      <w:r>
        <w:t xml:space="preserve">7. Final Verdict</w:t>
      </w:r>
    </w:p>
    <w:p>
      <w:pPr>
        <w:spacing w:after="120"/>
      </w:pPr>
      <w:r>
        <w:rPr>
          <w:rFonts w:ascii="Arial" w:cs="Arial" w:eastAsia="Arial" w:hAnsi="Arial"/>
          <w:sz w:val="22"/>
          <w:szCs w:val="22"/>
        </w:rPr>
        <w:t xml:space="preserve">For most bracket web apps, the recommended path is: </w:t>
      </w:r>
      <w:r>
        <w:rPr>
          <w:rFonts w:ascii="Arial" w:cs="Arial" w:eastAsia="Arial" w:hAnsi="Arial"/>
          <w:b/>
          <w:bCs/>
          <w:sz w:val="22"/>
          <w:szCs w:val="22"/>
        </w:rPr>
        <w:t xml:space="preserve">start with ESPN's free API for prototyping, validate your product-market fit with SportsDataIO's free trial, then graduate to SportsDataIO's paid tier or Sportradar when you're ready to scale.</w:t>
      </w:r>
    </w:p>
    <w:p>
      <w:pPr>
        <w:spacing w:after="120"/>
      </w:pPr>
      <w:r>
        <w:rPr>
          <w:rFonts w:ascii="Arial" w:cs="Arial" w:eastAsia="Arial" w:hAnsi="Arial"/>
          <w:sz w:val="22"/>
          <w:szCs w:val="22"/>
        </w:rPr>
        <w:t xml:space="preserve">This staged approach minimizes upfront cost while ensuring you can upgrade to enterprise-grade data as your user base and revenue grow. The most important thing is to abstract your data layer behind an internal service so that swapping providers later requires minimal refactoring.</w:t>
      </w:r>
    </w:p>
    <w:p>
      <w:pPr>
        <w:spacing w:before="200" w:after="200"/>
      </w:pPr>
    </w:p>
    <w:p>
      <w:pPr>
        <w:spacing w:before="30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March Madness Bracket App — API Integration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2026-02-10T10:45:14.092Z</dcterms:created>
  <dcterms:modified xsi:type="dcterms:W3CDTF">2026-02-10T10:45:14.093Z</dcterms:modified>
</cp:coreProperties>
</file>

<file path=docProps/custom.xml><?xml version="1.0" encoding="utf-8"?>
<Properties xmlns="http://schemas.openxmlformats.org/officeDocument/2006/custom-properties" xmlns:vt="http://schemas.openxmlformats.org/officeDocument/2006/docPropsVTypes"/>
</file>