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CE127" w14:textId="2969B2D2" w:rsidR="00EE0F64" w:rsidRPr="00001E3E" w:rsidRDefault="00FC1696" w:rsidP="00EE0F64">
      <w:pPr>
        <w:pStyle w:val="Ttulo1"/>
        <w:spacing w:after="240"/>
        <w:jc w:val="center"/>
        <w:rPr>
          <w:b/>
          <w:bCs/>
        </w:rPr>
      </w:pPr>
      <w:r w:rsidRPr="00001E3E">
        <w:rPr>
          <w:b/>
          <w:bCs/>
        </w:rPr>
        <w:t xml:space="preserve">ACTIVIDAD </w:t>
      </w:r>
      <w:r w:rsidR="008228C8" w:rsidRPr="00001E3E">
        <w:rPr>
          <w:b/>
          <w:bCs/>
        </w:rPr>
        <w:t>2.1</w:t>
      </w:r>
      <w:r w:rsidR="00EE0F64" w:rsidRPr="00001E3E">
        <w:rPr>
          <w:b/>
          <w:bCs/>
        </w:rPr>
        <w:t xml:space="preserve">: </w:t>
      </w:r>
      <w:r w:rsidR="008228C8" w:rsidRPr="00001E3E">
        <w:rPr>
          <w:b/>
          <w:bCs/>
        </w:rPr>
        <w:t>ANÁLISIS DE COMPONENTES PRINCIPALES</w:t>
      </w:r>
    </w:p>
    <w:p w14:paraId="7A2EBE6B" w14:textId="0105F0C1" w:rsidR="00FC1696" w:rsidRPr="00001E3E" w:rsidRDefault="00FC1696" w:rsidP="00EE0F64">
      <w:pPr>
        <w:jc w:val="both"/>
        <w:rPr>
          <w:rFonts w:ascii="Segoe UI" w:hAnsi="Segoe UI" w:cs="Segoe UI"/>
        </w:rPr>
      </w:pPr>
      <w:r w:rsidRPr="00001E3E">
        <w:rPr>
          <w:rFonts w:ascii="Segoe UI" w:hAnsi="Segoe UI" w:cs="Segoe UI"/>
        </w:rPr>
        <w:t>Una empresa del sector textil desea resumir el desempeño de diferentes líneas de producción. Para ello cuenta con una base de datos de 60 observaciones y variables relacionadas con capacidad productiva, desempeño comercial, calidad operativa y gestión del talento operativo</w:t>
      </w:r>
      <w:r w:rsidRPr="00001E3E">
        <w:rPr>
          <w:rFonts w:ascii="Segoe UI" w:hAnsi="Segoe UI" w:cs="Segoe UI"/>
        </w:rPr>
        <w:t xml:space="preserve">. Se busca </w:t>
      </w:r>
      <w:r w:rsidRPr="00001E3E">
        <w:rPr>
          <w:rFonts w:ascii="Segoe UI" w:hAnsi="Segoe UI" w:cs="Segoe UI"/>
        </w:rPr>
        <w:t>aplicar un Análisis de Componentes Principales para determinar si las variables originales pueden resumirse en un número menor de componentes interpretables.</w:t>
      </w:r>
    </w:p>
    <w:p w14:paraId="65CCD000" w14:textId="4C659EA1" w:rsidR="00FC1696" w:rsidRPr="00001E3E" w:rsidRDefault="00FC1696" w:rsidP="00EE0F64">
      <w:pPr>
        <w:jc w:val="both"/>
        <w:rPr>
          <w:rFonts w:ascii="Segoe UI" w:hAnsi="Segoe UI" w:cs="Segoe UI"/>
        </w:rPr>
      </w:pPr>
      <w:r w:rsidRPr="00001E3E">
        <w:rPr>
          <w:rFonts w:ascii="Segoe UI" w:hAnsi="Segoe UI" w:cs="Segoe UI"/>
        </w:rPr>
        <w:t>L</w:t>
      </w:r>
      <w:r w:rsidRPr="00001E3E">
        <w:rPr>
          <w:rFonts w:ascii="Segoe UI" w:hAnsi="Segoe UI" w:cs="Segoe UI"/>
        </w:rPr>
        <w:t>a base de datos</w:t>
      </w:r>
      <w:r w:rsidRPr="00001E3E">
        <w:rPr>
          <w:rFonts w:ascii="Segoe UI" w:hAnsi="Segoe UI" w:cs="Segoe UI"/>
        </w:rPr>
        <w:t xml:space="preserve"> está organizada así: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924"/>
        <w:gridCol w:w="5914"/>
      </w:tblGrid>
      <w:tr w:rsidR="00FC1696" w:rsidRPr="00001E3E" w14:paraId="434B7EBF" w14:textId="77777777" w:rsidTr="00FC1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5" w:type="dxa"/>
          </w:tcPr>
          <w:p w14:paraId="06AC7E69" w14:textId="77777777" w:rsidR="00FC1696" w:rsidRPr="00001E3E" w:rsidRDefault="00FC1696" w:rsidP="00F35A5E">
            <w:pPr>
              <w:rPr>
                <w:rFonts w:ascii="Segoe UI" w:hAnsi="Segoe UI" w:cs="Segoe UI"/>
                <w:sz w:val="20"/>
                <w:szCs w:val="20"/>
              </w:rPr>
            </w:pPr>
            <w:r w:rsidRPr="00001E3E">
              <w:rPr>
                <w:rFonts w:ascii="Segoe UI" w:hAnsi="Segoe UI" w:cs="Segoe UI"/>
                <w:sz w:val="20"/>
                <w:szCs w:val="20"/>
              </w:rPr>
              <w:t>Variable</w:t>
            </w:r>
          </w:p>
        </w:tc>
        <w:tc>
          <w:tcPr>
            <w:tcW w:w="6003" w:type="dxa"/>
          </w:tcPr>
          <w:p w14:paraId="227A2789" w14:textId="77777777" w:rsidR="00FC1696" w:rsidRPr="00001E3E" w:rsidRDefault="00FC1696" w:rsidP="00F35A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001E3E">
              <w:rPr>
                <w:rFonts w:ascii="Segoe UI" w:hAnsi="Segoe UI" w:cs="Segoe UI"/>
                <w:sz w:val="20"/>
                <w:szCs w:val="20"/>
              </w:rPr>
              <w:t>Descripción</w:t>
            </w:r>
          </w:p>
        </w:tc>
      </w:tr>
      <w:tr w:rsidR="00FC1696" w:rsidRPr="00001E3E" w14:paraId="7EEEE522" w14:textId="77777777" w:rsidTr="00FC1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24A4645" w14:textId="77777777" w:rsidR="00FC1696" w:rsidRPr="00001E3E" w:rsidRDefault="00FC1696" w:rsidP="00F35A5E">
            <w:pPr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001E3E">
              <w:rPr>
                <w:rFonts w:ascii="Segoe UI" w:hAnsi="Segoe UI" w:cs="Segoe UI"/>
                <w:b w:val="0"/>
                <w:sz w:val="20"/>
                <w:szCs w:val="20"/>
              </w:rPr>
              <w:t>Linea</w:t>
            </w:r>
            <w:proofErr w:type="spellEnd"/>
          </w:p>
        </w:tc>
        <w:tc>
          <w:tcPr>
            <w:tcW w:w="6003" w:type="dxa"/>
          </w:tcPr>
          <w:p w14:paraId="36769996" w14:textId="2FFD6408" w:rsidR="00FC1696" w:rsidRPr="00001E3E" w:rsidRDefault="00FC1696" w:rsidP="00F35A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001E3E">
              <w:rPr>
                <w:rFonts w:ascii="Segoe UI" w:hAnsi="Segoe UI" w:cs="Segoe UI"/>
                <w:sz w:val="20"/>
                <w:szCs w:val="20"/>
              </w:rPr>
              <w:t>Identificador de la línea de producción.</w:t>
            </w:r>
          </w:p>
        </w:tc>
      </w:tr>
      <w:tr w:rsidR="00FC1696" w:rsidRPr="00001E3E" w14:paraId="0B8566A6" w14:textId="77777777" w:rsidTr="00FC1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DD93ACB" w14:textId="77777777" w:rsidR="00FC1696" w:rsidRPr="00001E3E" w:rsidRDefault="00FC1696" w:rsidP="00F35A5E">
            <w:pPr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001E3E">
              <w:rPr>
                <w:rFonts w:ascii="Segoe UI" w:hAnsi="Segoe UI" w:cs="Segoe UI"/>
                <w:b w:val="0"/>
                <w:sz w:val="20"/>
                <w:szCs w:val="20"/>
              </w:rPr>
              <w:t>Horas_trabajo</w:t>
            </w:r>
            <w:proofErr w:type="spellEnd"/>
          </w:p>
        </w:tc>
        <w:tc>
          <w:tcPr>
            <w:tcW w:w="6003" w:type="dxa"/>
          </w:tcPr>
          <w:p w14:paraId="01B157E4" w14:textId="77777777" w:rsidR="00FC1696" w:rsidRPr="00001E3E" w:rsidRDefault="00FC1696" w:rsidP="00F35A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001E3E">
              <w:rPr>
                <w:rFonts w:ascii="Segoe UI" w:hAnsi="Segoe UI" w:cs="Segoe UI"/>
                <w:sz w:val="20"/>
                <w:szCs w:val="20"/>
              </w:rPr>
              <w:t>Horas de trabajo registradas en la línea de producción.</w:t>
            </w:r>
          </w:p>
        </w:tc>
      </w:tr>
      <w:tr w:rsidR="00FC1696" w:rsidRPr="00001E3E" w14:paraId="480FA3F5" w14:textId="77777777" w:rsidTr="00FC1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7BFB737" w14:textId="77777777" w:rsidR="00FC1696" w:rsidRPr="00001E3E" w:rsidRDefault="00FC1696" w:rsidP="00F35A5E">
            <w:pPr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001E3E">
              <w:rPr>
                <w:rFonts w:ascii="Segoe UI" w:hAnsi="Segoe UI" w:cs="Segoe UI"/>
                <w:b w:val="0"/>
                <w:sz w:val="20"/>
                <w:szCs w:val="20"/>
              </w:rPr>
              <w:t>Unidades_producidas</w:t>
            </w:r>
            <w:proofErr w:type="spellEnd"/>
          </w:p>
        </w:tc>
        <w:tc>
          <w:tcPr>
            <w:tcW w:w="6003" w:type="dxa"/>
          </w:tcPr>
          <w:p w14:paraId="30E47956" w14:textId="77777777" w:rsidR="00FC1696" w:rsidRPr="00001E3E" w:rsidRDefault="00FC1696" w:rsidP="00F35A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001E3E">
              <w:rPr>
                <w:rFonts w:ascii="Segoe UI" w:hAnsi="Segoe UI" w:cs="Segoe UI"/>
                <w:sz w:val="20"/>
                <w:szCs w:val="20"/>
              </w:rPr>
              <w:t>Cantidad de unidades producidas.</w:t>
            </w:r>
          </w:p>
        </w:tc>
      </w:tr>
      <w:tr w:rsidR="00FC1696" w:rsidRPr="00001E3E" w14:paraId="17389FDB" w14:textId="77777777" w:rsidTr="00FC1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B11C9AE" w14:textId="77777777" w:rsidR="00FC1696" w:rsidRPr="00001E3E" w:rsidRDefault="00FC1696" w:rsidP="00F35A5E">
            <w:pPr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001E3E">
              <w:rPr>
                <w:rFonts w:ascii="Segoe UI" w:hAnsi="Segoe UI" w:cs="Segoe UI"/>
                <w:b w:val="0"/>
                <w:sz w:val="20"/>
                <w:szCs w:val="20"/>
              </w:rPr>
              <w:t>Porc_capacidad_utilizada</w:t>
            </w:r>
            <w:proofErr w:type="spellEnd"/>
          </w:p>
        </w:tc>
        <w:tc>
          <w:tcPr>
            <w:tcW w:w="6003" w:type="dxa"/>
          </w:tcPr>
          <w:p w14:paraId="1472E7F0" w14:textId="77777777" w:rsidR="00FC1696" w:rsidRPr="00001E3E" w:rsidRDefault="00FC1696" w:rsidP="00F35A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001E3E">
              <w:rPr>
                <w:rFonts w:ascii="Segoe UI" w:hAnsi="Segoe UI" w:cs="Segoe UI"/>
                <w:sz w:val="20"/>
                <w:szCs w:val="20"/>
              </w:rPr>
              <w:t>Porcentaje de capacidad productiva utilizada.</w:t>
            </w:r>
          </w:p>
        </w:tc>
      </w:tr>
      <w:tr w:rsidR="00FC1696" w:rsidRPr="00001E3E" w14:paraId="12DD9393" w14:textId="77777777" w:rsidTr="00FC1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2595AD7" w14:textId="77777777" w:rsidR="00FC1696" w:rsidRPr="00001E3E" w:rsidRDefault="00FC1696" w:rsidP="00F35A5E">
            <w:pPr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001E3E">
              <w:rPr>
                <w:rFonts w:ascii="Segoe UI" w:hAnsi="Segoe UI" w:cs="Segoe UI"/>
                <w:b w:val="0"/>
                <w:sz w:val="20"/>
                <w:szCs w:val="20"/>
              </w:rPr>
              <w:t>Unidades_vendidas</w:t>
            </w:r>
            <w:proofErr w:type="spellEnd"/>
          </w:p>
        </w:tc>
        <w:tc>
          <w:tcPr>
            <w:tcW w:w="6003" w:type="dxa"/>
          </w:tcPr>
          <w:p w14:paraId="68FED27A" w14:textId="77777777" w:rsidR="00FC1696" w:rsidRPr="00001E3E" w:rsidRDefault="00FC1696" w:rsidP="00F35A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001E3E">
              <w:rPr>
                <w:rFonts w:ascii="Segoe UI" w:hAnsi="Segoe UI" w:cs="Segoe UI"/>
                <w:sz w:val="20"/>
                <w:szCs w:val="20"/>
              </w:rPr>
              <w:t>Cantidad de unidades vendidas.</w:t>
            </w:r>
          </w:p>
        </w:tc>
      </w:tr>
      <w:tr w:rsidR="00FC1696" w:rsidRPr="00001E3E" w14:paraId="09982B0F" w14:textId="77777777" w:rsidTr="00FC1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9732E8A" w14:textId="77777777" w:rsidR="00FC1696" w:rsidRPr="00001E3E" w:rsidRDefault="00FC1696" w:rsidP="00F35A5E">
            <w:pPr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001E3E">
              <w:rPr>
                <w:rFonts w:ascii="Segoe UI" w:hAnsi="Segoe UI" w:cs="Segoe UI"/>
                <w:b w:val="0"/>
                <w:sz w:val="20"/>
                <w:szCs w:val="20"/>
              </w:rPr>
              <w:t>Ingresos_millones</w:t>
            </w:r>
            <w:proofErr w:type="spellEnd"/>
          </w:p>
        </w:tc>
        <w:tc>
          <w:tcPr>
            <w:tcW w:w="6003" w:type="dxa"/>
          </w:tcPr>
          <w:p w14:paraId="32CD508E" w14:textId="77777777" w:rsidR="00FC1696" w:rsidRPr="00001E3E" w:rsidRDefault="00FC1696" w:rsidP="00F35A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001E3E">
              <w:rPr>
                <w:rFonts w:ascii="Segoe UI" w:hAnsi="Segoe UI" w:cs="Segoe UI"/>
                <w:sz w:val="20"/>
                <w:szCs w:val="20"/>
              </w:rPr>
              <w:t>Ingresos generados, expresados en millones.</w:t>
            </w:r>
          </w:p>
        </w:tc>
      </w:tr>
      <w:tr w:rsidR="00FC1696" w:rsidRPr="00001E3E" w14:paraId="2D43B97F" w14:textId="77777777" w:rsidTr="00FC1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DB89F43" w14:textId="77777777" w:rsidR="00FC1696" w:rsidRPr="00001E3E" w:rsidRDefault="00FC1696" w:rsidP="00F35A5E">
            <w:pPr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001E3E">
              <w:rPr>
                <w:rFonts w:ascii="Segoe UI" w:hAnsi="Segoe UI" w:cs="Segoe UI"/>
                <w:b w:val="0"/>
                <w:sz w:val="20"/>
                <w:szCs w:val="20"/>
              </w:rPr>
              <w:t>N_pedidos</w:t>
            </w:r>
            <w:proofErr w:type="spellEnd"/>
          </w:p>
        </w:tc>
        <w:tc>
          <w:tcPr>
            <w:tcW w:w="6003" w:type="dxa"/>
          </w:tcPr>
          <w:p w14:paraId="1EC2ABC0" w14:textId="77777777" w:rsidR="00FC1696" w:rsidRPr="00001E3E" w:rsidRDefault="00FC1696" w:rsidP="00F35A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001E3E">
              <w:rPr>
                <w:rFonts w:ascii="Segoe UI" w:hAnsi="Segoe UI" w:cs="Segoe UI"/>
                <w:sz w:val="20"/>
                <w:szCs w:val="20"/>
              </w:rPr>
              <w:t>Número de pedidos recibidos o atendidos.</w:t>
            </w:r>
          </w:p>
        </w:tc>
      </w:tr>
      <w:tr w:rsidR="00FC1696" w:rsidRPr="00001E3E" w14:paraId="6F959EC2" w14:textId="77777777" w:rsidTr="00FC1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A300153" w14:textId="77777777" w:rsidR="00FC1696" w:rsidRPr="00001E3E" w:rsidRDefault="00FC1696" w:rsidP="00F35A5E">
            <w:pPr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001E3E">
              <w:rPr>
                <w:rFonts w:ascii="Segoe UI" w:hAnsi="Segoe UI" w:cs="Segoe UI"/>
                <w:b w:val="0"/>
                <w:sz w:val="20"/>
                <w:szCs w:val="20"/>
              </w:rPr>
              <w:t>Porcentaje_defectos</w:t>
            </w:r>
            <w:proofErr w:type="spellEnd"/>
          </w:p>
        </w:tc>
        <w:tc>
          <w:tcPr>
            <w:tcW w:w="6003" w:type="dxa"/>
          </w:tcPr>
          <w:p w14:paraId="3EAF8BDE" w14:textId="77777777" w:rsidR="00FC1696" w:rsidRPr="00001E3E" w:rsidRDefault="00FC1696" w:rsidP="00F35A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001E3E">
              <w:rPr>
                <w:rFonts w:ascii="Segoe UI" w:hAnsi="Segoe UI" w:cs="Segoe UI"/>
                <w:sz w:val="20"/>
                <w:szCs w:val="20"/>
              </w:rPr>
              <w:t>Porcentaje de productos con defectos.</w:t>
            </w:r>
          </w:p>
        </w:tc>
      </w:tr>
      <w:tr w:rsidR="00FC1696" w:rsidRPr="00001E3E" w14:paraId="493E2A5C" w14:textId="77777777" w:rsidTr="00FC1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9F873E2" w14:textId="77777777" w:rsidR="00FC1696" w:rsidRPr="00001E3E" w:rsidRDefault="00FC1696" w:rsidP="00F35A5E">
            <w:pPr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001E3E">
              <w:rPr>
                <w:rFonts w:ascii="Segoe UI" w:hAnsi="Segoe UI" w:cs="Segoe UI"/>
                <w:b w:val="0"/>
                <w:sz w:val="20"/>
                <w:szCs w:val="20"/>
              </w:rPr>
              <w:t>Porcentaje_devoluciones</w:t>
            </w:r>
            <w:proofErr w:type="spellEnd"/>
          </w:p>
        </w:tc>
        <w:tc>
          <w:tcPr>
            <w:tcW w:w="6003" w:type="dxa"/>
          </w:tcPr>
          <w:p w14:paraId="2B82853C" w14:textId="77777777" w:rsidR="00FC1696" w:rsidRPr="00001E3E" w:rsidRDefault="00FC1696" w:rsidP="00F35A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001E3E">
              <w:rPr>
                <w:rFonts w:ascii="Segoe UI" w:hAnsi="Segoe UI" w:cs="Segoe UI"/>
                <w:sz w:val="20"/>
                <w:szCs w:val="20"/>
              </w:rPr>
              <w:t>Porcentaje de devoluciones.</w:t>
            </w:r>
          </w:p>
        </w:tc>
      </w:tr>
      <w:tr w:rsidR="00FC1696" w:rsidRPr="00001E3E" w14:paraId="42579373" w14:textId="77777777" w:rsidTr="00FC1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0EBE3E9" w14:textId="77777777" w:rsidR="00FC1696" w:rsidRPr="00001E3E" w:rsidRDefault="00FC1696" w:rsidP="00F35A5E">
            <w:pPr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001E3E">
              <w:rPr>
                <w:rFonts w:ascii="Segoe UI" w:hAnsi="Segoe UI" w:cs="Segoe UI"/>
                <w:b w:val="0"/>
                <w:sz w:val="20"/>
                <w:szCs w:val="20"/>
              </w:rPr>
              <w:t>Satisfaccion_cliente</w:t>
            </w:r>
            <w:proofErr w:type="spellEnd"/>
          </w:p>
        </w:tc>
        <w:tc>
          <w:tcPr>
            <w:tcW w:w="6003" w:type="dxa"/>
          </w:tcPr>
          <w:p w14:paraId="24934F57" w14:textId="77777777" w:rsidR="00FC1696" w:rsidRPr="00001E3E" w:rsidRDefault="00FC1696" w:rsidP="00F35A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001E3E">
              <w:rPr>
                <w:rFonts w:ascii="Segoe UI" w:hAnsi="Segoe UI" w:cs="Segoe UI"/>
                <w:sz w:val="20"/>
                <w:szCs w:val="20"/>
              </w:rPr>
              <w:t>Indicador de satisfacción del cliente.</w:t>
            </w:r>
          </w:p>
        </w:tc>
      </w:tr>
      <w:tr w:rsidR="00FC1696" w:rsidRPr="00001E3E" w14:paraId="6375B3B7" w14:textId="77777777" w:rsidTr="00FC1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4C06A43" w14:textId="77777777" w:rsidR="00FC1696" w:rsidRPr="00001E3E" w:rsidRDefault="00FC1696" w:rsidP="00F35A5E">
            <w:pPr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001E3E">
              <w:rPr>
                <w:rFonts w:ascii="Segoe UI" w:hAnsi="Segoe UI" w:cs="Segoe UI"/>
                <w:b w:val="0"/>
                <w:sz w:val="20"/>
                <w:szCs w:val="20"/>
              </w:rPr>
              <w:t>Horas_capacitacion</w:t>
            </w:r>
            <w:proofErr w:type="spellEnd"/>
          </w:p>
        </w:tc>
        <w:tc>
          <w:tcPr>
            <w:tcW w:w="6003" w:type="dxa"/>
          </w:tcPr>
          <w:p w14:paraId="54B94AC1" w14:textId="77777777" w:rsidR="00FC1696" w:rsidRPr="00001E3E" w:rsidRDefault="00FC1696" w:rsidP="00F35A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001E3E">
              <w:rPr>
                <w:rFonts w:ascii="Segoe UI" w:hAnsi="Segoe UI" w:cs="Segoe UI"/>
                <w:sz w:val="20"/>
                <w:szCs w:val="20"/>
              </w:rPr>
              <w:t>Horas de capacitación del personal.</w:t>
            </w:r>
          </w:p>
        </w:tc>
      </w:tr>
      <w:tr w:rsidR="00FC1696" w:rsidRPr="00001E3E" w14:paraId="16995334" w14:textId="77777777" w:rsidTr="00FC1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57C5902" w14:textId="77777777" w:rsidR="00FC1696" w:rsidRPr="00001E3E" w:rsidRDefault="00FC1696" w:rsidP="00F35A5E">
            <w:pPr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001E3E">
              <w:rPr>
                <w:rFonts w:ascii="Segoe UI" w:hAnsi="Segoe UI" w:cs="Segoe UI"/>
                <w:b w:val="0"/>
                <w:sz w:val="20"/>
                <w:szCs w:val="20"/>
              </w:rPr>
              <w:t>Porcentaje_ausentismo</w:t>
            </w:r>
            <w:proofErr w:type="spellEnd"/>
          </w:p>
        </w:tc>
        <w:tc>
          <w:tcPr>
            <w:tcW w:w="6003" w:type="dxa"/>
          </w:tcPr>
          <w:p w14:paraId="7E6F8048" w14:textId="77777777" w:rsidR="00FC1696" w:rsidRPr="00001E3E" w:rsidRDefault="00FC1696" w:rsidP="00F35A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001E3E">
              <w:rPr>
                <w:rFonts w:ascii="Segoe UI" w:hAnsi="Segoe UI" w:cs="Segoe UI"/>
                <w:sz w:val="20"/>
                <w:szCs w:val="20"/>
              </w:rPr>
              <w:t>Porcentaje de ausentismo del personal.</w:t>
            </w:r>
          </w:p>
        </w:tc>
      </w:tr>
      <w:tr w:rsidR="00FC1696" w:rsidRPr="00001E3E" w14:paraId="168AF138" w14:textId="77777777" w:rsidTr="00FC1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319ADE9" w14:textId="77777777" w:rsidR="00FC1696" w:rsidRPr="00001E3E" w:rsidRDefault="00FC1696" w:rsidP="00F35A5E">
            <w:pPr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001E3E">
              <w:rPr>
                <w:rFonts w:ascii="Segoe UI" w:hAnsi="Segoe UI" w:cs="Segoe UI"/>
                <w:b w:val="0"/>
                <w:sz w:val="20"/>
                <w:szCs w:val="20"/>
              </w:rPr>
              <w:t>Porcentaje_rotacion</w:t>
            </w:r>
            <w:proofErr w:type="spellEnd"/>
          </w:p>
        </w:tc>
        <w:tc>
          <w:tcPr>
            <w:tcW w:w="6003" w:type="dxa"/>
          </w:tcPr>
          <w:p w14:paraId="5B318A13" w14:textId="77777777" w:rsidR="00FC1696" w:rsidRPr="00001E3E" w:rsidRDefault="00FC1696" w:rsidP="00F35A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001E3E">
              <w:rPr>
                <w:rFonts w:ascii="Segoe UI" w:hAnsi="Segoe UI" w:cs="Segoe UI"/>
                <w:sz w:val="20"/>
                <w:szCs w:val="20"/>
              </w:rPr>
              <w:t>Porcentaje de rotación del personal.</w:t>
            </w:r>
          </w:p>
        </w:tc>
      </w:tr>
    </w:tbl>
    <w:p w14:paraId="301BAD57" w14:textId="7B93131F" w:rsidR="00FC1696" w:rsidRPr="00001E3E" w:rsidRDefault="00FC1696" w:rsidP="00FC1696">
      <w:pPr>
        <w:spacing w:before="240"/>
        <w:jc w:val="both"/>
        <w:rPr>
          <w:rFonts w:ascii="Segoe UI" w:hAnsi="Segoe UI" w:cs="Segoe UI"/>
        </w:rPr>
      </w:pPr>
      <w:r w:rsidRPr="00001E3E">
        <w:rPr>
          <w:rFonts w:ascii="Segoe UI" w:hAnsi="Segoe UI" w:cs="Segoe UI"/>
        </w:rPr>
        <w:t>Antes de aplicar el PCA, considere las siguientes dimensiones conceptuales posibles: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FC1696" w:rsidRPr="00001E3E" w14:paraId="6D19C596" w14:textId="77777777" w:rsidTr="00FC1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25D820B" w14:textId="77777777" w:rsidR="00FC1696" w:rsidRPr="00001E3E" w:rsidRDefault="00FC1696" w:rsidP="00F35A5E">
            <w:pPr>
              <w:rPr>
                <w:rFonts w:ascii="Segoe UI" w:hAnsi="Segoe UI" w:cs="Segoe UI"/>
                <w:sz w:val="20"/>
                <w:szCs w:val="20"/>
              </w:rPr>
            </w:pPr>
            <w:r w:rsidRPr="00001E3E">
              <w:rPr>
                <w:rFonts w:ascii="Segoe UI" w:hAnsi="Segoe UI" w:cs="Segoe UI"/>
                <w:sz w:val="20"/>
                <w:szCs w:val="20"/>
              </w:rPr>
              <w:t>Dimensión conceptual</w:t>
            </w:r>
          </w:p>
        </w:tc>
        <w:tc>
          <w:tcPr>
            <w:tcW w:w="5431" w:type="dxa"/>
          </w:tcPr>
          <w:p w14:paraId="0852D749" w14:textId="77777777" w:rsidR="00FC1696" w:rsidRPr="00001E3E" w:rsidRDefault="00FC1696" w:rsidP="00F35A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001E3E">
              <w:rPr>
                <w:rFonts w:ascii="Segoe UI" w:hAnsi="Segoe UI" w:cs="Segoe UI"/>
                <w:sz w:val="20"/>
                <w:szCs w:val="20"/>
              </w:rPr>
              <w:t>Variables asociadas</w:t>
            </w:r>
          </w:p>
        </w:tc>
      </w:tr>
      <w:tr w:rsidR="00FC1696" w:rsidRPr="00001E3E" w14:paraId="1753802B" w14:textId="77777777" w:rsidTr="00FC1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10BE02EE" w14:textId="77777777" w:rsidR="00FC1696" w:rsidRPr="00001E3E" w:rsidRDefault="00FC1696" w:rsidP="00FC1696">
            <w:pPr>
              <w:rPr>
                <w:rFonts w:ascii="Segoe UI" w:hAnsi="Segoe UI" w:cs="Segoe UI"/>
                <w:sz w:val="20"/>
                <w:szCs w:val="20"/>
              </w:rPr>
            </w:pPr>
            <w:r w:rsidRPr="00001E3E">
              <w:rPr>
                <w:rFonts w:ascii="Segoe UI" w:hAnsi="Segoe UI" w:cs="Segoe UI"/>
                <w:b w:val="0"/>
                <w:sz w:val="20"/>
                <w:szCs w:val="20"/>
              </w:rPr>
              <w:t>Capacidad productiva</w:t>
            </w:r>
          </w:p>
        </w:tc>
        <w:tc>
          <w:tcPr>
            <w:tcW w:w="5431" w:type="dxa"/>
            <w:vAlign w:val="center"/>
          </w:tcPr>
          <w:p w14:paraId="64832C9D" w14:textId="77777777" w:rsidR="00FC1696" w:rsidRPr="00001E3E" w:rsidRDefault="00FC1696" w:rsidP="00FC1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001E3E">
              <w:rPr>
                <w:rFonts w:ascii="Segoe UI" w:hAnsi="Segoe UI" w:cs="Segoe UI"/>
                <w:sz w:val="20"/>
                <w:szCs w:val="20"/>
              </w:rPr>
              <w:t>Horas_trabajo</w:t>
            </w:r>
            <w:proofErr w:type="spellEnd"/>
            <w:r w:rsidRPr="00001E3E"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proofErr w:type="spellStart"/>
            <w:r w:rsidRPr="00001E3E">
              <w:rPr>
                <w:rFonts w:ascii="Segoe UI" w:hAnsi="Segoe UI" w:cs="Segoe UI"/>
                <w:sz w:val="20"/>
                <w:szCs w:val="20"/>
              </w:rPr>
              <w:t>Unidades_producidas</w:t>
            </w:r>
            <w:proofErr w:type="spellEnd"/>
            <w:r w:rsidRPr="00001E3E"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proofErr w:type="spellStart"/>
            <w:r w:rsidRPr="00001E3E">
              <w:rPr>
                <w:rFonts w:ascii="Segoe UI" w:hAnsi="Segoe UI" w:cs="Segoe UI"/>
                <w:sz w:val="20"/>
                <w:szCs w:val="20"/>
              </w:rPr>
              <w:t>Porc_capacidad_utilizada</w:t>
            </w:r>
            <w:proofErr w:type="spellEnd"/>
          </w:p>
        </w:tc>
      </w:tr>
      <w:tr w:rsidR="00FC1696" w:rsidRPr="00001E3E" w14:paraId="09649B7B" w14:textId="77777777" w:rsidTr="00FC1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7968B222" w14:textId="77777777" w:rsidR="00FC1696" w:rsidRPr="00001E3E" w:rsidRDefault="00FC1696" w:rsidP="00FC1696">
            <w:pPr>
              <w:rPr>
                <w:rFonts w:ascii="Segoe UI" w:hAnsi="Segoe UI" w:cs="Segoe UI"/>
                <w:sz w:val="20"/>
                <w:szCs w:val="20"/>
              </w:rPr>
            </w:pPr>
            <w:r w:rsidRPr="00001E3E">
              <w:rPr>
                <w:rFonts w:ascii="Segoe UI" w:hAnsi="Segoe UI" w:cs="Segoe UI"/>
                <w:b w:val="0"/>
                <w:sz w:val="20"/>
                <w:szCs w:val="20"/>
              </w:rPr>
              <w:t>Desempeño comercial</w:t>
            </w:r>
          </w:p>
        </w:tc>
        <w:tc>
          <w:tcPr>
            <w:tcW w:w="5431" w:type="dxa"/>
            <w:vAlign w:val="center"/>
          </w:tcPr>
          <w:p w14:paraId="4086AB40" w14:textId="77777777" w:rsidR="00FC1696" w:rsidRPr="00001E3E" w:rsidRDefault="00FC1696" w:rsidP="00FC1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001E3E">
              <w:rPr>
                <w:rFonts w:ascii="Segoe UI" w:hAnsi="Segoe UI" w:cs="Segoe UI"/>
                <w:sz w:val="20"/>
                <w:szCs w:val="20"/>
              </w:rPr>
              <w:t>Unidades_vendidas</w:t>
            </w:r>
            <w:proofErr w:type="spellEnd"/>
            <w:r w:rsidRPr="00001E3E"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proofErr w:type="spellStart"/>
            <w:r w:rsidRPr="00001E3E">
              <w:rPr>
                <w:rFonts w:ascii="Segoe UI" w:hAnsi="Segoe UI" w:cs="Segoe UI"/>
                <w:sz w:val="20"/>
                <w:szCs w:val="20"/>
              </w:rPr>
              <w:t>Ingresos_millones</w:t>
            </w:r>
            <w:proofErr w:type="spellEnd"/>
            <w:r w:rsidRPr="00001E3E"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proofErr w:type="spellStart"/>
            <w:r w:rsidRPr="00001E3E">
              <w:rPr>
                <w:rFonts w:ascii="Segoe UI" w:hAnsi="Segoe UI" w:cs="Segoe UI"/>
                <w:sz w:val="20"/>
                <w:szCs w:val="20"/>
              </w:rPr>
              <w:t>N_pedidos</w:t>
            </w:r>
            <w:proofErr w:type="spellEnd"/>
          </w:p>
        </w:tc>
      </w:tr>
      <w:tr w:rsidR="00FC1696" w:rsidRPr="00001E3E" w14:paraId="61FAA2F1" w14:textId="77777777" w:rsidTr="00FC1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73AD805E" w14:textId="77777777" w:rsidR="00FC1696" w:rsidRPr="00001E3E" w:rsidRDefault="00FC1696" w:rsidP="00FC1696">
            <w:pPr>
              <w:rPr>
                <w:rFonts w:ascii="Segoe UI" w:hAnsi="Segoe UI" w:cs="Segoe UI"/>
                <w:sz w:val="20"/>
                <w:szCs w:val="20"/>
              </w:rPr>
            </w:pPr>
            <w:r w:rsidRPr="00001E3E">
              <w:rPr>
                <w:rFonts w:ascii="Segoe UI" w:hAnsi="Segoe UI" w:cs="Segoe UI"/>
                <w:b w:val="0"/>
                <w:sz w:val="20"/>
                <w:szCs w:val="20"/>
              </w:rPr>
              <w:t>Calidad operativa</w:t>
            </w:r>
          </w:p>
        </w:tc>
        <w:tc>
          <w:tcPr>
            <w:tcW w:w="5431" w:type="dxa"/>
            <w:vAlign w:val="center"/>
          </w:tcPr>
          <w:p w14:paraId="62228950" w14:textId="77777777" w:rsidR="00FC1696" w:rsidRPr="00001E3E" w:rsidRDefault="00FC1696" w:rsidP="00FC1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001E3E">
              <w:rPr>
                <w:rFonts w:ascii="Segoe UI" w:hAnsi="Segoe UI" w:cs="Segoe UI"/>
                <w:sz w:val="20"/>
                <w:szCs w:val="20"/>
              </w:rPr>
              <w:t>Porcentaje_defectos</w:t>
            </w:r>
            <w:proofErr w:type="spellEnd"/>
            <w:r w:rsidRPr="00001E3E"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proofErr w:type="spellStart"/>
            <w:r w:rsidRPr="00001E3E">
              <w:rPr>
                <w:rFonts w:ascii="Segoe UI" w:hAnsi="Segoe UI" w:cs="Segoe UI"/>
                <w:sz w:val="20"/>
                <w:szCs w:val="20"/>
              </w:rPr>
              <w:t>Porcentaje_devoluciones</w:t>
            </w:r>
            <w:proofErr w:type="spellEnd"/>
            <w:r w:rsidRPr="00001E3E"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proofErr w:type="spellStart"/>
            <w:r w:rsidRPr="00001E3E">
              <w:rPr>
                <w:rFonts w:ascii="Segoe UI" w:hAnsi="Segoe UI" w:cs="Segoe UI"/>
                <w:sz w:val="20"/>
                <w:szCs w:val="20"/>
              </w:rPr>
              <w:t>Satisfaccion_cliente</w:t>
            </w:r>
            <w:proofErr w:type="spellEnd"/>
          </w:p>
        </w:tc>
      </w:tr>
      <w:tr w:rsidR="00FC1696" w:rsidRPr="00001E3E" w14:paraId="1349322D" w14:textId="77777777" w:rsidTr="00FC1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6749F26E" w14:textId="77777777" w:rsidR="00FC1696" w:rsidRPr="00001E3E" w:rsidRDefault="00FC1696" w:rsidP="00FC1696">
            <w:pPr>
              <w:rPr>
                <w:rFonts w:ascii="Segoe UI" w:hAnsi="Segoe UI" w:cs="Segoe UI"/>
                <w:sz w:val="20"/>
                <w:szCs w:val="20"/>
              </w:rPr>
            </w:pPr>
            <w:r w:rsidRPr="00001E3E">
              <w:rPr>
                <w:rFonts w:ascii="Segoe UI" w:hAnsi="Segoe UI" w:cs="Segoe UI"/>
                <w:b w:val="0"/>
                <w:sz w:val="20"/>
                <w:szCs w:val="20"/>
              </w:rPr>
              <w:t>Gestión del talento operativo</w:t>
            </w:r>
          </w:p>
        </w:tc>
        <w:tc>
          <w:tcPr>
            <w:tcW w:w="5431" w:type="dxa"/>
            <w:vAlign w:val="center"/>
          </w:tcPr>
          <w:p w14:paraId="1AE661F8" w14:textId="77777777" w:rsidR="00FC1696" w:rsidRPr="00001E3E" w:rsidRDefault="00FC1696" w:rsidP="00FC16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001E3E">
              <w:rPr>
                <w:rFonts w:ascii="Segoe UI" w:hAnsi="Segoe UI" w:cs="Segoe UI"/>
                <w:sz w:val="20"/>
                <w:szCs w:val="20"/>
              </w:rPr>
              <w:t>Horas_capacitacion</w:t>
            </w:r>
            <w:proofErr w:type="spellEnd"/>
            <w:r w:rsidRPr="00001E3E"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proofErr w:type="spellStart"/>
            <w:r w:rsidRPr="00001E3E">
              <w:rPr>
                <w:rFonts w:ascii="Segoe UI" w:hAnsi="Segoe UI" w:cs="Segoe UI"/>
                <w:sz w:val="20"/>
                <w:szCs w:val="20"/>
              </w:rPr>
              <w:t>Porcentaje_ausentismo</w:t>
            </w:r>
            <w:proofErr w:type="spellEnd"/>
            <w:r w:rsidRPr="00001E3E"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proofErr w:type="spellStart"/>
            <w:r w:rsidRPr="00001E3E">
              <w:rPr>
                <w:rFonts w:ascii="Segoe UI" w:hAnsi="Segoe UI" w:cs="Segoe UI"/>
                <w:sz w:val="20"/>
                <w:szCs w:val="20"/>
              </w:rPr>
              <w:t>Porcentaje_rotacion</w:t>
            </w:r>
            <w:proofErr w:type="spellEnd"/>
          </w:p>
        </w:tc>
      </w:tr>
    </w:tbl>
    <w:p w14:paraId="108ECB67" w14:textId="77777777" w:rsidR="00FC1696" w:rsidRPr="00001E3E" w:rsidRDefault="00FC1696" w:rsidP="00EE0F64">
      <w:pPr>
        <w:jc w:val="both"/>
        <w:rPr>
          <w:sz w:val="20"/>
          <w:szCs w:val="20"/>
        </w:rPr>
      </w:pPr>
    </w:p>
    <w:p w14:paraId="1D121F98" w14:textId="0A5348E1" w:rsidR="00AA3654" w:rsidRPr="00001E3E" w:rsidRDefault="00001E3E" w:rsidP="00001E3E">
      <w:pPr>
        <w:jc w:val="both"/>
        <w:rPr>
          <w:rFonts w:ascii="Segoe UI" w:hAnsi="Segoe UI" w:cs="Segoe UI"/>
        </w:rPr>
      </w:pPr>
      <w:r w:rsidRPr="00001E3E">
        <w:rPr>
          <w:rFonts w:ascii="Segoe UI" w:hAnsi="Segoe UI" w:cs="Segoe UI"/>
        </w:rPr>
        <w:t xml:space="preserve">Utilizando el PCA, elabora </w:t>
      </w:r>
      <w:r w:rsidRPr="00001E3E">
        <w:rPr>
          <w:rFonts w:ascii="Segoe UI" w:hAnsi="Segoe UI" w:cs="Segoe UI"/>
        </w:rPr>
        <w:t xml:space="preserve">un informe en formato PDF, en el cual se presenten los principales resultados del análisis de componentes principales. El </w:t>
      </w:r>
      <w:r w:rsidRPr="00001E3E">
        <w:rPr>
          <w:rFonts w:ascii="Segoe UI" w:hAnsi="Segoe UI" w:cs="Segoe UI"/>
        </w:rPr>
        <w:t xml:space="preserve">informe </w:t>
      </w:r>
      <w:r w:rsidRPr="00001E3E">
        <w:rPr>
          <w:rFonts w:ascii="Segoe UI" w:hAnsi="Segoe UI" w:cs="Segoe UI"/>
        </w:rPr>
        <w:t xml:space="preserve">debe incluir la tabla de autovalores y varianza explicada, el gráfico de sedimentación, la tabla de cargas de los componentes retenidos, la interpretación de cada componente y una conclusión </w:t>
      </w:r>
      <w:r w:rsidRPr="00001E3E">
        <w:rPr>
          <w:rFonts w:ascii="Segoe UI" w:hAnsi="Segoe UI" w:cs="Segoe UI"/>
        </w:rPr>
        <w:t xml:space="preserve">contextualizada a este </w:t>
      </w:r>
      <w:r w:rsidRPr="00001E3E">
        <w:rPr>
          <w:rFonts w:ascii="Segoe UI" w:hAnsi="Segoe UI" w:cs="Segoe UI"/>
        </w:rPr>
        <w:t>caso.</w:t>
      </w:r>
    </w:p>
    <w:sectPr w:rsidR="00AA3654" w:rsidRPr="00001E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019E0"/>
    <w:multiLevelType w:val="hybridMultilevel"/>
    <w:tmpl w:val="9558F9DA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375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64"/>
    <w:rsid w:val="00001E3E"/>
    <w:rsid w:val="0024141F"/>
    <w:rsid w:val="00403266"/>
    <w:rsid w:val="00616519"/>
    <w:rsid w:val="00806AAA"/>
    <w:rsid w:val="008228C8"/>
    <w:rsid w:val="00A64D77"/>
    <w:rsid w:val="00AA3654"/>
    <w:rsid w:val="00BF2FB6"/>
    <w:rsid w:val="00C85129"/>
    <w:rsid w:val="00DD2BE1"/>
    <w:rsid w:val="00EE0F64"/>
    <w:rsid w:val="00F87AE1"/>
    <w:rsid w:val="00FC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BEC12C"/>
  <w15:chartTrackingRefBased/>
  <w15:docId w15:val="{9E87DA6E-7437-4516-8C03-4B2963B55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0F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0F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0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EE0F64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EE0F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59"/>
    <w:rsid w:val="00241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24141F"/>
    <w:rPr>
      <w:color w:val="808080"/>
    </w:rPr>
  </w:style>
  <w:style w:type="table" w:styleId="Tablanormal3">
    <w:name w:val="Plain Table 3"/>
    <w:basedOn w:val="Tablanormal"/>
    <w:uiPriority w:val="43"/>
    <w:rsid w:val="00FC169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4-nfasis3">
    <w:name w:val="Grid Table 4 Accent 3"/>
    <w:basedOn w:val="Tablanormal"/>
    <w:uiPriority w:val="49"/>
    <w:rsid w:val="00FC169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9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330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jvillanueva642403</dc:creator>
  <cp:keywords/>
  <dc:description/>
  <cp:lastModifiedBy>JEYMS  VILLANUEVA CANTILLO</cp:lastModifiedBy>
  <cp:revision>6</cp:revision>
  <dcterms:created xsi:type="dcterms:W3CDTF">2022-04-29T22:12:00Z</dcterms:created>
  <dcterms:modified xsi:type="dcterms:W3CDTF">2026-07-10T22:14:00Z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2026-07-10T22:14:40Z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12ce0ac4-c468-41ad-a7e8-f5b0ab8837fc</vt:lpwstr>
  </property>
  <property fmtid="{D5CDD505-2E9C-101B-9397-08002B2CF9AE}" pid="8" name="MSIP_Label_f535a957-b352-4c2d-aa57-80f72177303d_ContentBits">
    <vt:lpwstr>0</vt:lpwstr>
  </property>
  <property fmtid="{D5CDD505-2E9C-101B-9397-08002B2CF9AE}" pid="9" name="MSIP_Label_f535a957-b352-4c2d-aa57-80f72177303d_Tag">
    <vt:lpwstr>10, 3, 0, 1</vt:lpwstr>
  </property>
</Properties>
</file>