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51BB4">
      <w:pPr>
        <w:spacing w:after="0"/>
        <w:jc w:val="center"/>
        <w:rPr>
          <w:rFonts w:hint="default"/>
          <w:b/>
          <w:sz w:val="24"/>
          <w:szCs w:val="24"/>
          <w:lang w:val="es-CO"/>
        </w:rPr>
      </w:pPr>
      <w:r>
        <w:rPr>
          <w:rFonts w:hint="default"/>
          <w:b/>
          <w:sz w:val="24"/>
          <w:szCs w:val="24"/>
          <w:lang w:val="es-CO"/>
        </w:rPr>
        <w:t>Desarrollo de un modelo predictivo basado en datos sintéticos para la estimación de tiempos de ejecución y la asignación de recursos en laboratorios farmacéuticos</w:t>
      </w:r>
    </w:p>
    <w:p w14:paraId="3E04AFCB">
      <w:pPr>
        <w:spacing w:after="0"/>
        <w:jc w:val="center"/>
        <w:rPr>
          <w:lang w:val="es-MX"/>
        </w:rPr>
      </w:pPr>
      <w:r>
        <w:rPr>
          <w:rFonts w:hint="default"/>
          <w:lang w:val="es-CO"/>
        </w:rPr>
        <w:t xml:space="preserve">Aldair Rafael Cetares Barrios, Carlos David Campo Urzola; 3005764182, 3045604013; </w:t>
      </w:r>
      <w:r>
        <w:rPr>
          <w:rFonts w:hint="default"/>
          <w:lang w:val="es-CO"/>
        </w:rPr>
        <w:fldChar w:fldCharType="begin"/>
      </w:r>
      <w:r>
        <w:rPr>
          <w:rFonts w:hint="default"/>
          <w:lang w:val="es-CO"/>
        </w:rPr>
        <w:instrText xml:space="preserve"> HYPERLINK "mailto:aldair.cetares@unisimon.edu.co," </w:instrText>
      </w:r>
      <w:r>
        <w:rPr>
          <w:rFonts w:hint="default"/>
          <w:lang w:val="es-CO"/>
        </w:rPr>
        <w:fldChar w:fldCharType="separate"/>
      </w:r>
      <w:r>
        <w:rPr>
          <w:rStyle w:val="4"/>
          <w:rFonts w:hint="default"/>
          <w:lang w:val="es-CO"/>
        </w:rPr>
        <w:t>aldair.cetares@unisimon.edu.co,</w:t>
      </w:r>
      <w:r>
        <w:rPr>
          <w:rFonts w:hint="default"/>
          <w:lang w:val="es-CO"/>
        </w:rPr>
        <w:fldChar w:fldCharType="end"/>
      </w:r>
      <w:r>
        <w:rPr>
          <w:rFonts w:hint="default"/>
          <w:lang w:val="es-CO"/>
        </w:rPr>
        <w:t xml:space="preserve"> </w:t>
      </w:r>
      <w:r>
        <w:rPr>
          <w:rFonts w:hint="default"/>
          <w:lang w:val="es-CO"/>
        </w:rPr>
        <w:fldChar w:fldCharType="begin"/>
      </w:r>
      <w:r>
        <w:rPr>
          <w:rFonts w:hint="default"/>
          <w:lang w:val="es-CO"/>
        </w:rPr>
        <w:instrText xml:space="preserve"> HYPERLINK "mailto:carlos.campou@unisimon.edu.co" </w:instrText>
      </w:r>
      <w:r>
        <w:rPr>
          <w:rFonts w:hint="default"/>
          <w:lang w:val="es-CO"/>
        </w:rPr>
        <w:fldChar w:fldCharType="separate"/>
      </w:r>
      <w:r>
        <w:rPr>
          <w:rStyle w:val="4"/>
          <w:rFonts w:hint="default"/>
          <w:lang w:val="es-CO"/>
        </w:rPr>
        <w:t>carlos.campou@unisimon.edu.co</w:t>
      </w:r>
      <w:r>
        <w:rPr>
          <w:rFonts w:hint="default"/>
          <w:lang w:val="es-CO"/>
        </w:rPr>
        <w:fldChar w:fldCharType="end"/>
      </w:r>
    </w:p>
    <w:p w14:paraId="54D8CBB2">
      <w:pPr>
        <w:spacing w:after="0"/>
        <w:rPr>
          <w:lang w:val="es-MX"/>
        </w:rPr>
      </w:pPr>
    </w:p>
    <w:p w14:paraId="1C0B5A69">
      <w:pPr>
        <w:pStyle w:val="9"/>
        <w:numPr>
          <w:ilvl w:val="0"/>
          <w:numId w:val="1"/>
        </w:numPr>
        <w:spacing w:after="0"/>
        <w:ind w:left="284" w:hanging="284"/>
        <w:rPr>
          <w:b/>
          <w:lang w:val="es-MX"/>
        </w:rPr>
      </w:pPr>
      <w:r>
        <w:rPr>
          <w:b/>
          <w:lang w:val="es-MX"/>
        </w:rPr>
        <w:t>Breve descripción de la idea de investigación</w:t>
      </w:r>
    </w:p>
    <w:p w14:paraId="7A983373">
      <w:pPr>
        <w:spacing w:after="0"/>
        <w:rPr>
          <w:lang w:val="es-MX"/>
        </w:rPr>
      </w:pPr>
    </w:p>
    <w:p w14:paraId="7967866B">
      <w:pPr>
        <w:spacing w:after="0"/>
        <w:jc w:val="both"/>
        <w:rPr>
          <w:lang w:val="es-MX"/>
        </w:rPr>
      </w:pPr>
      <w:r>
        <w:rPr>
          <w:lang w:val="es-MX"/>
        </w:rPr>
        <w:t>En los laboratorios farmacéuticos, la programación de análisis y la asignación de cargas de trabajo al personal analítico generan grandes volúmenes de datos asociados a tiempos de ejecución, tipos de análisis, disponibilidad de recursos y desempeño del personal.</w:t>
      </w:r>
    </w:p>
    <w:p w14:paraId="6E884847">
      <w:pPr>
        <w:spacing w:after="0"/>
        <w:jc w:val="both"/>
        <w:rPr>
          <w:lang w:val="es-MX"/>
        </w:rPr>
      </w:pPr>
      <w:r>
        <w:rPr>
          <w:lang w:val="es-MX"/>
        </w:rPr>
        <w:t>No obstante, esta información suele ser subutilizada o analizada de manera descriptiva, lo que limita la adopción de una gestión basada en datos. Como consecuencia, los responsables del laboratorio carecen de una visibilidad precisa sobre la capacidad operativa real, dificultando la identificación de cuellos de botella, la estimación confiable de tiempos de ejecución y la asignación eficiente de recursos para la mejora continua de los procesos analíticos.</w:t>
      </w:r>
    </w:p>
    <w:p w14:paraId="3BFAC3A8">
      <w:pPr>
        <w:spacing w:after="0"/>
        <w:rPr>
          <w:lang w:val="es-MX"/>
        </w:rPr>
      </w:pPr>
    </w:p>
    <w:p w14:paraId="1E30C7B2">
      <w:pPr>
        <w:pStyle w:val="9"/>
        <w:numPr>
          <w:ilvl w:val="0"/>
          <w:numId w:val="1"/>
        </w:numPr>
        <w:spacing w:after="0"/>
        <w:ind w:left="284" w:hanging="284"/>
        <w:rPr>
          <w:b/>
          <w:lang w:val="es-MX"/>
        </w:rPr>
      </w:pPr>
      <w:r>
        <w:rPr>
          <w:b/>
          <w:lang w:val="es-MX"/>
        </w:rPr>
        <w:t>Propósito</w:t>
      </w:r>
    </w:p>
    <w:p w14:paraId="5069ABF7">
      <w:pPr>
        <w:spacing w:after="0"/>
        <w:rPr>
          <w:lang w:val="es-MX"/>
        </w:rPr>
      </w:pPr>
    </w:p>
    <w:p w14:paraId="00F6F455">
      <w:pPr>
        <w:spacing w:after="0"/>
        <w:jc w:val="both"/>
        <w:rPr>
          <w:lang w:val="es-MX"/>
        </w:rPr>
      </w:pPr>
      <w:r>
        <w:rPr>
          <w:lang w:val="es-MX"/>
        </w:rPr>
        <w:t>Analizar y aprovechar la información generada en la programación de análisis y la asignación de recursos en laboratorios farmacéuticos mediante técnicas de aprendizaje automático, con el fin de demostrar el potencial del uso de datos sintéticos como insumo para la toma de decisiones basada en datos.</w:t>
      </w:r>
    </w:p>
    <w:p w14:paraId="44953614">
      <w:pPr>
        <w:spacing w:after="0"/>
        <w:jc w:val="both"/>
        <w:rPr>
          <w:lang w:val="es-MX"/>
        </w:rPr>
      </w:pPr>
    </w:p>
    <w:p w14:paraId="1D080CF0">
      <w:pPr>
        <w:pStyle w:val="9"/>
        <w:numPr>
          <w:ilvl w:val="0"/>
          <w:numId w:val="1"/>
        </w:numPr>
        <w:spacing w:after="0"/>
        <w:ind w:left="284" w:hanging="284"/>
        <w:rPr>
          <w:b/>
          <w:lang w:val="es-MX"/>
        </w:rPr>
      </w:pPr>
      <w:r>
        <w:rPr>
          <w:b/>
          <w:lang w:val="es-MX"/>
        </w:rPr>
        <w:t>Finalidad</w:t>
      </w:r>
    </w:p>
    <w:p w14:paraId="58E52589">
      <w:pPr>
        <w:spacing w:after="0"/>
        <w:rPr>
          <w:lang w:val="es-MX"/>
        </w:rPr>
      </w:pPr>
    </w:p>
    <w:p w14:paraId="2F6D76A9">
      <w:pPr>
        <w:spacing w:after="0"/>
        <w:jc w:val="both"/>
        <w:rPr>
          <w:lang w:val="es-MX"/>
        </w:rPr>
      </w:pPr>
      <w:r>
        <w:rPr>
          <w:lang w:val="es-MX"/>
        </w:rPr>
        <w:t>Apoyar la gestión operativa de los laboratorios farmacéuticos mediante la estimación anticipada de tiempos de ejecución y la asignación eficiente de recursos humanos y materiales, contribuyendo a una mejor visibilidad de la capacidad del laboratorio y a la identificación de oportunidades de mejora en los procesos analíticos.</w:t>
      </w:r>
    </w:p>
    <w:p w14:paraId="70FF6117">
      <w:pPr>
        <w:spacing w:after="0"/>
        <w:rPr>
          <w:rFonts w:hint="default"/>
          <w:lang w:val="es-CO"/>
        </w:rPr>
      </w:pPr>
    </w:p>
    <w:p w14:paraId="7D73F169">
      <w:pPr>
        <w:pStyle w:val="9"/>
        <w:numPr>
          <w:ilvl w:val="0"/>
          <w:numId w:val="1"/>
        </w:numPr>
        <w:spacing w:after="0"/>
        <w:ind w:left="284" w:hanging="284"/>
        <w:rPr>
          <w:b/>
          <w:lang w:val="es-MX"/>
        </w:rPr>
      </w:pPr>
      <w:r>
        <w:rPr>
          <w:b/>
          <w:lang w:val="es-MX"/>
        </w:rPr>
        <w:t>Producto</w:t>
      </w:r>
    </w:p>
    <w:p w14:paraId="64014EBD">
      <w:pPr>
        <w:spacing w:after="0"/>
        <w:rPr>
          <w:lang w:val="es-MX"/>
        </w:rPr>
      </w:pPr>
    </w:p>
    <w:p w14:paraId="3402FD7F">
      <w:pPr>
        <w:spacing w:after="0"/>
        <w:jc w:val="both"/>
        <w:rPr>
          <w:lang w:val="es-MX"/>
        </w:rPr>
      </w:pPr>
      <w:r>
        <w:rPr>
          <w:lang w:val="es-MX"/>
        </w:rPr>
        <w:t xml:space="preserve">Un prototipo de modelo predictivo basado en aprendizaje automático, entrenado con datos sintéticos, acompañado de un análisis de desempeño y una propuesta conceptual </w:t>
      </w:r>
      <w:r>
        <w:rPr>
          <w:rFonts w:hint="default"/>
          <w:lang w:val="es-CO"/>
        </w:rPr>
        <w:t xml:space="preserve">y práctica </w:t>
      </w:r>
      <w:r>
        <w:rPr>
          <w:lang w:val="es-MX"/>
        </w:rPr>
        <w:t>para su uso en la estimación de tiempos de ejecución y la asignación de recursos en laboratorios farmacéuticos.</w:t>
      </w:r>
    </w:p>
    <w:p w14:paraId="1A478F46">
      <w:pPr>
        <w:spacing w:after="0"/>
        <w:rPr>
          <w:lang w:val="es-MX"/>
        </w:rPr>
      </w:pPr>
    </w:p>
    <w:p w14:paraId="483580C0">
      <w:pPr>
        <w:pStyle w:val="9"/>
        <w:numPr>
          <w:ilvl w:val="0"/>
          <w:numId w:val="1"/>
        </w:numPr>
        <w:spacing w:after="0"/>
        <w:ind w:left="284" w:hanging="284"/>
        <w:rPr>
          <w:b/>
          <w:lang w:val="es-MX"/>
        </w:rPr>
      </w:pPr>
      <w:r>
        <w:rPr>
          <w:b/>
          <w:lang w:val="es-MX"/>
        </w:rPr>
        <w:t xml:space="preserve">Situación a investigar corresponden con: </w:t>
      </w:r>
    </w:p>
    <w:p w14:paraId="47992AD4">
      <w:pPr>
        <w:pStyle w:val="9"/>
        <w:numPr>
          <w:ilvl w:val="1"/>
          <w:numId w:val="1"/>
        </w:numPr>
        <w:spacing w:after="0"/>
        <w:ind w:left="1080"/>
        <w:rPr>
          <w:lang w:val="es-MX"/>
        </w:rPr>
      </w:pPr>
      <w:r>
        <w:rPr>
          <w:lang w:val="es-MX"/>
        </w:rPr>
        <w:t>Problema</w:t>
      </w:r>
    </w:p>
    <w:p w14:paraId="5A0CE221">
      <w:pPr>
        <w:pStyle w:val="9"/>
        <w:numPr>
          <w:ilvl w:val="1"/>
          <w:numId w:val="1"/>
        </w:numPr>
        <w:spacing w:after="0"/>
        <w:ind w:left="1080"/>
        <w:rPr>
          <w:lang w:val="es-MX"/>
        </w:rPr>
      </w:pPr>
      <w:r>
        <w:rPr>
          <w:lang w:val="es-MX"/>
        </w:rPr>
        <w:t>Necesidad</w:t>
      </w:r>
    </w:p>
    <w:p w14:paraId="3B4BE108">
      <w:pPr>
        <w:pStyle w:val="9"/>
        <w:numPr>
          <w:ilvl w:val="1"/>
          <w:numId w:val="1"/>
        </w:numPr>
        <w:spacing w:after="0"/>
        <w:ind w:left="1080"/>
        <w:rPr>
          <w:lang w:val="es-MX"/>
        </w:rPr>
      </w:pPr>
      <w:r>
        <w:rPr>
          <w:lang w:val="es-MX"/>
        </w:rPr>
        <w:t>Oportunidad</w:t>
      </w:r>
    </w:p>
    <w:p w14:paraId="6904CFF6">
      <w:pPr>
        <w:spacing w:after="0"/>
        <w:rPr>
          <w:lang w:val="es-MX"/>
        </w:rPr>
      </w:pPr>
    </w:p>
    <w:p w14:paraId="78AB0B52">
      <w:pPr>
        <w:spacing w:after="0"/>
        <w:rPr>
          <w:lang w:val="es-MX"/>
        </w:rPr>
      </w:pPr>
    </w:p>
    <w:p w14:paraId="54DE4BC3">
      <w:pPr>
        <w:pStyle w:val="9"/>
        <w:numPr>
          <w:ilvl w:val="0"/>
          <w:numId w:val="1"/>
        </w:numPr>
        <w:spacing w:after="0"/>
        <w:ind w:left="284" w:hanging="284"/>
        <w:rPr>
          <w:b/>
          <w:lang w:val="es-MX"/>
        </w:rPr>
      </w:pPr>
      <w:r>
        <w:rPr>
          <w:b/>
          <w:lang w:val="es-MX"/>
        </w:rPr>
        <w:t>Objeto de estudio</w:t>
      </w:r>
    </w:p>
    <w:p w14:paraId="6F0D6528">
      <w:pPr>
        <w:spacing w:after="0"/>
        <w:rPr>
          <w:lang w:val="es-MX"/>
        </w:rPr>
      </w:pPr>
    </w:p>
    <w:p w14:paraId="1ABB6F59">
      <w:pPr>
        <w:spacing w:after="0"/>
        <w:jc w:val="both"/>
        <w:rPr>
          <w:bCs/>
          <w:lang w:val="es-MX"/>
        </w:rPr>
      </w:pPr>
      <w:r>
        <w:rPr>
          <w:bCs/>
          <w:lang w:val="es-MX"/>
        </w:rPr>
        <w:t>El objeto de estudio de la presente investigación es el proceso de ejecución de actividades analíticas en laboratorios farmacéuticos, específicamente los tiempos de ejecución y la asignación de recursos humanos y materiales, analizados mediante modelos predictivos de aprendizaje automático entrenados con datos sintéticos.</w:t>
      </w:r>
    </w:p>
    <w:p w14:paraId="49C16CEC">
      <w:pPr>
        <w:spacing w:after="0"/>
        <w:rPr>
          <w:bCs/>
          <w:lang w:val="es-MX"/>
        </w:rPr>
      </w:pPr>
    </w:p>
    <w:p w14:paraId="23AB5910">
      <w:pPr>
        <w:pStyle w:val="9"/>
        <w:numPr>
          <w:ilvl w:val="0"/>
          <w:numId w:val="1"/>
        </w:numPr>
        <w:spacing w:after="0"/>
        <w:ind w:left="284" w:hanging="284"/>
        <w:rPr>
          <w:b/>
          <w:lang w:val="es-MX"/>
        </w:rPr>
      </w:pPr>
      <w:r>
        <w:rPr>
          <w:b/>
          <w:lang w:val="es-MX"/>
        </w:rPr>
        <w:t>Justificación</w:t>
      </w:r>
    </w:p>
    <w:p w14:paraId="7F848955">
      <w:pPr>
        <w:spacing w:after="0"/>
        <w:rPr>
          <w:lang w:val="es-MX"/>
        </w:rPr>
      </w:pPr>
    </w:p>
    <w:p w14:paraId="779A1313">
      <w:pPr>
        <w:spacing w:after="0"/>
        <w:jc w:val="both"/>
        <w:rPr>
          <w:lang w:val="es-MX"/>
        </w:rPr>
      </w:pPr>
      <w:r>
        <w:rPr>
          <w:lang w:val="es-MX"/>
        </w:rPr>
        <w:t>En los laboratorios farmacéuticos, la planificación de análisis y la asignación de recursos humanos y materiales constituyen actividades críticas para garantizar la eficiencia operativa, el cumplimiento de los tiempos de entrega y la calidad de los resultados analíticos. Estas actividades generan grandes volúmenes de datos relacionados con tiempos de ejecución, tipos de análisis, disponibilidad de equipos y desempeño del personal, los cuales representan una fuente valiosa de información para la mejora de los procesos.</w:t>
      </w:r>
    </w:p>
    <w:p w14:paraId="0C00A77A">
      <w:pPr>
        <w:spacing w:after="0"/>
        <w:jc w:val="both"/>
        <w:rPr>
          <w:lang w:val="es-MX"/>
        </w:rPr>
      </w:pPr>
      <w:r>
        <w:rPr>
          <w:lang w:val="es-MX"/>
        </w:rPr>
        <w:t>Sin embargo, en muchos contextos dichos datos son subutilizados o analizados de manera principalmente descriptiva, lo que limita la visibilidad real sobre la capacidad operativa del laboratorio y dificulta la identificación de cuellos de botella y oportunidades de optimización. Esta situación impide una gestión basada en datos y conlleva a decisiones que dependen en gran medida de la experiencia individual, en lugar de apoyarse en análisis predictivos.</w:t>
      </w:r>
    </w:p>
    <w:p w14:paraId="41575102">
      <w:pPr>
        <w:spacing w:after="0"/>
        <w:jc w:val="both"/>
        <w:rPr>
          <w:lang w:val="es-MX"/>
        </w:rPr>
      </w:pPr>
      <w:r>
        <w:rPr>
          <w:lang w:val="es-MX"/>
        </w:rPr>
        <w:t>Adicionalmente, el uso de datos reales en el desarrollo de modelos predictivos en entornos farmacéuticos suele verse restringido por consideraciones de confidencialidad, integridad de datos y cumplimiento normativo. En este contexto, los datos sintéticos emergen como una alternativa viable que permite simular escenarios operativos realistas sin comprometer información sensible, facilitando la experimentación, el entrenamiento y la validación de modelos de aprendizaje automático.</w:t>
      </w:r>
    </w:p>
    <w:p w14:paraId="5289F3C8">
      <w:pPr>
        <w:spacing w:after="0"/>
        <w:jc w:val="both"/>
        <w:rPr>
          <w:lang w:val="es-MX"/>
        </w:rPr>
      </w:pPr>
      <w:r>
        <w:rPr>
          <w:lang w:val="es-MX"/>
        </w:rPr>
        <w:t>Desde una perspectiva académica, este proyecto aporta al campo de la ciencia de datos aplicada al sector farmacéutico al explorar el uso de modelos predictivos entrenados con datos sintéticos para la estimación de tiempos de ejecución y la asignación de recursos. Desde el punto de vista práctico, los resultados del estudio podrían servir como base para el desarrollo de herramientas de apoyo a la toma de decisiones, orientadas a mejorar la eficiencia operativa y la planificación de actividades analíticas en laboratorios farmacéuticos.</w:t>
      </w:r>
    </w:p>
    <w:p w14:paraId="3F217F42">
      <w:pPr>
        <w:spacing w:after="0"/>
        <w:jc w:val="both"/>
        <w:rPr>
          <w:lang w:val="es-MX"/>
        </w:rPr>
      </w:pPr>
      <w:r>
        <w:rPr>
          <w:lang w:val="es-MX"/>
        </w:rPr>
        <w:t>En consecuencia, la presente investigación se justifica tanto por su contribución metodológica en el uso de datos sintéticos y aprendizaje automático, como por su potencial impacto en la mejora de la gestión operativa y la toma de decisiones en el ámbito de los laboratorios farmacéuticos.</w:t>
      </w:r>
    </w:p>
    <w:p w14:paraId="602DFA83">
      <w:pPr>
        <w:spacing w:after="0"/>
        <w:rPr>
          <w:lang w:val="es-MX"/>
        </w:rPr>
      </w:pPr>
    </w:p>
    <w:p w14:paraId="5F817BB1">
      <w:pPr>
        <w:pStyle w:val="9"/>
        <w:numPr>
          <w:ilvl w:val="0"/>
          <w:numId w:val="1"/>
        </w:numPr>
        <w:spacing w:after="0"/>
        <w:ind w:left="284" w:hanging="284"/>
        <w:rPr>
          <w:b/>
          <w:lang w:val="es-MX"/>
        </w:rPr>
      </w:pPr>
      <w:r>
        <w:rPr>
          <w:b/>
          <w:lang w:val="es-MX"/>
        </w:rPr>
        <w:t>Formulación de la situación a investigar</w:t>
      </w:r>
    </w:p>
    <w:p w14:paraId="1A958FDF">
      <w:pPr>
        <w:spacing w:after="0"/>
        <w:rPr>
          <w:lang w:val="es-MX"/>
        </w:rPr>
      </w:pPr>
    </w:p>
    <w:p w14:paraId="1AA3D537">
      <w:pPr>
        <w:spacing w:after="0"/>
        <w:jc w:val="both"/>
        <w:rPr>
          <w:lang w:val="es-MX"/>
        </w:rPr>
      </w:pPr>
      <w:bookmarkStart w:id="0" w:name="_GoBack"/>
      <w:r>
        <w:rPr>
          <w:lang w:val="es-MX"/>
        </w:rPr>
        <w:t>En los laboratorios farmacéuticos, la ejecución de actividades analíticas requiere una planificación cuidadosa de los tiempos de análisis y una asignación adecuada de recursos humanos y materiales, con el fin de garantizar la eficiencia operativa, el cumplimiento de los plazos y la calidad de los resultados. Estas actividades generan información relacionada con la duración de los análisis, la complejidad de las pruebas, la disponibilidad de equipos y el desempeño del personal analítico.</w:t>
      </w:r>
    </w:p>
    <w:p w14:paraId="14E9D3C6">
      <w:pPr>
        <w:spacing w:after="0"/>
        <w:jc w:val="both"/>
        <w:rPr>
          <w:lang w:val="es-MX"/>
        </w:rPr>
      </w:pPr>
      <w:r>
        <w:rPr>
          <w:lang w:val="es-MX"/>
        </w:rPr>
        <w:t>No obstante, en muchos laboratorios esta información es utilizada de forma limitada o principalmente con fines descriptivos, sin aprovechar su potencial para apoyar la planificación y la toma de decisiones de manera predictiva. Como consecuencia, la estimación de los tiempos de ejecución y la asignación de recursos suelen basarse en la experiencia previa o en criterios empíricos, lo que reduce la visibilidad sobre la capacidad operativa real del laboratorio y dificulta la identificación oportuna de cuellos de botella y oportunidades de mejora continua.</w:t>
      </w:r>
    </w:p>
    <w:p w14:paraId="0BC54C96">
      <w:pPr>
        <w:spacing w:after="0"/>
        <w:jc w:val="both"/>
        <w:rPr>
          <w:lang w:val="es-MX"/>
        </w:rPr>
      </w:pPr>
      <w:r>
        <w:rPr>
          <w:lang w:val="es-MX"/>
        </w:rPr>
        <w:t>Adicionalmente, el uso de datos reales para el desarrollo de modelos predictivos en entornos farmacéuticos se ve restringido por consideraciones de confidencialidad, integridad de datos y cumplimiento normativo, lo que limita la experimentación y la validación de nuevas metodologías analíticas. En este contexto, el uso de datos sintéticos se plantea como una alternativa viable para simular escenarios operativos realistas, permitiendo el entrenamiento y evaluación de modelos de aprendizaje automático sin comprometer información sensible.</w:t>
      </w:r>
    </w:p>
    <w:p w14:paraId="124464EF">
      <w:pPr>
        <w:spacing w:after="0"/>
        <w:jc w:val="both"/>
        <w:rPr>
          <w:lang w:val="es-MX"/>
        </w:rPr>
      </w:pPr>
      <w:r>
        <w:rPr>
          <w:lang w:val="es-MX"/>
        </w:rPr>
        <w:t>En este marco, surge la necesidad de investigar cómo el uso de modelos predictivos entrenados con datos sintéticos puede contribuir a la estimación de tiempos de ejecución y a la asignación de recursos en actividades analíticas, apoyando una gestión basada en datos en laboratorios farmacéuticos.</w:t>
      </w:r>
    </w:p>
    <w:bookmarkEnd w:id="0"/>
    <w:p w14:paraId="440B044E">
      <w:pPr>
        <w:spacing w:after="0"/>
        <w:rPr>
          <w:lang w:val="es-MX"/>
        </w:rPr>
      </w:pPr>
    </w:p>
    <w:p w14:paraId="76BD1994">
      <w:pPr>
        <w:pStyle w:val="9"/>
        <w:numPr>
          <w:ilvl w:val="0"/>
          <w:numId w:val="1"/>
        </w:numPr>
        <w:spacing w:after="0"/>
        <w:ind w:left="284" w:hanging="284"/>
        <w:rPr>
          <w:b/>
          <w:lang w:val="es-MX"/>
        </w:rPr>
      </w:pPr>
      <w:r>
        <w:rPr>
          <w:b/>
          <w:lang w:val="es-MX"/>
        </w:rPr>
        <w:t>Objetivos</w:t>
      </w:r>
    </w:p>
    <w:p w14:paraId="18255751">
      <w:pPr>
        <w:pStyle w:val="9"/>
        <w:numPr>
          <w:numId w:val="0"/>
        </w:numPr>
        <w:spacing w:after="0"/>
        <w:ind w:leftChars="0"/>
        <w:rPr>
          <w:b/>
          <w:lang w:val="es-MX"/>
        </w:rPr>
      </w:pPr>
    </w:p>
    <w:p w14:paraId="4F8B2C1D">
      <w:pPr>
        <w:pStyle w:val="9"/>
        <w:numPr>
          <w:ilvl w:val="1"/>
          <w:numId w:val="1"/>
        </w:numPr>
        <w:spacing w:after="0"/>
        <w:ind w:left="567" w:hanging="283"/>
        <w:rPr>
          <w:lang w:val="es-MX"/>
        </w:rPr>
      </w:pPr>
      <w:r>
        <w:rPr>
          <w:lang w:val="es-MX"/>
        </w:rPr>
        <w:t>General</w:t>
      </w:r>
    </w:p>
    <w:p w14:paraId="66A2CDF8">
      <w:pPr>
        <w:spacing w:after="0"/>
        <w:ind w:left="284"/>
        <w:rPr>
          <w:lang w:val="es-MX"/>
        </w:rPr>
      </w:pPr>
    </w:p>
    <w:p w14:paraId="332C3451">
      <w:pPr>
        <w:spacing w:after="0"/>
        <w:ind w:left="284"/>
        <w:jc w:val="both"/>
        <w:rPr>
          <w:lang w:val="es-MX"/>
        </w:rPr>
      </w:pPr>
      <w:r>
        <w:rPr>
          <w:lang w:val="es-MX"/>
        </w:rPr>
        <w:t>Construir un prototipo de modelo de aprendizaje automático, entrenado con datos sintéticos, que permita predecir la duración de actividades analíticas y apoyar la recomendación de la asignación de recursos humanos y materiales en función de la complejidad de la tarea.</w:t>
      </w:r>
    </w:p>
    <w:p w14:paraId="370ED7CF">
      <w:pPr>
        <w:spacing w:after="0"/>
        <w:ind w:left="284"/>
        <w:rPr>
          <w:lang w:val="es-MX"/>
        </w:rPr>
      </w:pPr>
    </w:p>
    <w:p w14:paraId="29283D5D">
      <w:pPr>
        <w:pStyle w:val="9"/>
        <w:numPr>
          <w:ilvl w:val="1"/>
          <w:numId w:val="1"/>
        </w:numPr>
        <w:spacing w:after="0"/>
        <w:ind w:left="567" w:hanging="283"/>
        <w:rPr>
          <w:lang w:val="es-MX"/>
        </w:rPr>
      </w:pPr>
      <w:r>
        <w:rPr>
          <w:lang w:val="es-MX"/>
        </w:rPr>
        <w:t xml:space="preserve">Específicos </w:t>
      </w:r>
    </w:p>
    <w:p w14:paraId="6E7E09C3">
      <w:pPr>
        <w:pStyle w:val="9"/>
        <w:numPr>
          <w:ilvl w:val="2"/>
          <w:numId w:val="1"/>
        </w:numPr>
        <w:spacing w:after="0"/>
        <w:ind w:left="851" w:hanging="284"/>
        <w:rPr>
          <w:lang w:val="es-MX"/>
        </w:rPr>
      </w:pPr>
      <w:r>
        <w:rPr>
          <w:lang w:val="es-MX"/>
        </w:rPr>
        <w:t xml:space="preserve"> Objetivo 1</w:t>
      </w:r>
    </w:p>
    <w:p w14:paraId="349FA4F4">
      <w:pPr>
        <w:pStyle w:val="9"/>
        <w:numPr>
          <w:ilvl w:val="2"/>
          <w:numId w:val="1"/>
        </w:numPr>
        <w:spacing w:after="0"/>
        <w:ind w:left="851" w:hanging="284"/>
        <w:rPr>
          <w:lang w:val="es-MX"/>
        </w:rPr>
      </w:pPr>
      <w:r>
        <w:rPr>
          <w:lang w:val="es-MX"/>
        </w:rPr>
        <w:t>Objetivo 2</w:t>
      </w:r>
    </w:p>
    <w:p w14:paraId="444C7041">
      <w:pPr>
        <w:pStyle w:val="9"/>
        <w:numPr>
          <w:ilvl w:val="2"/>
          <w:numId w:val="1"/>
        </w:numPr>
        <w:spacing w:after="0"/>
        <w:ind w:left="851" w:hanging="284"/>
        <w:rPr>
          <w:lang w:val="es-MX"/>
        </w:rPr>
      </w:pPr>
      <w:r>
        <w:rPr>
          <w:lang w:val="es-MX"/>
        </w:rPr>
        <w:t>Objetivo 3</w:t>
      </w:r>
    </w:p>
    <w:p w14:paraId="43C10463">
      <w:pPr>
        <w:spacing w:after="0"/>
        <w:ind w:left="284"/>
        <w:rPr>
          <w:lang w:val="es-MX"/>
        </w:rPr>
      </w:pPr>
    </w:p>
    <w:p w14:paraId="136B448D">
      <w:pPr>
        <w:pStyle w:val="9"/>
        <w:numPr>
          <w:ilvl w:val="1"/>
          <w:numId w:val="1"/>
        </w:numPr>
        <w:spacing w:after="0"/>
        <w:ind w:left="567" w:hanging="283"/>
        <w:rPr>
          <w:lang w:val="es-MX"/>
        </w:rPr>
      </w:pPr>
      <w:r>
        <w:rPr>
          <w:lang w:val="es-MX"/>
        </w:rPr>
        <w:t>Características de los objetivos específicos</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2126"/>
        <w:gridCol w:w="3260"/>
        <w:gridCol w:w="3701"/>
      </w:tblGrid>
      <w:tr w14:paraId="4906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0A7AAD1A">
            <w:pPr>
              <w:spacing w:after="0" w:line="240" w:lineRule="auto"/>
              <w:jc w:val="center"/>
              <w:rPr>
                <w:lang w:val="es-MX"/>
              </w:rPr>
            </w:pPr>
            <w:r>
              <w:rPr>
                <w:lang w:val="es-MX"/>
              </w:rPr>
              <w:t>#</w:t>
            </w:r>
          </w:p>
        </w:tc>
        <w:tc>
          <w:tcPr>
            <w:tcW w:w="2126" w:type="dxa"/>
          </w:tcPr>
          <w:p w14:paraId="1F4F76A5">
            <w:pPr>
              <w:spacing w:after="0" w:line="240" w:lineRule="auto"/>
              <w:jc w:val="center"/>
              <w:rPr>
                <w:b/>
                <w:bCs/>
                <w:lang w:val="es-MX"/>
              </w:rPr>
            </w:pPr>
            <w:r>
              <w:rPr>
                <w:b/>
                <w:bCs/>
                <w:lang w:val="es-MX"/>
              </w:rPr>
              <w:t>Tipo de objetivo</w:t>
            </w:r>
          </w:p>
        </w:tc>
        <w:tc>
          <w:tcPr>
            <w:tcW w:w="3260" w:type="dxa"/>
          </w:tcPr>
          <w:p w14:paraId="46875442">
            <w:pPr>
              <w:spacing w:after="0" w:line="240" w:lineRule="auto"/>
              <w:jc w:val="center"/>
              <w:rPr>
                <w:b/>
                <w:bCs/>
                <w:lang w:val="es-MX"/>
              </w:rPr>
            </w:pPr>
            <w:r>
              <w:rPr>
                <w:b/>
                <w:bCs/>
                <w:lang w:val="es-MX"/>
              </w:rPr>
              <w:t>Producto parcial</w:t>
            </w:r>
          </w:p>
        </w:tc>
        <w:tc>
          <w:tcPr>
            <w:tcW w:w="3701" w:type="dxa"/>
          </w:tcPr>
          <w:p w14:paraId="50B84A48">
            <w:pPr>
              <w:spacing w:after="0" w:line="240" w:lineRule="auto"/>
              <w:jc w:val="center"/>
              <w:rPr>
                <w:b/>
                <w:bCs/>
                <w:lang w:val="es-MX"/>
              </w:rPr>
            </w:pPr>
            <w:r>
              <w:rPr>
                <w:b/>
                <w:bCs/>
                <w:lang w:val="es-MX"/>
              </w:rPr>
              <w:t>Actividades</w:t>
            </w:r>
          </w:p>
        </w:tc>
      </w:tr>
      <w:tr w14:paraId="5509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1C1B449E">
            <w:pPr>
              <w:spacing w:after="0" w:line="240" w:lineRule="auto"/>
              <w:jc w:val="center"/>
              <w:rPr>
                <w:lang w:val="es-MX"/>
              </w:rPr>
            </w:pPr>
            <w:r>
              <w:rPr>
                <w:lang w:val="es-MX"/>
              </w:rPr>
              <w:t>1</w:t>
            </w:r>
          </w:p>
        </w:tc>
        <w:tc>
          <w:tcPr>
            <w:tcW w:w="2126" w:type="dxa"/>
          </w:tcPr>
          <w:p w14:paraId="5D243398">
            <w:pPr>
              <w:spacing w:after="0" w:line="240" w:lineRule="auto"/>
              <w:rPr>
                <w:lang w:val="es-MX"/>
              </w:rPr>
            </w:pPr>
          </w:p>
        </w:tc>
        <w:tc>
          <w:tcPr>
            <w:tcW w:w="3260" w:type="dxa"/>
          </w:tcPr>
          <w:p w14:paraId="50DC3206">
            <w:pPr>
              <w:spacing w:after="0" w:line="240" w:lineRule="auto"/>
              <w:rPr>
                <w:lang w:val="es-MX"/>
              </w:rPr>
            </w:pPr>
          </w:p>
        </w:tc>
        <w:tc>
          <w:tcPr>
            <w:tcW w:w="3701" w:type="dxa"/>
          </w:tcPr>
          <w:p w14:paraId="2A77E7EC">
            <w:pPr>
              <w:spacing w:after="0" w:line="240" w:lineRule="auto"/>
              <w:rPr>
                <w:lang w:val="es-MX"/>
              </w:rPr>
            </w:pPr>
          </w:p>
        </w:tc>
      </w:tr>
      <w:tr w14:paraId="5A00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58C866DC">
            <w:pPr>
              <w:spacing w:after="0" w:line="240" w:lineRule="auto"/>
              <w:jc w:val="center"/>
              <w:rPr>
                <w:lang w:val="es-MX"/>
              </w:rPr>
            </w:pPr>
            <w:r>
              <w:rPr>
                <w:lang w:val="es-MX"/>
              </w:rPr>
              <w:t>2</w:t>
            </w:r>
          </w:p>
        </w:tc>
        <w:tc>
          <w:tcPr>
            <w:tcW w:w="2126" w:type="dxa"/>
          </w:tcPr>
          <w:p w14:paraId="1B1EF006">
            <w:pPr>
              <w:spacing w:after="0" w:line="240" w:lineRule="auto"/>
              <w:rPr>
                <w:lang w:val="es-MX"/>
              </w:rPr>
            </w:pPr>
          </w:p>
        </w:tc>
        <w:tc>
          <w:tcPr>
            <w:tcW w:w="3260" w:type="dxa"/>
          </w:tcPr>
          <w:p w14:paraId="0CEAD174">
            <w:pPr>
              <w:spacing w:after="0" w:line="240" w:lineRule="auto"/>
              <w:rPr>
                <w:lang w:val="es-MX"/>
              </w:rPr>
            </w:pPr>
          </w:p>
        </w:tc>
        <w:tc>
          <w:tcPr>
            <w:tcW w:w="3701" w:type="dxa"/>
          </w:tcPr>
          <w:p w14:paraId="2771F641">
            <w:pPr>
              <w:spacing w:after="0" w:line="240" w:lineRule="auto"/>
              <w:rPr>
                <w:lang w:val="es-MX"/>
              </w:rPr>
            </w:pPr>
          </w:p>
        </w:tc>
      </w:tr>
      <w:tr w14:paraId="208B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14:paraId="7674A687">
            <w:pPr>
              <w:spacing w:after="0" w:line="240" w:lineRule="auto"/>
              <w:jc w:val="center"/>
              <w:rPr>
                <w:lang w:val="es-MX"/>
              </w:rPr>
            </w:pPr>
            <w:r>
              <w:rPr>
                <w:lang w:val="es-MX"/>
              </w:rPr>
              <w:t>3</w:t>
            </w:r>
          </w:p>
        </w:tc>
        <w:tc>
          <w:tcPr>
            <w:tcW w:w="2126" w:type="dxa"/>
          </w:tcPr>
          <w:p w14:paraId="74257097">
            <w:pPr>
              <w:spacing w:after="0" w:line="240" w:lineRule="auto"/>
              <w:rPr>
                <w:lang w:val="es-MX"/>
              </w:rPr>
            </w:pPr>
          </w:p>
        </w:tc>
        <w:tc>
          <w:tcPr>
            <w:tcW w:w="3260" w:type="dxa"/>
          </w:tcPr>
          <w:p w14:paraId="5B5D5241">
            <w:pPr>
              <w:spacing w:after="0" w:line="240" w:lineRule="auto"/>
              <w:rPr>
                <w:lang w:val="es-MX"/>
              </w:rPr>
            </w:pPr>
          </w:p>
        </w:tc>
        <w:tc>
          <w:tcPr>
            <w:tcW w:w="3701" w:type="dxa"/>
          </w:tcPr>
          <w:p w14:paraId="26297C21">
            <w:pPr>
              <w:spacing w:after="0" w:line="240" w:lineRule="auto"/>
              <w:rPr>
                <w:lang w:val="es-MX"/>
              </w:rPr>
            </w:pPr>
          </w:p>
        </w:tc>
      </w:tr>
    </w:tbl>
    <w:p w14:paraId="0E730CE0">
      <w:pPr>
        <w:spacing w:after="0"/>
        <w:ind w:left="705"/>
        <w:rPr>
          <w:lang w:val="es-MX"/>
        </w:rPr>
      </w:pPr>
    </w:p>
    <w:p w14:paraId="59D5FA7C">
      <w:pPr>
        <w:pStyle w:val="9"/>
        <w:numPr>
          <w:ilvl w:val="0"/>
          <w:numId w:val="1"/>
        </w:numPr>
        <w:spacing w:after="0"/>
        <w:ind w:left="284" w:hanging="284"/>
        <w:rPr>
          <w:b/>
          <w:lang w:val="es-MX"/>
        </w:rPr>
      </w:pPr>
      <w:r>
        <w:rPr>
          <w:b/>
          <w:lang w:val="es-MX"/>
        </w:rPr>
        <w:t>Macro – tópicos de investigación</w:t>
      </w:r>
    </w:p>
    <w:p w14:paraId="293B78CD">
      <w:pPr>
        <w:spacing w:after="0"/>
        <w:rPr>
          <w:b/>
          <w:lang w:val="es-MX"/>
        </w:rPr>
      </w:pPr>
    </w:p>
    <w:p w14:paraId="6EC1A92A">
      <w:pPr>
        <w:spacing w:after="0"/>
        <w:rPr>
          <w:lang w:val="es-MX"/>
        </w:rPr>
      </w:pPr>
    </w:p>
    <w:sectPr>
      <w:pgSz w:w="12240" w:h="15840"/>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7D5F1F"/>
    <w:multiLevelType w:val="multilevel"/>
    <w:tmpl w:val="7A7D5F1F"/>
    <w:lvl w:ilvl="0" w:tentative="0">
      <w:start w:val="1"/>
      <w:numFmt w:val="decimal"/>
      <w:lvlText w:val="%1."/>
      <w:lvlJc w:val="left"/>
      <w:pPr>
        <w:ind w:left="1065" w:hanging="705"/>
      </w:pPr>
      <w:rPr>
        <w:rFonts w:hint="default"/>
      </w:rPr>
    </w:lvl>
    <w:lvl w:ilvl="1" w:tentative="0">
      <w:start w:val="1"/>
      <w:numFmt w:val="lowerLetter"/>
      <w:lvlText w:val="%2."/>
      <w:lvlJc w:val="left"/>
      <w:pPr>
        <w:ind w:left="1440" w:hanging="360"/>
      </w:pPr>
    </w:lvl>
    <w:lvl w:ilvl="2" w:tentative="0">
      <w:start w:val="1"/>
      <w:numFmt w:val="decimal"/>
      <w:lvlText w:val="%3."/>
      <w:lvlJc w:val="lef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1CE"/>
    <w:rsid w:val="00071FCB"/>
    <w:rsid w:val="000D39BD"/>
    <w:rsid w:val="001272FD"/>
    <w:rsid w:val="001813BE"/>
    <w:rsid w:val="00224218"/>
    <w:rsid w:val="00255363"/>
    <w:rsid w:val="002B43D6"/>
    <w:rsid w:val="00401FE7"/>
    <w:rsid w:val="004219D8"/>
    <w:rsid w:val="005001CE"/>
    <w:rsid w:val="00501336"/>
    <w:rsid w:val="0055301B"/>
    <w:rsid w:val="00585A47"/>
    <w:rsid w:val="006878AE"/>
    <w:rsid w:val="007D42D3"/>
    <w:rsid w:val="00810DF5"/>
    <w:rsid w:val="00A02562"/>
    <w:rsid w:val="00A21423"/>
    <w:rsid w:val="00B37F3E"/>
    <w:rsid w:val="00B51D5E"/>
    <w:rsid w:val="00B84DA5"/>
    <w:rsid w:val="00D24DBB"/>
    <w:rsid w:val="00EC5CDF"/>
    <w:rsid w:val="00F52706"/>
    <w:rsid w:val="00F5527E"/>
    <w:rsid w:val="00F814A9"/>
    <w:rsid w:val="00FF0F87"/>
    <w:rsid w:val="1D0164E8"/>
    <w:rsid w:val="2A313530"/>
    <w:rsid w:val="304C2E1E"/>
    <w:rsid w:val="470D1EAB"/>
    <w:rsid w:val="4755458A"/>
    <w:rsid w:val="482D7B73"/>
    <w:rsid w:val="55F126B1"/>
    <w:rsid w:val="68527585"/>
    <w:rsid w:val="6C041C46"/>
    <w:rsid w:val="6E4B6C92"/>
    <w:rsid w:val="728149A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CO"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header"/>
    <w:basedOn w:val="1"/>
    <w:unhideWhenUsed/>
    <w:qFormat/>
    <w:uiPriority w:val="99"/>
    <w:pPr>
      <w:tabs>
        <w:tab w:val="center" w:pos="4419"/>
        <w:tab w:val="right" w:pos="8838"/>
      </w:tabs>
      <w:spacing w:after="0" w:line="240" w:lineRule="auto"/>
    </w:p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7">
    <w:name w:val="footer"/>
    <w:basedOn w:val="1"/>
    <w:unhideWhenUsed/>
    <w:qFormat/>
    <w:uiPriority w:val="99"/>
    <w:pPr>
      <w:tabs>
        <w:tab w:val="center" w:pos="4419"/>
        <w:tab w:val="right" w:pos="8838"/>
      </w:tabs>
      <w:spacing w:after="0" w:line="240" w:lineRule="auto"/>
    </w:p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77</Words>
  <Characters>429</Characters>
  <Lines>3</Lines>
  <Paragraphs>1</Paragraphs>
  <TotalTime>8</TotalTime>
  <ScaleCrop>false</ScaleCrop>
  <LinksUpToDate>false</LinksUpToDate>
  <CharactersWithSpaces>505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2021-08-03T17:08:00Z</dcterms:created>
  <dc:creator>usuario</dc:creator>
  <cp:lastModifiedBy>nadin</cp:lastModifiedBy>
  <dcterms:modified xsi:type="dcterms:W3CDTF">2026-02-14T14:40:17Z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ACB82BFC12694C549E6372A0D132C3B0_13</vt:lpwstr>
  </property>
</Properties>
</file>