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TAREA11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(10 puntos) Dadas las siguientes declaraciones: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int a = 5, b = 10, c = 15, d = 20;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Evalúa las siguientes expresiones y determina el resultado final. Es importante que no ejecutes el código directamente, sino que primero intentes resolverlo manualmente considerando la precedencia de operadores en Java.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1. a + b *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2. (a + b) *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3. a + b /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4. a++ + --b -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5. a * (b + c) - d % b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6. a &gt; b &amp;&amp; c &lt; d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7. a &lt; b || c &gt; d &amp;&amp; a + b &lt; c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8. a * b &gt;&gt; 2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9. (a + b) &lt;&lt; 2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cs="Courier New" w:ascii="Courier New" w:hAnsi="Courier New"/>
          <w:sz w:val="24"/>
          <w:szCs w:val="24"/>
          <w:lang w:val="es-ES_tradnl"/>
        </w:rPr>
        <w:t>10. a &amp; b | c ^ d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Completa la siguiente tabla para responder: (Cada apartado vale 1 punto)</w:t>
      </w:r>
    </w:p>
    <w:tbl>
      <w:tblPr>
        <w:tblStyle w:val="Tablaconcuadrcula"/>
        <w:tblW w:w="1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34"/>
        <w:gridCol w:w="1391"/>
      </w:tblGrid>
      <w:tr>
        <w:trPr>
          <w:trHeight w:val="412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391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RESULTADO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a)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155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b)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225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c)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5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-</w:t>
            </w: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1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e)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125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f)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false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g)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true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h)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12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i)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60</w:t>
            </w:r>
          </w:p>
        </w:tc>
      </w:tr>
      <w:tr>
        <w:trPr>
          <w:trHeight w:val="170" w:hRule="atLeast"/>
        </w:trPr>
        <w:tc>
          <w:tcPr>
            <w:tcW w:w="534" w:type="dxa"/>
            <w:tcBorders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j)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27</w:t>
            </w:r>
          </w:p>
        </w:tc>
      </w:tr>
    </w:tbl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Application>LibreOffice/7.3.7.2$Linux_X86_64 LibreOffice_project/30$Build-2</Application>
  <AppVersion>15.0000</AppVersion>
  <DocSecurity>0</DocSecurity>
  <Pages>1</Pages>
  <Words>161</Words>
  <Characters>497</Characters>
  <CharactersWithSpaces>621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2025-10-14T12:36:06Z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