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general"/>
        <w:jc w:val="center"/>
        <w:rPr>
          <w:rFonts w:ascii="Calibri" w:hAnsi="Calibri" w:cs="Calibri"/>
        </w:rPr>
      </w:pPr>
      <w:r>
        <w:rPr>
          <w:rFonts w:cs="Calibri" w:ascii="Calibri" w:hAnsi="Calibri"/>
        </w:rPr>
        <w:t>UT2. Las tecnologías habilitadoras digitales</w:t>
      </w:r>
    </w:p>
    <w:p>
      <w:pPr>
        <w:pStyle w:val="Subttulo"/>
        <w:jc w:val="center"/>
        <w:rPr>
          <w:rFonts w:ascii="Calibri" w:hAnsi="Calibri" w:cs="Calibri"/>
          <w:sz w:val="40"/>
          <w:szCs w:val="40"/>
        </w:rPr>
      </w:pPr>
      <w:r>
        <w:rPr>
          <w:rFonts w:cs="Calibri" w:ascii="Calibri" w:hAnsi="Calibri"/>
          <w:sz w:val="40"/>
          <w:szCs w:val="40"/>
        </w:rPr>
        <w:t>RA2_A02: ACTIVIDAD 2</w:t>
      </w:r>
    </w:p>
    <w:p>
      <w:pPr>
        <w:pStyle w:val="Normal"/>
        <w:jc w:val="center"/>
        <w:rPr>
          <w:rFonts w:ascii="Calibri" w:hAnsi="Calibri" w:cs="Calibri"/>
          <w:b/>
          <w:b/>
          <w:bCs/>
          <w:sz w:val="32"/>
          <w:szCs w:val="32"/>
        </w:rPr>
      </w:pPr>
      <w:r>
        <w:rPr>
          <w:rFonts w:cs="Calibri" w:ascii="Calibri" w:hAnsi="Calibri"/>
          <w:b/>
          <w:bCs/>
          <w:sz w:val="32"/>
          <w:szCs w:val="32"/>
        </w:rPr>
        <w:t>Principales THD</w:t>
      </w:r>
    </w:p>
    <w:p>
      <w:pPr>
        <w:pStyle w:val="Normal"/>
        <w:rPr>
          <w:rFonts w:ascii="Calibri" w:hAnsi="Calibri" w:cs="Calibri"/>
          <w:sz w:val="24"/>
          <w:szCs w:val="24"/>
          <w:u w:val="single"/>
        </w:rPr>
      </w:pPr>
      <w:r>
        <w:rPr>
          <w:rFonts w:cs="Calibri" w:ascii="Calibri" w:hAnsi="Calibri"/>
          <w:b/>
          <w:bCs/>
          <w:sz w:val="28"/>
          <w:szCs w:val="28"/>
          <w:u w:val="single"/>
        </w:rPr>
        <w:t>Descripción</w:t>
      </w:r>
      <w:r>
        <w:rPr>
          <w:rFonts w:cs="Calibri" w:ascii="Calibri" w:hAnsi="Calibri"/>
          <w:sz w:val="24"/>
          <w:szCs w:val="24"/>
          <w:u w:val="single"/>
        </w:rPr>
        <w:t xml:space="preserve">: </w:t>
      </w:r>
    </w:p>
    <w:p>
      <w:pPr>
        <w:pStyle w:val="ListParagraph"/>
        <w:numPr>
          <w:ilvl w:val="0"/>
          <w:numId w:val="0"/>
        </w:numPr>
        <w:ind w:hanging="0"/>
        <w:jc w:val="both"/>
        <w:rPr>
          <w:b/>
          <w:b/>
          <w:bCs/>
        </w:rPr>
      </w:pPr>
      <w:r>
        <w:rPr>
          <w:rFonts w:cs="Calibri" w:ascii="Calibri" w:hAnsi="Calibri"/>
          <w:b/>
          <w:bCs/>
          <w:sz w:val="24"/>
          <w:szCs w:val="24"/>
        </w:rPr>
        <w:t>1.</w:t>
      </w:r>
      <w:r>
        <w:rPr>
          <w:rFonts w:cs="Calibri" w:ascii="Calibri" w:hAnsi="Calibri"/>
          <w:b/>
          <w:bCs/>
          <w:sz w:val="24"/>
          <w:szCs w:val="24"/>
        </w:rPr>
        <w:t>Elabora un mapa de burbuja expandida que ilustre las principales THD y sus características más destacadas.</w:t>
      </w:r>
    </w:p>
    <w:p>
      <w:pPr>
        <w:pStyle w:val="ListParagraph"/>
        <w:ind w:hanging="0"/>
        <w:jc w:val="both"/>
        <w:rPr/>
      </w:pPr>
      <w:r>
        <w:rPr/>
        <w:drawing>
          <wp:anchor behindDoc="0" distT="0" distB="0" distL="0" distR="0" simplePos="0" locked="0" layoutInCell="0" allowOverlap="1" relativeHeight="17">
            <wp:simplePos x="0" y="0"/>
            <wp:positionH relativeFrom="column">
              <wp:posOffset>-187960</wp:posOffset>
            </wp:positionH>
            <wp:positionV relativeFrom="paragraph">
              <wp:posOffset>144145</wp:posOffset>
            </wp:positionV>
            <wp:extent cx="6120130" cy="1454150"/>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6120130" cy="1454150"/>
                    </a:xfrm>
                    <a:prstGeom prst="rect">
                      <a:avLst/>
                    </a:prstGeom>
                  </pic:spPr>
                </pic:pic>
              </a:graphicData>
            </a:graphic>
          </wp:anchor>
        </w:drawing>
      </w:r>
    </w:p>
    <w:p>
      <w:pPr>
        <w:pStyle w:val="ListParagraph"/>
        <w:numPr>
          <w:ilvl w:val="0"/>
          <w:numId w:val="0"/>
        </w:numPr>
        <w:ind w:hanging="0"/>
        <w:jc w:val="both"/>
        <w:rPr/>
      </w:pPr>
      <w:r>
        <w:rPr>
          <w:rFonts w:cs="Calibri" w:ascii="Calibri" w:hAnsi="Calibri"/>
          <w:b/>
          <w:bCs/>
          <w:sz w:val="24"/>
          <w:szCs w:val="24"/>
        </w:rPr>
        <w:t>2.</w:t>
      </w:r>
      <w:r>
        <w:rPr>
          <w:rFonts w:cs="Calibri" w:ascii="Calibri" w:hAnsi="Calibri"/>
          <w:b/>
          <w:bCs/>
          <w:sz w:val="24"/>
          <w:szCs w:val="24"/>
        </w:rPr>
        <w:t>El 5G es una tecnología en desarrollo y expansión. Consulta el mapa interactivo de nPerf (</w:t>
      </w:r>
      <w:hyperlink r:id="rId3">
        <w:r>
          <w:rPr>
            <w:rStyle w:val="EnlacedeInternet"/>
            <w:rFonts w:cs="Calibri" w:ascii="Calibri" w:hAnsi="Calibri"/>
            <w:b/>
            <w:bCs/>
            <w:sz w:val="24"/>
            <w:szCs w:val="24"/>
          </w:rPr>
          <w:t>https://www.nperf.com/es/map/5g</w:t>
        </w:r>
      </w:hyperlink>
      <w:r>
        <w:rPr>
          <w:rFonts w:cs="Calibri" w:ascii="Calibri" w:hAnsi="Calibri"/>
          <w:b/>
          <w:bCs/>
          <w:sz w:val="24"/>
          <w:szCs w:val="24"/>
        </w:rPr>
        <w:t>) y observa el despliegue actual del 5G en el mundo. Después, contesta a las siguientes preguntas:</w:t>
      </w:r>
    </w:p>
    <w:p>
      <w:pPr>
        <w:pStyle w:val="ListParagraph"/>
        <w:numPr>
          <w:ilvl w:val="0"/>
          <w:numId w:val="0"/>
        </w:numPr>
        <w:ind w:left="720" w:hanging="0"/>
        <w:jc w:val="both"/>
        <w:rPr>
          <w:rFonts w:ascii="Calibri" w:hAnsi="Calibri" w:cs="Calibri"/>
          <w:sz w:val="24"/>
          <w:szCs w:val="24"/>
        </w:rPr>
      </w:pPr>
      <w:r>
        <w:rPr/>
      </w:r>
    </w:p>
    <w:p>
      <w:pPr>
        <w:pStyle w:val="ListParagraph"/>
        <w:numPr>
          <w:ilvl w:val="0"/>
          <w:numId w:val="0"/>
        </w:numPr>
        <w:ind w:left="1440" w:hanging="0"/>
        <w:jc w:val="both"/>
        <w:rPr>
          <w:rFonts w:ascii="Calibri" w:hAnsi="Calibri" w:cs="Calibri"/>
          <w:sz w:val="24"/>
          <w:szCs w:val="24"/>
        </w:rPr>
      </w:pPr>
      <w:r>
        <w:rPr>
          <w:rFonts w:cs="Calibri" w:ascii="Calibri" w:hAnsi="Calibri"/>
          <w:sz w:val="24"/>
          <w:szCs w:val="24"/>
        </w:rPr>
        <w:t>a.</w:t>
      </w:r>
      <w:r>
        <w:rPr>
          <w:rFonts w:cs="Calibri" w:ascii="Calibri" w:hAnsi="Calibri"/>
          <w:sz w:val="24"/>
          <w:szCs w:val="24"/>
        </w:rPr>
        <w:t>¿Qué regiones del mundo tienen una mayor infraestructura de 5G?</w:t>
      </w:r>
    </w:p>
    <w:p>
      <w:pPr>
        <w:pStyle w:val="Cuerpodetexto"/>
        <w:numPr>
          <w:ilvl w:val="0"/>
          <w:numId w:val="0"/>
        </w:numPr>
        <w:ind w:hanging="0"/>
        <w:jc w:val="both"/>
        <w:rPr>
          <w:rFonts w:ascii="Liberation Sans" w:hAnsi="Liberation Sans"/>
          <w:sz w:val="20"/>
          <w:szCs w:val="20"/>
        </w:rPr>
      </w:pPr>
      <w:r>
        <w:rPr>
          <w:rFonts w:ascii="Liberation Sans" w:hAnsi="Liberation Sans"/>
          <w:sz w:val="20"/>
          <w:szCs w:val="20"/>
        </w:rPr>
        <w:t xml:space="preserve">Observando el mapa proporcionado </w:t>
      </w:r>
      <w:r>
        <w:rPr>
          <w:rFonts w:ascii="Liberation Sans" w:hAnsi="Liberation Sans"/>
          <w:sz w:val="20"/>
          <w:szCs w:val="20"/>
        </w:rPr>
        <w:t>en el enlace</w:t>
      </w:r>
      <w:r>
        <w:rPr>
          <w:rFonts w:ascii="Liberation Sans" w:hAnsi="Liberation Sans"/>
          <w:sz w:val="20"/>
          <w:szCs w:val="20"/>
        </w:rPr>
        <w:t xml:space="preserve">, se </w:t>
      </w:r>
      <w:r>
        <w:rPr>
          <w:rFonts w:ascii="Liberation Sans" w:hAnsi="Liberation Sans"/>
          <w:sz w:val="20"/>
          <w:szCs w:val="20"/>
        </w:rPr>
        <w:t>puede</w:t>
      </w:r>
      <w:r>
        <w:rPr>
          <w:rFonts w:ascii="Liberation Sans" w:hAnsi="Liberation Sans"/>
          <w:sz w:val="20"/>
          <w:szCs w:val="20"/>
        </w:rPr>
        <w:t xml:space="preserve"> identifica</w:t>
      </w:r>
      <w:r>
        <w:rPr>
          <w:rFonts w:ascii="Liberation Sans" w:hAnsi="Liberation Sans"/>
          <w:sz w:val="20"/>
          <w:szCs w:val="20"/>
        </w:rPr>
        <w:t>r</w:t>
      </w:r>
      <w:r>
        <w:rPr>
          <w:rFonts w:ascii="Liberation Sans" w:hAnsi="Liberation Sans"/>
          <w:sz w:val="20"/>
          <w:szCs w:val="20"/>
        </w:rPr>
        <w:t xml:space="preserve"> una alta densidad de infraestructura 5G en:</w:t>
      </w:r>
    </w:p>
    <w:p>
      <w:pPr>
        <w:pStyle w:val="Cuerpodetexto"/>
        <w:numPr>
          <w:ilvl w:val="0"/>
          <w:numId w:val="4"/>
        </w:numPr>
        <w:tabs>
          <w:tab w:val="clear" w:pos="708"/>
          <w:tab w:val="left" w:pos="0" w:leader="none"/>
        </w:tabs>
        <w:ind w:left="709" w:hanging="283"/>
        <w:rPr>
          <w:rFonts w:ascii="Liberation Sans" w:hAnsi="Liberation Sans"/>
          <w:sz w:val="20"/>
          <w:szCs w:val="20"/>
        </w:rPr>
      </w:pPr>
      <w:r>
        <w:rPr>
          <w:rFonts w:ascii="Liberation Sans" w:hAnsi="Liberation Sans"/>
          <w:b/>
          <w:sz w:val="20"/>
          <w:szCs w:val="20"/>
        </w:rPr>
        <w:t>América del Norte:</w:t>
      </w:r>
      <w:r>
        <w:rPr>
          <w:rFonts w:ascii="Liberation Sans" w:hAnsi="Liberation Sans"/>
          <w:sz w:val="20"/>
          <w:szCs w:val="20"/>
        </w:rPr>
        <w:t xml:space="preserve"> Especialmente en la mitad este de Estados Unidos.</w:t>
      </w:r>
    </w:p>
    <w:p>
      <w:pPr>
        <w:pStyle w:val="Cuerpodetexto"/>
        <w:numPr>
          <w:ilvl w:val="0"/>
          <w:numId w:val="5"/>
        </w:numPr>
        <w:tabs>
          <w:tab w:val="clear" w:pos="708"/>
          <w:tab w:val="left" w:pos="0" w:leader="none"/>
        </w:tabs>
        <w:ind w:left="709" w:hanging="283"/>
        <w:rPr>
          <w:rFonts w:ascii="Liberation Sans" w:hAnsi="Liberation Sans"/>
          <w:sz w:val="20"/>
          <w:szCs w:val="20"/>
        </w:rPr>
      </w:pPr>
      <w:r>
        <w:rPr>
          <w:rFonts w:ascii="Liberation Sans" w:hAnsi="Liberation Sans"/>
          <w:b/>
          <w:sz w:val="20"/>
          <w:szCs w:val="20"/>
        </w:rPr>
        <w:t>Europa:</w:t>
      </w:r>
      <w:r>
        <w:rPr>
          <w:rFonts w:ascii="Liberation Sans" w:hAnsi="Liberation Sans"/>
          <w:sz w:val="20"/>
          <w:szCs w:val="20"/>
        </w:rPr>
        <w:t xml:space="preserve"> La cobertura es muy densa en casi todo el continente, destacando Europa Central y Occidental (Alemania, Francia, Países Bajos, Reino Unido, Italia).</w:t>
      </w:r>
    </w:p>
    <w:p>
      <w:pPr>
        <w:pStyle w:val="Cuerpodetexto"/>
        <w:numPr>
          <w:ilvl w:val="0"/>
          <w:numId w:val="6"/>
        </w:numPr>
        <w:tabs>
          <w:tab w:val="clear" w:pos="708"/>
          <w:tab w:val="left" w:pos="0" w:leader="none"/>
        </w:tabs>
        <w:ind w:left="709" w:hanging="283"/>
        <w:rPr>
          <w:rFonts w:ascii="Liberation Sans" w:hAnsi="Liberation Sans"/>
          <w:sz w:val="20"/>
          <w:szCs w:val="20"/>
        </w:rPr>
      </w:pPr>
      <w:r>
        <w:rPr>
          <w:rFonts w:ascii="Liberation Sans" w:hAnsi="Liberation Sans"/>
          <w:b/>
          <w:sz w:val="20"/>
          <w:szCs w:val="20"/>
        </w:rPr>
        <w:t>Asia:</w:t>
      </w:r>
      <w:r>
        <w:rPr>
          <w:rFonts w:ascii="Liberation Sans" w:hAnsi="Liberation Sans"/>
          <w:sz w:val="20"/>
          <w:szCs w:val="20"/>
        </w:rPr>
        <w:t xml:space="preserve"> Destacan fuertemente India (con una cobertura masiva visible en el mapa), China (zona costera), Corea del Sur y Japón.</w:t>
      </w:r>
    </w:p>
    <w:p>
      <w:pPr>
        <w:pStyle w:val="Cuerpodetexto"/>
        <w:numPr>
          <w:ilvl w:val="0"/>
          <w:numId w:val="7"/>
        </w:numPr>
        <w:tabs>
          <w:tab w:val="clear" w:pos="708"/>
          <w:tab w:val="left" w:pos="0" w:leader="none"/>
        </w:tabs>
        <w:ind w:left="709" w:hanging="283"/>
        <w:rPr>
          <w:rFonts w:ascii="Liberation Sans" w:hAnsi="Liberation Sans"/>
          <w:sz w:val="20"/>
          <w:szCs w:val="20"/>
        </w:rPr>
      </w:pPr>
      <w:r>
        <w:rPr>
          <w:rFonts w:ascii="Liberation Sans" w:hAnsi="Liberation Sans"/>
          <w:b/>
          <w:sz w:val="20"/>
          <w:szCs w:val="20"/>
        </w:rPr>
        <w:t>América del Sur:</w:t>
      </w:r>
      <w:r>
        <w:rPr>
          <w:rFonts w:ascii="Liberation Sans" w:hAnsi="Liberation Sans"/>
          <w:sz w:val="20"/>
          <w:szCs w:val="20"/>
        </w:rPr>
        <w:t xml:space="preserve"> Principalmente en Brasil</w:t>
      </w:r>
    </w:p>
    <w:p>
      <w:pPr>
        <w:pStyle w:val="Cuerpodetexto"/>
        <w:rPr>
          <w:rFonts w:ascii="Liberation Sans" w:hAnsi="Liberation Sans"/>
          <w:sz w:val="20"/>
          <w:szCs w:val="20"/>
        </w:rPr>
      </w:pPr>
      <w:r>
        <w:rPr>
          <w:rFonts w:ascii="Liberation Sans" w:hAnsi="Liberation Sans"/>
          <w:sz w:val="20"/>
          <w:szCs w:val="20"/>
        </w:rPr>
      </w:r>
    </w:p>
    <w:p>
      <w:pPr>
        <w:pStyle w:val="Cuerpodetexto"/>
        <w:rPr/>
      </w:pPr>
      <w:r>
        <w:rPr/>
      </w:r>
    </w:p>
    <w:p>
      <w:pPr>
        <w:pStyle w:val="Cuerpodetexto"/>
        <w:rPr/>
      </w:pPr>
      <w:r>
        <w:rPr/>
      </w:r>
    </w:p>
    <w:p>
      <w:pPr>
        <w:pStyle w:val="ListParagraph"/>
        <w:numPr>
          <w:ilvl w:val="0"/>
          <w:numId w:val="0"/>
        </w:numPr>
        <w:ind w:left="1440" w:hanging="0"/>
        <w:jc w:val="both"/>
        <w:rPr/>
      </w:pPr>
      <w:r>
        <w:rPr>
          <w:rFonts w:cs="Calibri" w:ascii="Calibri" w:hAnsi="Calibri"/>
          <w:sz w:val="24"/>
          <w:szCs w:val="24"/>
        </w:rPr>
        <w:t>b.</w:t>
      </w:r>
      <w:r>
        <w:rPr>
          <w:rFonts w:cs="Calibri" w:ascii="Calibri" w:hAnsi="Calibri"/>
          <w:sz w:val="24"/>
          <w:szCs w:val="24"/>
        </w:rPr>
        <w:t>¿A qué factores crees que se debe esto?</w:t>
      </w:r>
    </w:p>
    <w:p>
      <w:pPr>
        <w:pStyle w:val="ListParagraph"/>
        <w:numPr>
          <w:ilvl w:val="0"/>
          <w:numId w:val="0"/>
        </w:numPr>
        <w:ind w:left="1440" w:hanging="0"/>
        <w:jc w:val="both"/>
        <w:rPr>
          <w:rFonts w:ascii="Calibri" w:hAnsi="Calibri" w:cs="Calibri"/>
          <w:sz w:val="24"/>
          <w:szCs w:val="24"/>
        </w:rPr>
      </w:pPr>
      <w:r>
        <w:rPr/>
      </w:r>
    </w:p>
    <w:p>
      <w:pPr>
        <w:pStyle w:val="ListParagraph"/>
        <w:numPr>
          <w:ilvl w:val="0"/>
          <w:numId w:val="0"/>
        </w:numPr>
        <w:ind w:hanging="0"/>
        <w:jc w:val="both"/>
        <w:rPr>
          <w:rFonts w:ascii="Liberation Sans" w:hAnsi="Liberation Sans"/>
          <w:sz w:val="20"/>
          <w:szCs w:val="20"/>
        </w:rPr>
      </w:pPr>
      <w:r>
        <w:rPr>
          <w:rFonts w:cs="Calibri" w:ascii="Liberation Sans" w:hAnsi="Liberation Sans"/>
          <w:b/>
          <w:sz w:val="20"/>
          <w:szCs w:val="20"/>
        </w:rPr>
        <w:t>Desarrollo Económico e Industrial:</w:t>
      </w:r>
      <w:r>
        <w:rPr>
          <w:rFonts w:cs="Calibri" w:ascii="Liberation Sans" w:hAnsi="Liberation Sans"/>
          <w:sz w:val="20"/>
          <w:szCs w:val="20"/>
        </w:rPr>
        <w:t xml:space="preserve"> Las regiones con mayor despliegue coinciden con potencias económicas que demandan una "transformación digital" avanzada para mantener su competitividad.</w:t>
      </w:r>
    </w:p>
    <w:p>
      <w:pPr>
        <w:pStyle w:val="ListParagraph"/>
        <w:numPr>
          <w:ilvl w:val="0"/>
          <w:numId w:val="0"/>
        </w:numPr>
        <w:ind w:hanging="0"/>
        <w:jc w:val="both"/>
        <w:rPr>
          <w:rFonts w:cs="Calibri"/>
          <w:b/>
        </w:rPr>
      </w:pPr>
      <w:r>
        <w:rPr>
          <w:rFonts w:ascii="Liberation Sans" w:hAnsi="Liberation Sans"/>
          <w:sz w:val="20"/>
          <w:szCs w:val="20"/>
        </w:rPr>
      </w:r>
    </w:p>
    <w:p>
      <w:pPr>
        <w:pStyle w:val="ListParagraph"/>
        <w:numPr>
          <w:ilvl w:val="0"/>
          <w:numId w:val="0"/>
        </w:numPr>
        <w:ind w:hanging="0"/>
        <w:jc w:val="both"/>
        <w:rPr>
          <w:rFonts w:ascii="Liberation Sans" w:hAnsi="Liberation Sans"/>
          <w:sz w:val="20"/>
          <w:szCs w:val="20"/>
        </w:rPr>
      </w:pPr>
      <w:r>
        <w:rPr>
          <w:rFonts w:cs="Calibri" w:ascii="Liberation Sans" w:hAnsi="Liberation Sans"/>
          <w:b/>
          <w:sz w:val="20"/>
          <w:szCs w:val="20"/>
        </w:rPr>
        <w:t>Necesidad de Conectividad:</w:t>
      </w:r>
      <w:r>
        <w:rPr>
          <w:rFonts w:cs="Calibri" w:ascii="Liberation Sans" w:hAnsi="Liberation Sans"/>
          <w:sz w:val="20"/>
          <w:szCs w:val="20"/>
        </w:rPr>
        <w:t xml:space="preserve"> Estas zonas tienen </w:t>
      </w:r>
      <w:r>
        <w:rPr>
          <w:rFonts w:cs="Calibri" w:ascii="Liberation Sans" w:hAnsi="Liberation Sans"/>
          <w:sz w:val="20"/>
          <w:szCs w:val="20"/>
        </w:rPr>
        <w:t>mucha</w:t>
      </w:r>
      <w:r>
        <w:rPr>
          <w:rFonts w:cs="Calibri" w:ascii="Liberation Sans" w:hAnsi="Liberation Sans"/>
          <w:sz w:val="20"/>
          <w:szCs w:val="20"/>
        </w:rPr>
        <w:t xml:space="preserve"> población </w:t>
      </w:r>
      <w:r>
        <w:rPr>
          <w:rFonts w:cs="Calibri" w:ascii="Liberation Sans" w:hAnsi="Liberation Sans"/>
          <w:sz w:val="20"/>
          <w:szCs w:val="20"/>
        </w:rPr>
        <w:t>y empresas</w:t>
      </w:r>
      <w:r>
        <w:rPr>
          <w:rFonts w:cs="Calibri" w:ascii="Liberation Sans" w:hAnsi="Liberation Sans"/>
          <w:sz w:val="20"/>
          <w:szCs w:val="20"/>
        </w:rPr>
        <w:t>, lo que exige "revolucionar la capacidad y velocidad de las redes" para soportar un gran número de dispositivos conectados.</w:t>
      </w:r>
    </w:p>
    <w:p>
      <w:pPr>
        <w:pStyle w:val="ListParagraph"/>
        <w:numPr>
          <w:ilvl w:val="0"/>
          <w:numId w:val="0"/>
        </w:numPr>
        <w:ind w:hanging="0"/>
        <w:jc w:val="both"/>
        <w:rPr>
          <w:rFonts w:cs="Calibri"/>
          <w:b/>
        </w:rPr>
      </w:pPr>
      <w:r>
        <w:rPr>
          <w:rFonts w:ascii="Liberation Sans" w:hAnsi="Liberation Sans"/>
          <w:sz w:val="20"/>
          <w:szCs w:val="20"/>
        </w:rPr>
      </w:r>
    </w:p>
    <w:p>
      <w:pPr>
        <w:pStyle w:val="ListParagraph"/>
        <w:numPr>
          <w:ilvl w:val="0"/>
          <w:numId w:val="0"/>
        </w:numPr>
        <w:ind w:hanging="0"/>
        <w:jc w:val="both"/>
        <w:rPr>
          <w:rFonts w:ascii="Liberation Sans" w:hAnsi="Liberation Sans"/>
          <w:sz w:val="20"/>
          <w:szCs w:val="20"/>
        </w:rPr>
      </w:pPr>
      <w:r>
        <w:rPr>
          <w:rFonts w:cs="Calibri" w:ascii="Liberation Sans" w:hAnsi="Liberation Sans"/>
          <w:b/>
          <w:sz w:val="20"/>
          <w:szCs w:val="20"/>
        </w:rPr>
        <w:t>Impulso a otras tecnologías:</w:t>
      </w:r>
      <w:r>
        <w:rPr>
          <w:rFonts w:cs="Calibri" w:ascii="Liberation Sans" w:hAnsi="Liberation Sans"/>
          <w:sz w:val="20"/>
          <w:szCs w:val="20"/>
        </w:rPr>
        <w:t xml:space="preserve"> El 5G es necesario para habilitar otras THD críticas mencionadas en el </w:t>
      </w:r>
      <w:r>
        <w:rPr>
          <w:rFonts w:cs="Calibri" w:ascii="Liberation Sans" w:hAnsi="Liberation Sans"/>
          <w:sz w:val="20"/>
          <w:szCs w:val="20"/>
        </w:rPr>
        <w:t>tema</w:t>
      </w:r>
      <w:r>
        <w:rPr>
          <w:rFonts w:cs="Calibri" w:ascii="Liberation Sans" w:hAnsi="Liberation Sans"/>
          <w:sz w:val="20"/>
          <w:szCs w:val="20"/>
        </w:rPr>
        <w:t xml:space="preserve">, como el </w:t>
      </w:r>
      <w:r>
        <w:rPr>
          <w:rFonts w:cs="Calibri" w:ascii="Liberation Sans" w:hAnsi="Liberation Sans"/>
          <w:sz w:val="20"/>
          <w:szCs w:val="20"/>
        </w:rPr>
        <w:t>i</w:t>
      </w:r>
      <w:r>
        <w:rPr>
          <w:rFonts w:cs="Calibri" w:ascii="Liberation Sans" w:hAnsi="Liberation Sans"/>
          <w:sz w:val="20"/>
          <w:szCs w:val="20"/>
        </w:rPr>
        <w:t xml:space="preserve">nternet de las </w:t>
      </w:r>
      <w:r>
        <w:rPr>
          <w:rFonts w:cs="Calibri" w:ascii="Liberation Sans" w:hAnsi="Liberation Sans"/>
          <w:sz w:val="20"/>
          <w:szCs w:val="20"/>
        </w:rPr>
        <w:t>c</w:t>
      </w:r>
      <w:r>
        <w:rPr>
          <w:rFonts w:cs="Calibri" w:ascii="Liberation Sans" w:hAnsi="Liberation Sans"/>
          <w:sz w:val="20"/>
          <w:szCs w:val="20"/>
        </w:rPr>
        <w:t>osas (IoT) y las experiencias inmersas, que requieren baja latencia y alta velocidad.</w:t>
      </w:r>
    </w:p>
    <w:p>
      <w:pPr>
        <w:pStyle w:val="ListParagraph"/>
        <w:numPr>
          <w:ilvl w:val="0"/>
          <w:numId w:val="0"/>
        </w:numPr>
        <w:ind w:left="1440" w:hanging="0"/>
        <w:jc w:val="both"/>
        <w:rPr>
          <w:rFonts w:ascii="Calibri" w:hAnsi="Calibri" w:cs="Calibri"/>
          <w:sz w:val="24"/>
          <w:szCs w:val="24"/>
        </w:rPr>
      </w:pPr>
      <w:r>
        <w:rPr/>
      </w:r>
    </w:p>
    <w:p>
      <w:pPr>
        <w:pStyle w:val="ListParagraph"/>
        <w:jc w:val="both"/>
        <w:rPr>
          <w:rFonts w:ascii="Calibri" w:hAnsi="Calibri" w:cs="Calibri"/>
          <w:sz w:val="24"/>
          <w:szCs w:val="24"/>
        </w:rPr>
      </w:pPr>
      <w:r>
        <w:rPr/>
      </w:r>
    </w:p>
    <w:p>
      <w:pPr>
        <w:pStyle w:val="ListParagraph"/>
        <w:numPr>
          <w:ilvl w:val="0"/>
          <w:numId w:val="0"/>
        </w:numPr>
        <w:ind w:left="1440" w:hanging="0"/>
        <w:jc w:val="both"/>
        <w:rPr/>
      </w:pPr>
      <w:r>
        <w:rPr>
          <w:rFonts w:cs="Calibri" w:ascii="Calibri" w:hAnsi="Calibri"/>
          <w:sz w:val="24"/>
          <w:szCs w:val="24"/>
        </w:rPr>
        <w:t>c.</w:t>
      </w:r>
      <w:r>
        <w:rPr>
          <w:rFonts w:cs="Calibri" w:ascii="Calibri" w:hAnsi="Calibri"/>
          <w:sz w:val="24"/>
          <w:szCs w:val="24"/>
        </w:rPr>
        <w:t>¿Existen diferencias entre las distintas zonas de España? ¿Qué patrones observas?</w:t>
      </w:r>
    </w:p>
    <w:p>
      <w:pPr>
        <w:pStyle w:val="ListParagraph"/>
        <w:numPr>
          <w:ilvl w:val="0"/>
          <w:numId w:val="0"/>
        </w:numPr>
        <w:ind w:left="1440" w:hanging="0"/>
        <w:jc w:val="both"/>
        <w:rPr>
          <w:rFonts w:ascii="Calibri" w:hAnsi="Calibri" w:cs="Calibri"/>
          <w:sz w:val="24"/>
          <w:szCs w:val="24"/>
        </w:rPr>
      </w:pPr>
      <w:r>
        <w:rPr/>
      </w:r>
    </w:p>
    <w:p>
      <w:pPr>
        <w:pStyle w:val="ListParagraph"/>
        <w:numPr>
          <w:ilvl w:val="0"/>
          <w:numId w:val="0"/>
        </w:numPr>
        <w:ind w:hanging="0"/>
        <w:jc w:val="both"/>
        <w:rPr>
          <w:rFonts w:ascii="Liberation Sans" w:hAnsi="Liberation Sans"/>
          <w:sz w:val="20"/>
          <w:szCs w:val="20"/>
        </w:rPr>
      </w:pPr>
      <w:r>
        <w:rPr>
          <w:rFonts w:cs="Calibri" w:ascii="Liberation Sans" w:hAnsi="Liberation Sans"/>
          <w:sz w:val="20"/>
          <w:szCs w:val="20"/>
        </w:rPr>
        <w:t>Sí, observando el mapa se aprecian patrones claros:</w:t>
      </w:r>
    </w:p>
    <w:p>
      <w:pPr>
        <w:pStyle w:val="ListParagraph"/>
        <w:numPr>
          <w:ilvl w:val="0"/>
          <w:numId w:val="0"/>
        </w:numPr>
        <w:ind w:hanging="0"/>
        <w:jc w:val="both"/>
        <w:rPr>
          <w:rFonts w:ascii="Calibri" w:hAnsi="Calibri" w:cs="Calibri"/>
          <w:b/>
          <w:sz w:val="24"/>
          <w:szCs w:val="24"/>
        </w:rPr>
      </w:pPr>
      <w:r>
        <w:rPr/>
      </w:r>
    </w:p>
    <w:p>
      <w:pPr>
        <w:pStyle w:val="ListParagraph"/>
        <w:numPr>
          <w:ilvl w:val="0"/>
          <w:numId w:val="0"/>
        </w:numPr>
        <w:ind w:hanging="0"/>
        <w:jc w:val="both"/>
        <w:rPr>
          <w:rFonts w:ascii="Liberation Sans" w:hAnsi="Liberation Sans"/>
          <w:sz w:val="20"/>
          <w:szCs w:val="20"/>
        </w:rPr>
      </w:pPr>
      <w:r>
        <w:rPr>
          <w:rFonts w:ascii="Liberation Sans" w:hAnsi="Liberation Sans"/>
          <w:b/>
          <w:sz w:val="20"/>
          <w:szCs w:val="20"/>
        </w:rPr>
        <w:t>Concentración Urbana y Costera:</w:t>
      </w:r>
      <w:r>
        <w:rPr>
          <w:rFonts w:ascii="Liberation Sans" w:hAnsi="Liberation Sans"/>
          <w:sz w:val="20"/>
          <w:szCs w:val="20"/>
        </w:rPr>
        <w:t xml:space="preserve"> Existe una gran densidad de puntos en el centro (Comunidad de Madrid) y a lo largo de toda la costa .</w:t>
      </w:r>
    </w:p>
    <w:p>
      <w:pPr>
        <w:pStyle w:val="ListParagraph"/>
        <w:numPr>
          <w:ilvl w:val="0"/>
          <w:numId w:val="0"/>
        </w:numPr>
        <w:ind w:hanging="0"/>
        <w:jc w:val="both"/>
        <w:rPr>
          <w:b/>
        </w:rPr>
      </w:pPr>
      <w:r>
        <w:rPr>
          <w:rFonts w:ascii="Liberation Sans" w:hAnsi="Liberation Sans"/>
          <w:sz w:val="20"/>
          <w:szCs w:val="20"/>
        </w:rPr>
      </w:r>
    </w:p>
    <w:p>
      <w:pPr>
        <w:pStyle w:val="ListParagraph"/>
        <w:numPr>
          <w:ilvl w:val="0"/>
          <w:numId w:val="0"/>
        </w:numPr>
        <w:ind w:hanging="0"/>
        <w:jc w:val="both"/>
        <w:rPr>
          <w:rFonts w:ascii="Liberation Sans" w:hAnsi="Liberation Sans"/>
          <w:sz w:val="20"/>
          <w:szCs w:val="20"/>
        </w:rPr>
      </w:pPr>
      <w:r>
        <w:rPr>
          <w:rFonts w:ascii="Liberation Sans" w:hAnsi="Liberation Sans"/>
          <w:b/>
          <w:sz w:val="20"/>
          <w:szCs w:val="20"/>
        </w:rPr>
        <w:t>Vacío Interior:</w:t>
      </w:r>
      <w:r>
        <w:rPr>
          <w:rFonts w:ascii="Liberation Sans" w:hAnsi="Liberation Sans"/>
          <w:sz w:val="20"/>
          <w:szCs w:val="20"/>
        </w:rPr>
        <w:t xml:space="preserve"> Se observan zonas con menor cobertura en el interior peninsular (las dos Castillas y zonas montañosas), a diferencia de países vecinos como Alemania o Francia que muestran una mancha morada más uniforme.</w:t>
      </w:r>
    </w:p>
    <w:p>
      <w:pPr>
        <w:pStyle w:val="ListParagraph"/>
        <w:numPr>
          <w:ilvl w:val="0"/>
          <w:numId w:val="0"/>
        </w:numPr>
        <w:ind w:hanging="0"/>
        <w:jc w:val="both"/>
        <w:rPr>
          <w:b/>
        </w:rPr>
      </w:pPr>
      <w:r>
        <w:rPr>
          <w:rFonts w:ascii="Liberation Sans" w:hAnsi="Liberation Sans"/>
          <w:sz w:val="20"/>
          <w:szCs w:val="20"/>
        </w:rPr>
      </w:r>
    </w:p>
    <w:p>
      <w:pPr>
        <w:pStyle w:val="ListParagraph"/>
        <w:numPr>
          <w:ilvl w:val="0"/>
          <w:numId w:val="0"/>
        </w:numPr>
        <w:ind w:hanging="0"/>
        <w:jc w:val="both"/>
        <w:rPr>
          <w:rFonts w:ascii="Liberation Sans" w:hAnsi="Liberation Sans"/>
          <w:sz w:val="20"/>
          <w:szCs w:val="20"/>
        </w:rPr>
      </w:pPr>
      <w:r>
        <w:rPr>
          <w:rFonts w:ascii="Liberation Sans" w:hAnsi="Liberation Sans"/>
          <w:b/>
          <w:sz w:val="20"/>
          <w:szCs w:val="20"/>
        </w:rPr>
        <w:t>Patrón:</w:t>
      </w:r>
      <w:r>
        <w:rPr>
          <w:rFonts w:ascii="Liberation Sans" w:hAnsi="Liberation Sans"/>
          <w:sz w:val="20"/>
          <w:szCs w:val="20"/>
        </w:rPr>
        <w:t xml:space="preserve"> El despliegue sigue la actividad económica, priorizando los núcleos urbanos frente a las zonas rurales.</w:t>
      </w:r>
    </w:p>
    <w:p>
      <w:pPr>
        <w:pStyle w:val="ListParagraph"/>
        <w:numPr>
          <w:ilvl w:val="0"/>
          <w:numId w:val="0"/>
        </w:numPr>
        <w:ind w:left="1440" w:hanging="0"/>
        <w:jc w:val="both"/>
        <w:rPr>
          <w:rFonts w:ascii="Calibri" w:hAnsi="Calibri" w:cs="Calibri"/>
          <w:sz w:val="24"/>
          <w:szCs w:val="24"/>
        </w:rPr>
      </w:pPr>
      <w:r>
        <w:rPr/>
      </w:r>
    </w:p>
    <w:p>
      <w:pPr>
        <w:pStyle w:val="ListParagraph"/>
        <w:numPr>
          <w:ilvl w:val="0"/>
          <w:numId w:val="0"/>
        </w:numPr>
        <w:ind w:left="1440" w:hanging="0"/>
        <w:jc w:val="both"/>
        <w:rPr>
          <w:rFonts w:ascii="Calibri" w:hAnsi="Calibri" w:cs="Calibri"/>
          <w:sz w:val="24"/>
          <w:szCs w:val="24"/>
        </w:rPr>
      </w:pPr>
      <w:r>
        <w:rPr/>
      </w:r>
    </w:p>
    <w:p>
      <w:pPr>
        <w:pStyle w:val="ListParagraph"/>
        <w:numPr>
          <w:ilvl w:val="0"/>
          <w:numId w:val="0"/>
        </w:numPr>
        <w:ind w:left="1440" w:hanging="0"/>
        <w:jc w:val="both"/>
        <w:rPr>
          <w:rFonts w:ascii="Calibri" w:hAnsi="Calibri" w:cs="Calibri"/>
          <w:sz w:val="24"/>
          <w:szCs w:val="24"/>
        </w:rPr>
      </w:pPr>
      <w:r>
        <w:rPr>
          <w:rFonts w:cs="Calibri" w:ascii="Calibri" w:hAnsi="Calibri"/>
          <w:sz w:val="24"/>
          <w:szCs w:val="24"/>
        </w:rPr>
        <w:t>d.</w:t>
      </w:r>
      <w:r>
        <w:rPr>
          <w:rFonts w:cs="Calibri" w:ascii="Calibri" w:hAnsi="Calibri"/>
          <w:sz w:val="24"/>
          <w:szCs w:val="24"/>
        </w:rPr>
        <w:t xml:space="preserve">¿Cómo podrían impactar estas diferencias en el desarrollo económico de los países y zonas? </w:t>
      </w:r>
    </w:p>
    <w:p>
      <w:pPr>
        <w:pStyle w:val="ListParagraph"/>
        <w:jc w:val="both"/>
        <w:rPr>
          <w:rFonts w:ascii="Calibri" w:hAnsi="Calibri" w:cs="Calibri"/>
          <w:sz w:val="24"/>
          <w:szCs w:val="24"/>
        </w:rPr>
      </w:pPr>
      <w:r>
        <w:rPr/>
      </w:r>
    </w:p>
    <w:p>
      <w:pPr>
        <w:pStyle w:val="Normal"/>
        <w:jc w:val="both"/>
        <w:rPr>
          <w:rFonts w:ascii="Liberation Sans" w:hAnsi="Liberation Sans"/>
          <w:sz w:val="20"/>
          <w:szCs w:val="20"/>
        </w:rPr>
      </w:pPr>
      <w:r>
        <w:rPr>
          <w:rFonts w:cs="Calibri" w:ascii="Liberation Sans" w:hAnsi="Liberation Sans"/>
          <w:b/>
          <w:sz w:val="20"/>
          <w:szCs w:val="20"/>
        </w:rPr>
        <w:t>Competitividad Empresarial:</w:t>
      </w:r>
      <w:r>
        <w:rPr>
          <w:rFonts w:cs="Calibri" w:ascii="Liberation Sans" w:hAnsi="Liberation Sans"/>
          <w:sz w:val="20"/>
          <w:szCs w:val="20"/>
        </w:rPr>
        <w:t xml:space="preserve"> Las zonas con 5G pueden </w:t>
      </w:r>
      <w:r>
        <w:rPr>
          <w:rFonts w:cs="Calibri" w:ascii="Liberation Sans" w:hAnsi="Liberation Sans"/>
          <w:sz w:val="20"/>
          <w:szCs w:val="20"/>
        </w:rPr>
        <w:t>tener</w:t>
      </w:r>
      <w:r>
        <w:rPr>
          <w:rFonts w:cs="Calibri" w:ascii="Liberation Sans" w:hAnsi="Liberation Sans"/>
          <w:sz w:val="20"/>
          <w:szCs w:val="20"/>
        </w:rPr>
        <w:t xml:space="preserve"> </w:t>
      </w:r>
      <w:r>
        <w:rPr>
          <w:rFonts w:cs="Calibri" w:ascii="Liberation Sans" w:hAnsi="Liberation Sans"/>
          <w:sz w:val="20"/>
          <w:szCs w:val="20"/>
        </w:rPr>
        <w:t>f</w:t>
      </w:r>
      <w:r>
        <w:rPr>
          <w:rFonts w:cs="Calibri" w:ascii="Liberation Sans" w:hAnsi="Liberation Sans"/>
          <w:sz w:val="20"/>
          <w:szCs w:val="20"/>
        </w:rPr>
        <w:t>ábricas</w:t>
      </w:r>
      <w:r>
        <w:rPr>
          <w:rFonts w:cs="Calibri" w:ascii="Liberation Sans" w:hAnsi="Liberation Sans"/>
          <w:sz w:val="20"/>
          <w:szCs w:val="20"/>
        </w:rPr>
        <w:t xml:space="preserve"> más</w:t>
      </w:r>
      <w:r>
        <w:rPr>
          <w:rFonts w:cs="Calibri" w:ascii="Liberation Sans" w:hAnsi="Liberation Sans"/>
          <w:sz w:val="20"/>
          <w:szCs w:val="20"/>
        </w:rPr>
        <w:t xml:space="preserve"> avanzadas y optimizar procesos en tiempo real, operando de forma más rentable. Las zonas sin cobertura pierden esta capacidad de eficiencia.</w:t>
      </w:r>
    </w:p>
    <w:p>
      <w:pPr>
        <w:pStyle w:val="Normal"/>
        <w:jc w:val="both"/>
        <w:rPr>
          <w:rFonts w:ascii="Liberation Sans" w:hAnsi="Liberation Sans"/>
          <w:sz w:val="20"/>
          <w:szCs w:val="20"/>
        </w:rPr>
      </w:pPr>
      <w:r>
        <w:rPr>
          <w:rFonts w:ascii="Liberation Sans" w:hAnsi="Liberation Sans"/>
          <w:sz w:val="20"/>
          <w:szCs w:val="20"/>
        </w:rPr>
      </w:r>
    </w:p>
    <w:p>
      <w:pPr>
        <w:pStyle w:val="Normal"/>
        <w:jc w:val="both"/>
        <w:rPr>
          <w:rFonts w:ascii="Liberation Sans" w:hAnsi="Liberation Sans"/>
          <w:sz w:val="20"/>
          <w:szCs w:val="20"/>
        </w:rPr>
      </w:pPr>
      <w:r>
        <w:rPr>
          <w:rFonts w:cs="Calibri" w:ascii="Liberation Sans" w:hAnsi="Liberation Sans"/>
          <w:b/>
          <w:sz w:val="20"/>
          <w:szCs w:val="20"/>
        </w:rPr>
        <w:t>Acceso a Nuevos Mercados:</w:t>
      </w:r>
      <w:r>
        <w:rPr>
          <w:rFonts w:cs="Calibri" w:ascii="Liberation Sans" w:hAnsi="Liberation Sans"/>
          <w:sz w:val="20"/>
          <w:szCs w:val="20"/>
        </w:rPr>
        <w:t xml:space="preserve"> El 5G elimina barreras geográficas permitiendo servicios globales (como </w:t>
      </w:r>
      <w:r>
        <w:rPr>
          <w:rFonts w:cs="Calibri" w:ascii="Liberation Sans" w:hAnsi="Liberation Sans"/>
          <w:sz w:val="20"/>
          <w:szCs w:val="20"/>
        </w:rPr>
        <w:t>e</w:t>
      </w:r>
      <w:r>
        <w:rPr>
          <w:rFonts w:cs="Calibri" w:ascii="Liberation Sans" w:hAnsi="Liberation Sans"/>
          <w:sz w:val="20"/>
          <w:szCs w:val="20"/>
        </w:rPr>
        <w:t xml:space="preserve">l trabajo remoto avanzado). Las regiones </w:t>
      </w:r>
      <w:r>
        <w:rPr>
          <w:rFonts w:cs="Calibri" w:ascii="Liberation Sans" w:hAnsi="Liberation Sans"/>
          <w:sz w:val="20"/>
          <w:szCs w:val="20"/>
        </w:rPr>
        <w:t>que no tienen 5G</w:t>
      </w:r>
      <w:r>
        <w:rPr>
          <w:rFonts w:cs="Calibri" w:ascii="Liberation Sans" w:hAnsi="Liberation Sans"/>
          <w:sz w:val="20"/>
          <w:szCs w:val="20"/>
        </w:rPr>
        <w:t xml:space="preserve"> quedan excluidas de estos nuevos modelos de negocio y mercados digitales.</w:t>
      </w:r>
    </w:p>
    <w:p>
      <w:pPr>
        <w:pStyle w:val="ListParagraph"/>
        <w:ind w:hanging="0"/>
        <w:jc w:val="both"/>
        <w:rPr>
          <w:rFonts w:ascii="Liberation Sans" w:hAnsi="Liberation Sans"/>
          <w:sz w:val="20"/>
          <w:szCs w:val="20"/>
        </w:rPr>
      </w:pPr>
      <w:r>
        <w:rPr>
          <w:rFonts w:ascii="Liberation Sans" w:hAnsi="Liberation Sans"/>
          <w:sz w:val="20"/>
          <w:szCs w:val="20"/>
        </w:rPr>
      </w:r>
    </w:p>
    <w:p>
      <w:pPr>
        <w:pStyle w:val="Normal"/>
        <w:ind w:hanging="0"/>
        <w:jc w:val="both"/>
        <w:rPr>
          <w:rFonts w:ascii="Liberation Sans" w:hAnsi="Liberation Sans"/>
          <w:sz w:val="20"/>
          <w:szCs w:val="20"/>
        </w:rPr>
      </w:pPr>
      <w:r>
        <w:rPr>
          <w:rFonts w:ascii="Liberation Sans" w:hAnsi="Liberation Sans"/>
          <w:b/>
          <w:sz w:val="20"/>
          <w:szCs w:val="20"/>
        </w:rPr>
        <w:t>Innovación:</w:t>
      </w:r>
      <w:r>
        <w:rPr>
          <w:rFonts w:ascii="Liberation Sans" w:hAnsi="Liberation Sans"/>
          <w:sz w:val="20"/>
          <w:szCs w:val="20"/>
        </w:rPr>
        <w:t xml:space="preserve"> Sin 5G, se limita la capacidad de desarrollar productos innovadores basados en IoT o Big Data en esas regiones, frenando su crecimiento económico.</w:t>
      </w:r>
    </w:p>
    <w:p>
      <w:pPr>
        <w:pStyle w:val="ListParagraph"/>
        <w:ind w:hanging="0"/>
        <w:jc w:val="both"/>
        <w:rPr>
          <w:b/>
          <w:b/>
          <w:bCs/>
        </w:rPr>
      </w:pPr>
      <w:r>
        <w:rPr>
          <w:b/>
          <w:bCs/>
        </w:rPr>
      </w:r>
    </w:p>
    <w:p>
      <w:pPr>
        <w:pStyle w:val="ListParagraph"/>
        <w:numPr>
          <w:ilvl w:val="0"/>
          <w:numId w:val="0"/>
        </w:numPr>
        <w:ind w:hanging="0"/>
        <w:jc w:val="both"/>
        <w:rPr>
          <w:b/>
          <w:b/>
          <w:bCs/>
        </w:rPr>
      </w:pPr>
      <w:r>
        <w:rPr>
          <w:rFonts w:cs="Calibri" w:ascii="Calibri" w:hAnsi="Calibri"/>
          <w:b/>
          <w:bCs/>
          <w:sz w:val="24"/>
          <w:szCs w:val="24"/>
        </w:rPr>
        <w:t>3.</w:t>
      </w:r>
      <w:r>
        <w:rPr>
          <w:rFonts w:cs="Calibri" w:ascii="Calibri" w:hAnsi="Calibri"/>
          <w:b/>
          <w:bCs/>
          <w:sz w:val="24"/>
          <w:szCs w:val="24"/>
        </w:rPr>
        <w:t>Observa cuidadosamente los objetos a tu alrededor e identifica aquellos dispositivos de IoT que recogen datos del mundo físico y los mandan por medio de internet a un software que los analiza. Estos pueden incluir termostatos inteligentes, sistemas de seguridad, electrodomésticos conectados, etc.</w:t>
      </w:r>
    </w:p>
    <w:p>
      <w:pPr>
        <w:pStyle w:val="ListParagraph"/>
        <w:jc w:val="both"/>
        <w:rPr>
          <w:rFonts w:ascii="Liberation Sans" w:hAnsi="Liberation Sans"/>
          <w:b/>
          <w:b/>
          <w:bCs/>
          <w:sz w:val="20"/>
          <w:szCs w:val="20"/>
        </w:rPr>
      </w:pPr>
      <w:r>
        <w:rPr>
          <w:rFonts w:ascii="Liberation Sans" w:hAnsi="Liberation Sans"/>
          <w:b/>
          <w:bCs/>
          <w:sz w:val="20"/>
          <w:szCs w:val="20"/>
        </w:rPr>
      </w:r>
    </w:p>
    <w:p>
      <w:pPr>
        <w:pStyle w:val="ListParagraph"/>
        <w:jc w:val="both"/>
        <w:rPr>
          <w:rFonts w:ascii="Liberation Sans" w:hAnsi="Liberation Sans"/>
          <w:b/>
          <w:b/>
          <w:bCs/>
          <w:sz w:val="20"/>
          <w:szCs w:val="20"/>
          <w:u w:val="single"/>
        </w:rPr>
      </w:pPr>
      <w:r>
        <w:rPr>
          <w:rFonts w:ascii="Liberation Sans" w:hAnsi="Liberation Sans"/>
          <w:b/>
          <w:bCs/>
          <w:sz w:val="20"/>
          <w:szCs w:val="20"/>
          <w:u w:val="single"/>
        </w:rPr>
        <w:t>Reloj Inteligente (Smartwatch):</w:t>
      </w:r>
    </w:p>
    <w:p>
      <w:pPr>
        <w:pStyle w:val="ListParagraph"/>
        <w:jc w:val="both"/>
        <w:rPr>
          <w:rFonts w:ascii="Liberation Sans" w:hAnsi="Liberation Sans"/>
          <w:b w:val="false"/>
          <w:b w:val="false"/>
          <w:bCs w:val="false"/>
          <w:sz w:val="20"/>
          <w:szCs w:val="20"/>
        </w:rPr>
      </w:pPr>
      <w:r>
        <w:rPr>
          <w:rFonts w:ascii="Liberation Sans" w:hAnsi="Liberation Sans"/>
          <w:b w:val="false"/>
          <w:bCs w:val="false"/>
          <w:sz w:val="20"/>
          <w:szCs w:val="20"/>
        </w:rPr>
      </w:r>
    </w:p>
    <w:p>
      <w:pPr>
        <w:pStyle w:val="ListParagraph"/>
        <w:jc w:val="both"/>
        <w:rPr>
          <w:rFonts w:ascii="Liberation Sans" w:hAnsi="Liberation Sans"/>
          <w:b w:val="false"/>
          <w:b w:val="false"/>
          <w:bCs w:val="false"/>
          <w:sz w:val="20"/>
          <w:szCs w:val="20"/>
        </w:rPr>
      </w:pPr>
      <w:r>
        <w:rPr>
          <w:rFonts w:ascii="Liberation Sans" w:hAnsi="Liberation Sans"/>
          <w:b w:val="false"/>
          <w:bCs w:val="false"/>
          <w:sz w:val="20"/>
          <w:szCs w:val="20"/>
        </w:rPr>
        <w:t xml:space="preserve">    </w:t>
      </w:r>
      <w:r>
        <w:rPr>
          <w:rFonts w:ascii="Liberation Sans" w:hAnsi="Liberation Sans"/>
          <w:b/>
          <w:bCs/>
          <w:sz w:val="20"/>
          <w:szCs w:val="20"/>
        </w:rPr>
        <w:t>Qué hace:</w:t>
      </w:r>
      <w:r>
        <w:rPr>
          <w:rFonts w:ascii="Liberation Sans" w:hAnsi="Liberation Sans"/>
          <w:b w:val="false"/>
          <w:bCs w:val="false"/>
          <w:sz w:val="20"/>
          <w:szCs w:val="20"/>
        </w:rPr>
        <w:t xml:space="preserve"> Tiene sensores que recogen datos físicos de mi cuerpo (como el ritmo cardíaco o los pasos).</w:t>
      </w:r>
    </w:p>
    <w:p>
      <w:pPr>
        <w:pStyle w:val="ListParagraph"/>
        <w:jc w:val="both"/>
        <w:rPr>
          <w:rFonts w:ascii="Liberation Sans" w:hAnsi="Liberation Sans"/>
          <w:b w:val="false"/>
          <w:b w:val="false"/>
          <w:bCs w:val="false"/>
          <w:sz w:val="20"/>
          <w:szCs w:val="20"/>
        </w:rPr>
      </w:pPr>
      <w:r>
        <w:rPr>
          <w:rFonts w:ascii="Liberation Sans" w:hAnsi="Liberation Sans"/>
          <w:b w:val="false"/>
          <w:bCs w:val="false"/>
          <w:sz w:val="20"/>
          <w:szCs w:val="20"/>
        </w:rPr>
      </w:r>
    </w:p>
    <w:p>
      <w:pPr>
        <w:pStyle w:val="ListParagraph"/>
        <w:jc w:val="both"/>
        <w:rPr>
          <w:rFonts w:ascii="Liberation Sans" w:hAnsi="Liberation Sans"/>
          <w:b w:val="false"/>
          <w:b w:val="false"/>
          <w:bCs w:val="false"/>
          <w:sz w:val="20"/>
          <w:szCs w:val="20"/>
        </w:rPr>
      </w:pPr>
      <w:r>
        <w:rPr>
          <w:rFonts w:ascii="Liberation Sans" w:hAnsi="Liberation Sans"/>
          <w:b w:val="false"/>
          <w:bCs w:val="false"/>
          <w:sz w:val="20"/>
          <w:szCs w:val="20"/>
        </w:rPr>
        <w:t xml:space="preserve">    </w:t>
      </w:r>
      <w:r>
        <w:rPr>
          <w:rFonts w:ascii="Liberation Sans" w:hAnsi="Liberation Sans"/>
          <w:b/>
          <w:bCs/>
          <w:sz w:val="20"/>
          <w:szCs w:val="20"/>
        </w:rPr>
        <w:t>Análisis:</w:t>
      </w:r>
      <w:r>
        <w:rPr>
          <w:rFonts w:ascii="Liberation Sans" w:hAnsi="Liberation Sans"/>
          <w:b w:val="false"/>
          <w:bCs w:val="false"/>
          <w:sz w:val="20"/>
          <w:szCs w:val="20"/>
        </w:rPr>
        <w:t xml:space="preserve"> Envía esa información por internet a una aplicación en mi móvil (software) que analiza mi salud y actividad diaria.</w:t>
      </w:r>
    </w:p>
    <w:p>
      <w:pPr>
        <w:pStyle w:val="ListParagraph"/>
        <w:jc w:val="both"/>
        <w:rPr>
          <w:rFonts w:ascii="Liberation Sans" w:hAnsi="Liberation Sans"/>
          <w:b w:val="false"/>
          <w:b w:val="false"/>
          <w:bCs w:val="false"/>
          <w:sz w:val="20"/>
          <w:szCs w:val="20"/>
        </w:rPr>
      </w:pPr>
      <w:r>
        <w:rPr>
          <w:rFonts w:ascii="Liberation Sans" w:hAnsi="Liberation Sans"/>
          <w:b w:val="false"/>
          <w:bCs w:val="false"/>
          <w:sz w:val="20"/>
          <w:szCs w:val="20"/>
        </w:rPr>
      </w:r>
    </w:p>
    <w:p>
      <w:pPr>
        <w:pStyle w:val="ListParagraph"/>
        <w:jc w:val="both"/>
        <w:rPr>
          <w:rFonts w:ascii="Liberation Sans" w:hAnsi="Liberation Sans"/>
          <w:b/>
          <w:b/>
          <w:bCs/>
          <w:sz w:val="20"/>
          <w:szCs w:val="20"/>
          <w:u w:val="single"/>
        </w:rPr>
      </w:pPr>
      <w:r>
        <w:rPr>
          <w:rFonts w:ascii="Liberation Sans" w:hAnsi="Liberation Sans"/>
          <w:b/>
          <w:bCs/>
          <w:sz w:val="20"/>
          <w:szCs w:val="20"/>
          <w:u w:val="single"/>
        </w:rPr>
        <w:t>Altavoz Inteligente (Asistente de voz):</w:t>
      </w:r>
    </w:p>
    <w:p>
      <w:pPr>
        <w:pStyle w:val="ListParagraph"/>
        <w:jc w:val="both"/>
        <w:rPr>
          <w:rFonts w:ascii="Liberation Sans" w:hAnsi="Liberation Sans"/>
          <w:b w:val="false"/>
          <w:b w:val="false"/>
          <w:bCs w:val="false"/>
          <w:sz w:val="20"/>
          <w:szCs w:val="20"/>
        </w:rPr>
      </w:pPr>
      <w:r>
        <w:rPr>
          <w:rFonts w:ascii="Liberation Sans" w:hAnsi="Liberation Sans"/>
          <w:b w:val="false"/>
          <w:bCs w:val="false"/>
          <w:sz w:val="20"/>
          <w:szCs w:val="20"/>
        </w:rPr>
      </w:r>
    </w:p>
    <w:p>
      <w:pPr>
        <w:pStyle w:val="ListParagraph"/>
        <w:jc w:val="both"/>
        <w:rPr>
          <w:rFonts w:ascii="Liberation Sans" w:hAnsi="Liberation Sans"/>
          <w:b w:val="false"/>
          <w:b w:val="false"/>
          <w:bCs w:val="false"/>
          <w:sz w:val="20"/>
          <w:szCs w:val="20"/>
        </w:rPr>
      </w:pPr>
      <w:r>
        <w:rPr>
          <w:rFonts w:ascii="Liberation Sans" w:hAnsi="Liberation Sans"/>
          <w:b w:val="false"/>
          <w:bCs w:val="false"/>
          <w:sz w:val="20"/>
          <w:szCs w:val="20"/>
        </w:rPr>
        <w:t xml:space="preserve">  </w:t>
      </w:r>
      <w:r>
        <w:rPr>
          <w:rFonts w:ascii="Liberation Sans" w:hAnsi="Liberation Sans"/>
          <w:b/>
          <w:bCs/>
          <w:sz w:val="20"/>
          <w:szCs w:val="20"/>
        </w:rPr>
        <w:t xml:space="preserve">  </w:t>
      </w:r>
      <w:r>
        <w:rPr>
          <w:rFonts w:ascii="Liberation Sans" w:hAnsi="Liberation Sans"/>
          <w:b/>
          <w:bCs/>
          <w:sz w:val="20"/>
          <w:szCs w:val="20"/>
        </w:rPr>
        <w:t>Qué hace:</w:t>
      </w:r>
      <w:r>
        <w:rPr>
          <w:rFonts w:ascii="Liberation Sans" w:hAnsi="Liberation Sans"/>
          <w:b w:val="false"/>
          <w:bCs w:val="false"/>
          <w:sz w:val="20"/>
          <w:szCs w:val="20"/>
        </w:rPr>
        <w:t xml:space="preserve"> Recoge mi voz a través de micrófonos.</w:t>
      </w:r>
    </w:p>
    <w:p>
      <w:pPr>
        <w:pStyle w:val="ListParagraph"/>
        <w:jc w:val="both"/>
        <w:rPr>
          <w:rFonts w:ascii="Liberation Sans" w:hAnsi="Liberation Sans"/>
          <w:b w:val="false"/>
          <w:b w:val="false"/>
          <w:bCs w:val="false"/>
          <w:sz w:val="20"/>
          <w:szCs w:val="20"/>
        </w:rPr>
      </w:pPr>
      <w:r>
        <w:rPr>
          <w:rFonts w:ascii="Liberation Sans" w:hAnsi="Liberation Sans"/>
          <w:b w:val="false"/>
          <w:bCs w:val="false"/>
          <w:sz w:val="20"/>
          <w:szCs w:val="20"/>
        </w:rPr>
      </w:r>
    </w:p>
    <w:p>
      <w:pPr>
        <w:pStyle w:val="ListParagraph"/>
        <w:jc w:val="both"/>
        <w:rPr>
          <w:rFonts w:ascii="Liberation Sans" w:hAnsi="Liberation Sans"/>
          <w:b w:val="false"/>
          <w:b w:val="false"/>
          <w:bCs w:val="false"/>
          <w:sz w:val="20"/>
          <w:szCs w:val="20"/>
        </w:rPr>
      </w:pPr>
      <w:r>
        <w:rPr>
          <w:rFonts w:ascii="Liberation Sans" w:hAnsi="Liberation Sans"/>
          <w:b w:val="false"/>
          <w:bCs w:val="false"/>
          <w:sz w:val="20"/>
          <w:szCs w:val="20"/>
        </w:rPr>
        <w:t xml:space="preserve">   </w:t>
      </w:r>
      <w:r>
        <w:rPr>
          <w:rFonts w:ascii="Liberation Sans" w:hAnsi="Liberation Sans"/>
          <w:b/>
          <w:bCs/>
          <w:sz w:val="20"/>
          <w:szCs w:val="20"/>
        </w:rPr>
        <w:t xml:space="preserve"> </w:t>
      </w:r>
      <w:r>
        <w:rPr>
          <w:rFonts w:ascii="Liberation Sans" w:hAnsi="Liberation Sans"/>
          <w:b/>
          <w:bCs/>
          <w:sz w:val="20"/>
          <w:szCs w:val="20"/>
        </w:rPr>
        <w:t xml:space="preserve">Análisis: </w:t>
      </w:r>
      <w:r>
        <w:rPr>
          <w:rFonts w:ascii="Liberation Sans" w:hAnsi="Liberation Sans"/>
          <w:b w:val="false"/>
          <w:bCs w:val="false"/>
          <w:sz w:val="20"/>
          <w:szCs w:val="20"/>
        </w:rPr>
        <w:t>Envía el audio a la nube para procesar lo que he pedido y ejecuta una acción (como poner música o decir el tiempo) gracias a su conexión a internet.</w:t>
      </w:r>
    </w:p>
    <w:p>
      <w:pPr>
        <w:pStyle w:val="ListParagraph"/>
        <w:jc w:val="both"/>
        <w:rPr>
          <w:rFonts w:ascii="Liberation Sans" w:hAnsi="Liberation Sans"/>
          <w:b w:val="false"/>
          <w:b w:val="false"/>
          <w:bCs w:val="false"/>
          <w:sz w:val="20"/>
          <w:szCs w:val="20"/>
        </w:rPr>
      </w:pPr>
      <w:r>
        <w:rPr>
          <w:rFonts w:ascii="Liberation Sans" w:hAnsi="Liberation Sans"/>
          <w:b w:val="false"/>
          <w:bCs w:val="false"/>
          <w:sz w:val="20"/>
          <w:szCs w:val="20"/>
        </w:rPr>
      </w:r>
    </w:p>
    <w:p>
      <w:pPr>
        <w:pStyle w:val="ListParagraph"/>
        <w:jc w:val="both"/>
        <w:rPr>
          <w:rFonts w:ascii="Liberation Sans" w:hAnsi="Liberation Sans"/>
          <w:b/>
          <w:b/>
          <w:bCs/>
          <w:sz w:val="20"/>
          <w:szCs w:val="20"/>
          <w:u w:val="single"/>
        </w:rPr>
      </w:pPr>
      <w:r>
        <w:rPr>
          <w:rFonts w:ascii="Liberation Sans" w:hAnsi="Liberation Sans"/>
          <w:b/>
          <w:bCs/>
          <w:sz w:val="20"/>
          <w:szCs w:val="20"/>
          <w:u w:val="single"/>
        </w:rPr>
        <w:t>Termostato / Aire Acondicionado inteligente:</w:t>
      </w:r>
    </w:p>
    <w:p>
      <w:pPr>
        <w:pStyle w:val="ListParagraph"/>
        <w:jc w:val="both"/>
        <w:rPr>
          <w:rFonts w:ascii="Liberation Sans" w:hAnsi="Liberation Sans"/>
          <w:b w:val="false"/>
          <w:b w:val="false"/>
          <w:bCs w:val="false"/>
          <w:sz w:val="20"/>
          <w:szCs w:val="20"/>
        </w:rPr>
      </w:pPr>
      <w:r>
        <w:rPr>
          <w:rFonts w:ascii="Liberation Sans" w:hAnsi="Liberation Sans"/>
          <w:b w:val="false"/>
          <w:bCs w:val="false"/>
          <w:sz w:val="20"/>
          <w:szCs w:val="20"/>
        </w:rPr>
      </w:r>
    </w:p>
    <w:p>
      <w:pPr>
        <w:pStyle w:val="ListParagraph"/>
        <w:jc w:val="both"/>
        <w:rPr>
          <w:rFonts w:ascii="Liberation Sans" w:hAnsi="Liberation Sans"/>
          <w:b w:val="false"/>
          <w:b w:val="false"/>
          <w:bCs w:val="false"/>
          <w:sz w:val="20"/>
          <w:szCs w:val="20"/>
        </w:rPr>
      </w:pPr>
      <w:r>
        <w:rPr>
          <w:rFonts w:ascii="Liberation Sans" w:hAnsi="Liberation Sans"/>
          <w:b w:val="false"/>
          <w:bCs w:val="false"/>
          <w:sz w:val="20"/>
          <w:szCs w:val="20"/>
        </w:rPr>
        <w:t xml:space="preserve">  </w:t>
      </w:r>
      <w:r>
        <w:rPr>
          <w:rFonts w:ascii="Liberation Sans" w:hAnsi="Liberation Sans"/>
          <w:b/>
          <w:bCs/>
          <w:sz w:val="20"/>
          <w:szCs w:val="20"/>
        </w:rPr>
        <w:t xml:space="preserve">  </w:t>
      </w:r>
      <w:r>
        <w:rPr>
          <w:rFonts w:ascii="Liberation Sans" w:hAnsi="Liberation Sans"/>
          <w:b/>
          <w:bCs/>
          <w:sz w:val="20"/>
          <w:szCs w:val="20"/>
        </w:rPr>
        <w:t xml:space="preserve">Qué hace: </w:t>
      </w:r>
      <w:r>
        <w:rPr>
          <w:rFonts w:ascii="Liberation Sans" w:hAnsi="Liberation Sans"/>
          <w:b w:val="false"/>
          <w:bCs w:val="false"/>
          <w:sz w:val="20"/>
          <w:szCs w:val="20"/>
        </w:rPr>
        <w:t>Mide la temperatura actual de la habitación mediante sensores.</w:t>
      </w:r>
    </w:p>
    <w:p>
      <w:pPr>
        <w:pStyle w:val="ListParagraph"/>
        <w:jc w:val="both"/>
        <w:rPr>
          <w:rFonts w:ascii="Liberation Sans" w:hAnsi="Liberation Sans"/>
          <w:b w:val="false"/>
          <w:b w:val="false"/>
          <w:bCs w:val="false"/>
          <w:sz w:val="20"/>
          <w:szCs w:val="20"/>
        </w:rPr>
      </w:pPr>
      <w:r>
        <w:rPr>
          <w:rFonts w:ascii="Liberation Sans" w:hAnsi="Liberation Sans"/>
          <w:b w:val="false"/>
          <w:bCs w:val="false"/>
          <w:sz w:val="20"/>
          <w:szCs w:val="20"/>
        </w:rPr>
      </w:r>
    </w:p>
    <w:p>
      <w:pPr>
        <w:pStyle w:val="ListParagraph"/>
        <w:jc w:val="both"/>
        <w:rPr>
          <w:rFonts w:ascii="Liberation Sans" w:hAnsi="Liberation Sans"/>
          <w:b w:val="false"/>
          <w:b w:val="false"/>
          <w:bCs w:val="false"/>
          <w:sz w:val="20"/>
          <w:szCs w:val="20"/>
        </w:rPr>
      </w:pPr>
      <w:r>
        <w:rPr>
          <w:rFonts w:ascii="Liberation Sans" w:hAnsi="Liberation Sans"/>
          <w:b/>
          <w:bCs/>
          <w:sz w:val="20"/>
          <w:szCs w:val="20"/>
        </w:rPr>
        <w:t xml:space="preserve"> </w:t>
      </w:r>
      <w:r>
        <w:rPr>
          <w:rFonts w:ascii="Liberation Sans" w:hAnsi="Liberation Sans"/>
          <w:b/>
          <w:bCs/>
          <w:sz w:val="20"/>
          <w:szCs w:val="20"/>
        </w:rPr>
        <w:t>Análisis:</w:t>
      </w:r>
      <w:r>
        <w:rPr>
          <w:rFonts w:ascii="Liberation Sans" w:hAnsi="Liberation Sans"/>
          <w:b w:val="false"/>
          <w:bCs w:val="false"/>
          <w:sz w:val="20"/>
          <w:szCs w:val="20"/>
        </w:rPr>
        <w:t xml:space="preserve"> Envía los datos al sistema para decidir automáticamente si debe encenderse o apagarse para mantener la temperatura ideal.</w:t>
      </w:r>
    </w:p>
    <w:p>
      <w:pPr>
        <w:pStyle w:val="ListParagraph"/>
        <w:jc w:val="both"/>
        <w:rPr>
          <w:rFonts w:ascii="Liberation Sans" w:hAnsi="Liberation Sans"/>
          <w:b w:val="false"/>
          <w:b w:val="false"/>
          <w:bCs w:val="false"/>
          <w:sz w:val="20"/>
          <w:szCs w:val="20"/>
        </w:rPr>
      </w:pPr>
      <w:r>
        <w:rPr>
          <w:rFonts w:ascii="Liberation Sans" w:hAnsi="Liberation Sans"/>
          <w:b w:val="false"/>
          <w:bCs w:val="false"/>
          <w:sz w:val="20"/>
          <w:szCs w:val="20"/>
        </w:rPr>
      </w:r>
    </w:p>
    <w:p>
      <w:pPr>
        <w:pStyle w:val="ListParagraph"/>
        <w:jc w:val="both"/>
        <w:rPr>
          <w:rFonts w:ascii="Calibri" w:hAnsi="Calibri" w:cs="Calibri"/>
          <w:sz w:val="24"/>
          <w:szCs w:val="24"/>
        </w:rPr>
      </w:pPr>
      <w:r>
        <w:rPr>
          <w:b/>
          <w:bCs/>
        </w:rPr>
      </w:r>
    </w:p>
    <w:p>
      <w:pPr>
        <w:pStyle w:val="ListParagraph"/>
        <w:jc w:val="both"/>
        <w:rPr>
          <w:rFonts w:ascii="Calibri" w:hAnsi="Calibri" w:cs="Calibri"/>
          <w:sz w:val="24"/>
          <w:szCs w:val="24"/>
        </w:rPr>
      </w:pPr>
      <w:r>
        <w:rPr>
          <w:b/>
          <w:bCs/>
        </w:rPr>
      </w:r>
    </w:p>
    <w:p>
      <w:pPr>
        <w:pStyle w:val="ListParagraph"/>
        <w:jc w:val="both"/>
        <w:rPr>
          <w:rFonts w:ascii="Calibri" w:hAnsi="Calibri" w:cs="Calibri"/>
          <w:sz w:val="24"/>
          <w:szCs w:val="24"/>
        </w:rPr>
      </w:pPr>
      <w:r>
        <w:rPr>
          <w:b/>
          <w:bCs/>
        </w:rPr>
      </w:r>
    </w:p>
    <w:p>
      <w:pPr>
        <w:pStyle w:val="ListParagraph"/>
        <w:numPr>
          <w:ilvl w:val="0"/>
          <w:numId w:val="0"/>
        </w:numPr>
        <w:ind w:hanging="0"/>
        <w:jc w:val="both"/>
        <w:rPr>
          <w:b/>
          <w:b/>
          <w:bCs/>
        </w:rPr>
      </w:pPr>
      <w:r>
        <w:rPr>
          <w:rFonts w:cs="Calibri" w:ascii="Calibri" w:hAnsi="Calibri"/>
          <w:b/>
          <w:bCs/>
          <w:sz w:val="24"/>
          <w:szCs w:val="24"/>
        </w:rPr>
        <w:t>4.</w:t>
      </w:r>
      <w:r>
        <w:rPr>
          <w:rFonts w:cs="Calibri" w:ascii="Calibri" w:hAnsi="Calibri"/>
          <w:b/>
          <w:bCs/>
          <w:sz w:val="24"/>
          <w:szCs w:val="24"/>
        </w:rPr>
        <w:t>Crea una infografía explicando por qué cada una de las características del blockchain puede ser importante para la información que gestionan las empresas del sector relacionado con el ciclo de DAM.</w:t>
      </w:r>
    </w:p>
    <w:p>
      <w:pPr>
        <w:pStyle w:val="ListParagraph"/>
        <w:ind w:hanging="0"/>
        <w:jc w:val="both"/>
        <w:rPr>
          <w:rFonts w:ascii="Calibri" w:hAnsi="Calibri" w:cs="Calibri"/>
          <w:sz w:val="24"/>
          <w:szCs w:val="24"/>
        </w:rPr>
      </w:pPr>
      <w:r>
        <w:rPr>
          <w:b/>
          <w:bCs/>
        </w:rPr>
      </w:r>
    </w:p>
    <w:p>
      <w:pPr>
        <w:pStyle w:val="ListParagraph"/>
        <w:ind w:hanging="0"/>
        <w:jc w:val="both"/>
        <w:rPr>
          <w:rFonts w:ascii="Calibri" w:hAnsi="Calibri" w:cs="Calibri"/>
          <w:sz w:val="24"/>
          <w:szCs w:val="24"/>
        </w:rPr>
      </w:pPr>
      <w:r>
        <w:rPr>
          <w:b/>
          <w:bCs/>
        </w:rPr>
        <w:drawing>
          <wp:anchor behindDoc="0" distT="0" distB="0" distL="0" distR="0" simplePos="0" locked="0" layoutInCell="0" allowOverlap="1" relativeHeight="18">
            <wp:simplePos x="0" y="0"/>
            <wp:positionH relativeFrom="column">
              <wp:posOffset>175895</wp:posOffset>
            </wp:positionH>
            <wp:positionV relativeFrom="paragraph">
              <wp:posOffset>36195</wp:posOffset>
            </wp:positionV>
            <wp:extent cx="5048250" cy="7148195"/>
            <wp:effectExtent l="0" t="0" r="0" b="0"/>
            <wp:wrapSquare wrapText="largest"/>
            <wp:docPr id="2"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descr=""/>
                    <pic:cNvPicPr>
                      <a:picLocks noChangeAspect="1" noChangeArrowheads="1"/>
                    </pic:cNvPicPr>
                  </pic:nvPicPr>
                  <pic:blipFill>
                    <a:blip r:embed="rId4"/>
                    <a:stretch>
                      <a:fillRect/>
                    </a:stretch>
                  </pic:blipFill>
                  <pic:spPr bwMode="auto">
                    <a:xfrm>
                      <a:off x="0" y="0"/>
                      <a:ext cx="5048250" cy="7148195"/>
                    </a:xfrm>
                    <a:prstGeom prst="rect">
                      <a:avLst/>
                    </a:prstGeom>
                  </pic:spPr>
                </pic:pic>
              </a:graphicData>
            </a:graphic>
          </wp:anchor>
        </w:drawing>
      </w:r>
    </w:p>
    <w:p>
      <w:pPr>
        <w:pStyle w:val="ListParagraph"/>
        <w:ind w:hanging="0"/>
        <w:jc w:val="both"/>
        <w:rPr>
          <w:rFonts w:ascii="Calibri" w:hAnsi="Calibri" w:cs="Calibri"/>
          <w:sz w:val="24"/>
          <w:szCs w:val="24"/>
        </w:rPr>
      </w:pPr>
      <w:r>
        <w:rPr>
          <w:b/>
          <w:bCs/>
        </w:rPr>
      </w:r>
    </w:p>
    <w:p>
      <w:pPr>
        <w:pStyle w:val="ListParagraph"/>
        <w:ind w:hanging="0"/>
        <w:jc w:val="both"/>
        <w:rPr>
          <w:rFonts w:ascii="Calibri" w:hAnsi="Calibri" w:cs="Calibri"/>
          <w:sz w:val="24"/>
          <w:szCs w:val="24"/>
        </w:rPr>
      </w:pPr>
      <w:r>
        <w:rPr>
          <w:b/>
          <w:bCs/>
        </w:rPr>
      </w:r>
    </w:p>
    <w:p>
      <w:pPr>
        <w:pStyle w:val="ListParagraph"/>
        <w:ind w:hanging="0"/>
        <w:jc w:val="both"/>
        <w:rPr>
          <w:rFonts w:ascii="Calibri" w:hAnsi="Calibri" w:cs="Calibri"/>
          <w:sz w:val="24"/>
          <w:szCs w:val="24"/>
        </w:rPr>
      </w:pPr>
      <w:r>
        <w:rPr>
          <w:b/>
          <w:bCs/>
        </w:rPr>
      </w:r>
    </w:p>
    <w:p>
      <w:pPr>
        <w:pStyle w:val="ListParagraph"/>
        <w:ind w:hanging="0"/>
        <w:jc w:val="both"/>
        <w:rPr>
          <w:rFonts w:ascii="Calibri" w:hAnsi="Calibri" w:cs="Calibri"/>
          <w:sz w:val="24"/>
          <w:szCs w:val="24"/>
        </w:rPr>
      </w:pPr>
      <w:r>
        <w:rPr>
          <w:b/>
          <w:bCs/>
        </w:rPr>
      </w:r>
    </w:p>
    <w:p>
      <w:pPr>
        <w:pStyle w:val="ListParagraph"/>
        <w:ind w:hanging="0"/>
        <w:jc w:val="both"/>
        <w:rPr>
          <w:rFonts w:ascii="Calibri" w:hAnsi="Calibri" w:cs="Calibri"/>
          <w:sz w:val="24"/>
          <w:szCs w:val="24"/>
        </w:rPr>
      </w:pPr>
      <w:r>
        <w:rPr>
          <w:b/>
          <w:bCs/>
        </w:rPr>
      </w:r>
    </w:p>
    <w:p>
      <w:pPr>
        <w:pStyle w:val="ListParagraph"/>
        <w:ind w:hanging="0"/>
        <w:jc w:val="both"/>
        <w:rPr>
          <w:rFonts w:ascii="Calibri" w:hAnsi="Calibri" w:cs="Calibri"/>
          <w:sz w:val="24"/>
          <w:szCs w:val="24"/>
        </w:rPr>
      </w:pPr>
      <w:r>
        <w:rPr>
          <w:b/>
          <w:bCs/>
        </w:rPr>
      </w:r>
    </w:p>
    <w:p>
      <w:pPr>
        <w:pStyle w:val="ListParagraph"/>
        <w:numPr>
          <w:ilvl w:val="0"/>
          <w:numId w:val="0"/>
        </w:numPr>
        <w:ind w:hanging="0"/>
        <w:jc w:val="both"/>
        <w:rPr>
          <w:b/>
          <w:b/>
          <w:bCs/>
        </w:rPr>
      </w:pPr>
      <w:r>
        <w:rPr>
          <w:rFonts w:cs="Calibri" w:ascii="Calibri" w:hAnsi="Calibri"/>
          <w:b/>
          <w:bCs/>
          <w:sz w:val="24"/>
          <w:szCs w:val="24"/>
        </w:rPr>
        <w:t>5.</w:t>
      </w:r>
      <w:r>
        <w:rPr>
          <w:rFonts w:cs="Calibri" w:ascii="Calibri" w:hAnsi="Calibri"/>
          <w:b/>
          <w:bCs/>
          <w:sz w:val="24"/>
          <w:szCs w:val="24"/>
        </w:rPr>
        <w:t>Elabora un mapa de comparación y contraste para reflexionar sobre las diferencias entre Realidad Virtual (RV) y Realidad Aumentada (RA).</w:t>
        <w:tab/>
      </w:r>
    </w:p>
    <w:p>
      <w:pPr>
        <w:pStyle w:val="ListParagraph"/>
        <w:ind w:hanging="0"/>
        <w:jc w:val="both"/>
        <w:rPr>
          <w:rFonts w:ascii="Calibri" w:hAnsi="Calibri" w:cs="Calibri"/>
          <w:sz w:val="24"/>
          <w:szCs w:val="24"/>
        </w:rPr>
      </w:pPr>
      <w:r>
        <w:rPr>
          <w:b/>
          <w:bCs/>
        </w:rPr>
      </w:r>
    </w:p>
    <w:p>
      <w:pPr>
        <w:pStyle w:val="ListParagraph"/>
        <w:ind w:hanging="0"/>
        <w:jc w:val="both"/>
        <w:rPr>
          <w:rFonts w:ascii="Calibri" w:hAnsi="Calibri" w:cs="Calibri"/>
          <w:sz w:val="24"/>
          <w:szCs w:val="24"/>
        </w:rPr>
      </w:pPr>
      <w:r>
        <w:rPr>
          <w:b/>
          <w:bCs/>
        </w:rPr>
      </w:r>
    </w:p>
    <w:p>
      <w:pPr>
        <w:pStyle w:val="ListParagraph"/>
        <w:ind w:hanging="0"/>
        <w:jc w:val="both"/>
        <w:rPr>
          <w:rFonts w:ascii="Calibri" w:hAnsi="Calibri" w:cs="Calibri"/>
          <w:sz w:val="24"/>
          <w:szCs w:val="24"/>
        </w:rPr>
      </w:pPr>
      <w:r>
        <w:rPr>
          <w:b/>
          <w:bCs/>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400040" cy="5333365"/>
            <wp:effectExtent l="0" t="0" r="0" b="0"/>
            <wp:wrapSquare wrapText="largest"/>
            <wp:docPr id="3"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4" descr=""/>
                    <pic:cNvPicPr>
                      <a:picLocks noChangeAspect="1" noChangeArrowheads="1"/>
                    </pic:cNvPicPr>
                  </pic:nvPicPr>
                  <pic:blipFill>
                    <a:blip r:embed="rId5"/>
                    <a:stretch>
                      <a:fillRect/>
                    </a:stretch>
                  </pic:blipFill>
                  <pic:spPr bwMode="auto">
                    <a:xfrm>
                      <a:off x="0" y="0"/>
                      <a:ext cx="5400040" cy="5333365"/>
                    </a:xfrm>
                    <a:prstGeom prst="rect">
                      <a:avLst/>
                    </a:prstGeom>
                  </pic:spPr>
                </pic:pic>
              </a:graphicData>
            </a:graphic>
          </wp:anchor>
        </w:drawing>
      </w:r>
    </w:p>
    <w:p>
      <w:pPr>
        <w:pStyle w:val="Normal"/>
        <w:spacing w:lineRule="auto" w:line="240" w:beforeAutospacing="1" w:after="120"/>
        <w:jc w:val="both"/>
        <w:rPr>
          <w:rFonts w:ascii="Calibri" w:hAnsi="Calibri" w:eastAsia="Times New Roman" w:cs="Calibri"/>
          <w:b/>
          <w:b/>
          <w:bCs/>
          <w:kern w:val="0"/>
          <w:sz w:val="28"/>
          <w:szCs w:val="28"/>
          <w:u w:val="single"/>
          <w:lang w:eastAsia="es-ES"/>
          <w14:ligatures w14:val="none"/>
        </w:rPr>
      </w:pPr>
      <w:r>
        <w:rPr>
          <w:rFonts w:eastAsia="Times New Roman" w:cs="Calibri" w:ascii="Calibri" w:hAnsi="Calibri"/>
          <w:b/>
          <w:bCs/>
          <w:kern w:val="0"/>
          <w:sz w:val="28"/>
          <w:szCs w:val="28"/>
          <w:u w:val="single"/>
          <w:lang w:eastAsia="es-ES"/>
          <w14:ligatures w14:val="none"/>
        </w:rPr>
        <w:t>Entrega:</w:t>
      </w:r>
    </w:p>
    <w:p>
      <w:pPr>
        <w:pStyle w:val="ListParagraph"/>
        <w:spacing w:lineRule="auto" w:line="240" w:before="0" w:after="0"/>
        <w:ind w:left="714" w:hanging="0"/>
        <w:contextualSpacing/>
        <w:jc w:val="both"/>
        <w:rPr>
          <w:rFonts w:ascii="Calibri" w:hAnsi="Calibri" w:eastAsia="Times New Roman" w:cs="Calibri"/>
          <w:kern w:val="0"/>
          <w:sz w:val="24"/>
          <w:szCs w:val="24"/>
          <w:lang w:eastAsia="es-ES"/>
          <w14:ligatures w14:val="none"/>
        </w:rPr>
      </w:pPr>
      <w:r>
        <w:rPr>
          <w:rFonts w:eastAsia="Times New Roman" w:cs="Calibri" w:ascii="Calibri" w:hAnsi="Calibri"/>
          <w:b/>
          <w:bCs/>
          <w:kern w:val="0"/>
          <w:sz w:val="24"/>
          <w:szCs w:val="24"/>
          <w:lang w:eastAsia="es-ES"/>
          <w14:ligatures w14:val="none"/>
        </w:rPr>
        <w:t>Entrega los documentos que hayas desarrollado en el Aula Virtual</w:t>
      </w:r>
      <w:r>
        <w:rPr>
          <w:rFonts w:eastAsia="Times New Roman" w:cs="Calibri" w:ascii="Calibri" w:hAnsi="Calibri"/>
          <w:kern w:val="0"/>
          <w:sz w:val="24"/>
          <w:szCs w:val="24"/>
          <w:lang w:eastAsia="es-ES"/>
          <w14:ligatures w14:val="none"/>
        </w:rPr>
        <w:t>.</w:t>
      </w:r>
    </w:p>
    <w:p>
      <w:pPr>
        <w:pStyle w:val="Normal"/>
        <w:spacing w:lineRule="auto" w:line="240" w:before="0" w:afterAutospacing="1"/>
        <w:jc w:val="both"/>
        <w:rPr>
          <w:rFonts w:ascii="Calibri" w:hAnsi="Calibri" w:cs="Calibri"/>
          <w:sz w:val="24"/>
          <w:szCs w:val="24"/>
        </w:rPr>
      </w:pPr>
      <w:r>
        <w:rPr>
          <w:rFonts w:cs="Calibri" w:ascii="Calibri" w:hAnsi="Calibri"/>
          <w:sz w:val="24"/>
          <w:szCs w:val="24"/>
        </w:rPr>
      </w:r>
    </w:p>
    <w:p>
      <w:pPr>
        <w:pStyle w:val="Normal"/>
        <w:rPr>
          <w:rFonts w:ascii="Calibri" w:hAnsi="Calibri" w:cs="Calibri"/>
          <w:sz w:val="24"/>
          <w:szCs w:val="24"/>
        </w:rPr>
      </w:pPr>
      <w:r>
        <w:rPr>
          <w:rFonts w:cs="Calibri" w:ascii="Calibri" w:hAnsi="Calibri"/>
          <w:sz w:val="24"/>
          <w:szCs w:val="24"/>
        </w:rPr>
      </w:r>
    </w:p>
    <w:p>
      <w:pPr>
        <w:pStyle w:val="Normal"/>
        <w:spacing w:before="0" w:after="160"/>
        <w:jc w:val="both"/>
        <w:rPr>
          <w:rFonts w:ascii="Calibri" w:hAnsi="Calibri" w:cs="Calibri"/>
          <w:sz w:val="24"/>
          <w:szCs w:val="24"/>
        </w:rPr>
      </w:pPr>
      <w:r>
        <w:rPr/>
      </w:r>
    </w:p>
    <w:sectPr>
      <w:headerReference w:type="default" r:id="rId6"/>
      <w:type w:val="nextPage"/>
      <w:pgSz w:w="11906" w:h="16838"/>
      <w:pgMar w:left="1701" w:right="1701" w:gutter="0" w:header="708"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swiss"/>
    <w:pitch w:val="default"/>
  </w:font>
  <w:font w:name="Aptos Display">
    <w:charset w:val="01"/>
    <w:family w:val="swiss"/>
    <w:pitch w:val="default"/>
  </w:font>
  <w:font w:name="OpenSymbol">
    <w:altName w:val="Arial Unicode MS"/>
    <w:charset w:val="02"/>
    <w:family w:val="auto"/>
    <w:pitch w:val="default"/>
  </w:font>
  <w:font w:name="Liberation Sans">
    <w:altName w:val="Arial"/>
    <w:charset w:val="01"/>
    <w:family w:val="swiss"/>
    <w:pitch w:val="variable"/>
  </w:font>
  <w:font w:name="Arial">
    <w:charset w:val="01"/>
    <w:family w:val="swiss"/>
    <w:pitch w:val="default"/>
  </w:font>
  <w:font w:name="Liberation Sans">
    <w:altName w:val="Arial"/>
    <w:charset w:val="01"/>
    <w:family w:val="swiss"/>
    <w:pitch w:val="default"/>
  </w:font>
  <w:font w:name="Calibri">
    <w:charset w:val="01"/>
    <w:family w:val="swiss"/>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mc:AlternateContent>
        <mc:Choice Requires="wps">
          <w:drawing>
            <wp:anchor behindDoc="1" distT="45720" distB="45720" distL="114300" distR="114300" simplePos="0" locked="0" layoutInCell="0" allowOverlap="1" relativeHeight="10" wp14:anchorId="02B70E54">
              <wp:simplePos x="0" y="0"/>
              <wp:positionH relativeFrom="column">
                <wp:posOffset>3656965</wp:posOffset>
              </wp:positionH>
              <wp:positionV relativeFrom="paragraph">
                <wp:posOffset>-449580</wp:posOffset>
              </wp:positionV>
              <wp:extent cx="2523490" cy="711200"/>
              <wp:effectExtent l="0" t="0" r="0" b="0"/>
              <wp:wrapSquare wrapText="bothSides"/>
              <wp:docPr id="4" name="Cuadro de texto 2"/>
              <a:graphic xmlns:a="http://schemas.openxmlformats.org/drawingml/2006/main">
                <a:graphicData uri="http://schemas.microsoft.com/office/word/2010/wordprocessingShape">
                  <wps:wsp>
                    <wps:cNvSpPr/>
                    <wps:spPr>
                      <a:xfrm>
                        <a:off x="0" y="0"/>
                        <a:ext cx="2523600" cy="711360"/>
                      </a:xfrm>
                      <a:prstGeom prst="rect">
                        <a:avLst/>
                      </a:prstGeom>
                      <a:solidFill>
                        <a:srgbClr val="ffffff"/>
                      </a:solidFill>
                      <a:ln w="9525">
                        <a:noFill/>
                      </a:ln>
                    </wps:spPr>
                    <wps:style>
                      <a:lnRef idx="0"/>
                      <a:fillRef idx="0"/>
                      <a:effectRef idx="0"/>
                      <a:fontRef idx="minor"/>
                    </wps:style>
                    <wps:txbx>
                      <w:txbxContent>
                        <w:p>
                          <w:pPr>
                            <w:pStyle w:val="Cabecera"/>
                            <w:rPr>
                              <w:sz w:val="28"/>
                              <w:szCs w:val="28"/>
                            </w:rPr>
                          </w:pPr>
                          <w:r>
                            <w:rPr>
                              <w:rFonts w:cs="Calibri" w:ascii="Calibri" w:hAnsi="Calibri"/>
                              <w:sz w:val="28"/>
                              <w:szCs w:val="28"/>
                            </w:rPr>
                            <w:t xml:space="preserve">Módulo: </w:t>
                          </w:r>
                          <w:r>
                            <w:rPr>
                              <w:rFonts w:cs="Calibri" w:ascii="Calibri" w:hAnsi="Calibri"/>
                              <w:b/>
                              <w:bCs/>
                              <w:sz w:val="28"/>
                              <w:szCs w:val="28"/>
                            </w:rPr>
                            <w:t>(GS)</w:t>
                          </w:r>
                          <w:r>
                            <w:rPr>
                              <w:rFonts w:cs="Calibri" w:ascii="Calibri" w:hAnsi="Calibri"/>
                              <w:sz w:val="28"/>
                              <w:szCs w:val="28"/>
                            </w:rPr>
                            <w:t xml:space="preserve"> </w:t>
                          </w:r>
                          <w:r>
                            <w:rPr>
                              <w:rFonts w:cs="Calibri" w:ascii="Calibri" w:hAnsi="Calibri"/>
                              <w:b/>
                              <w:bCs/>
                              <w:sz w:val="28"/>
                              <w:szCs w:val="28"/>
                            </w:rPr>
                            <w:t>DIGITALIZACIÓN APLIC. A LOS SECT. PRODUCT.</w:t>
                          </w:r>
                        </w:p>
                      </w:txbxContent>
                    </wps:txbx>
                    <wps:bodyPr anchor="t">
                      <a:spAutoFit/>
                    </wps:bodyPr>
                  </wps:wsp>
                </a:graphicData>
              </a:graphic>
              <wp14:sizeRelV relativeFrom="margin">
                <wp14:pctHeight>20000</wp14:pctHeight>
              </wp14:sizeRelV>
            </wp:anchor>
          </w:drawing>
        </mc:Choice>
        <mc:Fallback>
          <w:pict>
            <v:rect id="shape_0" ID="Cuadro de texto 2" path="m0,0l-2147483645,0l-2147483645,-2147483646l0,-2147483646xe" fillcolor="white" stroked="f" o:allowincell="f" style="position:absolute;margin-left:287.95pt;margin-top:-35.4pt;width:198.65pt;height:55.95pt;mso-wrap-style:square;v-text-anchor:top" wp14:anchorId="02B70E54">
              <v:fill o:detectmouseclick="t" type="solid" color2="black"/>
              <v:stroke color="#3465a4" weight="9360" joinstyle="miter" endcap="flat"/>
              <v:textbox>
                <w:txbxContent>
                  <w:p>
                    <w:pPr>
                      <w:pStyle w:val="Cabecera"/>
                      <w:rPr>
                        <w:sz w:val="28"/>
                        <w:szCs w:val="28"/>
                      </w:rPr>
                    </w:pPr>
                    <w:r>
                      <w:rPr>
                        <w:rFonts w:cs="Calibri" w:ascii="Calibri" w:hAnsi="Calibri"/>
                        <w:sz w:val="28"/>
                        <w:szCs w:val="28"/>
                      </w:rPr>
                      <w:t xml:space="preserve">Módulo: </w:t>
                    </w:r>
                    <w:r>
                      <w:rPr>
                        <w:rFonts w:cs="Calibri" w:ascii="Calibri" w:hAnsi="Calibri"/>
                        <w:b/>
                        <w:bCs/>
                        <w:sz w:val="28"/>
                        <w:szCs w:val="28"/>
                      </w:rPr>
                      <w:t>(GS)</w:t>
                    </w:r>
                    <w:r>
                      <w:rPr>
                        <w:rFonts w:cs="Calibri" w:ascii="Calibri" w:hAnsi="Calibri"/>
                        <w:sz w:val="28"/>
                        <w:szCs w:val="28"/>
                      </w:rPr>
                      <w:t xml:space="preserve"> </w:t>
                    </w:r>
                    <w:r>
                      <w:rPr>
                        <w:rFonts w:cs="Calibri" w:ascii="Calibri" w:hAnsi="Calibri"/>
                        <w:b/>
                        <w:bCs/>
                        <w:sz w:val="28"/>
                        <w:szCs w:val="28"/>
                      </w:rPr>
                      <w:t>DIGITALIZACIÓN APLIC. A LOS SECT. PRODUCT.</w:t>
                    </w:r>
                  </w:p>
                </w:txbxContent>
              </v:textbox>
              <w10:wrap type="square"/>
            </v:rect>
          </w:pict>
        </mc:Fallback>
      </mc:AlternateContent>
      <w:drawing>
        <wp:anchor behindDoc="1" distT="0" distB="0" distL="114300" distR="114300" simplePos="0" locked="0" layoutInCell="0" allowOverlap="1" relativeHeight="16">
          <wp:simplePos x="0" y="0"/>
          <wp:positionH relativeFrom="column">
            <wp:posOffset>-734695</wp:posOffset>
          </wp:positionH>
          <wp:positionV relativeFrom="paragraph">
            <wp:posOffset>-267970</wp:posOffset>
          </wp:positionV>
          <wp:extent cx="1925955" cy="501015"/>
          <wp:effectExtent l="0" t="0" r="0" b="0"/>
          <wp:wrapSquare wrapText="bothSides"/>
          <wp:docPr id="6"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descr="Texto&#10;&#10;Descripción generada automáticamente"/>
                  <pic:cNvPicPr>
                    <a:picLocks noChangeAspect="1" noChangeArrowheads="1"/>
                  </pic:cNvPicPr>
                </pic:nvPicPr>
                <pic:blipFill>
                  <a:blip r:embed="rId1"/>
                  <a:stretch>
                    <a:fillRect/>
                  </a:stretch>
                </pic:blipFill>
                <pic:spPr bwMode="auto">
                  <a:xfrm>
                    <a:off x="0" y="0"/>
                    <a:ext cx="1925955" cy="50101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lvl w:ilvl="0">
        <w:start w:val="1"/>
        <w:numFmt w:val="bullet"/>
        <w:lvlText w:val=""/>
        <w:lvlJc w:val="left"/>
        <w:pPr>
          <w:tabs>
            <w:tab w:val="num" w:pos="709"/>
          </w:tabs>
          <w:ind w:left="709" w:hanging="283"/>
        </w:pPr>
        <w:rPr>
          <w:rFonts w:ascii="Symbol" w:hAnsi="Symbol" w:cs="Symbol" w:hint="default"/>
        </w:rPr>
      </w:lvl>
    </w:lvlOverride>
    <w:lvlOverride w:ilvl="0"/>
    <w:lvlOverride w:ilvl="1">
      <w:lvl w:ilvl="1">
        <w:start w:val="1"/>
        <w:numFmt w:val="bullet"/>
        <w:lvlText w:val=""/>
        <w:lvlJc w:val="left"/>
        <w:pPr>
          <w:tabs>
            <w:tab w:val="num" w:pos="1418"/>
          </w:tabs>
          <w:ind w:left="1418" w:hanging="283"/>
        </w:pPr>
        <w:rPr>
          <w:rFonts w:ascii="Symbol" w:hAnsi="Symbol" w:cs="Symbol" w:hint="default"/>
        </w:rPr>
      </w:lvl>
    </w:lvlOverride>
    <w:lvlOverride w:ilvl="1"/>
    <w:lvlOverride w:ilvl="2">
      <w:lvl w:ilvl="2">
        <w:start w:val="1"/>
        <w:numFmt w:val="bullet"/>
        <w:lvlText w:val=""/>
        <w:lvlJc w:val="left"/>
        <w:pPr>
          <w:tabs>
            <w:tab w:val="num" w:pos="2127"/>
          </w:tabs>
          <w:ind w:left="2127" w:hanging="283"/>
        </w:pPr>
        <w:rPr>
          <w:rFonts w:ascii="Symbol" w:hAnsi="Symbol" w:cs="Symbol" w:hint="default"/>
        </w:rPr>
      </w:lvl>
    </w:lvlOverride>
    <w:lvlOverride w:ilvl="2"/>
    <w:lvlOverride w:ilvl="3">
      <w:lvl w:ilvl="3">
        <w:start w:val="1"/>
        <w:numFmt w:val="bullet"/>
        <w:lvlText w:val=""/>
        <w:lvlJc w:val="left"/>
        <w:pPr>
          <w:tabs>
            <w:tab w:val="num" w:pos="2836"/>
          </w:tabs>
          <w:ind w:left="2836" w:hanging="283"/>
        </w:pPr>
        <w:rPr>
          <w:rFonts w:ascii="Symbol" w:hAnsi="Symbol" w:cs="Symbol" w:hint="default"/>
        </w:rPr>
      </w:lvl>
    </w:lvlOverride>
    <w:lvlOverride w:ilvl="3"/>
    <w:lvlOverride w:ilvl="4">
      <w:lvl w:ilvl="4">
        <w:start w:val="1"/>
        <w:numFmt w:val="bullet"/>
        <w:lvlText w:val=""/>
        <w:lvlJc w:val="left"/>
        <w:pPr>
          <w:tabs>
            <w:tab w:val="num" w:pos="3545"/>
          </w:tabs>
          <w:ind w:left="3545" w:hanging="283"/>
        </w:pPr>
        <w:rPr>
          <w:rFonts w:ascii="Symbol" w:hAnsi="Symbol" w:cs="Symbol" w:hint="default"/>
        </w:rPr>
      </w:lvl>
    </w:lvlOverride>
    <w:lvlOverride w:ilvl="4"/>
    <w:lvlOverride w:ilvl="5">
      <w:lvl w:ilvl="5">
        <w:start w:val="1"/>
        <w:numFmt w:val="bullet"/>
        <w:lvlText w:val=""/>
        <w:lvlJc w:val="left"/>
        <w:pPr>
          <w:tabs>
            <w:tab w:val="num" w:pos="4254"/>
          </w:tabs>
          <w:ind w:left="4254" w:hanging="283"/>
        </w:pPr>
        <w:rPr>
          <w:rFonts w:ascii="Symbol" w:hAnsi="Symbol" w:cs="Symbol" w:hint="default"/>
        </w:rPr>
      </w:lvl>
    </w:lvlOverride>
    <w:lvlOverride w:ilvl="5"/>
    <w:lvlOverride w:ilvl="6">
      <w:lvl w:ilvl="6">
        <w:start w:val="1"/>
        <w:numFmt w:val="bullet"/>
        <w:lvlText w:val=""/>
        <w:lvlJc w:val="left"/>
        <w:pPr>
          <w:tabs>
            <w:tab w:val="num" w:pos="4963"/>
          </w:tabs>
          <w:ind w:left="4963" w:hanging="283"/>
        </w:pPr>
        <w:rPr>
          <w:rFonts w:ascii="Symbol" w:hAnsi="Symbol" w:cs="Symbol" w:hint="default"/>
        </w:rPr>
      </w:lvl>
    </w:lvlOverride>
    <w:lvlOverride w:ilvl="6"/>
    <w:lvlOverride w:ilvl="7">
      <w:lvl w:ilvl="7">
        <w:start w:val="1"/>
        <w:numFmt w:val="bullet"/>
        <w:lvlText w:val=""/>
        <w:lvlJc w:val="left"/>
        <w:pPr>
          <w:tabs>
            <w:tab w:val="num" w:pos="5672"/>
          </w:tabs>
          <w:ind w:left="5672" w:hanging="283"/>
        </w:pPr>
        <w:rPr>
          <w:rFonts w:ascii="Symbol" w:hAnsi="Symbol" w:cs="Symbol" w:hint="default"/>
        </w:rPr>
      </w:lvl>
    </w:lvlOverride>
    <w:lvlOverride w:ilvl="7"/>
    <w:lvlOverride w:ilvl="8">
      <w:lvl w:ilvl="8">
        <w:start w:val="1"/>
        <w:numFmt w:val="bullet"/>
        <w:lvlText w:val=""/>
        <w:lvlJc w:val="left"/>
        <w:pPr>
          <w:tabs>
            <w:tab w:val="num" w:pos="6381"/>
          </w:tabs>
          <w:ind w:left="6381" w:hanging="283"/>
        </w:pPr>
        <w:rPr>
          <w:rFonts w:ascii="Symbol" w:hAnsi="Symbol" w:cs="Symbol" w:hint="default"/>
        </w:rPr>
      </w:lvl>
    </w:lvlOverride>
  </w:num>
  <w:num w:numId="5">
    <w:abstractNumId w:val="1"/>
    <w:lvlOverride w:ilvl="0">
      <w:lvl w:ilvl="0">
        <w:start w:val="1"/>
        <w:numFmt w:val="bullet"/>
        <w:lvlText w:val=""/>
        <w:lvlJc w:val="left"/>
        <w:pPr>
          <w:tabs>
            <w:tab w:val="num" w:pos="709"/>
          </w:tabs>
          <w:ind w:left="709" w:hanging="283"/>
        </w:pPr>
        <w:rPr>
          <w:rFonts w:ascii="Symbol" w:hAnsi="Symbol" w:cs="Symbol" w:hint="default"/>
        </w:rPr>
      </w:lvl>
    </w:lvlOverride>
    <w:lvlOverride w:ilvl="0"/>
    <w:lvlOverride w:ilvl="1">
      <w:lvl w:ilvl="1">
        <w:start w:val="1"/>
        <w:numFmt w:val="bullet"/>
        <w:lvlText w:val=""/>
        <w:lvlJc w:val="left"/>
        <w:pPr>
          <w:tabs>
            <w:tab w:val="num" w:pos="1418"/>
          </w:tabs>
          <w:ind w:left="1418" w:hanging="283"/>
        </w:pPr>
        <w:rPr>
          <w:rFonts w:ascii="Symbol" w:hAnsi="Symbol" w:cs="Symbol" w:hint="default"/>
        </w:rPr>
      </w:lvl>
    </w:lvlOverride>
    <w:lvlOverride w:ilvl="1"/>
    <w:lvlOverride w:ilvl="2">
      <w:lvl w:ilvl="2">
        <w:start w:val="1"/>
        <w:numFmt w:val="bullet"/>
        <w:lvlText w:val=""/>
        <w:lvlJc w:val="left"/>
        <w:pPr>
          <w:tabs>
            <w:tab w:val="num" w:pos="2127"/>
          </w:tabs>
          <w:ind w:left="2127" w:hanging="283"/>
        </w:pPr>
        <w:rPr>
          <w:rFonts w:ascii="Symbol" w:hAnsi="Symbol" w:cs="Symbol" w:hint="default"/>
        </w:rPr>
      </w:lvl>
    </w:lvlOverride>
    <w:lvlOverride w:ilvl="2"/>
    <w:lvlOverride w:ilvl="3">
      <w:lvl w:ilvl="3">
        <w:start w:val="1"/>
        <w:numFmt w:val="bullet"/>
        <w:lvlText w:val=""/>
        <w:lvlJc w:val="left"/>
        <w:pPr>
          <w:tabs>
            <w:tab w:val="num" w:pos="2836"/>
          </w:tabs>
          <w:ind w:left="2836" w:hanging="283"/>
        </w:pPr>
        <w:rPr>
          <w:rFonts w:ascii="Symbol" w:hAnsi="Symbol" w:cs="Symbol" w:hint="default"/>
        </w:rPr>
      </w:lvl>
    </w:lvlOverride>
    <w:lvlOverride w:ilvl="3"/>
    <w:lvlOverride w:ilvl="4">
      <w:lvl w:ilvl="4">
        <w:start w:val="1"/>
        <w:numFmt w:val="bullet"/>
        <w:lvlText w:val=""/>
        <w:lvlJc w:val="left"/>
        <w:pPr>
          <w:tabs>
            <w:tab w:val="num" w:pos="3545"/>
          </w:tabs>
          <w:ind w:left="3545" w:hanging="283"/>
        </w:pPr>
        <w:rPr>
          <w:rFonts w:ascii="Symbol" w:hAnsi="Symbol" w:cs="Symbol" w:hint="default"/>
        </w:rPr>
      </w:lvl>
    </w:lvlOverride>
    <w:lvlOverride w:ilvl="4"/>
    <w:lvlOverride w:ilvl="5">
      <w:lvl w:ilvl="5">
        <w:start w:val="1"/>
        <w:numFmt w:val="bullet"/>
        <w:lvlText w:val=""/>
        <w:lvlJc w:val="left"/>
        <w:pPr>
          <w:tabs>
            <w:tab w:val="num" w:pos="4254"/>
          </w:tabs>
          <w:ind w:left="4254" w:hanging="283"/>
        </w:pPr>
        <w:rPr>
          <w:rFonts w:ascii="Symbol" w:hAnsi="Symbol" w:cs="Symbol" w:hint="default"/>
        </w:rPr>
      </w:lvl>
    </w:lvlOverride>
    <w:lvlOverride w:ilvl="5"/>
    <w:lvlOverride w:ilvl="6">
      <w:lvl w:ilvl="6">
        <w:start w:val="1"/>
        <w:numFmt w:val="bullet"/>
        <w:lvlText w:val=""/>
        <w:lvlJc w:val="left"/>
        <w:pPr>
          <w:tabs>
            <w:tab w:val="num" w:pos="4963"/>
          </w:tabs>
          <w:ind w:left="4963" w:hanging="283"/>
        </w:pPr>
        <w:rPr>
          <w:rFonts w:ascii="Symbol" w:hAnsi="Symbol" w:cs="Symbol" w:hint="default"/>
        </w:rPr>
      </w:lvl>
    </w:lvlOverride>
    <w:lvlOverride w:ilvl="6"/>
    <w:lvlOverride w:ilvl="7">
      <w:lvl w:ilvl="7">
        <w:start w:val="1"/>
        <w:numFmt w:val="bullet"/>
        <w:lvlText w:val=""/>
        <w:lvlJc w:val="left"/>
        <w:pPr>
          <w:tabs>
            <w:tab w:val="num" w:pos="5672"/>
          </w:tabs>
          <w:ind w:left="5672" w:hanging="283"/>
        </w:pPr>
        <w:rPr>
          <w:rFonts w:ascii="Symbol" w:hAnsi="Symbol" w:cs="Symbol" w:hint="default"/>
        </w:rPr>
      </w:lvl>
    </w:lvlOverride>
    <w:lvlOverride w:ilvl="7"/>
    <w:lvlOverride w:ilvl="8">
      <w:lvl w:ilvl="8">
        <w:start w:val="1"/>
        <w:numFmt w:val="bullet"/>
        <w:lvlText w:val=""/>
        <w:lvlJc w:val="left"/>
        <w:pPr>
          <w:tabs>
            <w:tab w:val="num" w:pos="6381"/>
          </w:tabs>
          <w:ind w:left="6381" w:hanging="283"/>
        </w:pPr>
        <w:rPr>
          <w:rFonts w:ascii="Symbol" w:hAnsi="Symbol" w:cs="Symbol" w:hint="default"/>
        </w:rPr>
      </w:lvl>
    </w:lvlOverride>
  </w:num>
  <w:num w:numId="6">
    <w:abstractNumId w:val="1"/>
    <w:lvlOverride w:ilvl="0">
      <w:lvl w:ilvl="0">
        <w:start w:val="1"/>
        <w:numFmt w:val="bullet"/>
        <w:lvlText w:val=""/>
        <w:lvlJc w:val="left"/>
        <w:pPr>
          <w:tabs>
            <w:tab w:val="num" w:pos="709"/>
          </w:tabs>
          <w:ind w:left="709" w:hanging="283"/>
        </w:pPr>
        <w:rPr>
          <w:rFonts w:ascii="Symbol" w:hAnsi="Symbol" w:cs="Symbol" w:hint="default"/>
        </w:rPr>
      </w:lvl>
    </w:lvlOverride>
    <w:lvlOverride w:ilvl="0"/>
    <w:lvlOverride w:ilvl="1">
      <w:lvl w:ilvl="1">
        <w:start w:val="1"/>
        <w:numFmt w:val="bullet"/>
        <w:lvlText w:val=""/>
        <w:lvlJc w:val="left"/>
        <w:pPr>
          <w:tabs>
            <w:tab w:val="num" w:pos="1418"/>
          </w:tabs>
          <w:ind w:left="1418" w:hanging="283"/>
        </w:pPr>
        <w:rPr>
          <w:rFonts w:ascii="Symbol" w:hAnsi="Symbol" w:cs="Symbol" w:hint="default"/>
        </w:rPr>
      </w:lvl>
    </w:lvlOverride>
    <w:lvlOverride w:ilvl="1"/>
    <w:lvlOverride w:ilvl="2">
      <w:lvl w:ilvl="2">
        <w:start w:val="1"/>
        <w:numFmt w:val="bullet"/>
        <w:lvlText w:val=""/>
        <w:lvlJc w:val="left"/>
        <w:pPr>
          <w:tabs>
            <w:tab w:val="num" w:pos="2127"/>
          </w:tabs>
          <w:ind w:left="2127" w:hanging="283"/>
        </w:pPr>
        <w:rPr>
          <w:rFonts w:ascii="Symbol" w:hAnsi="Symbol" w:cs="Symbol" w:hint="default"/>
        </w:rPr>
      </w:lvl>
    </w:lvlOverride>
    <w:lvlOverride w:ilvl="2"/>
    <w:lvlOverride w:ilvl="3">
      <w:lvl w:ilvl="3">
        <w:start w:val="1"/>
        <w:numFmt w:val="bullet"/>
        <w:lvlText w:val=""/>
        <w:lvlJc w:val="left"/>
        <w:pPr>
          <w:tabs>
            <w:tab w:val="num" w:pos="2836"/>
          </w:tabs>
          <w:ind w:left="2836" w:hanging="283"/>
        </w:pPr>
        <w:rPr>
          <w:rFonts w:ascii="Symbol" w:hAnsi="Symbol" w:cs="Symbol" w:hint="default"/>
        </w:rPr>
      </w:lvl>
    </w:lvlOverride>
    <w:lvlOverride w:ilvl="3"/>
    <w:lvlOverride w:ilvl="4">
      <w:lvl w:ilvl="4">
        <w:start w:val="1"/>
        <w:numFmt w:val="bullet"/>
        <w:lvlText w:val=""/>
        <w:lvlJc w:val="left"/>
        <w:pPr>
          <w:tabs>
            <w:tab w:val="num" w:pos="3545"/>
          </w:tabs>
          <w:ind w:left="3545" w:hanging="283"/>
        </w:pPr>
        <w:rPr>
          <w:rFonts w:ascii="Symbol" w:hAnsi="Symbol" w:cs="Symbol" w:hint="default"/>
        </w:rPr>
      </w:lvl>
    </w:lvlOverride>
    <w:lvlOverride w:ilvl="4"/>
    <w:lvlOverride w:ilvl="5">
      <w:lvl w:ilvl="5">
        <w:start w:val="1"/>
        <w:numFmt w:val="bullet"/>
        <w:lvlText w:val=""/>
        <w:lvlJc w:val="left"/>
        <w:pPr>
          <w:tabs>
            <w:tab w:val="num" w:pos="4254"/>
          </w:tabs>
          <w:ind w:left="4254" w:hanging="283"/>
        </w:pPr>
        <w:rPr>
          <w:rFonts w:ascii="Symbol" w:hAnsi="Symbol" w:cs="Symbol" w:hint="default"/>
        </w:rPr>
      </w:lvl>
    </w:lvlOverride>
    <w:lvlOverride w:ilvl="5"/>
    <w:lvlOverride w:ilvl="6">
      <w:lvl w:ilvl="6">
        <w:start w:val="1"/>
        <w:numFmt w:val="bullet"/>
        <w:lvlText w:val=""/>
        <w:lvlJc w:val="left"/>
        <w:pPr>
          <w:tabs>
            <w:tab w:val="num" w:pos="4963"/>
          </w:tabs>
          <w:ind w:left="4963" w:hanging="283"/>
        </w:pPr>
        <w:rPr>
          <w:rFonts w:ascii="Symbol" w:hAnsi="Symbol" w:cs="Symbol" w:hint="default"/>
        </w:rPr>
      </w:lvl>
    </w:lvlOverride>
    <w:lvlOverride w:ilvl="6"/>
    <w:lvlOverride w:ilvl="7">
      <w:lvl w:ilvl="7">
        <w:start w:val="1"/>
        <w:numFmt w:val="bullet"/>
        <w:lvlText w:val=""/>
        <w:lvlJc w:val="left"/>
        <w:pPr>
          <w:tabs>
            <w:tab w:val="num" w:pos="5672"/>
          </w:tabs>
          <w:ind w:left="5672" w:hanging="283"/>
        </w:pPr>
        <w:rPr>
          <w:rFonts w:ascii="Symbol" w:hAnsi="Symbol" w:cs="Symbol" w:hint="default"/>
        </w:rPr>
      </w:lvl>
    </w:lvlOverride>
    <w:lvlOverride w:ilvl="7"/>
    <w:lvlOverride w:ilvl="8">
      <w:lvl w:ilvl="8">
        <w:start w:val="1"/>
        <w:numFmt w:val="bullet"/>
        <w:lvlText w:val=""/>
        <w:lvlJc w:val="left"/>
        <w:pPr>
          <w:tabs>
            <w:tab w:val="num" w:pos="6381"/>
          </w:tabs>
          <w:ind w:left="6381" w:hanging="283"/>
        </w:pPr>
        <w:rPr>
          <w:rFonts w:ascii="Symbol" w:hAnsi="Symbol" w:cs="Symbol" w:hint="default"/>
        </w:rPr>
      </w:lvl>
    </w:lvlOverride>
  </w:num>
  <w:num w:numId="7">
    <w:abstractNumId w:val="1"/>
    <w:lvlOverride w:ilvl="0">
      <w:lvl w:ilvl="0">
        <w:start w:val="1"/>
        <w:numFmt w:val="bullet"/>
        <w:lvlText w:val=""/>
        <w:lvlJc w:val="left"/>
        <w:pPr>
          <w:tabs>
            <w:tab w:val="num" w:pos="709"/>
          </w:tabs>
          <w:ind w:left="709" w:hanging="283"/>
        </w:pPr>
        <w:rPr>
          <w:rFonts w:ascii="Symbol" w:hAnsi="Symbol" w:cs="Symbol" w:hint="default"/>
        </w:rPr>
      </w:lvl>
    </w:lvlOverride>
    <w:lvlOverride w:ilvl="0"/>
    <w:lvlOverride w:ilvl="1">
      <w:lvl w:ilvl="1">
        <w:start w:val="1"/>
        <w:numFmt w:val="bullet"/>
        <w:lvlText w:val=""/>
        <w:lvlJc w:val="left"/>
        <w:pPr>
          <w:tabs>
            <w:tab w:val="num" w:pos="1418"/>
          </w:tabs>
          <w:ind w:left="1418" w:hanging="283"/>
        </w:pPr>
        <w:rPr>
          <w:rFonts w:ascii="Symbol" w:hAnsi="Symbol" w:cs="Symbol" w:hint="default"/>
        </w:rPr>
      </w:lvl>
    </w:lvlOverride>
    <w:lvlOverride w:ilvl="1"/>
    <w:lvlOverride w:ilvl="2">
      <w:lvl w:ilvl="2">
        <w:start w:val="1"/>
        <w:numFmt w:val="bullet"/>
        <w:lvlText w:val=""/>
        <w:lvlJc w:val="left"/>
        <w:pPr>
          <w:tabs>
            <w:tab w:val="num" w:pos="2127"/>
          </w:tabs>
          <w:ind w:left="2127" w:hanging="283"/>
        </w:pPr>
        <w:rPr>
          <w:rFonts w:ascii="Symbol" w:hAnsi="Symbol" w:cs="Symbol" w:hint="default"/>
        </w:rPr>
      </w:lvl>
    </w:lvlOverride>
    <w:lvlOverride w:ilvl="2"/>
    <w:lvlOverride w:ilvl="3">
      <w:lvl w:ilvl="3">
        <w:start w:val="1"/>
        <w:numFmt w:val="bullet"/>
        <w:lvlText w:val=""/>
        <w:lvlJc w:val="left"/>
        <w:pPr>
          <w:tabs>
            <w:tab w:val="num" w:pos="2836"/>
          </w:tabs>
          <w:ind w:left="2836" w:hanging="283"/>
        </w:pPr>
        <w:rPr>
          <w:rFonts w:ascii="Symbol" w:hAnsi="Symbol" w:cs="Symbol" w:hint="default"/>
        </w:rPr>
      </w:lvl>
    </w:lvlOverride>
    <w:lvlOverride w:ilvl="3"/>
    <w:lvlOverride w:ilvl="4">
      <w:lvl w:ilvl="4">
        <w:start w:val="1"/>
        <w:numFmt w:val="bullet"/>
        <w:lvlText w:val=""/>
        <w:lvlJc w:val="left"/>
        <w:pPr>
          <w:tabs>
            <w:tab w:val="num" w:pos="3545"/>
          </w:tabs>
          <w:ind w:left="3545" w:hanging="283"/>
        </w:pPr>
        <w:rPr>
          <w:rFonts w:ascii="Symbol" w:hAnsi="Symbol" w:cs="Symbol" w:hint="default"/>
        </w:rPr>
      </w:lvl>
    </w:lvlOverride>
    <w:lvlOverride w:ilvl="4"/>
    <w:lvlOverride w:ilvl="5">
      <w:lvl w:ilvl="5">
        <w:start w:val="1"/>
        <w:numFmt w:val="bullet"/>
        <w:lvlText w:val=""/>
        <w:lvlJc w:val="left"/>
        <w:pPr>
          <w:tabs>
            <w:tab w:val="num" w:pos="4254"/>
          </w:tabs>
          <w:ind w:left="4254" w:hanging="283"/>
        </w:pPr>
        <w:rPr>
          <w:rFonts w:ascii="Symbol" w:hAnsi="Symbol" w:cs="Symbol" w:hint="default"/>
        </w:rPr>
      </w:lvl>
    </w:lvlOverride>
    <w:lvlOverride w:ilvl="5"/>
    <w:lvlOverride w:ilvl="6">
      <w:lvl w:ilvl="6">
        <w:start w:val="1"/>
        <w:numFmt w:val="bullet"/>
        <w:lvlText w:val=""/>
        <w:lvlJc w:val="left"/>
        <w:pPr>
          <w:tabs>
            <w:tab w:val="num" w:pos="4963"/>
          </w:tabs>
          <w:ind w:left="4963" w:hanging="283"/>
        </w:pPr>
        <w:rPr>
          <w:rFonts w:ascii="Symbol" w:hAnsi="Symbol" w:cs="Symbol" w:hint="default"/>
        </w:rPr>
      </w:lvl>
    </w:lvlOverride>
    <w:lvlOverride w:ilvl="6"/>
    <w:lvlOverride w:ilvl="7">
      <w:lvl w:ilvl="7">
        <w:start w:val="1"/>
        <w:numFmt w:val="bullet"/>
        <w:lvlText w:val=""/>
        <w:lvlJc w:val="left"/>
        <w:pPr>
          <w:tabs>
            <w:tab w:val="num" w:pos="5672"/>
          </w:tabs>
          <w:ind w:left="5672" w:hanging="283"/>
        </w:pPr>
        <w:rPr>
          <w:rFonts w:ascii="Symbol" w:hAnsi="Symbol" w:cs="Symbol" w:hint="default"/>
        </w:rPr>
      </w:lvl>
    </w:lvlOverride>
    <w:lvlOverride w:ilvl="7"/>
    <w:lvlOverride w:ilvl="8">
      <w:lvl w:ilvl="8">
        <w:start w:val="1"/>
        <w:numFmt w:val="bullet"/>
        <w:lvlText w:val=""/>
        <w:lvlJc w:val="left"/>
        <w:pPr>
          <w:tabs>
            <w:tab w:val="num" w:pos="6381"/>
          </w:tabs>
          <w:ind w:left="6381" w:hanging="283"/>
        </w:pPr>
        <w:rPr>
          <w:rFonts w:ascii="Symbol" w:hAnsi="Symbol" w:cs="Symbol" w:hint="default"/>
        </w:rPr>
      </w:lvl>
    </w:lvlOverride>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ES" w:eastAsia="en-US" w:bidi="ar-SA"/>
      <w14:ligatures w14:val="standardContextual"/>
    </w:rPr>
  </w:style>
  <w:style w:type="paragraph" w:styleId="Ttulo1">
    <w:name w:val="Heading 1"/>
    <w:basedOn w:val="Normal"/>
    <w:next w:val="Normal"/>
    <w:link w:val="Ttulo1Car"/>
    <w:uiPriority w:val="9"/>
    <w:qFormat/>
    <w:rsid w:val="00204371"/>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Ttulo2">
    <w:name w:val="Heading 2"/>
    <w:basedOn w:val="Normal"/>
    <w:next w:val="Normal"/>
    <w:link w:val="Ttulo2Car"/>
    <w:uiPriority w:val="9"/>
    <w:semiHidden/>
    <w:unhideWhenUsed/>
    <w:qFormat/>
    <w:rsid w:val="00204371"/>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Ttulo3">
    <w:name w:val="Heading 3"/>
    <w:basedOn w:val="Normal"/>
    <w:next w:val="Normal"/>
    <w:link w:val="Ttulo3Car"/>
    <w:uiPriority w:val="9"/>
    <w:semiHidden/>
    <w:unhideWhenUsed/>
    <w:qFormat/>
    <w:rsid w:val="00204371"/>
    <w:pPr>
      <w:keepNext w:val="true"/>
      <w:keepLines/>
      <w:spacing w:before="160" w:after="80"/>
      <w:outlineLvl w:val="2"/>
    </w:pPr>
    <w:rPr>
      <w:rFonts w:eastAsia="" w:cs="" w:cstheme="majorBidi" w:eastAsiaTheme="majorEastAsia"/>
      <w:color w:val="0F4761" w:themeColor="accent1" w:themeShade="bf"/>
      <w:sz w:val="28"/>
      <w:szCs w:val="28"/>
    </w:rPr>
  </w:style>
  <w:style w:type="paragraph" w:styleId="Ttulo4">
    <w:name w:val="Heading 4"/>
    <w:basedOn w:val="Normal"/>
    <w:next w:val="Normal"/>
    <w:link w:val="Ttulo4Car"/>
    <w:uiPriority w:val="9"/>
    <w:semiHidden/>
    <w:unhideWhenUsed/>
    <w:qFormat/>
    <w:rsid w:val="00204371"/>
    <w:pPr>
      <w:keepNext w:val="true"/>
      <w:keepLines/>
      <w:spacing w:before="80" w:after="40"/>
      <w:outlineLvl w:val="3"/>
    </w:pPr>
    <w:rPr>
      <w:rFonts w:eastAsia="" w:cs="" w:cstheme="majorBidi" w:eastAsiaTheme="majorEastAsia"/>
      <w:i/>
      <w:iCs/>
      <w:color w:val="0F4761" w:themeColor="accent1" w:themeShade="bf"/>
    </w:rPr>
  </w:style>
  <w:style w:type="paragraph" w:styleId="Ttulo5">
    <w:name w:val="Heading 5"/>
    <w:basedOn w:val="Normal"/>
    <w:next w:val="Normal"/>
    <w:link w:val="Ttulo5Car"/>
    <w:uiPriority w:val="9"/>
    <w:semiHidden/>
    <w:unhideWhenUsed/>
    <w:qFormat/>
    <w:rsid w:val="00204371"/>
    <w:pPr>
      <w:keepNext w:val="true"/>
      <w:keepLines/>
      <w:spacing w:before="80" w:after="40"/>
      <w:outlineLvl w:val="4"/>
    </w:pPr>
    <w:rPr>
      <w:rFonts w:eastAsia="" w:cs="" w:cstheme="majorBidi" w:eastAsiaTheme="majorEastAsia"/>
      <w:color w:val="0F4761" w:themeColor="accent1" w:themeShade="bf"/>
    </w:rPr>
  </w:style>
  <w:style w:type="paragraph" w:styleId="Ttulo6">
    <w:name w:val="Heading 6"/>
    <w:basedOn w:val="Normal"/>
    <w:next w:val="Normal"/>
    <w:link w:val="Ttulo6Car"/>
    <w:uiPriority w:val="9"/>
    <w:semiHidden/>
    <w:unhideWhenUsed/>
    <w:qFormat/>
    <w:rsid w:val="00204371"/>
    <w:pPr>
      <w:keepNext w:val="true"/>
      <w:keepLines/>
      <w:spacing w:before="40" w:after="0"/>
      <w:outlineLvl w:val="5"/>
    </w:pPr>
    <w:rPr>
      <w:rFonts w:eastAsia="" w:cs="" w:cstheme="majorBidi" w:eastAsiaTheme="majorEastAsia"/>
      <w:i/>
      <w:iCs/>
      <w:color w:val="595959" w:themeColor="text1" w:themeTint="a6"/>
    </w:rPr>
  </w:style>
  <w:style w:type="paragraph" w:styleId="Ttulo7">
    <w:name w:val="Heading 7"/>
    <w:basedOn w:val="Normal"/>
    <w:next w:val="Normal"/>
    <w:link w:val="Ttulo7Car"/>
    <w:uiPriority w:val="9"/>
    <w:semiHidden/>
    <w:unhideWhenUsed/>
    <w:qFormat/>
    <w:rsid w:val="00204371"/>
    <w:pPr>
      <w:keepNext w:val="true"/>
      <w:keepLines/>
      <w:spacing w:before="40" w:after="0"/>
      <w:outlineLvl w:val="6"/>
    </w:pPr>
    <w:rPr>
      <w:rFonts w:eastAsia="" w:cs="" w:cstheme="majorBidi" w:eastAsiaTheme="majorEastAsia"/>
      <w:color w:val="595959" w:themeColor="text1" w:themeTint="a6"/>
    </w:rPr>
  </w:style>
  <w:style w:type="paragraph" w:styleId="Ttulo8">
    <w:name w:val="Heading 8"/>
    <w:basedOn w:val="Normal"/>
    <w:next w:val="Normal"/>
    <w:link w:val="Ttulo8Car"/>
    <w:uiPriority w:val="9"/>
    <w:semiHidden/>
    <w:unhideWhenUsed/>
    <w:qFormat/>
    <w:rsid w:val="00204371"/>
    <w:pPr>
      <w:keepNext w:val="true"/>
      <w:keepLines/>
      <w:spacing w:before="0" w:after="0"/>
      <w:outlineLvl w:val="7"/>
    </w:pPr>
    <w:rPr>
      <w:rFonts w:eastAsia="" w:cs="" w:cstheme="majorBidi" w:eastAsiaTheme="majorEastAsia"/>
      <w:i/>
      <w:iCs/>
      <w:color w:val="272727" w:themeColor="text1" w:themeTint="d8"/>
    </w:rPr>
  </w:style>
  <w:style w:type="paragraph" w:styleId="Ttulo9">
    <w:name w:val="Heading 9"/>
    <w:basedOn w:val="Normal"/>
    <w:next w:val="Normal"/>
    <w:link w:val="Ttulo9Car"/>
    <w:uiPriority w:val="9"/>
    <w:semiHidden/>
    <w:unhideWhenUsed/>
    <w:qFormat/>
    <w:rsid w:val="00204371"/>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204371"/>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uiPriority w:val="9"/>
    <w:semiHidden/>
    <w:qFormat/>
    <w:rsid w:val="00204371"/>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uiPriority w:val="9"/>
    <w:semiHidden/>
    <w:qFormat/>
    <w:rsid w:val="00204371"/>
    <w:rPr>
      <w:rFonts w:eastAsia="" w:cs="" w:cstheme="majorBidi" w:eastAsiaTheme="majorEastAsia"/>
      <w:color w:val="0F4761" w:themeColor="accent1" w:themeShade="bf"/>
      <w:sz w:val="28"/>
      <w:szCs w:val="28"/>
    </w:rPr>
  </w:style>
  <w:style w:type="character" w:styleId="Ttulo4Car" w:customStyle="1">
    <w:name w:val="Título 4 Car"/>
    <w:basedOn w:val="DefaultParagraphFont"/>
    <w:uiPriority w:val="9"/>
    <w:semiHidden/>
    <w:qFormat/>
    <w:rsid w:val="00204371"/>
    <w:rPr>
      <w:rFonts w:eastAsia="" w:cs="" w:cstheme="majorBidi" w:eastAsiaTheme="majorEastAsia"/>
      <w:i/>
      <w:iCs/>
      <w:color w:val="0F4761" w:themeColor="accent1" w:themeShade="bf"/>
    </w:rPr>
  </w:style>
  <w:style w:type="character" w:styleId="Ttulo5Car" w:customStyle="1">
    <w:name w:val="Título 5 Car"/>
    <w:basedOn w:val="DefaultParagraphFont"/>
    <w:uiPriority w:val="9"/>
    <w:semiHidden/>
    <w:qFormat/>
    <w:rsid w:val="00204371"/>
    <w:rPr>
      <w:rFonts w:eastAsia="" w:cs="" w:cstheme="majorBidi" w:eastAsiaTheme="majorEastAsia"/>
      <w:color w:val="0F4761" w:themeColor="accent1" w:themeShade="bf"/>
    </w:rPr>
  </w:style>
  <w:style w:type="character" w:styleId="Ttulo6Car" w:customStyle="1">
    <w:name w:val="Título 6 Car"/>
    <w:basedOn w:val="DefaultParagraphFont"/>
    <w:uiPriority w:val="9"/>
    <w:semiHidden/>
    <w:qFormat/>
    <w:rsid w:val="00204371"/>
    <w:rPr>
      <w:rFonts w:eastAsia="" w:cs="" w:cstheme="majorBidi" w:eastAsiaTheme="majorEastAsia"/>
      <w:i/>
      <w:iCs/>
      <w:color w:val="595959" w:themeColor="text1" w:themeTint="a6"/>
    </w:rPr>
  </w:style>
  <w:style w:type="character" w:styleId="Ttulo7Car" w:customStyle="1">
    <w:name w:val="Título 7 Car"/>
    <w:basedOn w:val="DefaultParagraphFont"/>
    <w:uiPriority w:val="9"/>
    <w:semiHidden/>
    <w:qFormat/>
    <w:rsid w:val="00204371"/>
    <w:rPr>
      <w:rFonts w:eastAsia="" w:cs="" w:cstheme="majorBidi" w:eastAsiaTheme="majorEastAsia"/>
      <w:color w:val="595959" w:themeColor="text1" w:themeTint="a6"/>
    </w:rPr>
  </w:style>
  <w:style w:type="character" w:styleId="Ttulo8Car" w:customStyle="1">
    <w:name w:val="Título 8 Car"/>
    <w:basedOn w:val="DefaultParagraphFont"/>
    <w:uiPriority w:val="9"/>
    <w:semiHidden/>
    <w:qFormat/>
    <w:rsid w:val="00204371"/>
    <w:rPr>
      <w:rFonts w:eastAsia="" w:cs="" w:cstheme="majorBidi" w:eastAsiaTheme="majorEastAsia"/>
      <w:i/>
      <w:iCs/>
      <w:color w:val="272727" w:themeColor="text1" w:themeTint="d8"/>
    </w:rPr>
  </w:style>
  <w:style w:type="character" w:styleId="Ttulo9Car" w:customStyle="1">
    <w:name w:val="Título 9 Car"/>
    <w:basedOn w:val="DefaultParagraphFont"/>
    <w:uiPriority w:val="9"/>
    <w:semiHidden/>
    <w:qFormat/>
    <w:rsid w:val="00204371"/>
    <w:rPr>
      <w:rFonts w:eastAsia="" w:cs="" w:cstheme="majorBidi" w:eastAsiaTheme="majorEastAsia"/>
      <w:color w:val="272727" w:themeColor="text1" w:themeTint="d8"/>
    </w:rPr>
  </w:style>
  <w:style w:type="character" w:styleId="TtuloCar" w:customStyle="1">
    <w:name w:val="Título Car"/>
    <w:basedOn w:val="DefaultParagraphFont"/>
    <w:uiPriority w:val="10"/>
    <w:qFormat/>
    <w:rsid w:val="00204371"/>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204371"/>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Quote"/>
    <w:uiPriority w:val="29"/>
    <w:qFormat/>
    <w:rsid w:val="00204371"/>
    <w:rPr>
      <w:i/>
      <w:iCs/>
      <w:color w:val="404040" w:themeColor="text1" w:themeTint="bf"/>
    </w:rPr>
  </w:style>
  <w:style w:type="character" w:styleId="IntenseEmphasis">
    <w:name w:val="Intense Emphasis"/>
    <w:basedOn w:val="DefaultParagraphFont"/>
    <w:uiPriority w:val="21"/>
    <w:qFormat/>
    <w:rsid w:val="00204371"/>
    <w:rPr>
      <w:i/>
      <w:iCs/>
      <w:color w:val="0F4761" w:themeColor="accent1" w:themeShade="bf"/>
    </w:rPr>
  </w:style>
  <w:style w:type="character" w:styleId="CitadestacadaCar" w:customStyle="1">
    <w:name w:val="Cita destacada Car"/>
    <w:basedOn w:val="DefaultParagraphFont"/>
    <w:link w:val="IntenseQuote"/>
    <w:uiPriority w:val="30"/>
    <w:qFormat/>
    <w:rsid w:val="00204371"/>
    <w:rPr>
      <w:i/>
      <w:iCs/>
      <w:color w:val="0F4761" w:themeColor="accent1" w:themeShade="bf"/>
    </w:rPr>
  </w:style>
  <w:style w:type="character" w:styleId="IntenseReference">
    <w:name w:val="Intense Reference"/>
    <w:basedOn w:val="DefaultParagraphFont"/>
    <w:uiPriority w:val="32"/>
    <w:qFormat/>
    <w:rsid w:val="00204371"/>
    <w:rPr>
      <w:b/>
      <w:bCs/>
      <w:smallCaps/>
      <w:color w:val="0F4761" w:themeColor="accent1" w:themeShade="bf"/>
      <w:spacing w:val="5"/>
    </w:rPr>
  </w:style>
  <w:style w:type="character" w:styleId="EncabezadoCar" w:customStyle="1">
    <w:name w:val="Encabezado Car"/>
    <w:basedOn w:val="DefaultParagraphFont"/>
    <w:uiPriority w:val="99"/>
    <w:qFormat/>
    <w:rsid w:val="00204371"/>
    <w:rPr/>
  </w:style>
  <w:style w:type="character" w:styleId="PiedepginaCar" w:customStyle="1">
    <w:name w:val="Pie de página Car"/>
    <w:basedOn w:val="DefaultParagraphFont"/>
    <w:uiPriority w:val="99"/>
    <w:qFormat/>
    <w:rsid w:val="00204371"/>
    <w:rPr/>
  </w:style>
  <w:style w:type="character" w:styleId="EnlacedeInternet">
    <w:name w:val="Enlace de Internet"/>
    <w:basedOn w:val="DefaultParagraphFont"/>
    <w:uiPriority w:val="99"/>
    <w:unhideWhenUsed/>
    <w:rsid w:val="009b49c2"/>
    <w:rPr>
      <w:color w:val="467886" w:themeColor="hyperlink"/>
      <w:u w:val="single"/>
    </w:rPr>
  </w:style>
  <w:style w:type="character" w:styleId="UnresolvedMention">
    <w:name w:val="Unresolved Mention"/>
    <w:basedOn w:val="DefaultParagraphFont"/>
    <w:uiPriority w:val="99"/>
    <w:semiHidden/>
    <w:unhideWhenUsed/>
    <w:qFormat/>
    <w:rsid w:val="009b49c2"/>
    <w:rPr>
      <w:color w:val="605E5C"/>
      <w:shd w:fill="E1DFDD" w:val="clear"/>
    </w:rPr>
  </w:style>
  <w:style w:type="character" w:styleId="EnlacedeInternetvisitado">
    <w:name w:val="Enlace de Internet visitado"/>
    <w:basedOn w:val="DefaultParagraphFont"/>
    <w:uiPriority w:val="99"/>
    <w:semiHidden/>
    <w:unhideWhenUsed/>
    <w:rsid w:val="007e2585"/>
    <w:rPr>
      <w:color w:val="96607D" w:themeColor="followedHyperlink"/>
      <w:u w:val="single"/>
    </w:rPr>
  </w:style>
  <w:style w:type="character" w:styleId="Vietas">
    <w:name w:val="Viñetas"/>
    <w:qFormat/>
    <w:rPr>
      <w:rFonts w:ascii="OpenSymbol" w:hAnsi="OpenSymbol" w:eastAsia="OpenSymbol" w:cs="OpenSymbol"/>
    </w:rPr>
  </w:style>
  <w:style w:type="character" w:styleId="Smbolosdenumeracin">
    <w:name w:val="Símbolos de numeración"/>
    <w:qFormat/>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ascii="Arial" w:hAnsi="Arial" w:cs="Lohit Devanagari"/>
    </w:rPr>
  </w:style>
  <w:style w:type="paragraph" w:styleId="Leyenda">
    <w:name w:val="Caption"/>
    <w:basedOn w:val="Normal"/>
    <w:qFormat/>
    <w:pPr>
      <w:suppressLineNumbers/>
      <w:spacing w:before="120" w:after="120"/>
    </w:pPr>
    <w:rPr>
      <w:rFonts w:ascii="Liberation Sans" w:hAnsi="Liberation Sans" w:cs="Lohit Devanagari"/>
      <w:i/>
      <w:iCs/>
      <w:sz w:val="24"/>
      <w:szCs w:val="24"/>
    </w:rPr>
  </w:style>
  <w:style w:type="paragraph" w:styleId="Ndice">
    <w:name w:val="Índice"/>
    <w:basedOn w:val="Normal"/>
    <w:qFormat/>
    <w:pPr>
      <w:suppressLineNumbers/>
    </w:pPr>
    <w:rPr>
      <w:rFonts w:ascii="Liberation Sans" w:hAnsi="Liberation Sans" w:cs="Lohit Devanagari"/>
    </w:rPr>
  </w:style>
  <w:style w:type="paragraph" w:styleId="Ttulogeneral">
    <w:name w:val="Title"/>
    <w:basedOn w:val="Normal"/>
    <w:next w:val="Normal"/>
    <w:link w:val="TtuloCar"/>
    <w:uiPriority w:val="10"/>
    <w:qFormat/>
    <w:rsid w:val="0020437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tulo">
    <w:name w:val="Subtitle"/>
    <w:basedOn w:val="Normal"/>
    <w:next w:val="Normal"/>
    <w:link w:val="SubttuloCar"/>
    <w:uiPriority w:val="11"/>
    <w:qFormat/>
    <w:rsid w:val="00204371"/>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204371"/>
    <w:pPr>
      <w:spacing w:before="160" w:after="160"/>
      <w:jc w:val="center"/>
    </w:pPr>
    <w:rPr>
      <w:i/>
      <w:iCs/>
      <w:color w:val="404040" w:themeColor="text1" w:themeTint="bf"/>
    </w:rPr>
  </w:style>
  <w:style w:type="paragraph" w:styleId="ListParagraph">
    <w:name w:val="List Paragraph"/>
    <w:basedOn w:val="Normal"/>
    <w:uiPriority w:val="34"/>
    <w:qFormat/>
    <w:rsid w:val="00204371"/>
    <w:pPr>
      <w:spacing w:before="0" w:after="160"/>
      <w:ind w:left="720" w:hanging="0"/>
      <w:contextualSpacing/>
    </w:pPr>
    <w:rPr/>
  </w:style>
  <w:style w:type="paragraph" w:styleId="IntenseQuote">
    <w:name w:val="Intense Quote"/>
    <w:basedOn w:val="Normal"/>
    <w:next w:val="Normal"/>
    <w:link w:val="CitadestacadaCar"/>
    <w:uiPriority w:val="30"/>
    <w:qFormat/>
    <w:rsid w:val="00204371"/>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Cabeceraypie">
    <w:name w:val="Cabecera y pie"/>
    <w:basedOn w:val="Normal"/>
    <w:qFormat/>
    <w:pPr/>
    <w:rPr/>
  </w:style>
  <w:style w:type="paragraph" w:styleId="Cabecera">
    <w:name w:val="Header"/>
    <w:basedOn w:val="Normal"/>
    <w:link w:val="EncabezadoCar"/>
    <w:uiPriority w:val="99"/>
    <w:unhideWhenUsed/>
    <w:rsid w:val="00204371"/>
    <w:pPr>
      <w:tabs>
        <w:tab w:val="clear" w:pos="708"/>
        <w:tab w:val="center" w:pos="4252" w:leader="none"/>
        <w:tab w:val="right" w:pos="8504" w:leader="none"/>
      </w:tabs>
      <w:spacing w:lineRule="auto" w:line="240" w:before="0" w:after="0"/>
    </w:pPr>
    <w:rPr/>
  </w:style>
  <w:style w:type="paragraph" w:styleId="Piedepgina">
    <w:name w:val="Footer"/>
    <w:basedOn w:val="Normal"/>
    <w:link w:val="PiedepginaCar"/>
    <w:uiPriority w:val="99"/>
    <w:unhideWhenUsed/>
    <w:rsid w:val="00204371"/>
    <w:pPr>
      <w:tabs>
        <w:tab w:val="clear" w:pos="708"/>
        <w:tab w:val="center" w:pos="4252" w:leader="none"/>
        <w:tab w:val="right" w:pos="8504" w:leader="none"/>
      </w:tabs>
      <w:spacing w:lineRule="auto" w:line="240" w:before="0" w:after="0"/>
    </w:pPr>
    <w:rPr/>
  </w:style>
  <w:style w:type="paragraph" w:styleId="Contenidodelmarco">
    <w:name w:val="Contenido del marco"/>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b3280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nperf.com/es/map/5g"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eader" Target="head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Application>LibreOffice/7.3.7.2$Linux_X86_64 LibreOffice_project/30$Build-2</Application>
  <AppVersion>15.0000</AppVersion>
  <Pages>5</Pages>
  <Words>675</Words>
  <Characters>3798</Characters>
  <CharactersWithSpaces>4453</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2025-10-23T15:32:00Z</dcterms:created>
  <dc:creator>ANDRES LORENZO BLEDA TOMAS</dc:creator>
  <dc:description/>
  <dc:language>es-ES</dc:language>
  <cp:lastModifiedBy/>
  <dcterms:modified xsi:type="dcterms:W3CDTF">2025-11-28T13:10:10Z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