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C63A" w14:textId="77777777" w:rsidR="00B20B92" w:rsidRDefault="00B20B92" w:rsidP="00B20B92">
      <w:pPr>
        <w:spacing w:after="0" w:line="240" w:lineRule="auto"/>
      </w:pPr>
      <w:r>
        <w:t>TEESSIDE UNIVERSITY</w:t>
      </w:r>
    </w:p>
    <w:p w14:paraId="596FA378" w14:textId="77777777" w:rsidR="00B20B92" w:rsidRDefault="00B20B92" w:rsidP="00B20B92">
      <w:pPr>
        <w:spacing w:after="0" w:line="240" w:lineRule="auto"/>
      </w:pPr>
      <w:r>
        <w:t>SCHOOL OF COMPUTING, ENGINEERING AND DIGITAL TECHNOLOGIES</w:t>
      </w:r>
    </w:p>
    <w:p w14:paraId="2ADF0AF0" w14:textId="2DB10082" w:rsidR="00B20B92" w:rsidRPr="00B20B92" w:rsidRDefault="00B20B92" w:rsidP="00B20B92">
      <w:pPr>
        <w:spacing w:after="0" w:line="240" w:lineRule="auto"/>
        <w:rPr>
          <w:b/>
        </w:rPr>
      </w:pPr>
      <w:r w:rsidRPr="00B20B92">
        <w:rPr>
          <w:b/>
        </w:rPr>
        <w:t>Web Apps and Services (CIS20</w:t>
      </w:r>
      <w:r w:rsidR="00E03AE7">
        <w:rPr>
          <w:b/>
        </w:rPr>
        <w:t>58</w:t>
      </w:r>
      <w:r w:rsidRPr="00B20B92">
        <w:rPr>
          <w:b/>
        </w:rPr>
        <w:t xml:space="preserve">-N) - Events Assessment </w:t>
      </w:r>
      <w:r w:rsidR="00454186">
        <w:rPr>
          <w:b/>
        </w:rPr>
        <w:t>Component</w:t>
      </w:r>
      <w:r w:rsidRPr="00B20B92">
        <w:rPr>
          <w:b/>
        </w:rPr>
        <w:t xml:space="preserve"> </w:t>
      </w:r>
      <w:r w:rsidR="009F2512">
        <w:rPr>
          <w:b/>
        </w:rPr>
        <w:t>Two</w:t>
      </w:r>
      <w:r w:rsidR="00F3523B">
        <w:rPr>
          <w:b/>
        </w:rPr>
        <w:t xml:space="preserve"> Checklist</w:t>
      </w:r>
    </w:p>
    <w:p w14:paraId="49B35295" w14:textId="77777777" w:rsidR="00B20B92" w:rsidRDefault="00B20B92" w:rsidP="00B20B92">
      <w:pPr>
        <w:spacing w:after="0"/>
      </w:pPr>
    </w:p>
    <w:tbl>
      <w:tblPr>
        <w:tblStyle w:val="TableGrid"/>
        <w:tblW w:w="5000" w:type="pct"/>
        <w:tblLayout w:type="fixed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7366"/>
        <w:gridCol w:w="1276"/>
        <w:gridCol w:w="6746"/>
      </w:tblGrid>
      <w:tr w:rsidR="00B20B92" w:rsidRPr="00B20B92" w14:paraId="5570C1A3" w14:textId="77777777" w:rsidTr="00B20B92">
        <w:trPr>
          <w:cantSplit/>
          <w:trHeight w:val="283"/>
          <w:tblHeader/>
        </w:trPr>
        <w:tc>
          <w:tcPr>
            <w:tcW w:w="7366" w:type="dxa"/>
            <w:shd w:val="clear" w:color="auto" w:fill="D9D9D9" w:themeFill="background1" w:themeFillShade="D9"/>
          </w:tcPr>
          <w:p w14:paraId="7F73FD36" w14:textId="77777777" w:rsidR="00B20B92" w:rsidRPr="00B20B92" w:rsidRDefault="00B20B92" w:rsidP="00B20B92">
            <w:pPr>
              <w:pStyle w:val="Heading3"/>
              <w:spacing w:before="0" w:after="0"/>
            </w:pPr>
            <w:r w:rsidRPr="00B20B92">
              <w:t>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FC5EDB7" w14:textId="77777777" w:rsidR="00B20B92" w:rsidRPr="00B20B92" w:rsidRDefault="00B20B92" w:rsidP="00B20B92">
            <w:pPr>
              <w:pStyle w:val="Heading3"/>
              <w:spacing w:before="0" w:after="0"/>
              <w:jc w:val="center"/>
            </w:pPr>
            <w:r>
              <w:t>Status</w:t>
            </w:r>
          </w:p>
        </w:tc>
        <w:tc>
          <w:tcPr>
            <w:tcW w:w="6746" w:type="dxa"/>
            <w:shd w:val="clear" w:color="auto" w:fill="D9D9D9" w:themeFill="background1" w:themeFillShade="D9"/>
          </w:tcPr>
          <w:p w14:paraId="073D4AF1" w14:textId="77777777" w:rsidR="00B20B92" w:rsidRPr="00B20B92" w:rsidRDefault="00B20B92" w:rsidP="00B20B92">
            <w:pPr>
              <w:pStyle w:val="Heading3"/>
              <w:spacing w:before="0" w:after="0"/>
            </w:pPr>
            <w:r>
              <w:t>Notes</w:t>
            </w:r>
          </w:p>
        </w:tc>
      </w:tr>
      <w:tr w:rsidR="00034B8D" w:rsidRPr="00B20B92" w14:paraId="17AF2F96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277077F7" w14:textId="3C6E2976" w:rsidR="00034B8D" w:rsidRPr="00B20B92" w:rsidRDefault="00034B8D" w:rsidP="00B20B92">
            <w:pPr>
              <w:spacing w:after="0"/>
              <w:rPr>
                <w:b/>
              </w:rPr>
            </w:pPr>
            <w:r>
              <w:rPr>
                <w:b/>
              </w:rPr>
              <w:t>General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20B6F641" w14:textId="77777777" w:rsidR="00034B8D" w:rsidRPr="00B20B92" w:rsidRDefault="00034B8D" w:rsidP="00B20B92">
            <w:pPr>
              <w:spacing w:after="0"/>
              <w:jc w:val="center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2611E5F2" w14:textId="77777777" w:rsidR="00034B8D" w:rsidRPr="00B20B92" w:rsidRDefault="00034B8D" w:rsidP="00B20B92">
            <w:pPr>
              <w:spacing w:after="0"/>
              <w:rPr>
                <w:b/>
              </w:rPr>
            </w:pPr>
          </w:p>
        </w:tc>
      </w:tr>
      <w:tr w:rsidR="00EB3C0A" w:rsidRPr="00B20B92" w14:paraId="7A1A9E32" w14:textId="77777777" w:rsidTr="00456506">
        <w:trPr>
          <w:cantSplit/>
          <w:trHeight w:val="283"/>
        </w:trPr>
        <w:tc>
          <w:tcPr>
            <w:tcW w:w="7366" w:type="dxa"/>
          </w:tcPr>
          <w:p w14:paraId="13736AEE" w14:textId="77181073" w:rsidR="00EB3C0A" w:rsidRDefault="00105A65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Start</w:t>
            </w:r>
            <w:r w:rsidR="006E64AC">
              <w:t>er</w:t>
            </w:r>
            <w:r>
              <w:t xml:space="preserve"> Project has been copied</w:t>
            </w:r>
          </w:p>
        </w:tc>
        <w:tc>
          <w:tcPr>
            <w:tcW w:w="1276" w:type="dxa"/>
          </w:tcPr>
          <w:p w14:paraId="4DD9F750" w14:textId="7C3F5B23" w:rsidR="00EB3C0A" w:rsidRPr="00B20B92" w:rsidRDefault="00DD5B43" w:rsidP="0045650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DF1A383" w14:textId="6730491A" w:rsidR="00EB3C0A" w:rsidRPr="00DA041D" w:rsidRDefault="00EB3C0A" w:rsidP="00456506">
            <w:pPr>
              <w:spacing w:after="0"/>
              <w:rPr>
                <w:rFonts w:ascii="Wingdings" w:hAnsi="Wingdings"/>
              </w:rPr>
            </w:pPr>
          </w:p>
        </w:tc>
      </w:tr>
      <w:tr w:rsidR="00914D7D" w:rsidRPr="00B20B92" w14:paraId="0496B0AB" w14:textId="77777777" w:rsidTr="00743412">
        <w:trPr>
          <w:cantSplit/>
          <w:trHeight w:val="283"/>
        </w:trPr>
        <w:tc>
          <w:tcPr>
            <w:tcW w:w="7366" w:type="dxa"/>
          </w:tcPr>
          <w:p w14:paraId="77AD3304" w14:textId="56839031" w:rsidR="00914D7D" w:rsidRPr="00B20B92" w:rsidRDefault="00914D7D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Read Me file is created with </w:t>
            </w:r>
            <w:r w:rsidR="00D0025A">
              <w:t xml:space="preserve">key </w:t>
            </w:r>
            <w:r w:rsidR="004067C8">
              <w:t>information (</w:t>
            </w:r>
            <w:r w:rsidR="00D3148A">
              <w:t>as a minimum the P</w:t>
            </w:r>
            <w:r w:rsidR="00D65412">
              <w:t>roject Name</w:t>
            </w:r>
            <w:r w:rsidR="00D3148A">
              <w:t xml:space="preserve"> and </w:t>
            </w:r>
            <w:r w:rsidR="00D65412">
              <w:t>Description</w:t>
            </w:r>
            <w:r w:rsidR="00D3148A">
              <w:t xml:space="preserve"> should be included).</w:t>
            </w:r>
          </w:p>
        </w:tc>
        <w:tc>
          <w:tcPr>
            <w:tcW w:w="1276" w:type="dxa"/>
          </w:tcPr>
          <w:p w14:paraId="4A8B1724" w14:textId="2B88C4BF" w:rsidR="00914D7D" w:rsidRPr="00B20B92" w:rsidRDefault="00DC3C98" w:rsidP="00743412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55038F20" w14:textId="2B6B7170" w:rsidR="005D5AC4" w:rsidRPr="00B20B92" w:rsidRDefault="005D5AC4" w:rsidP="00E42E96">
            <w:pPr>
              <w:spacing w:after="0"/>
            </w:pPr>
          </w:p>
        </w:tc>
      </w:tr>
      <w:tr w:rsidR="00105A65" w:rsidRPr="00B20B92" w14:paraId="1220668C" w14:textId="77777777" w:rsidTr="00743412">
        <w:trPr>
          <w:cantSplit/>
          <w:trHeight w:val="283"/>
        </w:trPr>
        <w:tc>
          <w:tcPr>
            <w:tcW w:w="7366" w:type="dxa"/>
          </w:tcPr>
          <w:p w14:paraId="7A61D033" w14:textId="028458A6" w:rsidR="00105A65" w:rsidRDefault="00105A65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Code documentation </w:t>
            </w:r>
            <w:r w:rsidR="00D3148A">
              <w:t>(Read</w:t>
            </w:r>
            <w:r w:rsidR="00255784">
              <w:t xml:space="preserve"> Me) </w:t>
            </w:r>
            <w:r>
              <w:t>identifies the key problems and challenges of the assignment and details alternative solutions to them.</w:t>
            </w:r>
          </w:p>
        </w:tc>
        <w:tc>
          <w:tcPr>
            <w:tcW w:w="1276" w:type="dxa"/>
          </w:tcPr>
          <w:p w14:paraId="157D2B11" w14:textId="177D5CDB" w:rsidR="00105A65" w:rsidRPr="00B20B92" w:rsidRDefault="007626A0" w:rsidP="00743412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7DE9EC6F" w14:textId="1D1E3E76" w:rsidR="00105A65" w:rsidRPr="00B20B92" w:rsidRDefault="00105A65" w:rsidP="00743412">
            <w:pPr>
              <w:spacing w:after="0"/>
            </w:pPr>
          </w:p>
        </w:tc>
      </w:tr>
      <w:tr w:rsidR="00105A65" w:rsidRPr="00B20B92" w14:paraId="75B9180C" w14:textId="77777777" w:rsidTr="00743412">
        <w:trPr>
          <w:cantSplit/>
          <w:trHeight w:val="283"/>
        </w:trPr>
        <w:tc>
          <w:tcPr>
            <w:tcW w:w="7366" w:type="dxa"/>
          </w:tcPr>
          <w:p w14:paraId="1A4D2F58" w14:textId="77C6D133" w:rsidR="00105A65" w:rsidRDefault="00105A65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Justification </w:t>
            </w:r>
            <w:r w:rsidR="00255784">
              <w:t xml:space="preserve">(Read Me) </w:t>
            </w:r>
            <w:r>
              <w:t>is given for choices made with reference to suitable knowledge sources.</w:t>
            </w:r>
          </w:p>
        </w:tc>
        <w:tc>
          <w:tcPr>
            <w:tcW w:w="1276" w:type="dxa"/>
          </w:tcPr>
          <w:p w14:paraId="1E1E0DF9" w14:textId="033186C7" w:rsidR="00105A65" w:rsidRPr="00B20B92" w:rsidRDefault="00DE65FC" w:rsidP="00743412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020ADC7B" w14:textId="1E0C3B57" w:rsidR="00105A65" w:rsidRPr="00B20B92" w:rsidRDefault="00105A65" w:rsidP="00743412">
            <w:pPr>
              <w:spacing w:after="0"/>
            </w:pPr>
          </w:p>
        </w:tc>
      </w:tr>
      <w:tr w:rsidR="00255784" w:rsidRPr="00B20B92" w14:paraId="0A4B7A9C" w14:textId="77777777" w:rsidTr="00743412">
        <w:trPr>
          <w:cantSplit/>
          <w:trHeight w:val="283"/>
        </w:trPr>
        <w:tc>
          <w:tcPr>
            <w:tcW w:w="7366" w:type="dxa"/>
          </w:tcPr>
          <w:p w14:paraId="6291FF98" w14:textId="5511771C" w:rsidR="00255784" w:rsidRDefault="00255784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Appropriate code comments are </w:t>
            </w:r>
            <w:r w:rsidR="001261FA">
              <w:t>included</w:t>
            </w:r>
          </w:p>
        </w:tc>
        <w:tc>
          <w:tcPr>
            <w:tcW w:w="1276" w:type="dxa"/>
          </w:tcPr>
          <w:p w14:paraId="160762EE" w14:textId="5EC36A97" w:rsidR="00255784" w:rsidRPr="00B20B92" w:rsidRDefault="005301A2" w:rsidP="00743412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46B0FD7" w14:textId="673FA55E" w:rsidR="00255784" w:rsidRPr="00B20B92" w:rsidRDefault="00255784" w:rsidP="00743412">
            <w:pPr>
              <w:spacing w:after="0"/>
            </w:pPr>
          </w:p>
        </w:tc>
      </w:tr>
      <w:tr w:rsidR="00105A65" w:rsidRPr="00B20B92" w14:paraId="5C1F9F05" w14:textId="77777777" w:rsidTr="00743412">
        <w:trPr>
          <w:cantSplit/>
          <w:trHeight w:val="283"/>
        </w:trPr>
        <w:tc>
          <w:tcPr>
            <w:tcW w:w="7366" w:type="dxa"/>
          </w:tcPr>
          <w:p w14:paraId="56B98267" w14:textId="4A858D0D" w:rsidR="00105A65" w:rsidRDefault="00105A65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 xml:space="preserve">Documentation </w:t>
            </w:r>
            <w:r w:rsidR="00600149">
              <w:t xml:space="preserve">(Read Me) </w:t>
            </w:r>
            <w:r>
              <w:t>is short because it is clear and concise.</w:t>
            </w:r>
          </w:p>
        </w:tc>
        <w:tc>
          <w:tcPr>
            <w:tcW w:w="1276" w:type="dxa"/>
          </w:tcPr>
          <w:p w14:paraId="25CC7E3D" w14:textId="21D4F78C" w:rsidR="00105A65" w:rsidRPr="00B20B92" w:rsidRDefault="00BD0B97" w:rsidP="00743412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113B551" w14:textId="77777777" w:rsidR="00105A65" w:rsidRPr="00B20B92" w:rsidRDefault="00105A65" w:rsidP="00743412">
            <w:pPr>
              <w:spacing w:after="0"/>
            </w:pPr>
          </w:p>
        </w:tc>
      </w:tr>
      <w:tr w:rsidR="007242A3" w:rsidRPr="00B20B92" w14:paraId="64ED3156" w14:textId="77777777" w:rsidTr="00743412">
        <w:trPr>
          <w:cantSplit/>
          <w:trHeight w:val="283"/>
        </w:trPr>
        <w:tc>
          <w:tcPr>
            <w:tcW w:w="7366" w:type="dxa"/>
          </w:tcPr>
          <w:p w14:paraId="27028CFD" w14:textId="7A8AA68D" w:rsidR="007242A3" w:rsidRDefault="007242A3" w:rsidP="00743412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D6062C">
              <w:rPr>
                <w:b/>
              </w:rPr>
              <w:t>Customise the user interface and the application workflow</w:t>
            </w:r>
            <w:r w:rsidRPr="00B20B92">
              <w:t xml:space="preserve"> beyond that provided by the ASP.NET scaffolding.</w:t>
            </w:r>
          </w:p>
        </w:tc>
        <w:tc>
          <w:tcPr>
            <w:tcW w:w="1276" w:type="dxa"/>
          </w:tcPr>
          <w:p w14:paraId="27E79868" w14:textId="148F5DD6" w:rsidR="007242A3" w:rsidRPr="00B20B92" w:rsidRDefault="00CB7694" w:rsidP="00743412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7ACEA718" w14:textId="72351486" w:rsidR="007242A3" w:rsidRPr="00B20B92" w:rsidRDefault="00824D8C" w:rsidP="00743412">
            <w:pPr>
              <w:spacing w:after="0"/>
            </w:pPr>
            <w:r>
              <w:t>Need to work on the UI.</w:t>
            </w:r>
            <w:r w:rsidR="000045EA">
              <w:t xml:space="preserve"> (UI Changes now implemented)</w:t>
            </w:r>
          </w:p>
        </w:tc>
      </w:tr>
      <w:tr w:rsidR="00B20B92" w:rsidRPr="00B20B92" w14:paraId="5242555E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61C16BFF" w14:textId="77777777" w:rsidR="00B20B92" w:rsidRPr="00B20B92" w:rsidRDefault="00B20B92" w:rsidP="00B20B92">
            <w:pPr>
              <w:spacing w:after="0"/>
              <w:rPr>
                <w:b/>
              </w:rPr>
            </w:pPr>
            <w:r w:rsidRPr="00B20B92">
              <w:rPr>
                <w:b/>
              </w:rPr>
              <w:t>MUST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5458F10C" w14:textId="77777777" w:rsidR="00B20B92" w:rsidRPr="00B20B92" w:rsidRDefault="00B20B92" w:rsidP="00B20B92">
            <w:pPr>
              <w:spacing w:after="0"/>
              <w:jc w:val="center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73244A46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</w:tr>
      <w:tr w:rsidR="00592146" w:rsidRPr="00B20B92" w14:paraId="6CC3EEE2" w14:textId="77777777" w:rsidTr="00B20B92">
        <w:trPr>
          <w:cantSplit/>
          <w:trHeight w:val="283"/>
        </w:trPr>
        <w:tc>
          <w:tcPr>
            <w:tcW w:w="7366" w:type="dxa"/>
          </w:tcPr>
          <w:p w14:paraId="55D1CD64" w14:textId="38ED1F5E" w:rsidR="00592146" w:rsidRPr="00B20B92" w:rsidRDefault="00592146" w:rsidP="0059214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Web Services (</w:t>
            </w:r>
            <w:r w:rsidR="00102289">
              <w:t>Apex</w:t>
            </w:r>
            <w:r>
              <w:t xml:space="preserve">.Catering) to </w:t>
            </w:r>
            <w:r w:rsidR="00BA337E">
              <w:t>c</w:t>
            </w:r>
            <w:r w:rsidR="00BA337E" w:rsidRPr="00BA337E">
              <w:t>reate, edit, delete and list food items - see the ERD above for details</w:t>
            </w:r>
            <w:r w:rsidRPr="008C59E0">
              <w:t xml:space="preserve">; </w:t>
            </w:r>
          </w:p>
        </w:tc>
        <w:tc>
          <w:tcPr>
            <w:tcW w:w="1276" w:type="dxa"/>
          </w:tcPr>
          <w:p w14:paraId="6CC151CA" w14:textId="373FBCDC" w:rsidR="00592146" w:rsidRPr="00B20B92" w:rsidRDefault="00264155" w:rsidP="0059214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4F6B91C4" w14:textId="7AAE94C0" w:rsidR="00592146" w:rsidRPr="00B20B92" w:rsidRDefault="00592146" w:rsidP="00592146">
            <w:pPr>
              <w:spacing w:after="0"/>
            </w:pPr>
          </w:p>
        </w:tc>
      </w:tr>
      <w:tr w:rsidR="00592146" w:rsidRPr="00B20B92" w14:paraId="1AD4D039" w14:textId="77777777" w:rsidTr="00B20B92">
        <w:trPr>
          <w:cantSplit/>
          <w:trHeight w:val="283"/>
        </w:trPr>
        <w:tc>
          <w:tcPr>
            <w:tcW w:w="7366" w:type="dxa"/>
          </w:tcPr>
          <w:p w14:paraId="33B03669" w14:textId="53B745EA" w:rsidR="00592146" w:rsidRPr="00B20B92" w:rsidRDefault="00592146" w:rsidP="0059214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Web Services (</w:t>
            </w:r>
            <w:r w:rsidR="00102289">
              <w:t>Apex</w:t>
            </w:r>
            <w:r>
              <w:t>.Catering) to c</w:t>
            </w:r>
            <w:r w:rsidRPr="008C59E0">
              <w:t xml:space="preserve">reate, edit, delete </w:t>
            </w:r>
            <w:r w:rsidR="00BA337E">
              <w:t>and list the details of food Menus - see the ERD above for details</w:t>
            </w:r>
            <w:r w:rsidRPr="008C59E0">
              <w:t>;</w:t>
            </w:r>
          </w:p>
        </w:tc>
        <w:tc>
          <w:tcPr>
            <w:tcW w:w="1276" w:type="dxa"/>
          </w:tcPr>
          <w:p w14:paraId="0A24199D" w14:textId="233D20D6" w:rsidR="00592146" w:rsidRPr="00B20B92" w:rsidRDefault="00264155" w:rsidP="0059214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25F749BE" w14:textId="6D268AFA" w:rsidR="00592146" w:rsidRPr="00B20B92" w:rsidRDefault="00592146" w:rsidP="00592146">
            <w:pPr>
              <w:spacing w:after="0"/>
            </w:pPr>
          </w:p>
        </w:tc>
      </w:tr>
      <w:tr w:rsidR="00592146" w:rsidRPr="00B20B92" w14:paraId="28FF856F" w14:textId="77777777" w:rsidTr="00B20B92">
        <w:trPr>
          <w:cantSplit/>
          <w:trHeight w:val="283"/>
        </w:trPr>
        <w:tc>
          <w:tcPr>
            <w:tcW w:w="7366" w:type="dxa"/>
          </w:tcPr>
          <w:p w14:paraId="7144D825" w14:textId="1B418FDA" w:rsidR="00592146" w:rsidRPr="00B20B92" w:rsidRDefault="00592146" w:rsidP="0059214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Web Services (</w:t>
            </w:r>
            <w:r w:rsidR="00102289">
              <w:t>Apex</w:t>
            </w:r>
            <w:r>
              <w:t>.Catering) to a</w:t>
            </w:r>
            <w:r w:rsidRPr="008C59E0">
              <w:t xml:space="preserve">dd and remove </w:t>
            </w:r>
            <w:r w:rsidR="00BA337E">
              <w:t xml:space="preserve">a </w:t>
            </w:r>
            <w:r w:rsidRPr="008C59E0">
              <w:t xml:space="preserve">food item from </w:t>
            </w:r>
            <w:r w:rsidR="00BA337E">
              <w:t xml:space="preserve">a </w:t>
            </w:r>
            <w:r w:rsidRPr="008C59E0">
              <w:t>menu - see the ERD above for details;</w:t>
            </w:r>
          </w:p>
        </w:tc>
        <w:tc>
          <w:tcPr>
            <w:tcW w:w="1276" w:type="dxa"/>
          </w:tcPr>
          <w:p w14:paraId="7925018B" w14:textId="725BBE61" w:rsidR="00592146" w:rsidRPr="00B20B92" w:rsidRDefault="00C3745E" w:rsidP="0059214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1BB92650" w14:textId="41AB8BFF" w:rsidR="00592146" w:rsidRPr="00B20B92" w:rsidRDefault="00592146" w:rsidP="00592146">
            <w:pPr>
              <w:spacing w:after="0"/>
            </w:pPr>
          </w:p>
        </w:tc>
      </w:tr>
      <w:tr w:rsidR="00592146" w:rsidRPr="00B20B92" w14:paraId="4CE4692E" w14:textId="77777777" w:rsidTr="00B20B92">
        <w:trPr>
          <w:cantSplit/>
          <w:trHeight w:val="283"/>
        </w:trPr>
        <w:tc>
          <w:tcPr>
            <w:tcW w:w="7366" w:type="dxa"/>
          </w:tcPr>
          <w:p w14:paraId="6DAEB9E7" w14:textId="2C11AA37" w:rsidR="00592146" w:rsidRPr="00B20B92" w:rsidRDefault="00592146" w:rsidP="0059214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Web Services (</w:t>
            </w:r>
            <w:r w:rsidR="00102289">
              <w:t>Apex</w:t>
            </w:r>
            <w:r>
              <w:t>.Catering) to b</w:t>
            </w:r>
            <w:r w:rsidRPr="008C59E0">
              <w:t>ook, edit and cancel Food for an Event - see the ERD above for details.  The service should return the FoodBookingId as confirmation of the booking;</w:t>
            </w:r>
          </w:p>
        </w:tc>
        <w:tc>
          <w:tcPr>
            <w:tcW w:w="1276" w:type="dxa"/>
          </w:tcPr>
          <w:p w14:paraId="631ED72A" w14:textId="44A386F9" w:rsidR="00592146" w:rsidRPr="00B20B92" w:rsidRDefault="00C3745E" w:rsidP="00592146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1315707" w14:textId="57193CC1" w:rsidR="00592146" w:rsidRPr="00B20B92" w:rsidRDefault="00592146" w:rsidP="00592146">
            <w:pPr>
              <w:spacing w:after="0"/>
            </w:pPr>
          </w:p>
        </w:tc>
      </w:tr>
      <w:tr w:rsidR="005E1887" w:rsidRPr="00B20B92" w14:paraId="750CCFCF" w14:textId="77777777" w:rsidTr="003E310A">
        <w:trPr>
          <w:cantSplit/>
          <w:trHeight w:val="283"/>
        </w:trPr>
        <w:tc>
          <w:tcPr>
            <w:tcW w:w="7366" w:type="dxa"/>
          </w:tcPr>
          <w:p w14:paraId="003F1CC6" w14:textId="77777777" w:rsidR="005E1887" w:rsidRPr="00B20B92" w:rsidRDefault="005E1887" w:rsidP="003E310A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Create a new Event, specifying as a minimum its title, date and EventType;</w:t>
            </w:r>
          </w:p>
        </w:tc>
        <w:tc>
          <w:tcPr>
            <w:tcW w:w="1276" w:type="dxa"/>
          </w:tcPr>
          <w:p w14:paraId="103F79A7" w14:textId="01053E6F" w:rsidR="005E1887" w:rsidRPr="00B20B92" w:rsidRDefault="002C5981" w:rsidP="003E310A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6E2AA51A" w14:textId="77777777" w:rsidR="005E1887" w:rsidRPr="00B20B92" w:rsidRDefault="005E1887" w:rsidP="003E310A">
            <w:pPr>
              <w:spacing w:after="0"/>
            </w:pPr>
          </w:p>
        </w:tc>
      </w:tr>
      <w:tr w:rsidR="00CC39ED" w:rsidRPr="00B20B92" w14:paraId="07466144" w14:textId="77777777" w:rsidTr="00B20B92">
        <w:trPr>
          <w:cantSplit/>
          <w:trHeight w:val="283"/>
        </w:trPr>
        <w:tc>
          <w:tcPr>
            <w:tcW w:w="7366" w:type="dxa"/>
          </w:tcPr>
          <w:p w14:paraId="71A3E80B" w14:textId="30DAA1D6" w:rsidR="00CC39ED" w:rsidRPr="00B20B92" w:rsidRDefault="00CC39ED" w:rsidP="00CC39ED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 xml:space="preserve">Create, list and edit </w:t>
            </w:r>
            <w:r w:rsidR="00BA337E">
              <w:t>Guest</w:t>
            </w:r>
            <w:r w:rsidRPr="008C59E0">
              <w:t>s;</w:t>
            </w:r>
          </w:p>
        </w:tc>
        <w:tc>
          <w:tcPr>
            <w:tcW w:w="1276" w:type="dxa"/>
          </w:tcPr>
          <w:p w14:paraId="3809E223" w14:textId="4138CD57" w:rsidR="00CC39ED" w:rsidRPr="00B20B92" w:rsidRDefault="002C5981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6E35212B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55D02F0A" w14:textId="77777777" w:rsidTr="00B20B92">
        <w:trPr>
          <w:cantSplit/>
          <w:trHeight w:val="283"/>
        </w:trPr>
        <w:tc>
          <w:tcPr>
            <w:tcW w:w="7366" w:type="dxa"/>
          </w:tcPr>
          <w:p w14:paraId="3FF2F340" w14:textId="4E239030" w:rsidR="00CC39ED" w:rsidRPr="00B20B92" w:rsidRDefault="00C619B2" w:rsidP="00C619B2">
            <w:pPr>
              <w:pStyle w:val="ListParagraph"/>
              <w:numPr>
                <w:ilvl w:val="0"/>
                <w:numId w:val="2"/>
              </w:numPr>
              <w:spacing w:after="0"/>
              <w:ind w:left="357" w:hanging="357"/>
            </w:pPr>
            <w:r w:rsidRPr="00B93223">
              <w:t>Book</w:t>
            </w:r>
            <w:r>
              <w:t xml:space="preserve"> (add)</w:t>
            </w:r>
            <w:r w:rsidRPr="00B93223">
              <w:t xml:space="preserve"> a Guest onto an Event;</w:t>
            </w:r>
          </w:p>
        </w:tc>
        <w:tc>
          <w:tcPr>
            <w:tcW w:w="1276" w:type="dxa"/>
          </w:tcPr>
          <w:p w14:paraId="666AB337" w14:textId="57E40EB6" w:rsidR="00CC39ED" w:rsidRPr="00B20B92" w:rsidRDefault="00B71729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266A446F" w14:textId="77777777" w:rsidR="00CC39ED" w:rsidRPr="00B20B92" w:rsidRDefault="00CC39ED" w:rsidP="00CC39ED">
            <w:pPr>
              <w:spacing w:after="0"/>
            </w:pPr>
          </w:p>
        </w:tc>
      </w:tr>
      <w:tr w:rsidR="00CC39ED" w:rsidRPr="00B20B92" w14:paraId="197FE874" w14:textId="77777777" w:rsidTr="00B20B92">
        <w:trPr>
          <w:cantSplit/>
          <w:trHeight w:val="283"/>
        </w:trPr>
        <w:tc>
          <w:tcPr>
            <w:tcW w:w="7366" w:type="dxa"/>
          </w:tcPr>
          <w:p w14:paraId="2EA96EDF" w14:textId="1B1A7F11" w:rsidR="00CC39ED" w:rsidRPr="00B20B92" w:rsidRDefault="008F1EE9" w:rsidP="008F1EE9">
            <w:pPr>
              <w:pStyle w:val="ListParagraph"/>
              <w:numPr>
                <w:ilvl w:val="0"/>
                <w:numId w:val="2"/>
              </w:numPr>
              <w:spacing w:after="0"/>
              <w:ind w:left="357" w:hanging="357"/>
            </w:pPr>
            <w:r w:rsidRPr="00B93223">
              <w:t xml:space="preserve">List Guests </w:t>
            </w:r>
            <w:r>
              <w:t>f</w:t>
            </w:r>
            <w:r w:rsidRPr="00B93223">
              <w:t>or an Event including a total count</w:t>
            </w:r>
            <w:r>
              <w:t xml:space="preserve"> of guests;</w:t>
            </w:r>
          </w:p>
        </w:tc>
        <w:tc>
          <w:tcPr>
            <w:tcW w:w="1276" w:type="dxa"/>
          </w:tcPr>
          <w:p w14:paraId="350F2B7E" w14:textId="4327EB48" w:rsidR="00CC39ED" w:rsidRPr="00B20B92" w:rsidRDefault="00DF74E4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22044962" w14:textId="77777777" w:rsidR="00CC39ED" w:rsidRPr="00B20B92" w:rsidRDefault="00CC39ED" w:rsidP="00CC39ED">
            <w:pPr>
              <w:spacing w:after="0"/>
            </w:pPr>
          </w:p>
        </w:tc>
      </w:tr>
      <w:tr w:rsidR="008F1EE9" w:rsidRPr="00B20B92" w14:paraId="2C1433E6" w14:textId="77777777" w:rsidTr="00B20B92">
        <w:trPr>
          <w:cantSplit/>
          <w:trHeight w:val="283"/>
        </w:trPr>
        <w:tc>
          <w:tcPr>
            <w:tcW w:w="7366" w:type="dxa"/>
          </w:tcPr>
          <w:p w14:paraId="170513CE" w14:textId="433E0947" w:rsidR="008F1EE9" w:rsidRPr="008C59E0" w:rsidRDefault="00826D81" w:rsidP="00826D81">
            <w:pPr>
              <w:pStyle w:val="ListParagraph"/>
              <w:numPr>
                <w:ilvl w:val="0"/>
                <w:numId w:val="2"/>
              </w:numPr>
              <w:spacing w:after="0"/>
              <w:ind w:left="357" w:hanging="357"/>
            </w:pPr>
            <w:r w:rsidRPr="00826D81">
              <w:t>Register guest attendance for an Event;</w:t>
            </w:r>
          </w:p>
        </w:tc>
        <w:tc>
          <w:tcPr>
            <w:tcW w:w="1276" w:type="dxa"/>
          </w:tcPr>
          <w:p w14:paraId="38D58BAB" w14:textId="736C6A57" w:rsidR="008F1EE9" w:rsidRPr="00B20B92" w:rsidRDefault="002675C4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735C040C" w14:textId="77777777" w:rsidR="008F1EE9" w:rsidRPr="00B20B92" w:rsidRDefault="008F1EE9" w:rsidP="00CC39ED">
            <w:pPr>
              <w:spacing w:after="0"/>
            </w:pPr>
          </w:p>
        </w:tc>
      </w:tr>
      <w:tr w:rsidR="00CC39ED" w:rsidRPr="00B20B92" w14:paraId="553B7875" w14:textId="77777777" w:rsidTr="00B20B92">
        <w:trPr>
          <w:cantSplit/>
          <w:trHeight w:val="283"/>
        </w:trPr>
        <w:tc>
          <w:tcPr>
            <w:tcW w:w="7366" w:type="dxa"/>
          </w:tcPr>
          <w:p w14:paraId="4C0AFD23" w14:textId="5E669910" w:rsidR="00CC39ED" w:rsidRPr="008C59E0" w:rsidRDefault="00CC39ED" w:rsidP="00CC39ED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 xml:space="preserve">Display the details of a </w:t>
            </w:r>
            <w:r w:rsidR="00BA337E">
              <w:t>Guest</w:t>
            </w:r>
            <w:r w:rsidRPr="008C59E0">
              <w:t>, including information about the Events with which they are associated and their attendance;</w:t>
            </w:r>
          </w:p>
        </w:tc>
        <w:tc>
          <w:tcPr>
            <w:tcW w:w="1276" w:type="dxa"/>
          </w:tcPr>
          <w:p w14:paraId="5C9E00CE" w14:textId="460CC849" w:rsidR="00CC39ED" w:rsidRPr="00B20B92" w:rsidRDefault="002675C4" w:rsidP="00CC39ED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491B78D" w14:textId="77777777" w:rsidR="00CC39ED" w:rsidRPr="00B20B92" w:rsidRDefault="00CC39ED" w:rsidP="00CC39ED">
            <w:pPr>
              <w:spacing w:after="0"/>
            </w:pPr>
          </w:p>
        </w:tc>
      </w:tr>
      <w:tr w:rsidR="007D6FD5" w:rsidRPr="00B20B92" w14:paraId="558AF88E" w14:textId="77777777" w:rsidTr="003E310A">
        <w:trPr>
          <w:cantSplit/>
          <w:trHeight w:val="283"/>
        </w:trPr>
        <w:tc>
          <w:tcPr>
            <w:tcW w:w="7366" w:type="dxa"/>
          </w:tcPr>
          <w:p w14:paraId="576DFE00" w14:textId="77777777" w:rsidR="007D6FD5" w:rsidRPr="00B20B92" w:rsidRDefault="007D6FD5" w:rsidP="003E310A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8C59E0">
              <w:t>Edit an Event (except its date and type);</w:t>
            </w:r>
          </w:p>
        </w:tc>
        <w:tc>
          <w:tcPr>
            <w:tcW w:w="1276" w:type="dxa"/>
          </w:tcPr>
          <w:p w14:paraId="31B61F3E" w14:textId="0D9B9142" w:rsidR="007D6FD5" w:rsidRPr="00B20B92" w:rsidRDefault="003A5AE3" w:rsidP="003E310A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2D94DD0" w14:textId="77777777" w:rsidR="007D6FD5" w:rsidRPr="00B20B92" w:rsidRDefault="007D6FD5" w:rsidP="003E310A">
            <w:pPr>
              <w:spacing w:after="0"/>
            </w:pPr>
          </w:p>
        </w:tc>
      </w:tr>
      <w:tr w:rsidR="00B20B92" w:rsidRPr="00B20B92" w14:paraId="75C507F1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5B05784A" w14:textId="473D62C4" w:rsidR="00B20B92" w:rsidRPr="00B20B92" w:rsidRDefault="00CE546F" w:rsidP="00CE546F">
            <w:pPr>
              <w:keepNext/>
              <w:spacing w:after="0"/>
              <w:rPr>
                <w:b/>
              </w:rPr>
            </w:pPr>
            <w:r w:rsidRPr="00B20B92">
              <w:rPr>
                <w:b/>
              </w:rPr>
              <w:t xml:space="preserve">SHOULD </w:t>
            </w:r>
            <w:r w:rsidR="00B20B92" w:rsidRPr="00B20B92">
              <w:rPr>
                <w:b/>
              </w:rPr>
              <w:t>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7BE49A07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0BF5F502" w14:textId="77777777" w:rsidR="00B20B92" w:rsidRPr="00B20B92" w:rsidRDefault="00B20B92" w:rsidP="00B20B92">
            <w:pPr>
              <w:spacing w:after="0"/>
              <w:rPr>
                <w:b/>
              </w:rPr>
            </w:pPr>
          </w:p>
        </w:tc>
      </w:tr>
      <w:tr w:rsidR="00114CE5" w:rsidRPr="00B20B92" w14:paraId="7EB1ED82" w14:textId="77777777" w:rsidTr="00B20B92">
        <w:trPr>
          <w:cantSplit/>
          <w:trHeight w:val="283"/>
        </w:trPr>
        <w:tc>
          <w:tcPr>
            <w:tcW w:w="7366" w:type="dxa"/>
          </w:tcPr>
          <w:p w14:paraId="22CEADED" w14:textId="759198C6" w:rsidR="00114CE5" w:rsidRPr="00B20B92" w:rsidRDefault="00114CE5" w:rsidP="00114CE5">
            <w:pPr>
              <w:spacing w:after="0"/>
            </w:pPr>
            <w:r w:rsidRPr="008C59E0">
              <w:t>Via the web app, the user should be able to:</w:t>
            </w:r>
          </w:p>
        </w:tc>
        <w:tc>
          <w:tcPr>
            <w:tcW w:w="1276" w:type="dxa"/>
          </w:tcPr>
          <w:p w14:paraId="6DF31CDC" w14:textId="77777777" w:rsidR="00114CE5" w:rsidRPr="00B20B92" w:rsidRDefault="00114CE5" w:rsidP="00114CE5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2A713D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697FB299" w14:textId="77777777" w:rsidTr="00B20B92">
        <w:trPr>
          <w:cantSplit/>
          <w:trHeight w:val="283"/>
        </w:trPr>
        <w:tc>
          <w:tcPr>
            <w:tcW w:w="7366" w:type="dxa"/>
          </w:tcPr>
          <w:p w14:paraId="0AF18778" w14:textId="1DF5CC3E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Cancel</w:t>
            </w:r>
            <w:r w:rsidR="00C07377">
              <w:t xml:space="preserve"> (remove)</w:t>
            </w:r>
            <w:r w:rsidRPr="008C59E0">
              <w:t xml:space="preserve"> the booking of a </w:t>
            </w:r>
            <w:r w:rsidR="00BA337E">
              <w:t>Guest</w:t>
            </w:r>
            <w:r w:rsidRPr="008C59E0">
              <w:t xml:space="preserve"> from an upcoming Event;</w:t>
            </w:r>
          </w:p>
        </w:tc>
        <w:tc>
          <w:tcPr>
            <w:tcW w:w="1276" w:type="dxa"/>
          </w:tcPr>
          <w:p w14:paraId="6EE6C827" w14:textId="12B08173" w:rsidR="00114CE5" w:rsidRPr="00B20B92" w:rsidRDefault="004208D4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26997DE6" w14:textId="23166FD6" w:rsidR="00114CE5" w:rsidRPr="00B20B92" w:rsidRDefault="009F190F" w:rsidP="00114CE5">
            <w:pPr>
              <w:spacing w:after="0"/>
            </w:pPr>
            <w:r w:rsidRPr="009F190F">
              <w:t>Potentially overthought the guest attendance page. I potentially just need a checkbox on the details page to register the attendance of a user if they have guestbookings</w:t>
            </w:r>
            <w:r w:rsidR="00EA5A46">
              <w:t>.</w:t>
            </w:r>
            <w:r w:rsidR="006618F0">
              <w:t xml:space="preserve"> (</w:t>
            </w:r>
            <w:r w:rsidR="0045769D">
              <w:t>CHANGE NOW IMPLEMENTED</w:t>
            </w:r>
            <w:r w:rsidR="006618F0">
              <w:t>)</w:t>
            </w:r>
          </w:p>
        </w:tc>
      </w:tr>
      <w:tr w:rsidR="00114CE5" w:rsidRPr="00B20B92" w14:paraId="6B629FC7" w14:textId="77777777" w:rsidTr="00B20B92">
        <w:trPr>
          <w:cantSplit/>
          <w:trHeight w:val="283"/>
        </w:trPr>
        <w:tc>
          <w:tcPr>
            <w:tcW w:w="7366" w:type="dxa"/>
          </w:tcPr>
          <w:p w14:paraId="62F393D0" w14:textId="3FAE9062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 xml:space="preserve">Reserve an appropriate, available Venue for an Event via the </w:t>
            </w:r>
            <w:r w:rsidR="00102289">
              <w:rPr>
                <w:i/>
              </w:rPr>
              <w:t>Apex</w:t>
            </w:r>
            <w:r w:rsidRPr="008C59E0">
              <w:rPr>
                <w:i/>
              </w:rPr>
              <w:t>.Venues</w:t>
            </w:r>
            <w:r w:rsidRPr="008C59E0">
              <w:t xml:space="preserve"> web service, freeing any previously associated Venue;</w:t>
            </w:r>
          </w:p>
        </w:tc>
        <w:tc>
          <w:tcPr>
            <w:tcW w:w="1276" w:type="dxa"/>
          </w:tcPr>
          <w:p w14:paraId="357A728C" w14:textId="7A6ECD33" w:rsidR="00114CE5" w:rsidRPr="00B20B92" w:rsidRDefault="00393D2D" w:rsidP="00114CE5">
            <w:pPr>
              <w:spacing w:after="0"/>
              <w:jc w:val="center"/>
            </w:pPr>
            <w:r w:rsidRPr="004B7E96">
              <w:rPr>
                <w:rFonts w:cstheme="minorHAnsi"/>
                <w:color w:val="C00000"/>
              </w:rPr>
              <w:t>Couldn’t implement</w:t>
            </w:r>
          </w:p>
        </w:tc>
        <w:tc>
          <w:tcPr>
            <w:tcW w:w="6746" w:type="dxa"/>
          </w:tcPr>
          <w:p w14:paraId="3589327C" w14:textId="410FB8F8" w:rsidR="00114CE5" w:rsidRPr="00B20B92" w:rsidRDefault="00AA5590" w:rsidP="00114CE5">
            <w:pPr>
              <w:spacing w:after="0"/>
            </w:pPr>
            <w:r>
              <w:t>Had to revert the logic since Events</w:t>
            </w:r>
            <w:r w:rsidRPr="00AA5590">
              <w:t xml:space="preserve"> creation </w:t>
            </w:r>
            <w:r>
              <w:t xml:space="preserve">was </w:t>
            </w:r>
            <w:r w:rsidRPr="00AA5590">
              <w:t xml:space="preserve">no longer </w:t>
            </w:r>
            <w:r w:rsidR="00D80F80">
              <w:t xml:space="preserve">facilitatable </w:t>
            </w:r>
            <w:r w:rsidRPr="00AA5590">
              <w:t xml:space="preserve">since the venues dropdown </w:t>
            </w:r>
            <w:r>
              <w:t>was</w:t>
            </w:r>
            <w:r w:rsidRPr="00AA5590">
              <w:t xml:space="preserve"> not being populated + freeing/reserving a venue from the details page no longer work</w:t>
            </w:r>
            <w:r w:rsidR="00D80F80">
              <w:t>ed.</w:t>
            </w:r>
          </w:p>
        </w:tc>
      </w:tr>
      <w:tr w:rsidR="00114CE5" w:rsidRPr="00B20B92" w14:paraId="0B90AEC1" w14:textId="77777777" w:rsidTr="00B20B92">
        <w:trPr>
          <w:cantSplit/>
          <w:trHeight w:val="283"/>
        </w:trPr>
        <w:tc>
          <w:tcPr>
            <w:tcW w:w="7366" w:type="dxa"/>
          </w:tcPr>
          <w:p w14:paraId="4198823D" w14:textId="6BA3ADAD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Display a list of Events that includes summary information about the Guests and Venue within it</w:t>
            </w:r>
          </w:p>
        </w:tc>
        <w:tc>
          <w:tcPr>
            <w:tcW w:w="1276" w:type="dxa"/>
          </w:tcPr>
          <w:p w14:paraId="12C93C33" w14:textId="35178F16" w:rsidR="00114CE5" w:rsidRPr="00B20B92" w:rsidRDefault="00196623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4D17226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038388E6" w14:textId="77777777" w:rsidTr="00B20B92">
        <w:trPr>
          <w:cantSplit/>
          <w:trHeight w:val="283"/>
        </w:trPr>
        <w:tc>
          <w:tcPr>
            <w:tcW w:w="7366" w:type="dxa"/>
          </w:tcPr>
          <w:p w14:paraId="488CDEF4" w14:textId="0C3486BD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Create, list and edit Staff;</w:t>
            </w:r>
          </w:p>
        </w:tc>
        <w:tc>
          <w:tcPr>
            <w:tcW w:w="1276" w:type="dxa"/>
          </w:tcPr>
          <w:p w14:paraId="5F52235C" w14:textId="5C31BAC1" w:rsidR="00114CE5" w:rsidRPr="00B20B92" w:rsidRDefault="00BF52D9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6D236FC3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67DB0B62" w14:textId="77777777" w:rsidTr="00B20B92">
        <w:trPr>
          <w:cantSplit/>
          <w:trHeight w:val="283"/>
        </w:trPr>
        <w:tc>
          <w:tcPr>
            <w:tcW w:w="7366" w:type="dxa"/>
          </w:tcPr>
          <w:p w14:paraId="6827992C" w14:textId="670B28BF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Adjust the staffing of an Event, adding available staff or removing currently assigned staff;</w:t>
            </w:r>
          </w:p>
        </w:tc>
        <w:tc>
          <w:tcPr>
            <w:tcW w:w="1276" w:type="dxa"/>
          </w:tcPr>
          <w:p w14:paraId="522C20F9" w14:textId="7AD66D27" w:rsidR="00114CE5" w:rsidRPr="00B20B92" w:rsidRDefault="00BF52D9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01F9D132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31051532" w14:textId="77777777" w:rsidTr="00B20B92">
        <w:trPr>
          <w:cantSplit/>
          <w:trHeight w:val="283"/>
        </w:trPr>
        <w:tc>
          <w:tcPr>
            <w:tcW w:w="7366" w:type="dxa"/>
          </w:tcPr>
          <w:p w14:paraId="59508C7D" w14:textId="1F3E4A89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See appropriate warnings within event list and staffing views when there is not a first aider assigned to an Event;</w:t>
            </w:r>
          </w:p>
        </w:tc>
        <w:tc>
          <w:tcPr>
            <w:tcW w:w="1276" w:type="dxa"/>
          </w:tcPr>
          <w:p w14:paraId="022A78BF" w14:textId="546F3E11" w:rsidR="00114CE5" w:rsidRPr="00B20B92" w:rsidRDefault="00C01835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3266E8FE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3CDB5531" w14:textId="77777777" w:rsidTr="00B20B92">
        <w:trPr>
          <w:cantSplit/>
          <w:trHeight w:val="283"/>
        </w:trPr>
        <w:tc>
          <w:tcPr>
            <w:tcW w:w="7366" w:type="dxa"/>
          </w:tcPr>
          <w:p w14:paraId="2B0ADD22" w14:textId="2196F2FD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 xml:space="preserve">Display the details of a Staff member, including information about </w:t>
            </w:r>
            <w:r w:rsidRPr="008C59E0">
              <w:rPr>
                <w:b/>
                <w:bCs/>
                <w:u w:val="single"/>
              </w:rPr>
              <w:t>upcoming</w:t>
            </w:r>
            <w:r w:rsidRPr="008C59E0">
              <w:t xml:space="preserve"> Events at which they are assigned to work;</w:t>
            </w:r>
          </w:p>
        </w:tc>
        <w:tc>
          <w:tcPr>
            <w:tcW w:w="1276" w:type="dxa"/>
          </w:tcPr>
          <w:p w14:paraId="5AD21D25" w14:textId="03AE5FC8" w:rsidR="00114CE5" w:rsidRPr="00B20B92" w:rsidRDefault="006312A8" w:rsidP="00114CE5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49B4EC55" w14:textId="77777777" w:rsidR="00114CE5" w:rsidRPr="00B20B92" w:rsidRDefault="00114CE5" w:rsidP="00114CE5">
            <w:pPr>
              <w:spacing w:after="0"/>
            </w:pPr>
          </w:p>
        </w:tc>
      </w:tr>
      <w:tr w:rsidR="00114CE5" w:rsidRPr="00B20B92" w14:paraId="5B66A218" w14:textId="77777777" w:rsidTr="00B20B92">
        <w:trPr>
          <w:cantSplit/>
          <w:trHeight w:val="283"/>
        </w:trPr>
        <w:tc>
          <w:tcPr>
            <w:tcW w:w="7366" w:type="dxa"/>
          </w:tcPr>
          <w:p w14:paraId="45600A3F" w14:textId="614D8C5B" w:rsidR="00114CE5" w:rsidRPr="00B20B92" w:rsidRDefault="00114CE5" w:rsidP="00114CE5">
            <w:pPr>
              <w:pStyle w:val="ListParagraph"/>
              <w:numPr>
                <w:ilvl w:val="0"/>
                <w:numId w:val="3"/>
              </w:numPr>
              <w:spacing w:after="0"/>
            </w:pPr>
            <w:r w:rsidRPr="008C59E0">
              <w:t>Cancel (soft delete) an Event, freeing any associated Venue and Staff;</w:t>
            </w:r>
          </w:p>
        </w:tc>
        <w:tc>
          <w:tcPr>
            <w:tcW w:w="1276" w:type="dxa"/>
          </w:tcPr>
          <w:p w14:paraId="1075FDBD" w14:textId="61B08DF2" w:rsidR="00114CE5" w:rsidRPr="00B20B92" w:rsidRDefault="00EA352C" w:rsidP="00114CE5">
            <w:pPr>
              <w:spacing w:after="0"/>
              <w:jc w:val="center"/>
            </w:pPr>
            <w:r>
              <w:t>Partially Completed</w:t>
            </w:r>
          </w:p>
        </w:tc>
        <w:tc>
          <w:tcPr>
            <w:tcW w:w="6746" w:type="dxa"/>
          </w:tcPr>
          <w:p w14:paraId="1993EFE3" w14:textId="42731376" w:rsidR="00114CE5" w:rsidRPr="00B20B92" w:rsidRDefault="00867786" w:rsidP="00114CE5">
            <w:pPr>
              <w:spacing w:after="0"/>
            </w:pPr>
            <w:r>
              <w:t xml:space="preserve">I partially completed this functionality since I did not implement the freeing a venue logic. </w:t>
            </w:r>
            <w:r w:rsidR="00C05018">
              <w:t>My solution simply frees the associated Staff with an Event.</w:t>
            </w:r>
          </w:p>
        </w:tc>
      </w:tr>
      <w:tr w:rsidR="00B20B92" w:rsidRPr="00B20B92" w14:paraId="6FB6A978" w14:textId="77777777" w:rsidTr="00B20B92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0B654944" w14:textId="77777777" w:rsidR="00B20B92" w:rsidRPr="00B20B92" w:rsidRDefault="00B20B92" w:rsidP="00B20B92">
            <w:pPr>
              <w:pStyle w:val="Heading3"/>
              <w:spacing w:before="0" w:after="0"/>
            </w:pPr>
            <w:r w:rsidRPr="00B20B92">
              <w:t>WOULD Functional Requirements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7B86150" w14:textId="77777777" w:rsidR="00B20B92" w:rsidRPr="00B20B92" w:rsidRDefault="00B20B92" w:rsidP="00B20B92">
            <w:pPr>
              <w:pStyle w:val="Heading3"/>
              <w:spacing w:before="0" w:after="0"/>
              <w:jc w:val="center"/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077A08F7" w14:textId="77777777" w:rsidR="00B20B92" w:rsidRPr="00B20B92" w:rsidRDefault="00B20B92" w:rsidP="00B20B92">
            <w:pPr>
              <w:pStyle w:val="Heading3"/>
              <w:spacing w:before="0" w:after="0"/>
            </w:pPr>
          </w:p>
        </w:tc>
      </w:tr>
      <w:tr w:rsidR="00B20B92" w:rsidRPr="00B20B92" w14:paraId="41F44769" w14:textId="77777777" w:rsidTr="00B20B92">
        <w:trPr>
          <w:cantSplit/>
          <w:trHeight w:val="283"/>
        </w:trPr>
        <w:tc>
          <w:tcPr>
            <w:tcW w:w="7366" w:type="dxa"/>
          </w:tcPr>
          <w:p w14:paraId="4D905435" w14:textId="77777777" w:rsidR="00B20B92" w:rsidRPr="00B20B92" w:rsidRDefault="00B20B92" w:rsidP="00B20B92">
            <w:pPr>
              <w:spacing w:after="0"/>
            </w:pPr>
            <w:r w:rsidRPr="00B20B92">
              <w:t>The user should be able to:</w:t>
            </w:r>
          </w:p>
        </w:tc>
        <w:tc>
          <w:tcPr>
            <w:tcW w:w="1276" w:type="dxa"/>
          </w:tcPr>
          <w:p w14:paraId="34FB5995" w14:textId="77777777" w:rsidR="00B20B92" w:rsidRPr="00B20B92" w:rsidRDefault="00B20B92" w:rsidP="00B20B92">
            <w:pPr>
              <w:spacing w:after="0"/>
              <w:jc w:val="center"/>
            </w:pPr>
          </w:p>
        </w:tc>
        <w:tc>
          <w:tcPr>
            <w:tcW w:w="6746" w:type="dxa"/>
          </w:tcPr>
          <w:p w14:paraId="29A88B49" w14:textId="77777777" w:rsidR="00B20B92" w:rsidRPr="00B20B92" w:rsidRDefault="00B20B92" w:rsidP="00B20B92">
            <w:pPr>
              <w:spacing w:after="0"/>
            </w:pPr>
          </w:p>
        </w:tc>
      </w:tr>
      <w:tr w:rsidR="00476371" w:rsidRPr="00B20B92" w14:paraId="0F725737" w14:textId="77777777" w:rsidTr="00B20B92">
        <w:trPr>
          <w:cantSplit/>
          <w:trHeight w:val="283"/>
        </w:trPr>
        <w:tc>
          <w:tcPr>
            <w:tcW w:w="7366" w:type="dxa"/>
          </w:tcPr>
          <w:p w14:paraId="53646375" w14:textId="122D4D13" w:rsidR="00476371" w:rsidRPr="00B20B92" w:rsidRDefault="00476371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Via the web app, the user should be able to:</w:t>
            </w:r>
          </w:p>
        </w:tc>
        <w:tc>
          <w:tcPr>
            <w:tcW w:w="1276" w:type="dxa"/>
          </w:tcPr>
          <w:p w14:paraId="4D4850F3" w14:textId="77777777" w:rsidR="00476371" w:rsidRPr="00B20B92" w:rsidRDefault="00476371" w:rsidP="00476371">
            <w:pPr>
              <w:spacing w:after="0"/>
              <w:jc w:val="center"/>
            </w:pPr>
          </w:p>
        </w:tc>
        <w:tc>
          <w:tcPr>
            <w:tcW w:w="6746" w:type="dxa"/>
          </w:tcPr>
          <w:p w14:paraId="6A56651F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321F308B" w14:textId="77777777" w:rsidTr="00B20B92">
        <w:trPr>
          <w:cantSplit/>
          <w:trHeight w:val="283"/>
        </w:trPr>
        <w:tc>
          <w:tcPr>
            <w:tcW w:w="7366" w:type="dxa"/>
          </w:tcPr>
          <w:p w14:paraId="3088A39C" w14:textId="6C85C2C8" w:rsidR="00476371" w:rsidRPr="00B20B92" w:rsidRDefault="00476371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Display the details for an Event, which must include details of the Venue, Staff and Guests – this should be more detailed that the summary information found in the Event list;</w:t>
            </w:r>
          </w:p>
        </w:tc>
        <w:tc>
          <w:tcPr>
            <w:tcW w:w="1276" w:type="dxa"/>
          </w:tcPr>
          <w:p w14:paraId="04F96E38" w14:textId="0A439523" w:rsidR="00476371" w:rsidRPr="00B20B92" w:rsidRDefault="004175C1" w:rsidP="00476371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700605F3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0D33D773" w14:textId="77777777" w:rsidTr="00B20B92">
        <w:trPr>
          <w:cantSplit/>
          <w:trHeight w:val="283"/>
        </w:trPr>
        <w:tc>
          <w:tcPr>
            <w:tcW w:w="7366" w:type="dxa"/>
          </w:tcPr>
          <w:p w14:paraId="7196024F" w14:textId="1E273CFE" w:rsidR="00476371" w:rsidRPr="00B20B92" w:rsidRDefault="00BA337E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BA337E">
              <w:t>Permanently remove personal data by anonymising their Guest entity</w:t>
            </w:r>
            <w:r w:rsidR="00476371" w:rsidRPr="008C59E0">
              <w:t>;</w:t>
            </w:r>
          </w:p>
        </w:tc>
        <w:tc>
          <w:tcPr>
            <w:tcW w:w="1276" w:type="dxa"/>
          </w:tcPr>
          <w:p w14:paraId="22E38B49" w14:textId="0D40AEBD" w:rsidR="00476371" w:rsidRPr="00B20B92" w:rsidRDefault="002E3F0B" w:rsidP="00476371">
            <w:pPr>
              <w:spacing w:after="0"/>
              <w:jc w:val="center"/>
            </w:pPr>
            <w:r w:rsidRPr="002E3F0B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6746" w:type="dxa"/>
          </w:tcPr>
          <w:p w14:paraId="0E63294B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46B6934B" w14:textId="77777777" w:rsidTr="00B20B92">
        <w:trPr>
          <w:cantSplit/>
          <w:trHeight w:val="283"/>
        </w:trPr>
        <w:tc>
          <w:tcPr>
            <w:tcW w:w="7366" w:type="dxa"/>
          </w:tcPr>
          <w:p w14:paraId="18DD08E8" w14:textId="541031F1" w:rsidR="00476371" w:rsidRPr="00B20B92" w:rsidRDefault="00476371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Display a detailed list of available Venues, filtered by EventType and date range, and then create a new Event by picking a result;</w:t>
            </w:r>
          </w:p>
        </w:tc>
        <w:tc>
          <w:tcPr>
            <w:tcW w:w="1276" w:type="dxa"/>
          </w:tcPr>
          <w:p w14:paraId="72AB739C" w14:textId="27AB2FE3" w:rsidR="00476371" w:rsidRPr="00B20B92" w:rsidRDefault="00E46D94" w:rsidP="00476371">
            <w:pPr>
              <w:spacing w:after="0"/>
              <w:jc w:val="center"/>
            </w:pPr>
            <w:r w:rsidRPr="00E46D94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6746" w:type="dxa"/>
          </w:tcPr>
          <w:p w14:paraId="367F24E1" w14:textId="77777777" w:rsidR="00476371" w:rsidRPr="00B20B92" w:rsidRDefault="00476371" w:rsidP="00476371">
            <w:pPr>
              <w:spacing w:after="0"/>
            </w:pPr>
          </w:p>
        </w:tc>
      </w:tr>
      <w:tr w:rsidR="00476371" w:rsidRPr="00B20B92" w14:paraId="6342C27D" w14:textId="77777777" w:rsidTr="00B20B92">
        <w:trPr>
          <w:cantSplit/>
          <w:trHeight w:val="283"/>
        </w:trPr>
        <w:tc>
          <w:tcPr>
            <w:tcW w:w="7366" w:type="dxa"/>
          </w:tcPr>
          <w:p w14:paraId="653D8FFE" w14:textId="489A9226" w:rsidR="00476371" w:rsidRPr="00B20B92" w:rsidRDefault="00476371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8C59E0">
              <w:t>See appropriate warnings within event list and staffing views when there are fewer than one member of staff per 10 guests assigned to an Event.</w:t>
            </w:r>
          </w:p>
        </w:tc>
        <w:tc>
          <w:tcPr>
            <w:tcW w:w="1276" w:type="dxa"/>
          </w:tcPr>
          <w:p w14:paraId="05C9E4C2" w14:textId="15513D45" w:rsidR="00476371" w:rsidRPr="00B20B92" w:rsidRDefault="008640D0" w:rsidP="00476371">
            <w:pPr>
              <w:spacing w:after="0"/>
              <w:jc w:val="center"/>
            </w:pPr>
            <w:r w:rsidRPr="00E46D94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6746" w:type="dxa"/>
          </w:tcPr>
          <w:p w14:paraId="2D59A604" w14:textId="77777777" w:rsidR="00476371" w:rsidRPr="00B20B92" w:rsidRDefault="00476371" w:rsidP="00476371">
            <w:pPr>
              <w:spacing w:after="0"/>
            </w:pPr>
          </w:p>
        </w:tc>
      </w:tr>
      <w:tr w:rsidR="009F2512" w:rsidRPr="00B20B92" w14:paraId="612476C1" w14:textId="77777777" w:rsidTr="00B20B92">
        <w:trPr>
          <w:cantSplit/>
          <w:trHeight w:val="283"/>
        </w:trPr>
        <w:tc>
          <w:tcPr>
            <w:tcW w:w="7366" w:type="dxa"/>
          </w:tcPr>
          <w:p w14:paraId="352D36D6" w14:textId="7E0E27B5" w:rsidR="009F2512" w:rsidRPr="008C59E0" w:rsidRDefault="009F2512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9F2512">
              <w:t xml:space="preserve">User access control should restrict </w:t>
            </w:r>
            <w:r w:rsidR="00412A92">
              <w:t>(see assignment for details)</w:t>
            </w:r>
          </w:p>
        </w:tc>
        <w:tc>
          <w:tcPr>
            <w:tcW w:w="1276" w:type="dxa"/>
          </w:tcPr>
          <w:p w14:paraId="229D8E74" w14:textId="2F0EC8A2" w:rsidR="009F2512" w:rsidRPr="00B20B92" w:rsidRDefault="008640D0" w:rsidP="00476371">
            <w:pPr>
              <w:spacing w:after="0"/>
              <w:jc w:val="center"/>
            </w:pPr>
            <w:r w:rsidRPr="00E46D94">
              <w:rPr>
                <w:rFonts w:ascii="Segoe UI Symbol" w:hAnsi="Segoe UI Symbol" w:cs="Segoe UI Symbol"/>
              </w:rPr>
              <w:t>✕</w:t>
            </w:r>
          </w:p>
        </w:tc>
        <w:tc>
          <w:tcPr>
            <w:tcW w:w="6746" w:type="dxa"/>
          </w:tcPr>
          <w:p w14:paraId="116EC266" w14:textId="77777777" w:rsidR="009F2512" w:rsidRPr="00B20B92" w:rsidRDefault="009F2512" w:rsidP="00476371">
            <w:pPr>
              <w:spacing w:after="0"/>
            </w:pPr>
          </w:p>
        </w:tc>
      </w:tr>
      <w:tr w:rsidR="009F2512" w:rsidRPr="00B20B92" w14:paraId="5B9ABE45" w14:textId="77777777" w:rsidTr="003E310A">
        <w:trPr>
          <w:cantSplit/>
          <w:trHeight w:val="283"/>
        </w:trPr>
        <w:tc>
          <w:tcPr>
            <w:tcW w:w="7366" w:type="dxa"/>
            <w:shd w:val="clear" w:color="auto" w:fill="D9D9D9" w:themeFill="background1" w:themeFillShade="D9"/>
          </w:tcPr>
          <w:p w14:paraId="23F6500E" w14:textId="3CD219D9" w:rsidR="009F2512" w:rsidRPr="00B20B92" w:rsidRDefault="009F2512" w:rsidP="003E310A">
            <w:pPr>
              <w:pStyle w:val="Heading3"/>
              <w:spacing w:before="0" w:after="0"/>
            </w:pPr>
            <w:r>
              <w:t>Report</w:t>
            </w:r>
            <w:r w:rsidR="00845387">
              <w:t xml:space="preserve"> and Test Plan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B69E5EE" w14:textId="77777777" w:rsidR="009F2512" w:rsidRPr="00B20B92" w:rsidRDefault="009F2512" w:rsidP="003E310A">
            <w:pPr>
              <w:pStyle w:val="Heading3"/>
              <w:spacing w:before="0" w:after="0"/>
              <w:jc w:val="center"/>
            </w:pPr>
          </w:p>
        </w:tc>
        <w:tc>
          <w:tcPr>
            <w:tcW w:w="6746" w:type="dxa"/>
            <w:shd w:val="clear" w:color="auto" w:fill="D9D9D9" w:themeFill="background1" w:themeFillShade="D9"/>
          </w:tcPr>
          <w:p w14:paraId="68A6A1D1" w14:textId="77777777" w:rsidR="009F2512" w:rsidRPr="00B20B92" w:rsidRDefault="009F2512" w:rsidP="003E310A">
            <w:pPr>
              <w:pStyle w:val="Heading3"/>
              <w:spacing w:before="0" w:after="0"/>
            </w:pPr>
          </w:p>
        </w:tc>
      </w:tr>
      <w:tr w:rsidR="009F2512" w:rsidRPr="00B20B92" w14:paraId="42E7A5A6" w14:textId="77777777" w:rsidTr="00B20B92">
        <w:trPr>
          <w:cantSplit/>
          <w:trHeight w:val="283"/>
        </w:trPr>
        <w:tc>
          <w:tcPr>
            <w:tcW w:w="7366" w:type="dxa"/>
          </w:tcPr>
          <w:p w14:paraId="6B56B91D" w14:textId="79623ACF" w:rsidR="009F2512" w:rsidRPr="009F2512" w:rsidRDefault="009F2512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 xml:space="preserve">Prepare </w:t>
            </w:r>
            <w:r w:rsidRPr="00D218F5">
              <w:t>a short (</w:t>
            </w:r>
            <w:r>
              <w:t>500-word</w:t>
            </w:r>
            <w:r w:rsidRPr="00D218F5">
              <w:t>) report to evaluate the completeness of the solution, own working practices</w:t>
            </w:r>
            <w:r>
              <w:t>,</w:t>
            </w:r>
            <w:r w:rsidRPr="00D218F5">
              <w:t xml:space="preserve"> and highlight security features built</w:t>
            </w:r>
            <w:r>
              <w:t xml:space="preserve"> or planned for </w:t>
            </w:r>
            <w:r w:rsidRPr="00D218F5">
              <w:t>the app/service</w:t>
            </w:r>
            <w:r>
              <w:t>.</w:t>
            </w:r>
          </w:p>
        </w:tc>
        <w:tc>
          <w:tcPr>
            <w:tcW w:w="1276" w:type="dxa"/>
          </w:tcPr>
          <w:p w14:paraId="790883D8" w14:textId="1B930A77" w:rsidR="009F2512" w:rsidRPr="00B20B92" w:rsidRDefault="00D42EED" w:rsidP="00476371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56B6EE7A" w14:textId="0E2E2D2D" w:rsidR="009F2512" w:rsidRPr="00B20B92" w:rsidRDefault="009F2512" w:rsidP="00476371">
            <w:pPr>
              <w:spacing w:after="0"/>
            </w:pPr>
          </w:p>
        </w:tc>
      </w:tr>
      <w:tr w:rsidR="00845387" w:rsidRPr="00B20B92" w14:paraId="4C707548" w14:textId="77777777" w:rsidTr="00B20B92">
        <w:trPr>
          <w:cantSplit/>
          <w:trHeight w:val="283"/>
        </w:trPr>
        <w:tc>
          <w:tcPr>
            <w:tcW w:w="7366" w:type="dxa"/>
          </w:tcPr>
          <w:p w14:paraId="17B23F14" w14:textId="2B29A07F" w:rsidR="00845387" w:rsidRDefault="00845387" w:rsidP="00476371">
            <w:pPr>
              <w:pStyle w:val="ListParagraph"/>
              <w:numPr>
                <w:ilvl w:val="0"/>
                <w:numId w:val="1"/>
              </w:numPr>
              <w:spacing w:after="0"/>
            </w:pPr>
            <w:r>
              <w:t>Test Plan</w:t>
            </w:r>
            <w:r w:rsidR="00F319EF">
              <w:tab/>
            </w:r>
          </w:p>
        </w:tc>
        <w:tc>
          <w:tcPr>
            <w:tcW w:w="1276" w:type="dxa"/>
          </w:tcPr>
          <w:p w14:paraId="2C2AA8C6" w14:textId="42A32543" w:rsidR="00845387" w:rsidRPr="00B20B92" w:rsidRDefault="00304992" w:rsidP="00476371">
            <w:pPr>
              <w:spacing w:after="0"/>
              <w:jc w:val="center"/>
            </w:pPr>
            <w:r>
              <w:rPr>
                <w:rFonts w:cstheme="minorHAnsi"/>
              </w:rPr>
              <w:sym w:font="Wingdings" w:char="F0FC"/>
            </w:r>
          </w:p>
        </w:tc>
        <w:tc>
          <w:tcPr>
            <w:tcW w:w="6746" w:type="dxa"/>
          </w:tcPr>
          <w:p w14:paraId="7B998AD8" w14:textId="33CB0290" w:rsidR="00845387" w:rsidRPr="00B20B92" w:rsidRDefault="00845387" w:rsidP="00476371">
            <w:pPr>
              <w:spacing w:after="0"/>
            </w:pPr>
          </w:p>
        </w:tc>
      </w:tr>
    </w:tbl>
    <w:p w14:paraId="3A7A2A04" w14:textId="77777777" w:rsidR="00B20B92" w:rsidRDefault="00B20B92" w:rsidP="00B20B92"/>
    <w:sectPr w:rsidR="00B20B92" w:rsidSect="00B20B9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299"/>
    <w:multiLevelType w:val="hybridMultilevel"/>
    <w:tmpl w:val="0994E7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8B61395"/>
    <w:multiLevelType w:val="hybridMultilevel"/>
    <w:tmpl w:val="F73EB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3814246"/>
    <w:multiLevelType w:val="hybridMultilevel"/>
    <w:tmpl w:val="8EAE0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E75FCE"/>
    <w:multiLevelType w:val="hybridMultilevel"/>
    <w:tmpl w:val="5DBC7E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7C501B3"/>
    <w:multiLevelType w:val="hybridMultilevel"/>
    <w:tmpl w:val="A7EEE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6368750">
    <w:abstractNumId w:val="2"/>
  </w:num>
  <w:num w:numId="2" w16cid:durableId="1346008114">
    <w:abstractNumId w:val="1"/>
  </w:num>
  <w:num w:numId="3" w16cid:durableId="1654602999">
    <w:abstractNumId w:val="0"/>
  </w:num>
  <w:num w:numId="4" w16cid:durableId="506987936">
    <w:abstractNumId w:val="4"/>
  </w:num>
  <w:num w:numId="5" w16cid:durableId="8221159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B92"/>
    <w:rsid w:val="000045EA"/>
    <w:rsid w:val="00016DC2"/>
    <w:rsid w:val="00025C4F"/>
    <w:rsid w:val="00030E81"/>
    <w:rsid w:val="00031994"/>
    <w:rsid w:val="00034B8D"/>
    <w:rsid w:val="00051C2B"/>
    <w:rsid w:val="00060087"/>
    <w:rsid w:val="00094E04"/>
    <w:rsid w:val="000977F4"/>
    <w:rsid w:val="000A28C6"/>
    <w:rsid w:val="000A5F2A"/>
    <w:rsid w:val="000B65A3"/>
    <w:rsid w:val="000D566D"/>
    <w:rsid w:val="000E1232"/>
    <w:rsid w:val="000E6242"/>
    <w:rsid w:val="000E6CED"/>
    <w:rsid w:val="000F33CA"/>
    <w:rsid w:val="00102289"/>
    <w:rsid w:val="00103C42"/>
    <w:rsid w:val="00105A65"/>
    <w:rsid w:val="00114CE5"/>
    <w:rsid w:val="001261FA"/>
    <w:rsid w:val="001277C6"/>
    <w:rsid w:val="001418B9"/>
    <w:rsid w:val="001418DB"/>
    <w:rsid w:val="00152EDF"/>
    <w:rsid w:val="00160590"/>
    <w:rsid w:val="00196623"/>
    <w:rsid w:val="001A47D1"/>
    <w:rsid w:val="001E0A95"/>
    <w:rsid w:val="001F7CE2"/>
    <w:rsid w:val="00201276"/>
    <w:rsid w:val="00225CEB"/>
    <w:rsid w:val="00227F37"/>
    <w:rsid w:val="00232449"/>
    <w:rsid w:val="00255784"/>
    <w:rsid w:val="002566C3"/>
    <w:rsid w:val="00264098"/>
    <w:rsid w:val="00264155"/>
    <w:rsid w:val="002675C4"/>
    <w:rsid w:val="00277674"/>
    <w:rsid w:val="0028539A"/>
    <w:rsid w:val="0029463B"/>
    <w:rsid w:val="002B3552"/>
    <w:rsid w:val="002C5981"/>
    <w:rsid w:val="002D1D07"/>
    <w:rsid w:val="002D24B3"/>
    <w:rsid w:val="002D35EA"/>
    <w:rsid w:val="002D7BFC"/>
    <w:rsid w:val="002E3F0B"/>
    <w:rsid w:val="002E4A95"/>
    <w:rsid w:val="002F5494"/>
    <w:rsid w:val="00304992"/>
    <w:rsid w:val="00305D9E"/>
    <w:rsid w:val="00306058"/>
    <w:rsid w:val="00317978"/>
    <w:rsid w:val="003369E5"/>
    <w:rsid w:val="00337DF9"/>
    <w:rsid w:val="00354D62"/>
    <w:rsid w:val="0036483E"/>
    <w:rsid w:val="003746DF"/>
    <w:rsid w:val="00380FB9"/>
    <w:rsid w:val="00393D2D"/>
    <w:rsid w:val="003A0690"/>
    <w:rsid w:val="003A5AE3"/>
    <w:rsid w:val="003B04CC"/>
    <w:rsid w:val="003B623D"/>
    <w:rsid w:val="003D7157"/>
    <w:rsid w:val="003E310A"/>
    <w:rsid w:val="003F0594"/>
    <w:rsid w:val="003F1BB2"/>
    <w:rsid w:val="003F7E4B"/>
    <w:rsid w:val="004067C8"/>
    <w:rsid w:val="00412A92"/>
    <w:rsid w:val="00415BEF"/>
    <w:rsid w:val="004175C1"/>
    <w:rsid w:val="004208D4"/>
    <w:rsid w:val="00422CF0"/>
    <w:rsid w:val="00424D2D"/>
    <w:rsid w:val="00431857"/>
    <w:rsid w:val="00435EDE"/>
    <w:rsid w:val="00454186"/>
    <w:rsid w:val="004548A3"/>
    <w:rsid w:val="00456506"/>
    <w:rsid w:val="0045769D"/>
    <w:rsid w:val="00476371"/>
    <w:rsid w:val="00482245"/>
    <w:rsid w:val="00492158"/>
    <w:rsid w:val="004926A3"/>
    <w:rsid w:val="004A2B99"/>
    <w:rsid w:val="004B7C5F"/>
    <w:rsid w:val="004B7E96"/>
    <w:rsid w:val="004E4E60"/>
    <w:rsid w:val="004E6E7D"/>
    <w:rsid w:val="004F4493"/>
    <w:rsid w:val="00506985"/>
    <w:rsid w:val="00511C34"/>
    <w:rsid w:val="00515ACF"/>
    <w:rsid w:val="00521722"/>
    <w:rsid w:val="0052436F"/>
    <w:rsid w:val="005301A2"/>
    <w:rsid w:val="005424D4"/>
    <w:rsid w:val="00555155"/>
    <w:rsid w:val="005662C9"/>
    <w:rsid w:val="00592146"/>
    <w:rsid w:val="005941CA"/>
    <w:rsid w:val="005B66C6"/>
    <w:rsid w:val="005C4B2F"/>
    <w:rsid w:val="005D5AC4"/>
    <w:rsid w:val="005E1887"/>
    <w:rsid w:val="005E441E"/>
    <w:rsid w:val="005F1CDB"/>
    <w:rsid w:val="005F60A7"/>
    <w:rsid w:val="00600149"/>
    <w:rsid w:val="006312A8"/>
    <w:rsid w:val="00643E5E"/>
    <w:rsid w:val="006508CA"/>
    <w:rsid w:val="006618F0"/>
    <w:rsid w:val="00690576"/>
    <w:rsid w:val="0069263E"/>
    <w:rsid w:val="006D163E"/>
    <w:rsid w:val="006E35AA"/>
    <w:rsid w:val="006E4FBA"/>
    <w:rsid w:val="006E56BD"/>
    <w:rsid w:val="006E64AC"/>
    <w:rsid w:val="007033B7"/>
    <w:rsid w:val="00722D03"/>
    <w:rsid w:val="007242A3"/>
    <w:rsid w:val="007269F6"/>
    <w:rsid w:val="00742E12"/>
    <w:rsid w:val="00743412"/>
    <w:rsid w:val="007512B4"/>
    <w:rsid w:val="007626A0"/>
    <w:rsid w:val="00772C37"/>
    <w:rsid w:val="00783C55"/>
    <w:rsid w:val="00783DA1"/>
    <w:rsid w:val="007924B5"/>
    <w:rsid w:val="007A5D5C"/>
    <w:rsid w:val="007C1187"/>
    <w:rsid w:val="007D6FD5"/>
    <w:rsid w:val="007E34B8"/>
    <w:rsid w:val="007E4209"/>
    <w:rsid w:val="00801D8B"/>
    <w:rsid w:val="00824D8C"/>
    <w:rsid w:val="00826D81"/>
    <w:rsid w:val="00833E17"/>
    <w:rsid w:val="00845387"/>
    <w:rsid w:val="00847311"/>
    <w:rsid w:val="00860857"/>
    <w:rsid w:val="00860D6A"/>
    <w:rsid w:val="008640D0"/>
    <w:rsid w:val="00867786"/>
    <w:rsid w:val="008723B6"/>
    <w:rsid w:val="008D1B35"/>
    <w:rsid w:val="008F1EE9"/>
    <w:rsid w:val="00914081"/>
    <w:rsid w:val="00914D7D"/>
    <w:rsid w:val="0091774C"/>
    <w:rsid w:val="00943EC2"/>
    <w:rsid w:val="00971A05"/>
    <w:rsid w:val="00985FC1"/>
    <w:rsid w:val="00990712"/>
    <w:rsid w:val="009A05B9"/>
    <w:rsid w:val="009E3B63"/>
    <w:rsid w:val="009F190F"/>
    <w:rsid w:val="009F2512"/>
    <w:rsid w:val="009F615F"/>
    <w:rsid w:val="00A046B3"/>
    <w:rsid w:val="00A24F12"/>
    <w:rsid w:val="00A45F08"/>
    <w:rsid w:val="00A95FD0"/>
    <w:rsid w:val="00AA5590"/>
    <w:rsid w:val="00AD6AF1"/>
    <w:rsid w:val="00AF3905"/>
    <w:rsid w:val="00AF3E1B"/>
    <w:rsid w:val="00AF5445"/>
    <w:rsid w:val="00B03681"/>
    <w:rsid w:val="00B20B92"/>
    <w:rsid w:val="00B60284"/>
    <w:rsid w:val="00B61426"/>
    <w:rsid w:val="00B62FA4"/>
    <w:rsid w:val="00B70236"/>
    <w:rsid w:val="00B71729"/>
    <w:rsid w:val="00B72055"/>
    <w:rsid w:val="00B90C4B"/>
    <w:rsid w:val="00B97CD2"/>
    <w:rsid w:val="00BA1001"/>
    <w:rsid w:val="00BA337E"/>
    <w:rsid w:val="00BB52FE"/>
    <w:rsid w:val="00BC18E6"/>
    <w:rsid w:val="00BC3A6C"/>
    <w:rsid w:val="00BC65C8"/>
    <w:rsid w:val="00BD0B97"/>
    <w:rsid w:val="00BF52D9"/>
    <w:rsid w:val="00C01835"/>
    <w:rsid w:val="00C05018"/>
    <w:rsid w:val="00C06992"/>
    <w:rsid w:val="00C07377"/>
    <w:rsid w:val="00C3348F"/>
    <w:rsid w:val="00C3745E"/>
    <w:rsid w:val="00C5794E"/>
    <w:rsid w:val="00C619B2"/>
    <w:rsid w:val="00C86F7D"/>
    <w:rsid w:val="00C94F87"/>
    <w:rsid w:val="00CB2F10"/>
    <w:rsid w:val="00CB7694"/>
    <w:rsid w:val="00CC39ED"/>
    <w:rsid w:val="00CE546F"/>
    <w:rsid w:val="00D0025A"/>
    <w:rsid w:val="00D2264F"/>
    <w:rsid w:val="00D26743"/>
    <w:rsid w:val="00D3148A"/>
    <w:rsid w:val="00D36AAB"/>
    <w:rsid w:val="00D42EED"/>
    <w:rsid w:val="00D503FD"/>
    <w:rsid w:val="00D6062C"/>
    <w:rsid w:val="00D61DE6"/>
    <w:rsid w:val="00D627D5"/>
    <w:rsid w:val="00D65412"/>
    <w:rsid w:val="00D73C28"/>
    <w:rsid w:val="00D80F80"/>
    <w:rsid w:val="00D94A97"/>
    <w:rsid w:val="00DA041D"/>
    <w:rsid w:val="00DA1EA6"/>
    <w:rsid w:val="00DB3749"/>
    <w:rsid w:val="00DB7E1A"/>
    <w:rsid w:val="00DC2437"/>
    <w:rsid w:val="00DC3C98"/>
    <w:rsid w:val="00DC5E17"/>
    <w:rsid w:val="00DD5B43"/>
    <w:rsid w:val="00DE65FC"/>
    <w:rsid w:val="00DE6ECD"/>
    <w:rsid w:val="00DF74E4"/>
    <w:rsid w:val="00E03AE7"/>
    <w:rsid w:val="00E347B0"/>
    <w:rsid w:val="00E42E96"/>
    <w:rsid w:val="00E45E8B"/>
    <w:rsid w:val="00E46D94"/>
    <w:rsid w:val="00E513E0"/>
    <w:rsid w:val="00E57DEE"/>
    <w:rsid w:val="00E6147D"/>
    <w:rsid w:val="00E72FB4"/>
    <w:rsid w:val="00E80C03"/>
    <w:rsid w:val="00EA1263"/>
    <w:rsid w:val="00EA352C"/>
    <w:rsid w:val="00EA5A46"/>
    <w:rsid w:val="00EB3C0A"/>
    <w:rsid w:val="00ED2F96"/>
    <w:rsid w:val="00ED6AA8"/>
    <w:rsid w:val="00EF2DAE"/>
    <w:rsid w:val="00EF7713"/>
    <w:rsid w:val="00F1444D"/>
    <w:rsid w:val="00F21BF4"/>
    <w:rsid w:val="00F319EF"/>
    <w:rsid w:val="00F3523B"/>
    <w:rsid w:val="00F67BC6"/>
    <w:rsid w:val="00F70D53"/>
    <w:rsid w:val="00F7444D"/>
    <w:rsid w:val="00F84DC1"/>
    <w:rsid w:val="00F8740C"/>
    <w:rsid w:val="00FA06A4"/>
    <w:rsid w:val="00FA1854"/>
    <w:rsid w:val="00FB1126"/>
    <w:rsid w:val="00FC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EB1858"/>
  <w15:chartTrackingRefBased/>
  <w15:docId w15:val="{895E056C-565F-4CE5-93B8-1F87A241F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B92"/>
    <w:pPr>
      <w:spacing w:after="200" w:line="276" w:lineRule="auto"/>
    </w:pPr>
    <w:rPr>
      <w:rFonts w:eastAsiaTheme="minorEastAsia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F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B92"/>
    <w:pPr>
      <w:keepNext/>
      <w:spacing w:before="200" w:after="60" w:line="240" w:lineRule="auto"/>
      <w:outlineLvl w:val="2"/>
    </w:pPr>
    <w:rPr>
      <w:rFonts w:ascii="Calibri Light" w:eastAsiaTheme="majorEastAsia" w:hAnsi="Calibri Light" w:cstheme="majorBidi"/>
      <w:b/>
      <w:bCs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B20B92"/>
    <w:rPr>
      <w:rFonts w:ascii="Calibri Light" w:eastAsiaTheme="majorEastAsia" w:hAnsi="Calibri Light" w:cstheme="majorBidi"/>
      <w:b/>
      <w:bCs/>
      <w:sz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B20B92"/>
    <w:pPr>
      <w:ind w:left="720"/>
      <w:contextualSpacing/>
    </w:pPr>
  </w:style>
  <w:style w:type="table" w:styleId="TableGrid">
    <w:name w:val="Table Grid"/>
    <w:basedOn w:val="TableNormal"/>
    <w:uiPriority w:val="39"/>
    <w:rsid w:val="00B20B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A95FD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64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64AC"/>
    <w:rPr>
      <w:rFonts w:ascii="Segoe UI" w:eastAsiaTheme="minorEastAsia" w:hAnsi="Segoe UI" w:cs="Segoe UI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CAB30936697E478A23B894AB542FC8" ma:contentTypeVersion="4" ma:contentTypeDescription="Create a new document." ma:contentTypeScope="" ma:versionID="f203f3fca7a20f9f21194ddd3b885766">
  <xsd:schema xmlns:xsd="http://www.w3.org/2001/XMLSchema" xmlns:xs="http://www.w3.org/2001/XMLSchema" xmlns:p="http://schemas.microsoft.com/office/2006/metadata/properties" xmlns:ns2="268b9e0f-b467-4d5d-bc07-357461ad3612" targetNamespace="http://schemas.microsoft.com/office/2006/metadata/properties" ma:root="true" ma:fieldsID="e919af2092db18f7fcd807f4e1ea8cf4" ns2:_="">
    <xsd:import namespace="268b9e0f-b467-4d5d-bc07-357461ad3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8b9e0f-b467-4d5d-bc07-357461ad36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136967-C738-4C00-8500-4F5D8B097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8b9e0f-b467-4d5d-bc07-357461ad36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37EFFF-C627-4F35-93E2-E06482B757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0B6189B-4438-4002-9378-858E6F48B7A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af4ff-75cf-48be-9503-79741c0f580d}" enabled="1" method="Standard" siteId="{43d2115b-a55e-46b6-9df7-b03388ecfc6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Teesside University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Khan, Zafar</dc:creator>
  <cp:keywords/>
  <dc:description/>
  <cp:lastModifiedBy>BAINES, CARL (Student)</cp:lastModifiedBy>
  <cp:revision>162</cp:revision>
  <dcterms:created xsi:type="dcterms:W3CDTF">2019-10-29T06:24:00Z</dcterms:created>
  <dcterms:modified xsi:type="dcterms:W3CDTF">2026-01-06T15:04:00Z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0x010100C2CAB30936697E478A23B894AB542FC8</vt:lpwstr>
  </property>
  <property fmtid="{D5CDD505-2E9C-101B-9397-08002B2CF9AE}" pid="3" name="GrammarlyDocumentId">
    <vt:lpwstr>cf47bdca64cb336641a3f4778b5dfa89fae2f9a38db441a1034bf872c33374d9</vt:lpwstr>
  </property>
</Properties>
</file>