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tc3d4ah9z4y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7.1. Fases del Proyecto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 proyecto Swapply se estructura en 6 fases principales que se distribuyen desde principios de noviembre de 2025 hasta el 1 de junio de 2026. Cada fase tiene objetivos claros, actividades definidas y entregables específicos.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x3k3awyp29io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ANÁLISIS (Principios de noviembre – mediados de diciembre)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Durante esta fase se recopila y define toda la información necesaria para construir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Noviembre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30 de noviembre):</w:t>
      </w:r>
    </w:p>
    <w:p w:rsidR="00000000" w:rsidDel="00000000" w:rsidP="00000000" w:rsidRDefault="00000000" w:rsidRPr="00000000" w14:paraId="00000008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Descripción del proyecto y contexto general.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Especificación de roles y responsabilidades del equipo.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Recopilación de requisitos funcionales: registro de usuarios, solicitud de intercambios, chat interno, notificaciones.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Definición de requisitos no funcionales: seguridad (protección de datos personal), rendimiento, escalabilidad, fiabilidad y usabilidad.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Gestión de riesgos: análisis de riesgos técnicos como fraudes, sobrecarga del sistema, fallos de pago si existieran servicios premium.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Diciembre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14 de diciembre):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Especificación detallada de casos de uso que describen cómo los usuarios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interactuarán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con la plataforma.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Diciembre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29 de diciembre):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Cierre del documento de requisitos y especificación funcional completa.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Documento de requisitos, especificación de casos de uso y análisis de riesgos completados.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H1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(29 de diciembre): Documento de requisitos y casos de uso aprobado.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mqn2rj9pduc3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DISEÑO (Mediados de diciembre – finales de enero)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define la arquitectura técnica y la estructura de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basándose en los requisitos validados.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Diciembre – Enero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26 de enero):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Elaboración de diagramas UML: diagramas de clases, secuencia y componentes que modelan el sistema.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Elaboración de diagramas de actividad para los casos de uso más importantes.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la base de datos: definición de tablas para usuarios, productos, categorías, solicitudes de intercambio, valoraciones y mensajes.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Validación de la arquitectura general: estructura cliente-servidor, uso de </w:t>
      </w:r>
      <w:hyperlink r:id="rId6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APIs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</w:t>
      </w:r>
      <w:hyperlink r:id="rId7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gestión de sesiones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y control de acceso.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Enero - Febrero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8 de febrero):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la interfaz de usuario (UI): creación de maquetas para las pantallas principales (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inicio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perfil, bandeja de intercambios, chat, notificaciones).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Definición del flujo de usuario (</w:t>
      </w:r>
      <w:hyperlink r:id="rId8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UX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 para asegurar una navegación intuitiva y coherente.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Arquitectura definida, modelo de datos completo, diagramas UML y prototipos de interfaz.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H2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(26 de enero): Arquitectura, modelo de datos y prototipos de interfaz validados.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5ve0oblsvzku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DESARROLLO (Febrero – mediados de abril)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Swapply como producto real, dividiendo el trabajo entre módulos del servidor e interfaz de usuario.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Febrero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la lógica del lado del servidor (</w:t>
      </w:r>
      <w:hyperlink r:id="rId9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backend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Desarrollo de </w:t>
      </w:r>
      <w:hyperlink r:id="rId10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APIs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para gestionar usuarios, productos e intercambios.</w:t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mecanismos de seguridad.</w:t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Lógica del sistema de intercambio (validación de solicitudes, estados de intercambio, confirmación).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Nota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Los "módulos del servidor" son componentes que administran recursos, almacenan archivos y datos, y procesan las solicitudes de los clientes a través de una red.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Febrero – Marzo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la interfaz de usuario (</w:t>
      </w:r>
      <w:hyperlink r:id="rId11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Desarrollo de las vistas basadas en los prototipos de diseño.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Integración con las APIs del servidor para mostrar información en tiempo real.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aspectos visuales: estilos, navegación, componentes interactivos.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Marzo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30 de marzo):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Integración de funcionalidades clave: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Sistema de chat entre usuarios (mensajería en tiempo real).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Sistema de valoraciones y reputación.</w:t>
      </w:r>
    </w:p>
    <w:p w:rsidR="00000000" w:rsidDel="00000000" w:rsidP="00000000" w:rsidRDefault="00000000" w:rsidRPr="00000000" w14:paraId="00000033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Notificaciones de intercambios y eventos.</w:t>
      </w:r>
    </w:p>
    <w:p w:rsidR="00000000" w:rsidDel="00000000" w:rsidP="00000000" w:rsidRDefault="00000000" w:rsidRPr="00000000" w14:paraId="00000034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Integración continua mediante GitHub.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Mediados de 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17 de abril):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Completar funcionalidades pendientes y ajustes finales.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Primera integración completa de </w:t>
      </w:r>
      <w:hyperlink r:id="rId12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backend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y </w:t>
      </w:r>
      <w:hyperlink r:id="rId13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Verificación de que todos los requisitos críticos se han implementado.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Primera versión funcional de Swapply con </w:t>
      </w:r>
      <w:hyperlink r:id="rId14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backend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y </w:t>
      </w:r>
      <w:hyperlink r:id="rId15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integrados.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H3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(17 de abril): Primera versión funcional de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completada.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2j5zecabe760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PRUEBAS (Periódicamente)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ejecutan pruebas exhaustivas para garantizar la calidad, estabilidad y usabilidad de la plataforma.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Enero – Enero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31 de enero):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integración continua tempranas: validación de que los primeros prototipos de subsistemas se comunican correctamente, comprobando interfaces y flujos básicos entre módulos de usuarios, productos y base de datos.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Marzo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16 de marzo):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Segundo ciclo de pruebas de integración: validación de que la lógica del servidor e interfaz de usuario funcionan correctamente en conjunto.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Mediados de 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30 de abril):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unitarias 1 y 2: validación de funciones, clases y componentes de forma aislada en </w:t>
      </w:r>
      <w:hyperlink r:id="rId16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backend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(APIs, lógica de negocio) y </w:t>
      </w:r>
      <w:hyperlink r:id="rId17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Nota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Las pruebas unitarias dependen de que exista código implementado, es decir, de la implementación de la lógica del servidor y de la interfaz, porque se prueban funciones, clases o componentes concretos ya desarrollados.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12 de abril):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usabilidad 1: evaluación de la facilidad de uso de Swapply con usuarios de prueba (compañeros del equipo o usuarios externos), validando que los flujos principales (registro, solicitar intercambio, chat) son intuitivos.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16 de abril):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Subsanación de errores tras pruebas: corrección de los errores detectados en las pruebas unitarias y de usabilidad más importantes, priorizando los que afectan a los flujos principales (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registro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intercambio, chat, etc.).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 de mayo):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usabilidad 2: validación adicional de flujos secundarios y refinamientos tras correcciones.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11 de mayo):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rendimiento para verificar la estabilidad del servidor.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Corrección final de errores detectados.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Validación del sistema, garantía de funcionamiento estable, documentación de pruebas.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H4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(11 de mayo): Sistema validado y estable, listo para implementación.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uew9xk89p2ma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IMPLEMENTACIÓN (Mediados – finales de mayo)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despliega Swapply para su uso real en producción.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Mediados de 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Configuración final del servidor.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Instalación y configuración de la base de datos en producción.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Configuración de dominio y certificado </w:t>
      </w:r>
      <w:hyperlink r:id="rId18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SSL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comunicación segura.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Finales de 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 de junio):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Despliegue de la aplicación web.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Publicación de la versión v.1.0 para acceso público.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Monitorización inicial del funcionamiento en producción.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Swapply disponible públicamente para los usuarios.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H5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(1 de junio): Publicación de Swapply v1.0.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5m3uqz5ny0ol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MANTENIMIENTO (Desde publicación)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realiza monitorización y mejora continua de la plataforma después del lanzamiento.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Corrección de errores que aparecen con el uso real.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Actualización de funcionalidades existentes basada en feedback de usuarios.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mejoras y nuevas características.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Mejora del rendimiento del servidor según métricas observadas.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Monitorización continua de seguridad y protección de datos personales.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Plataforma funcionando de manera estable y mejoras implementadas con el tiempo.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bookmarkStart w:colFirst="0" w:colLast="0" w:name="kix.ypgld4gfhok9" w:id="7"/>
    <w:bookmarkEnd w:id="7"/>
    <w:p w:rsidR="00000000" w:rsidDel="00000000" w:rsidP="00000000" w:rsidRDefault="00000000" w:rsidRPr="00000000" w14:paraId="0000006C">
      <w:pPr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 (Interfaz de Programación de Aplicaciones)</w:t>
      </w: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intermediario de software que conecta información y funcionalidades con los requerimientos de la aplicación.</w:t>
      </w:r>
    </w:p>
    <w:p w:rsidR="00000000" w:rsidDel="00000000" w:rsidP="00000000" w:rsidRDefault="00000000" w:rsidRPr="00000000" w14:paraId="0000006D">
      <w:pPr>
        <w:jc w:val="both"/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Gestión de sesiones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: </w:t>
      </w:r>
      <w:bookmarkStart w:colFirst="0" w:colLast="0" w:name="kix.fvk9p8cd913p" w:id="8"/>
      <w:bookmarkEnd w:id="8"/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proceso de administrar la interacción continua de un usuario con una aplicación para mantener su estado y datos seguros y eficientes.</w:t>
      </w:r>
    </w:p>
    <w:bookmarkStart w:colFirst="0" w:colLast="0" w:name="kix.ev79ldqn6ni2" w:id="9"/>
    <w:bookmarkEnd w:id="9"/>
    <w:p w:rsidR="00000000" w:rsidDel="00000000" w:rsidP="00000000" w:rsidRDefault="00000000" w:rsidRPr="00000000" w14:paraId="0000006E">
      <w:pPr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UX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: Camino que sigue un usuario a través de una plataforma digital para completar una tarea específica, como registrarse o comprar un producto.</w:t>
      </w:r>
    </w:p>
    <w:bookmarkStart w:colFirst="0" w:colLast="0" w:name="kix.nkru376f4rtb" w:id="10"/>
    <w:bookmarkEnd w:id="10"/>
    <w:p w:rsidR="00000000" w:rsidDel="00000000" w:rsidP="00000000" w:rsidRDefault="00000000" w:rsidRPr="00000000" w14:paraId="0000006F">
      <w:pPr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Backend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: lógica de negocio de 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 (gestión de usuarios, seguridad, anuncios, intercambios, reputación, notificaciones) y el acceso a la base de datos.</w:t>
      </w:r>
    </w:p>
    <w:bookmarkStart w:colFirst="0" w:colLast="0" w:name="kix.13h1n5yny7vc" w:id="11"/>
    <w:bookmarkEnd w:id="11"/>
    <w:p w:rsidR="00000000" w:rsidDel="00000000" w:rsidP="00000000" w:rsidRDefault="00000000" w:rsidRPr="00000000" w14:paraId="00000070">
      <w:pPr>
        <w:rPr>
          <w:rFonts w:ascii="Nunito Medium" w:cs="Nunito Medium" w:eastAsia="Nunito Medium" w:hAnsi="Nunito Medium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: Interfaz web que ven los usuarios (pantallas de inicio, crear anuncio, perfil, bandeja de intercambios).</w:t>
      </w:r>
    </w:p>
    <w:bookmarkStart w:colFirst="0" w:colLast="0" w:name="kix.7kyh95fnwapj" w:id="12"/>
    <w:bookmarkEnd w:id="12"/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SSL</w:t>
      </w:r>
      <w:r w:rsidDel="00000000" w:rsidR="00000000" w:rsidRPr="00000000">
        <w:rPr>
          <w:rFonts w:ascii="Nunito Medium" w:cs="Nunito Medium" w:eastAsia="Nunito Medium" w:hAnsi="Nunito Medium"/>
          <w:sz w:val="20"/>
          <w:szCs w:val="20"/>
          <w:rtl w:val="0"/>
        </w:rPr>
        <w:t xml:space="preserve">: protocolo de seguridad que cifra la conexión entre un servidor web y un navegador para proteger la privacidad y la integridad de los datos transmitidos, como información personal o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ExtraBold" w:cs="Nunito ExtraBold" w:eastAsia="Nunito ExtraBold" w:hAnsi="Nunito ExtraBold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-kwUBhKcuEhDhm2glxifSPNabzwPOscUSyfl0gt3BKk/edit?tab=t.0#bookmark=kix.vzni0z330qv4" TargetMode="External"/><Relationship Id="rId10" Type="http://schemas.openxmlformats.org/officeDocument/2006/relationships/hyperlink" Target="https://docs.google.com/document/d/1-kwUBhKcuEhDhm2glxifSPNabzwPOscUSyfl0gt3BKk/edit?tab=t.0#bookmark=kix.oxh68l5ik36m" TargetMode="External"/><Relationship Id="rId13" Type="http://schemas.openxmlformats.org/officeDocument/2006/relationships/hyperlink" Target="https://docs.google.com/document/d/1-kwUBhKcuEhDhm2glxifSPNabzwPOscUSyfl0gt3BKk/edit?tab=t.0#bookmark=kix.vzni0z330qv4" TargetMode="External"/><Relationship Id="rId12" Type="http://schemas.openxmlformats.org/officeDocument/2006/relationships/hyperlink" Target="https://docs.google.com/document/d/1-kwUBhKcuEhDhm2glxifSPNabzwPOscUSyfl0gt3BKk/edit?tab=t.0#bookmark=kix.f9jqn4wi3jf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kwUBhKcuEhDhm2glxifSPNabzwPOscUSyfl0gt3BKk/edit?tab=t.0#bookmark=kix.f9jqn4wi3jfv" TargetMode="External"/><Relationship Id="rId15" Type="http://schemas.openxmlformats.org/officeDocument/2006/relationships/hyperlink" Target="https://docs.google.com/document/d/1-kwUBhKcuEhDhm2glxifSPNabzwPOscUSyfl0gt3BKk/edit?tab=t.0#bookmark=kix.vzni0z330qv4" TargetMode="External"/><Relationship Id="rId14" Type="http://schemas.openxmlformats.org/officeDocument/2006/relationships/hyperlink" Target="https://docs.google.com/document/d/1-kwUBhKcuEhDhm2glxifSPNabzwPOscUSyfl0gt3BKk/edit?tab=t.0#bookmark=kix.f9jqn4wi3jfv" TargetMode="External"/><Relationship Id="rId17" Type="http://schemas.openxmlformats.org/officeDocument/2006/relationships/hyperlink" Target="https://docs.google.com/document/d/1-kwUBhKcuEhDhm2glxifSPNabzwPOscUSyfl0gt3BKk/edit?tab=t.0#bookmark=kix.vzni0z330qv4" TargetMode="External"/><Relationship Id="rId16" Type="http://schemas.openxmlformats.org/officeDocument/2006/relationships/hyperlink" Target="https://docs.google.com/document/d/1-kwUBhKcuEhDhm2glxifSPNabzwPOscUSyfl0gt3BKk/edit?tab=t.0#bookmark=kix.f9jqn4wi3jfv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docs.google.com/document/d/1-kwUBhKcuEhDhm2glxifSPNabzwPOscUSyfl0gt3BKk/edit?tab=t.0#bookmark=kix.oxh68l5ik36m" TargetMode="External"/><Relationship Id="rId18" Type="http://schemas.openxmlformats.org/officeDocument/2006/relationships/hyperlink" Target="https://docs.google.com/document/d/1-kwUBhKcuEhDhm2glxifSPNabzwPOscUSyfl0gt3BKk/edit?tab=t.0#bookmark=kix.dth6uqliufik" TargetMode="External"/><Relationship Id="rId7" Type="http://schemas.openxmlformats.org/officeDocument/2006/relationships/hyperlink" Target="https://docs.google.com/document/d/1-kwUBhKcuEhDhm2glxifSPNabzwPOscUSyfl0gt3BKk/edit?tab=t.0#bookmark=kix.20jhffdf8ii5" TargetMode="External"/><Relationship Id="rId8" Type="http://schemas.openxmlformats.org/officeDocument/2006/relationships/hyperlink" Target="https://docs.google.com/document/d/1-kwUBhKcuEhDhm2glxifSPNabzwPOscUSyfl0gt3BKk/edit?tab=t.0#bookmark=kix.vooulnafy5u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