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729937A0" w:rsidR="00600804" w:rsidRPr="00600804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23BF6">
              <w:rPr>
                <w:bCs/>
              </w:rPr>
              <w:t>Escane</w:t>
            </w:r>
            <w:r>
              <w:rPr>
                <w:bCs/>
              </w:rPr>
              <w:t xml:space="preserve">ar </w:t>
            </w:r>
            <w:r w:rsidRPr="00623BF6">
              <w:rPr>
                <w:bCs/>
              </w:rPr>
              <w:t>Código QR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717F902B" w:rsidR="00600804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23BF6">
              <w:t xml:space="preserve">El usuario </w:t>
            </w:r>
            <w:r>
              <w:t>utiliza</w:t>
            </w:r>
            <w:r w:rsidRPr="00623BF6">
              <w:t xml:space="preserve"> el escáner de su cámara para leer un código QR que </w:t>
            </w:r>
            <w:r>
              <w:t>confirma una transacción en persona.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5667B911" w:rsidR="00600804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23BF6">
              <w:t>El usuario hace clic en el ícono de la función QR.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08997C7E" w:rsidR="00600804" w:rsidRDefault="00623BF6" w:rsidP="00A96EFA">
            <w:pPr>
              <w:spacing w:after="480"/>
            </w:pPr>
            <w:r>
              <w:t xml:space="preserve">El usuario ha </w:t>
            </w:r>
            <w:r>
              <w:t>utilizado el escáner de QR de su dispositivo para completar una transacción.</w:t>
            </w:r>
          </w:p>
        </w:tc>
      </w:tr>
      <w:tr w:rsidR="00A96EFA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A96EFA" w:rsidRDefault="00A96EFA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A96EFA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387367CA" w:rsidR="00A96EFA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23BF6">
              <w:t>El usuario apunta la cámara hacia el código QR.</w:t>
            </w:r>
          </w:p>
        </w:tc>
      </w:tr>
      <w:tr w:rsidR="00A96EFA" w14:paraId="4127CDDA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1C2A79AF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F08A" w14:textId="2079EB90" w:rsidR="00A96EFA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23BF6">
              <w:t>El sistema detecta y lee el código QR.</w:t>
            </w:r>
          </w:p>
        </w:tc>
      </w:tr>
      <w:tr w:rsidR="00A96EFA" w14:paraId="42AE5349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5B9" w14:textId="6C62672E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B3" w14:textId="698B8246" w:rsidR="00A96EFA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23BF6">
              <w:t>El sistema procesa la información y redirige al usuario a la pantalla de confirmación de intercambio</w:t>
            </w:r>
            <w:r>
              <w:t>.</w:t>
            </w:r>
          </w:p>
        </w:tc>
      </w:tr>
      <w:tr w:rsidR="00623BF6" w14:paraId="5C4ED6C3" w14:textId="77777777" w:rsidTr="00356423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623BF6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623BF6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623BF6" w:rsidRDefault="00623BF6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623BF6" w14:paraId="36CEE03C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623BF6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13FB0E47" w:rsidR="00623BF6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6B707CE5" w:rsidR="00623BF6" w:rsidRDefault="00623BF6" w:rsidP="00600804">
            <w:pPr>
              <w:widowControl w:val="0"/>
              <w:spacing w:line="240" w:lineRule="auto"/>
            </w:pPr>
            <w:r w:rsidRPr="00623BF6">
              <w:rPr>
                <w:lang w:val="es-ES"/>
              </w:rPr>
              <w:t>El sistema no puede leer el código QR o determina que no es válido para Swapply.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4A5C89-0AA3-4DE9-A914-E3AC8F1890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704176-BAF4-42CC-8738-654DCB985B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7725"/>
    <w:multiLevelType w:val="hybridMultilevel"/>
    <w:tmpl w:val="DA744C4A"/>
    <w:lvl w:ilvl="0" w:tplc="D9788912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0C53BF"/>
    <w:multiLevelType w:val="hybridMultilevel"/>
    <w:tmpl w:val="8E18A764"/>
    <w:lvl w:ilvl="0" w:tplc="DD0CC858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1"/>
  </w:num>
  <w:num w:numId="2" w16cid:durableId="1930887547">
    <w:abstractNumId w:val="2"/>
  </w:num>
  <w:num w:numId="3" w16cid:durableId="28254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356C99"/>
    <w:rsid w:val="004723AF"/>
    <w:rsid w:val="004A798E"/>
    <w:rsid w:val="004F6D92"/>
    <w:rsid w:val="00600804"/>
    <w:rsid w:val="00623BF6"/>
    <w:rsid w:val="006F35AA"/>
    <w:rsid w:val="008E6363"/>
    <w:rsid w:val="00A96EFA"/>
    <w:rsid w:val="00B832B5"/>
    <w:rsid w:val="00BD00FE"/>
    <w:rsid w:val="00CB2B1F"/>
    <w:rsid w:val="00CD74E1"/>
    <w:rsid w:val="00E0155F"/>
    <w:rsid w:val="00E159B5"/>
    <w:rsid w:val="00EB2A59"/>
    <w:rsid w:val="00ED39A4"/>
    <w:rsid w:val="00EF1781"/>
    <w:rsid w:val="00F6774A"/>
    <w:rsid w:val="00F81C13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3B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2</cp:revision>
  <dcterms:created xsi:type="dcterms:W3CDTF">2025-11-25T15:33:00Z</dcterms:created>
  <dcterms:modified xsi:type="dcterms:W3CDTF">2025-11-25T15:33:00Z</dcterms:modified>
</cp:coreProperties>
</file>