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Objetivo General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objetivo principal es desarrollar Swaply como una plataforma digital de trueques asistida por inteligencia artificial. Además, se busca que la plataforma gestione de forma segura y eficiente el intercambio de bienes y servicios, potenciando la reutilización de recursos, la economía colaborativa y fomentando alternativas prácticas al dinero tradicional.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Carlota Camblor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