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C139" w14:textId="5B071811" w:rsidR="008E56BF" w:rsidRDefault="008E56BF" w:rsidP="003B2D89">
      <w:pPr>
        <w:jc w:val="center"/>
        <w:rPr>
          <w:rFonts w:ascii="Arial Narrow" w:hAnsi="Arial Narrow"/>
          <w:b/>
          <w:bCs/>
        </w:rPr>
      </w:pPr>
      <w:r>
        <w:rPr>
          <w:noProof/>
        </w:rPr>
        <w:drawing>
          <wp:inline distT="0" distB="0" distL="0" distR="0" wp14:anchorId="3BDA846D" wp14:editId="44E771F0">
            <wp:extent cx="2798849" cy="120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98849" cy="1209465"/>
                    </a:xfrm>
                    <a:prstGeom prst="rect">
                      <a:avLst/>
                    </a:prstGeom>
                    <a:noFill/>
                    <a:ln>
                      <a:noFill/>
                    </a:ln>
                  </pic:spPr>
                </pic:pic>
              </a:graphicData>
            </a:graphic>
          </wp:inline>
        </w:drawing>
      </w:r>
    </w:p>
    <w:p w14:paraId="1D98C3C7" w14:textId="7C4B316F" w:rsidR="00EF4F74" w:rsidRDefault="008E56BF" w:rsidP="008E56BF">
      <w:pPr>
        <w:jc w:val="center"/>
        <w:rPr>
          <w:rFonts w:ascii="Arial Narrow" w:hAnsi="Arial Narrow"/>
          <w:b/>
          <w:bCs/>
        </w:rPr>
      </w:pPr>
      <w:r>
        <w:rPr>
          <w:rFonts w:ascii="Arial Narrow" w:hAnsi="Arial Narrow"/>
          <w:b/>
          <w:bCs/>
        </w:rPr>
        <w:t>Flap Actuator</w:t>
      </w:r>
    </w:p>
    <w:p w14:paraId="2D570C7C" w14:textId="3C90EF68" w:rsidR="008E56BF" w:rsidRDefault="006E0407" w:rsidP="008E56BF">
      <w:pPr>
        <w:pStyle w:val="ListParagraph"/>
        <w:spacing w:before="100" w:beforeAutospacing="1" w:after="100" w:afterAutospacing="1" w:line="276" w:lineRule="auto"/>
        <w:ind w:left="0"/>
        <w:jc w:val="both"/>
        <w:rPr>
          <w:rFonts w:ascii="Arial Narrow" w:hAnsi="Arial Narrow"/>
          <w:b/>
          <w:bCs/>
        </w:rPr>
      </w:pPr>
      <w:r>
        <w:rPr>
          <w:noProof/>
        </w:rPr>
        <w:drawing>
          <wp:anchor distT="0" distB="0" distL="114300" distR="114300" simplePos="0" relativeHeight="251668480" behindDoc="0" locked="0" layoutInCell="1" allowOverlap="1" wp14:anchorId="01BCD4CC" wp14:editId="66B2B7EF">
            <wp:simplePos x="0" y="0"/>
            <wp:positionH relativeFrom="margin">
              <wp:posOffset>3345815</wp:posOffset>
            </wp:positionH>
            <wp:positionV relativeFrom="paragraph">
              <wp:posOffset>10795</wp:posOffset>
            </wp:positionV>
            <wp:extent cx="2384425" cy="2384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84425" cy="238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E8376" w14:textId="6C810984" w:rsidR="006E0407" w:rsidRDefault="00016123" w:rsidP="006E0407">
      <w:pPr>
        <w:pStyle w:val="ListParagraph"/>
        <w:numPr>
          <w:ilvl w:val="0"/>
          <w:numId w:val="2"/>
        </w:numPr>
        <w:spacing w:before="100" w:beforeAutospacing="1" w:after="100" w:afterAutospacing="1" w:line="240" w:lineRule="auto"/>
        <w:jc w:val="both"/>
        <w:rPr>
          <w:rFonts w:ascii="Arial Narrow" w:hAnsi="Arial Narrow"/>
          <w:b/>
          <w:bCs/>
        </w:rPr>
      </w:pPr>
      <w:r w:rsidRPr="006E0407">
        <w:rPr>
          <w:rFonts w:ascii="Arial Narrow" w:hAnsi="Arial Narrow"/>
          <w:b/>
          <w:bCs/>
        </w:rPr>
        <w:t>Application</w:t>
      </w:r>
      <w:r w:rsidR="006E0407">
        <w:rPr>
          <w:rFonts w:ascii="Arial Narrow" w:hAnsi="Arial Narrow"/>
          <w:b/>
          <w:bCs/>
        </w:rPr>
        <w:t>s</w:t>
      </w:r>
    </w:p>
    <w:p w14:paraId="7C0E5F54" w14:textId="77777777" w:rsidR="008E56BF" w:rsidRDefault="008E56BF" w:rsidP="008E56BF">
      <w:pPr>
        <w:pStyle w:val="ListParagraph"/>
        <w:spacing w:before="100" w:beforeAutospacing="1" w:after="100" w:afterAutospacing="1" w:line="276" w:lineRule="auto"/>
        <w:ind w:left="0"/>
        <w:jc w:val="both"/>
        <w:rPr>
          <w:rFonts w:ascii="Arial Narrow" w:hAnsi="Arial Narrow"/>
        </w:rPr>
      </w:pPr>
    </w:p>
    <w:p w14:paraId="676ED305" w14:textId="1DC9A128" w:rsidR="008E56BF" w:rsidRDefault="008E56BF" w:rsidP="008E56BF">
      <w:pPr>
        <w:pStyle w:val="ListParagraph"/>
        <w:spacing w:before="100" w:beforeAutospacing="1" w:after="100" w:afterAutospacing="1" w:line="276" w:lineRule="auto"/>
        <w:ind w:left="0"/>
        <w:jc w:val="both"/>
        <w:rPr>
          <w:rFonts w:ascii="Arial Narrow" w:hAnsi="Arial Narrow"/>
          <w:lang w:val="en-GB"/>
        </w:rPr>
      </w:pPr>
      <w:r w:rsidRPr="008E56BF">
        <w:rPr>
          <w:rFonts w:ascii="Arial Narrow" w:hAnsi="Arial Narrow"/>
          <w:lang w:val="en-GB"/>
        </w:rPr>
        <w:t>This thin actuator is perfect to create kinetic sculptures and experiment with robotics!</w:t>
      </w:r>
    </w:p>
    <w:p w14:paraId="5B384A34" w14:textId="1983A275" w:rsidR="008E56BF" w:rsidRDefault="008E56BF" w:rsidP="008E56BF">
      <w:pPr>
        <w:pStyle w:val="ListParagraph"/>
        <w:spacing w:before="100" w:beforeAutospacing="1" w:after="100" w:afterAutospacing="1" w:line="276" w:lineRule="auto"/>
        <w:ind w:left="0"/>
        <w:jc w:val="both"/>
        <w:rPr>
          <w:rFonts w:ascii="Arial Narrow" w:hAnsi="Arial Narrow"/>
          <w:lang w:val="en-GB"/>
        </w:rPr>
      </w:pPr>
    </w:p>
    <w:p w14:paraId="06DB703F" w14:textId="74FFF11F" w:rsidR="008E56BF" w:rsidRPr="008E56BF" w:rsidRDefault="008E56BF" w:rsidP="008E56BF">
      <w:pPr>
        <w:pStyle w:val="ListParagraph"/>
        <w:spacing w:before="100" w:beforeAutospacing="1" w:after="100" w:afterAutospacing="1" w:line="276" w:lineRule="auto"/>
        <w:ind w:left="0"/>
        <w:jc w:val="both"/>
        <w:rPr>
          <w:rFonts w:ascii="Arial Narrow" w:hAnsi="Arial Narrow"/>
          <w:lang w:val="en-GB"/>
        </w:rPr>
      </w:pPr>
      <w:r w:rsidRPr="008E56BF">
        <w:rPr>
          <w:rFonts w:ascii="Arial Narrow" w:hAnsi="Arial Narrow"/>
          <w:lang w:val="en-GB"/>
        </w:rPr>
        <w:t xml:space="preserve">It comes assembled, with a 2.54mm pitch male connector and a 10mm N52 neodymium magnet on its back side. </w:t>
      </w:r>
      <w:r w:rsidR="002831FE">
        <w:rPr>
          <w:rFonts w:ascii="Arial Narrow" w:hAnsi="Arial Narrow"/>
          <w:lang w:val="en-GB"/>
        </w:rPr>
        <w:t xml:space="preserve">The actuator can be connected through the </w:t>
      </w:r>
      <w:r w:rsidR="002E20B3">
        <w:rPr>
          <w:rFonts w:ascii="Arial Narrow" w:hAnsi="Arial Narrow"/>
          <w:lang w:val="en-GB"/>
        </w:rPr>
        <w:t>two M2 holes</w:t>
      </w:r>
      <w:r w:rsidR="002831FE">
        <w:rPr>
          <w:rFonts w:ascii="Arial Narrow" w:hAnsi="Arial Narrow"/>
          <w:lang w:val="en-GB"/>
        </w:rPr>
        <w:t xml:space="preserve">. </w:t>
      </w:r>
      <w:r w:rsidRPr="008E56BF">
        <w:rPr>
          <w:rFonts w:ascii="Arial Narrow" w:hAnsi="Arial Narrow"/>
          <w:lang w:val="en-GB"/>
        </w:rPr>
        <w:t xml:space="preserve">The kit will also </w:t>
      </w:r>
      <w:r w:rsidR="002831FE" w:rsidRPr="008E56BF">
        <w:rPr>
          <w:rFonts w:ascii="Arial Narrow" w:hAnsi="Arial Narrow"/>
          <w:lang w:val="en-GB"/>
        </w:rPr>
        <w:t>include</w:t>
      </w:r>
      <w:r w:rsidRPr="008E56BF">
        <w:rPr>
          <w:rFonts w:ascii="Arial Narrow" w:hAnsi="Arial Narrow"/>
          <w:lang w:val="en-GB"/>
        </w:rPr>
        <w:t xml:space="preserve"> double-sided </w:t>
      </w:r>
      <w:hyperlink r:id="rId10" w:history="1">
        <w:r w:rsidRPr="002E51F8">
          <w:rPr>
            <w:rStyle w:val="Hyperlink"/>
            <w:rFonts w:ascii="Arial Narrow" w:hAnsi="Arial Narrow"/>
          </w:rPr>
          <w:t>3M467</w:t>
        </w:r>
      </w:hyperlink>
      <w:r>
        <w:rPr>
          <w:rStyle w:val="Hyperlink"/>
          <w:rFonts w:ascii="Arial Narrow" w:hAnsi="Arial Narrow"/>
        </w:rPr>
        <w:t xml:space="preserve"> </w:t>
      </w:r>
      <w:r w:rsidRPr="008E56BF">
        <w:rPr>
          <w:rFonts w:ascii="Arial Narrow" w:hAnsi="Arial Narrow"/>
          <w:lang w:val="en-GB"/>
        </w:rPr>
        <w:t>adhesive tape, which can be peeled off using a pair of tweezers and be mounted on the flap itself. This makes it easier to customize the flap</w:t>
      </w:r>
      <w:r w:rsidR="002831FE">
        <w:rPr>
          <w:rFonts w:ascii="Arial Narrow" w:hAnsi="Arial Narrow"/>
          <w:lang w:val="en-GB"/>
        </w:rPr>
        <w:t>, allowing it</w:t>
      </w:r>
      <w:r w:rsidRPr="008E56BF">
        <w:rPr>
          <w:rFonts w:ascii="Arial Narrow" w:hAnsi="Arial Narrow"/>
          <w:lang w:val="en-GB"/>
        </w:rPr>
        <w:t xml:space="preserve"> to actuate lightweight objects, like thin 3d-printed plastic models or paper-origami. Always clean the surface before sticking the tape.</w:t>
      </w:r>
    </w:p>
    <w:p w14:paraId="702503F5" w14:textId="7AB90CAE" w:rsidR="007D22F6" w:rsidRDefault="007D22F6" w:rsidP="007D22F6">
      <w:pPr>
        <w:spacing w:before="100" w:beforeAutospacing="1" w:after="100" w:afterAutospacing="1" w:line="276" w:lineRule="auto"/>
        <w:jc w:val="both"/>
        <w:rPr>
          <w:rFonts w:ascii="Arial Narrow" w:hAnsi="Arial Narrow"/>
        </w:rPr>
      </w:pPr>
      <w:r>
        <w:rPr>
          <w:rFonts w:ascii="Arial Narrow" w:hAnsi="Arial Narrow"/>
        </w:rPr>
        <w:t xml:space="preserve">To control the motion of this actuator, one must use an h-bridge module, like the </w:t>
      </w:r>
      <w:hyperlink r:id="rId11" w:history="1">
        <w:proofErr w:type="spellStart"/>
        <w:r w:rsidRPr="00E018EC">
          <w:rPr>
            <w:rStyle w:val="Hyperlink"/>
            <w:rFonts w:ascii="Arial Narrow" w:hAnsi="Arial Narrow"/>
          </w:rPr>
          <w:t>Flexar</w:t>
        </w:r>
        <w:proofErr w:type="spellEnd"/>
        <w:r w:rsidRPr="00E018EC">
          <w:rPr>
            <w:rStyle w:val="Hyperlink"/>
            <w:rFonts w:ascii="Arial Narrow" w:hAnsi="Arial Narrow"/>
          </w:rPr>
          <w:t xml:space="preserve"> Driver</w:t>
        </w:r>
      </w:hyperlink>
      <w:r>
        <w:rPr>
          <w:rFonts w:ascii="Arial Narrow" w:hAnsi="Arial Narrow"/>
        </w:rPr>
        <w:t xml:space="preserve">. The magnetic field strength of this coil is limited to </w:t>
      </w:r>
      <w:r w:rsidRPr="00D0381F">
        <w:rPr>
          <w:rFonts w:ascii="Arial Narrow" w:hAnsi="Arial Narrow"/>
        </w:rPr>
        <w:t>2.</w:t>
      </w:r>
      <w:r w:rsidR="004966BE">
        <w:rPr>
          <w:rFonts w:ascii="Arial Narrow" w:hAnsi="Arial Narrow"/>
        </w:rPr>
        <w:t>7</w:t>
      </w:r>
      <w:r w:rsidRPr="00D0381F">
        <w:rPr>
          <w:rFonts w:ascii="Arial Narrow" w:hAnsi="Arial Narrow"/>
        </w:rPr>
        <w:t>mT</w:t>
      </w:r>
      <w:r w:rsidR="00DC2624">
        <w:rPr>
          <w:rFonts w:ascii="Arial Narrow" w:hAnsi="Arial Narrow"/>
        </w:rPr>
        <w:t xml:space="preserve"> (measured from the surface)</w:t>
      </w:r>
      <w:r w:rsidRPr="00D0381F">
        <w:rPr>
          <w:rFonts w:ascii="Arial Narrow" w:hAnsi="Arial Narrow"/>
        </w:rPr>
        <w:t>.</w:t>
      </w:r>
      <w:r>
        <w:rPr>
          <w:rFonts w:ascii="Arial Narrow" w:hAnsi="Arial Narrow"/>
        </w:rPr>
        <w:t xml:space="preserve"> </w:t>
      </w:r>
      <w:r w:rsidR="00907347">
        <w:rPr>
          <w:rFonts w:ascii="Arial Narrow" w:hAnsi="Arial Narrow"/>
        </w:rPr>
        <w:t xml:space="preserve">Given that some aspects of this actuator are customizable, its motion and force will </w:t>
      </w:r>
      <w:r w:rsidR="00DC2624">
        <w:rPr>
          <w:rFonts w:ascii="Arial Narrow" w:hAnsi="Arial Narrow"/>
        </w:rPr>
        <w:t xml:space="preserve">also </w:t>
      </w:r>
      <w:r w:rsidR="00907347">
        <w:rPr>
          <w:rFonts w:ascii="Arial Narrow" w:hAnsi="Arial Narrow"/>
        </w:rPr>
        <w:t>depend on the magnet’s pivoting point</w:t>
      </w:r>
      <w:r w:rsidR="008E56BF">
        <w:rPr>
          <w:rFonts w:ascii="Arial Narrow" w:hAnsi="Arial Narrow"/>
        </w:rPr>
        <w:t xml:space="preserve"> and</w:t>
      </w:r>
      <w:r w:rsidR="00DC2624">
        <w:rPr>
          <w:rFonts w:ascii="Arial Narrow" w:hAnsi="Arial Narrow"/>
        </w:rPr>
        <w:t xml:space="preserve"> mass</w:t>
      </w:r>
      <w:r w:rsidR="008E56BF">
        <w:rPr>
          <w:rFonts w:ascii="Arial Narrow" w:hAnsi="Arial Narrow"/>
        </w:rPr>
        <w:t>.</w:t>
      </w:r>
    </w:p>
    <w:p w14:paraId="54E63FFD" w14:textId="77777777" w:rsidR="00000F42" w:rsidRPr="006E0407" w:rsidRDefault="00000F42" w:rsidP="006E0407">
      <w:pPr>
        <w:pStyle w:val="ListParagraph"/>
        <w:spacing w:before="100" w:beforeAutospacing="1" w:after="100" w:afterAutospacing="1" w:line="240" w:lineRule="auto"/>
        <w:ind w:left="360"/>
        <w:jc w:val="both"/>
        <w:rPr>
          <w:rFonts w:ascii="Arial Narrow" w:hAnsi="Arial Narrow"/>
          <w:b/>
          <w:bCs/>
        </w:rPr>
      </w:pPr>
    </w:p>
    <w:p w14:paraId="0FB484A7" w14:textId="03B2A946" w:rsidR="00573E10" w:rsidRDefault="00573E10" w:rsidP="00573E10">
      <w:pPr>
        <w:pStyle w:val="ListParagraph"/>
        <w:numPr>
          <w:ilvl w:val="0"/>
          <w:numId w:val="2"/>
        </w:numPr>
        <w:spacing w:before="100" w:beforeAutospacing="1" w:after="100" w:afterAutospacing="1" w:line="240" w:lineRule="auto"/>
        <w:jc w:val="both"/>
        <w:rPr>
          <w:rFonts w:ascii="Arial Narrow" w:hAnsi="Arial Narrow"/>
          <w:b/>
          <w:bCs/>
        </w:rPr>
      </w:pPr>
      <w:r>
        <w:rPr>
          <w:rFonts w:ascii="Arial Narrow" w:hAnsi="Arial Narrow"/>
          <w:b/>
          <w:bCs/>
        </w:rPr>
        <w:t xml:space="preserve">Specifications </w:t>
      </w:r>
    </w:p>
    <w:tbl>
      <w:tblPr>
        <w:tblStyle w:val="ListTable3"/>
        <w:tblpPr w:leftFromText="180" w:rightFromText="180" w:vertAnchor="text" w:horzAnchor="margin" w:tblpY="755"/>
        <w:tblW w:w="4106" w:type="dxa"/>
        <w:tblLook w:val="04A0" w:firstRow="1" w:lastRow="0" w:firstColumn="1" w:lastColumn="0" w:noHBand="0" w:noVBand="1"/>
      </w:tblPr>
      <w:tblGrid>
        <w:gridCol w:w="1696"/>
        <w:gridCol w:w="2410"/>
      </w:tblGrid>
      <w:tr w:rsidR="002E20B3" w14:paraId="050D0E96" w14:textId="77777777" w:rsidTr="002E2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gridSpan w:val="2"/>
          </w:tcPr>
          <w:p w14:paraId="56CCACC6" w14:textId="77777777" w:rsidR="002E20B3" w:rsidRPr="0027748E" w:rsidRDefault="002E20B3" w:rsidP="002E20B3">
            <w:pPr>
              <w:jc w:val="center"/>
              <w:rPr>
                <w:rFonts w:ascii="Arial Narrow" w:hAnsi="Arial Narrow"/>
              </w:rPr>
            </w:pPr>
            <w:r>
              <w:rPr>
                <w:rFonts w:ascii="Arial Narrow" w:hAnsi="Arial Narrow"/>
              </w:rPr>
              <w:t>Minimum Estimated Lifetime (for long-use)</w:t>
            </w:r>
          </w:p>
        </w:tc>
      </w:tr>
      <w:tr w:rsidR="002E20B3" w:rsidRPr="002831FE" w14:paraId="7E28BF1E"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F53E1F"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0.5Hz</w:t>
            </w:r>
          </w:p>
        </w:tc>
        <w:tc>
          <w:tcPr>
            <w:tcW w:w="2410" w:type="dxa"/>
          </w:tcPr>
          <w:p w14:paraId="3B5D1CDB"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+40 months</w:t>
            </w:r>
          </w:p>
        </w:tc>
      </w:tr>
      <w:tr w:rsidR="002E20B3" w:rsidRPr="002831FE" w14:paraId="59C35EB6"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7C38DFA0"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1Hz</w:t>
            </w:r>
          </w:p>
        </w:tc>
        <w:tc>
          <w:tcPr>
            <w:tcW w:w="2410" w:type="dxa"/>
          </w:tcPr>
          <w:p w14:paraId="2CE7F589"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+20 months</w:t>
            </w:r>
          </w:p>
        </w:tc>
      </w:tr>
      <w:tr w:rsidR="002E20B3" w:rsidRPr="002831FE" w14:paraId="271BBE1B"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155312"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1.5Hz</w:t>
            </w:r>
          </w:p>
        </w:tc>
        <w:tc>
          <w:tcPr>
            <w:tcW w:w="2410" w:type="dxa"/>
          </w:tcPr>
          <w:p w14:paraId="4820A30B"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+13 months</w:t>
            </w:r>
          </w:p>
        </w:tc>
      </w:tr>
      <w:tr w:rsidR="002E20B3" w:rsidRPr="002831FE" w14:paraId="3ADB6199"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6E58D4DE"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2Hz</w:t>
            </w:r>
          </w:p>
        </w:tc>
        <w:tc>
          <w:tcPr>
            <w:tcW w:w="2410" w:type="dxa"/>
          </w:tcPr>
          <w:p w14:paraId="60EB384A"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+10 months</w:t>
            </w:r>
          </w:p>
        </w:tc>
      </w:tr>
      <w:tr w:rsidR="002E20B3" w:rsidRPr="002831FE" w14:paraId="30B93288"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3C07F2"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2.5Hz</w:t>
            </w:r>
          </w:p>
        </w:tc>
        <w:tc>
          <w:tcPr>
            <w:tcW w:w="2410" w:type="dxa"/>
          </w:tcPr>
          <w:p w14:paraId="53098ED4"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+8 months</w:t>
            </w:r>
          </w:p>
        </w:tc>
      </w:tr>
      <w:tr w:rsidR="002E20B3" w:rsidRPr="002831FE" w14:paraId="6959A597"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4BD46B3D"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3Hz</w:t>
            </w:r>
          </w:p>
        </w:tc>
        <w:tc>
          <w:tcPr>
            <w:tcW w:w="2410" w:type="dxa"/>
          </w:tcPr>
          <w:p w14:paraId="2F22E937"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+7 months</w:t>
            </w:r>
          </w:p>
        </w:tc>
      </w:tr>
      <w:tr w:rsidR="002E20B3" w:rsidRPr="002831FE" w14:paraId="7B1EDCD7"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327E0E"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3.5Hz</w:t>
            </w:r>
          </w:p>
        </w:tc>
        <w:tc>
          <w:tcPr>
            <w:tcW w:w="2410" w:type="dxa"/>
          </w:tcPr>
          <w:p w14:paraId="3F1A9DA7"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+6 months</w:t>
            </w:r>
          </w:p>
        </w:tc>
      </w:tr>
      <w:tr w:rsidR="002E20B3" w:rsidRPr="002831FE" w14:paraId="44FD48BE"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6A0B27C1"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4Hz</w:t>
            </w:r>
          </w:p>
        </w:tc>
        <w:tc>
          <w:tcPr>
            <w:tcW w:w="2410" w:type="dxa"/>
          </w:tcPr>
          <w:p w14:paraId="4900F67F"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+5 months</w:t>
            </w:r>
          </w:p>
        </w:tc>
      </w:tr>
      <w:tr w:rsidR="002E20B3" w:rsidRPr="002831FE" w14:paraId="7E097334"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DC7C5C"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4.5Hz</w:t>
            </w:r>
          </w:p>
        </w:tc>
        <w:tc>
          <w:tcPr>
            <w:tcW w:w="2410" w:type="dxa"/>
          </w:tcPr>
          <w:p w14:paraId="7C9BBF5E"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+4 months</w:t>
            </w:r>
          </w:p>
        </w:tc>
      </w:tr>
      <w:tr w:rsidR="002E20B3" w:rsidRPr="002831FE" w14:paraId="5030837E"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4B958E0C"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5Hz</w:t>
            </w:r>
          </w:p>
        </w:tc>
        <w:tc>
          <w:tcPr>
            <w:tcW w:w="2410" w:type="dxa"/>
          </w:tcPr>
          <w:p w14:paraId="43773B73"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+4 months</w:t>
            </w:r>
          </w:p>
        </w:tc>
      </w:tr>
    </w:tbl>
    <w:tbl>
      <w:tblPr>
        <w:tblStyle w:val="ListTable3"/>
        <w:tblpPr w:leftFromText="180" w:rightFromText="180" w:vertAnchor="text" w:horzAnchor="page" w:tblpX="5783" w:tblpY="765"/>
        <w:tblW w:w="4106" w:type="dxa"/>
        <w:tblLook w:val="04A0" w:firstRow="1" w:lastRow="0" w:firstColumn="1" w:lastColumn="0" w:noHBand="0" w:noVBand="1"/>
      </w:tblPr>
      <w:tblGrid>
        <w:gridCol w:w="1696"/>
        <w:gridCol w:w="2410"/>
      </w:tblGrid>
      <w:tr w:rsidR="002E20B3" w:rsidRPr="002831FE" w14:paraId="2683535A" w14:textId="77777777" w:rsidTr="002E2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gridSpan w:val="2"/>
          </w:tcPr>
          <w:p w14:paraId="619EDCA3"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Minimum Estimated Lifetime (for long-use)</w:t>
            </w:r>
          </w:p>
        </w:tc>
      </w:tr>
      <w:tr w:rsidR="002E20B3" w:rsidRPr="002831FE" w14:paraId="60A53244"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215A05"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5.5Hz</w:t>
            </w:r>
          </w:p>
        </w:tc>
        <w:tc>
          <w:tcPr>
            <w:tcW w:w="2410" w:type="dxa"/>
          </w:tcPr>
          <w:p w14:paraId="75873FBD"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+4 months</w:t>
            </w:r>
          </w:p>
        </w:tc>
      </w:tr>
      <w:tr w:rsidR="002E20B3" w:rsidRPr="002831FE" w14:paraId="5C9A5113"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3C86373D"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6Hz</w:t>
            </w:r>
          </w:p>
        </w:tc>
        <w:tc>
          <w:tcPr>
            <w:tcW w:w="2410" w:type="dxa"/>
          </w:tcPr>
          <w:p w14:paraId="04020584"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+3 months</w:t>
            </w:r>
          </w:p>
        </w:tc>
      </w:tr>
      <w:tr w:rsidR="002E20B3" w:rsidRPr="002831FE" w14:paraId="240C1652"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25219E"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6.5Hz</w:t>
            </w:r>
          </w:p>
        </w:tc>
        <w:tc>
          <w:tcPr>
            <w:tcW w:w="2410" w:type="dxa"/>
          </w:tcPr>
          <w:p w14:paraId="56876A76"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+3 months</w:t>
            </w:r>
          </w:p>
        </w:tc>
      </w:tr>
      <w:tr w:rsidR="002E20B3" w:rsidRPr="002831FE" w14:paraId="412A6890"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7EC11F60"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7Hz</w:t>
            </w:r>
          </w:p>
        </w:tc>
        <w:tc>
          <w:tcPr>
            <w:tcW w:w="2410" w:type="dxa"/>
          </w:tcPr>
          <w:p w14:paraId="51DDB30A"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+3 months</w:t>
            </w:r>
          </w:p>
        </w:tc>
      </w:tr>
      <w:tr w:rsidR="002E20B3" w:rsidRPr="002831FE" w14:paraId="4B4C7BDD"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A45AA"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7.5Hz</w:t>
            </w:r>
          </w:p>
        </w:tc>
        <w:tc>
          <w:tcPr>
            <w:tcW w:w="2410" w:type="dxa"/>
          </w:tcPr>
          <w:p w14:paraId="264F4D12"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+3 months</w:t>
            </w:r>
          </w:p>
        </w:tc>
      </w:tr>
      <w:tr w:rsidR="002E20B3" w:rsidRPr="002831FE" w14:paraId="6EF6D4BE"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50389C55"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8Hz</w:t>
            </w:r>
          </w:p>
        </w:tc>
        <w:tc>
          <w:tcPr>
            <w:tcW w:w="2410" w:type="dxa"/>
          </w:tcPr>
          <w:p w14:paraId="26D25AEC"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+2 months</w:t>
            </w:r>
          </w:p>
        </w:tc>
      </w:tr>
      <w:tr w:rsidR="002E20B3" w:rsidRPr="002831FE" w14:paraId="3AC48B1A"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4C6208"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8.5Hz</w:t>
            </w:r>
          </w:p>
        </w:tc>
        <w:tc>
          <w:tcPr>
            <w:tcW w:w="2410" w:type="dxa"/>
          </w:tcPr>
          <w:p w14:paraId="23597AB1"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+2 months</w:t>
            </w:r>
          </w:p>
        </w:tc>
      </w:tr>
      <w:tr w:rsidR="002E20B3" w:rsidRPr="002831FE" w14:paraId="748D9CA9"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21194422"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9Hz</w:t>
            </w:r>
          </w:p>
        </w:tc>
        <w:tc>
          <w:tcPr>
            <w:tcW w:w="2410" w:type="dxa"/>
          </w:tcPr>
          <w:p w14:paraId="61577E1A"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+2 months</w:t>
            </w:r>
          </w:p>
        </w:tc>
      </w:tr>
      <w:tr w:rsidR="002E20B3" w:rsidRPr="002831FE" w14:paraId="79445D1A"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BFEAD7"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9.5Hz</w:t>
            </w:r>
          </w:p>
        </w:tc>
        <w:tc>
          <w:tcPr>
            <w:tcW w:w="2410" w:type="dxa"/>
          </w:tcPr>
          <w:p w14:paraId="18A1263B" w14:textId="77777777" w:rsidR="002E20B3" w:rsidRPr="002831FE" w:rsidRDefault="002E20B3" w:rsidP="002E20B3">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2831FE">
              <w:rPr>
                <w:rFonts w:ascii="Arial Narrow" w:hAnsi="Arial Narrow"/>
              </w:rPr>
              <w:t>+2 months</w:t>
            </w:r>
          </w:p>
        </w:tc>
      </w:tr>
      <w:tr w:rsidR="002E20B3" w:rsidRPr="002831FE" w14:paraId="06BB4B40" w14:textId="77777777" w:rsidTr="002E20B3">
        <w:tc>
          <w:tcPr>
            <w:cnfStyle w:val="001000000000" w:firstRow="0" w:lastRow="0" w:firstColumn="1" w:lastColumn="0" w:oddVBand="0" w:evenVBand="0" w:oddHBand="0" w:evenHBand="0" w:firstRowFirstColumn="0" w:firstRowLastColumn="0" w:lastRowFirstColumn="0" w:lastRowLastColumn="0"/>
            <w:tcW w:w="1696" w:type="dxa"/>
          </w:tcPr>
          <w:p w14:paraId="4EB4AD13" w14:textId="77777777" w:rsidR="002E20B3" w:rsidRPr="002831FE" w:rsidRDefault="002E20B3" w:rsidP="002E20B3">
            <w:pPr>
              <w:jc w:val="center"/>
              <w:rPr>
                <w:rFonts w:ascii="Arial Narrow" w:hAnsi="Arial Narrow"/>
                <w:b w:val="0"/>
                <w:bCs w:val="0"/>
              </w:rPr>
            </w:pPr>
            <w:r w:rsidRPr="002831FE">
              <w:rPr>
                <w:rFonts w:ascii="Arial Narrow" w:hAnsi="Arial Narrow"/>
                <w:b w:val="0"/>
                <w:bCs w:val="0"/>
              </w:rPr>
              <w:t>10Hz</w:t>
            </w:r>
          </w:p>
        </w:tc>
        <w:tc>
          <w:tcPr>
            <w:tcW w:w="2410" w:type="dxa"/>
          </w:tcPr>
          <w:p w14:paraId="04608AD9" w14:textId="77777777" w:rsidR="002E20B3" w:rsidRPr="002831FE" w:rsidRDefault="002E20B3" w:rsidP="002E20B3">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2831FE">
              <w:rPr>
                <w:rFonts w:ascii="Arial Narrow" w:hAnsi="Arial Narrow"/>
              </w:rPr>
              <w:t>+2 months</w:t>
            </w:r>
          </w:p>
        </w:tc>
      </w:tr>
    </w:tbl>
    <w:p w14:paraId="613286BE" w14:textId="2B7E7CA3" w:rsidR="002E20B3" w:rsidRDefault="008E56BF" w:rsidP="002E20B3">
      <w:pPr>
        <w:spacing w:before="100" w:beforeAutospacing="1" w:after="100" w:afterAutospacing="1" w:line="276" w:lineRule="auto"/>
        <w:jc w:val="both"/>
        <w:rPr>
          <w:rFonts w:ascii="Arial Narrow" w:hAnsi="Arial Narrow"/>
        </w:rPr>
      </w:pPr>
      <w:r w:rsidRPr="008E56BF">
        <w:rPr>
          <w:rFonts w:ascii="Arial Narrow" w:hAnsi="Arial Narrow"/>
        </w:rPr>
        <w:t>Th</w:t>
      </w:r>
      <w:r w:rsidR="002831FE">
        <w:rPr>
          <w:rFonts w:ascii="Arial Narrow" w:hAnsi="Arial Narrow"/>
        </w:rPr>
        <w:t>is</w:t>
      </w:r>
      <w:r w:rsidRPr="008E56BF">
        <w:rPr>
          <w:rFonts w:ascii="Arial Narrow" w:hAnsi="Arial Narrow"/>
        </w:rPr>
        <w:t xml:space="preserve"> flap actuator can reach a speed up to 25Hz</w:t>
      </w:r>
      <w:r w:rsidR="002E20B3">
        <w:rPr>
          <w:rFonts w:ascii="Arial Narrow" w:hAnsi="Arial Narrow"/>
        </w:rPr>
        <w:t>, but for</w:t>
      </w:r>
      <w:r w:rsidRPr="008E56BF">
        <w:rPr>
          <w:rFonts w:ascii="Arial Narrow" w:hAnsi="Arial Narrow"/>
        </w:rPr>
        <w:t xml:space="preserve"> but for long</w:t>
      </w:r>
      <w:r w:rsidR="000456A4">
        <w:rPr>
          <w:rFonts w:ascii="Arial Narrow" w:hAnsi="Arial Narrow"/>
        </w:rPr>
        <w:t>-</w:t>
      </w:r>
      <w:r w:rsidRPr="008E56BF">
        <w:rPr>
          <w:rFonts w:ascii="Arial Narrow" w:hAnsi="Arial Narrow"/>
        </w:rPr>
        <w:t xml:space="preserve">use it is recommended not to exceed </w:t>
      </w:r>
      <w:r w:rsidRPr="000456A4">
        <w:rPr>
          <w:rFonts w:ascii="Arial Narrow" w:hAnsi="Arial Narrow"/>
          <w:b/>
          <w:bCs/>
        </w:rPr>
        <w:t>10Hz</w:t>
      </w:r>
      <w:r w:rsidRPr="008E56BF">
        <w:rPr>
          <w:rFonts w:ascii="Arial Narrow" w:hAnsi="Arial Narrow"/>
        </w:rPr>
        <w:t xml:space="preserve">. The table below shows the </w:t>
      </w:r>
      <w:r w:rsidR="002E20B3">
        <w:rPr>
          <w:rFonts w:ascii="Arial Narrow" w:hAnsi="Arial Narrow"/>
        </w:rPr>
        <w:t>safety-</w:t>
      </w:r>
      <w:r w:rsidRPr="008E56BF">
        <w:rPr>
          <w:rFonts w:ascii="Arial Narrow" w:hAnsi="Arial Narrow"/>
        </w:rPr>
        <w:t xml:space="preserve">minimum estimated lifetime of the actuator. </w:t>
      </w:r>
    </w:p>
    <w:p w14:paraId="0BE3CAE2" w14:textId="77777777" w:rsidR="000456A4" w:rsidRDefault="000456A4" w:rsidP="008E56BF">
      <w:pPr>
        <w:spacing w:before="100" w:beforeAutospacing="1" w:after="100" w:afterAutospacing="1" w:line="276" w:lineRule="auto"/>
        <w:jc w:val="both"/>
        <w:rPr>
          <w:rFonts w:ascii="Arial Narrow" w:hAnsi="Arial Narrow"/>
        </w:rPr>
      </w:pPr>
    </w:p>
    <w:p w14:paraId="20E9961D" w14:textId="76235834" w:rsidR="000456A4" w:rsidRDefault="000456A4" w:rsidP="008E56BF">
      <w:pPr>
        <w:spacing w:before="100" w:beforeAutospacing="1" w:after="100" w:afterAutospacing="1" w:line="276" w:lineRule="auto"/>
        <w:jc w:val="both"/>
        <w:rPr>
          <w:rFonts w:ascii="Arial Narrow" w:hAnsi="Arial Narrow"/>
        </w:rPr>
      </w:pPr>
    </w:p>
    <w:p w14:paraId="44FBA9C4" w14:textId="05ACAD2E" w:rsidR="002E20B3" w:rsidRDefault="002E20B3" w:rsidP="008E56BF">
      <w:pPr>
        <w:spacing w:before="100" w:beforeAutospacing="1" w:after="100" w:afterAutospacing="1" w:line="276" w:lineRule="auto"/>
        <w:jc w:val="both"/>
        <w:rPr>
          <w:rFonts w:ascii="Arial Narrow" w:hAnsi="Arial Narrow"/>
        </w:rPr>
      </w:pPr>
    </w:p>
    <w:p w14:paraId="4C7C838B" w14:textId="5FCF506C" w:rsidR="002E20B3" w:rsidRDefault="002E20B3" w:rsidP="008E56BF">
      <w:pPr>
        <w:spacing w:before="100" w:beforeAutospacing="1" w:after="100" w:afterAutospacing="1" w:line="276" w:lineRule="auto"/>
        <w:jc w:val="both"/>
        <w:rPr>
          <w:rFonts w:ascii="Arial Narrow" w:hAnsi="Arial Narrow"/>
        </w:rPr>
      </w:pPr>
    </w:p>
    <w:p w14:paraId="2F4D32C6" w14:textId="77777777" w:rsidR="002E20B3" w:rsidRPr="008E56BF" w:rsidRDefault="002E20B3" w:rsidP="008E56BF">
      <w:pPr>
        <w:spacing w:before="100" w:beforeAutospacing="1" w:after="100" w:afterAutospacing="1" w:line="276" w:lineRule="auto"/>
        <w:jc w:val="both"/>
        <w:rPr>
          <w:rFonts w:ascii="Arial Narrow" w:hAnsi="Arial Narrow"/>
        </w:rPr>
      </w:pPr>
    </w:p>
    <w:p w14:paraId="3B877CDA" w14:textId="6CD3567E" w:rsidR="00CB5C4D" w:rsidRDefault="006322A5" w:rsidP="008E56BF">
      <w:pPr>
        <w:spacing w:before="100" w:beforeAutospacing="1" w:after="100" w:afterAutospacing="1" w:line="240" w:lineRule="auto"/>
        <w:jc w:val="both"/>
        <w:rPr>
          <w:rFonts w:ascii="Arial Narrow" w:hAnsi="Arial Narrow"/>
          <w:sz w:val="16"/>
          <w:szCs w:val="16"/>
          <w:lang w:val="en-US"/>
        </w:rPr>
      </w:pPr>
      <w:r w:rsidRPr="006322A5">
        <w:rPr>
          <w:rFonts w:ascii="Arial Narrow" w:hAnsi="Arial Narrow"/>
          <w:sz w:val="16"/>
          <w:szCs w:val="16"/>
          <w:lang w:val="en-US"/>
        </w:rPr>
        <w:t>*</w:t>
      </w:r>
      <w:r w:rsidR="00CB5C4D" w:rsidRPr="006322A5">
        <w:rPr>
          <w:rFonts w:ascii="Arial Narrow" w:hAnsi="Arial Narrow"/>
          <w:sz w:val="16"/>
          <w:szCs w:val="16"/>
          <w:lang w:val="en-US"/>
        </w:rPr>
        <w:t xml:space="preserve">Higher limits are being tested, </w:t>
      </w:r>
      <w:r w:rsidRPr="006322A5">
        <w:rPr>
          <w:rFonts w:ascii="Arial Narrow" w:hAnsi="Arial Narrow"/>
          <w:sz w:val="16"/>
          <w:szCs w:val="16"/>
          <w:lang w:val="en-US"/>
        </w:rPr>
        <w:t xml:space="preserve">and will be updated </w:t>
      </w:r>
      <w:r>
        <w:rPr>
          <w:rFonts w:ascii="Arial Narrow" w:hAnsi="Arial Narrow"/>
          <w:sz w:val="16"/>
          <w:szCs w:val="16"/>
          <w:lang w:val="en-US"/>
        </w:rPr>
        <w:t>in the coming future</w:t>
      </w:r>
    </w:p>
    <w:p w14:paraId="02AA0861" w14:textId="5010143B" w:rsidR="006322A5" w:rsidRDefault="006322A5" w:rsidP="008E56BF">
      <w:pPr>
        <w:spacing w:before="100" w:beforeAutospacing="1" w:after="100" w:afterAutospacing="1" w:line="240" w:lineRule="auto"/>
        <w:jc w:val="both"/>
        <w:rPr>
          <w:rFonts w:ascii="Arial Narrow" w:hAnsi="Arial Narrow"/>
          <w:sz w:val="16"/>
          <w:szCs w:val="16"/>
          <w:lang w:val="en-US"/>
        </w:rPr>
      </w:pPr>
    </w:p>
    <w:p w14:paraId="4742A3E1" w14:textId="79EA88A7" w:rsidR="002E20B3" w:rsidRPr="008E56BF" w:rsidRDefault="006322A5" w:rsidP="008E56BF">
      <w:pPr>
        <w:spacing w:before="100" w:beforeAutospacing="1" w:after="100" w:afterAutospacing="1" w:line="240" w:lineRule="auto"/>
        <w:jc w:val="both"/>
        <w:rPr>
          <w:rFonts w:ascii="Arial Narrow" w:hAnsi="Arial Narrow"/>
          <w:b/>
          <w:bCs/>
          <w:lang w:val="en-US"/>
        </w:rPr>
      </w:pPr>
      <w:r w:rsidRPr="006322A5">
        <w:rPr>
          <w:rFonts w:ascii="Arial Narrow" w:hAnsi="Arial Narrow"/>
          <w:lang w:val="en-US"/>
        </w:rPr>
        <w:lastRenderedPageBreak/>
        <w:t>Other specifications:</w:t>
      </w:r>
    </w:p>
    <w:tbl>
      <w:tblPr>
        <w:tblStyle w:val="ListTable3"/>
        <w:tblpPr w:leftFromText="180" w:rightFromText="180" w:vertAnchor="text" w:horzAnchor="margin" w:tblpY="250"/>
        <w:tblW w:w="4106" w:type="dxa"/>
        <w:tblLook w:val="04A0" w:firstRow="1" w:lastRow="0" w:firstColumn="1" w:lastColumn="0" w:noHBand="0" w:noVBand="1"/>
      </w:tblPr>
      <w:tblGrid>
        <w:gridCol w:w="1696"/>
        <w:gridCol w:w="2410"/>
      </w:tblGrid>
      <w:tr w:rsidR="00573E10" w14:paraId="298F5C39" w14:textId="77777777" w:rsidTr="00265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gridSpan w:val="2"/>
          </w:tcPr>
          <w:p w14:paraId="1B51BB69" w14:textId="77777777" w:rsidR="00573E10" w:rsidRPr="0027748E" w:rsidRDefault="00573E10" w:rsidP="00265B35">
            <w:pPr>
              <w:jc w:val="center"/>
              <w:rPr>
                <w:rFonts w:ascii="Arial Narrow" w:hAnsi="Arial Narrow"/>
              </w:rPr>
            </w:pPr>
            <w:r>
              <w:rPr>
                <w:rFonts w:ascii="Arial Narrow" w:hAnsi="Arial Narrow"/>
              </w:rPr>
              <w:t xml:space="preserve">PCB </w:t>
            </w:r>
            <w:r w:rsidRPr="0027748E">
              <w:rPr>
                <w:rFonts w:ascii="Arial Narrow" w:hAnsi="Arial Narrow"/>
              </w:rPr>
              <w:t>Specifications</w:t>
            </w:r>
          </w:p>
        </w:tc>
      </w:tr>
      <w:tr w:rsidR="00573E10" w14:paraId="2F69464B"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D1CF92" w14:textId="77777777" w:rsidR="00573E10" w:rsidRPr="0027748E" w:rsidRDefault="00573E10" w:rsidP="00265B35">
            <w:pPr>
              <w:rPr>
                <w:rFonts w:ascii="Arial Narrow" w:hAnsi="Arial Narrow"/>
                <w:b w:val="0"/>
                <w:bCs w:val="0"/>
              </w:rPr>
            </w:pPr>
            <w:r w:rsidRPr="0027748E">
              <w:rPr>
                <w:rFonts w:ascii="Arial Narrow" w:hAnsi="Arial Narrow"/>
                <w:b w:val="0"/>
                <w:bCs w:val="0"/>
              </w:rPr>
              <w:t>Dimensions</w:t>
            </w:r>
          </w:p>
        </w:tc>
        <w:tc>
          <w:tcPr>
            <w:tcW w:w="2410" w:type="dxa"/>
          </w:tcPr>
          <w:p w14:paraId="3B14FE37" w14:textId="6F4AE6DD" w:rsidR="00573E10" w:rsidRPr="00E018EC" w:rsidRDefault="002E20B3"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Pr>
                <w:rFonts w:ascii="Arial Narrow" w:hAnsi="Arial Narrow"/>
                <w:b/>
                <w:bCs/>
              </w:rPr>
              <w:t>34.</w:t>
            </w:r>
            <w:r w:rsidR="00B72382">
              <w:rPr>
                <w:rFonts w:ascii="Arial Narrow" w:hAnsi="Arial Narrow"/>
                <w:b/>
                <w:bCs/>
              </w:rPr>
              <w:t>31</w:t>
            </w:r>
            <w:r w:rsidR="00573E10" w:rsidRPr="000B14AD">
              <w:rPr>
                <w:rFonts w:ascii="Arial Narrow" w:hAnsi="Arial Narrow"/>
                <w:b/>
                <w:bCs/>
              </w:rPr>
              <w:t xml:space="preserve">mm x </w:t>
            </w:r>
            <w:r>
              <w:rPr>
                <w:rFonts w:ascii="Arial Narrow" w:hAnsi="Arial Narrow"/>
                <w:b/>
                <w:bCs/>
              </w:rPr>
              <w:t>18.5</w:t>
            </w:r>
            <w:r w:rsidR="00573E10" w:rsidRPr="000B14AD">
              <w:rPr>
                <w:rFonts w:ascii="Arial Narrow" w:hAnsi="Arial Narrow"/>
                <w:b/>
                <w:bCs/>
              </w:rPr>
              <w:t>mm</w:t>
            </w:r>
          </w:p>
        </w:tc>
      </w:tr>
      <w:tr w:rsidR="00573E10" w14:paraId="3503C11C" w14:textId="77777777" w:rsidTr="00265B35">
        <w:tc>
          <w:tcPr>
            <w:cnfStyle w:val="001000000000" w:firstRow="0" w:lastRow="0" w:firstColumn="1" w:lastColumn="0" w:oddVBand="0" w:evenVBand="0" w:oddHBand="0" w:evenHBand="0" w:firstRowFirstColumn="0" w:firstRowLastColumn="0" w:lastRowFirstColumn="0" w:lastRowLastColumn="0"/>
            <w:tcW w:w="1696" w:type="dxa"/>
          </w:tcPr>
          <w:p w14:paraId="74BA7B91" w14:textId="77777777" w:rsidR="00573E10" w:rsidRPr="0027748E" w:rsidRDefault="00573E10" w:rsidP="00265B35">
            <w:pPr>
              <w:rPr>
                <w:rFonts w:ascii="Arial Narrow" w:hAnsi="Arial Narrow"/>
              </w:rPr>
            </w:pPr>
            <w:r w:rsidRPr="00653B21">
              <w:rPr>
                <w:rFonts w:ascii="Arial Narrow" w:hAnsi="Arial Narrow"/>
                <w:b w:val="0"/>
                <w:bCs w:val="0"/>
              </w:rPr>
              <w:t>Connector Pitch</w:t>
            </w:r>
          </w:p>
        </w:tc>
        <w:tc>
          <w:tcPr>
            <w:tcW w:w="2410" w:type="dxa"/>
          </w:tcPr>
          <w:p w14:paraId="31235F17" w14:textId="77777777" w:rsidR="00573E10" w:rsidRPr="003743F0" w:rsidRDefault="00573E10"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sidRPr="003743F0">
              <w:rPr>
                <w:rFonts w:ascii="Arial Narrow" w:hAnsi="Arial Narrow"/>
                <w:b/>
                <w:bCs/>
              </w:rPr>
              <w:t>2.54mm</w:t>
            </w:r>
          </w:p>
        </w:tc>
      </w:tr>
      <w:tr w:rsidR="00573E10" w14:paraId="0B4A7189"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41B26" w14:textId="57C0B40C" w:rsidR="00573E10" w:rsidRPr="0027748E" w:rsidRDefault="00573E10" w:rsidP="00265B35">
            <w:pPr>
              <w:rPr>
                <w:rFonts w:ascii="Arial Narrow" w:hAnsi="Arial Narrow"/>
                <w:b w:val="0"/>
                <w:bCs w:val="0"/>
              </w:rPr>
            </w:pPr>
            <w:r w:rsidRPr="0027748E">
              <w:rPr>
                <w:rFonts w:ascii="Arial Narrow" w:hAnsi="Arial Narrow"/>
                <w:b w:val="0"/>
                <w:bCs w:val="0"/>
              </w:rPr>
              <w:t>Thickness</w:t>
            </w:r>
          </w:p>
        </w:tc>
        <w:tc>
          <w:tcPr>
            <w:tcW w:w="2410" w:type="dxa"/>
          </w:tcPr>
          <w:p w14:paraId="5A6261B0" w14:textId="6DD270DD" w:rsidR="00573E10" w:rsidRPr="00E018EC" w:rsidRDefault="002831FE"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Pr>
                <w:rFonts w:ascii="Arial Narrow" w:hAnsi="Arial Narrow"/>
                <w:b/>
                <w:bCs/>
              </w:rPr>
              <w:t>1.4</w:t>
            </w:r>
            <w:r w:rsidR="00573E10" w:rsidRPr="003743F0">
              <w:rPr>
                <w:rFonts w:ascii="Arial Narrow" w:hAnsi="Arial Narrow"/>
                <w:b/>
                <w:bCs/>
              </w:rPr>
              <w:t>mm</w:t>
            </w:r>
          </w:p>
        </w:tc>
      </w:tr>
      <w:tr w:rsidR="00573E10" w14:paraId="0E94174C" w14:textId="77777777" w:rsidTr="00265B35">
        <w:tc>
          <w:tcPr>
            <w:cnfStyle w:val="001000000000" w:firstRow="0" w:lastRow="0" w:firstColumn="1" w:lastColumn="0" w:oddVBand="0" w:evenVBand="0" w:oddHBand="0" w:evenHBand="0" w:firstRowFirstColumn="0" w:firstRowLastColumn="0" w:lastRowFirstColumn="0" w:lastRowLastColumn="0"/>
            <w:tcW w:w="1696" w:type="dxa"/>
          </w:tcPr>
          <w:p w14:paraId="41F24B05" w14:textId="652857E4" w:rsidR="00573E10" w:rsidRPr="0027748E" w:rsidRDefault="00573E10" w:rsidP="00265B35">
            <w:pPr>
              <w:rPr>
                <w:rFonts w:ascii="Arial Narrow" w:hAnsi="Arial Narrow"/>
                <w:b w:val="0"/>
                <w:bCs w:val="0"/>
              </w:rPr>
            </w:pPr>
            <w:r w:rsidRPr="0027748E">
              <w:rPr>
                <w:rFonts w:ascii="Arial Narrow" w:hAnsi="Arial Narrow"/>
                <w:b w:val="0"/>
                <w:bCs w:val="0"/>
              </w:rPr>
              <w:t>Weight</w:t>
            </w:r>
          </w:p>
        </w:tc>
        <w:tc>
          <w:tcPr>
            <w:tcW w:w="2410" w:type="dxa"/>
          </w:tcPr>
          <w:p w14:paraId="0734C5C7" w14:textId="7DF96F1B" w:rsidR="00573E10" w:rsidRPr="008914A2" w:rsidRDefault="002831FE"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Pr>
                <w:rFonts w:ascii="Arial Narrow" w:hAnsi="Arial Narrow"/>
                <w:b/>
                <w:bCs/>
              </w:rPr>
              <w:t>2.6</w:t>
            </w:r>
            <w:r w:rsidR="00573E10" w:rsidRPr="008914A2">
              <w:rPr>
                <w:rFonts w:ascii="Arial Narrow" w:hAnsi="Arial Narrow"/>
                <w:b/>
                <w:bCs/>
              </w:rPr>
              <w:t xml:space="preserve"> grams</w:t>
            </w:r>
          </w:p>
        </w:tc>
      </w:tr>
      <w:tr w:rsidR="00573E10" w14:paraId="6850C6DD"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E7455" w14:textId="77777777" w:rsidR="00573E10" w:rsidRPr="0027748E" w:rsidRDefault="00573E10" w:rsidP="00265B35">
            <w:pPr>
              <w:rPr>
                <w:rFonts w:ascii="Arial Narrow" w:hAnsi="Arial Narrow"/>
                <w:b w:val="0"/>
                <w:bCs w:val="0"/>
              </w:rPr>
            </w:pPr>
            <w:r w:rsidRPr="0027748E">
              <w:rPr>
                <w:rFonts w:ascii="Arial Narrow" w:hAnsi="Arial Narrow"/>
                <w:b w:val="0"/>
                <w:bCs w:val="0"/>
              </w:rPr>
              <w:t>Layers</w:t>
            </w:r>
          </w:p>
        </w:tc>
        <w:tc>
          <w:tcPr>
            <w:tcW w:w="2410" w:type="dxa"/>
          </w:tcPr>
          <w:p w14:paraId="76D1C3C8" w14:textId="77777777" w:rsidR="00573E10" w:rsidRPr="003743F0"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3743F0">
              <w:rPr>
                <w:rFonts w:ascii="Arial Narrow" w:hAnsi="Arial Narrow"/>
                <w:b/>
                <w:bCs/>
              </w:rPr>
              <w:t>2</w:t>
            </w:r>
          </w:p>
        </w:tc>
      </w:tr>
      <w:tr w:rsidR="00B72382" w14:paraId="740223EA" w14:textId="77777777" w:rsidTr="00265B35">
        <w:tc>
          <w:tcPr>
            <w:cnfStyle w:val="001000000000" w:firstRow="0" w:lastRow="0" w:firstColumn="1" w:lastColumn="0" w:oddVBand="0" w:evenVBand="0" w:oddHBand="0" w:evenHBand="0" w:firstRowFirstColumn="0" w:firstRowLastColumn="0" w:lastRowFirstColumn="0" w:lastRowLastColumn="0"/>
            <w:tcW w:w="1696" w:type="dxa"/>
          </w:tcPr>
          <w:p w14:paraId="6D4CCD1C" w14:textId="53D45726" w:rsidR="00B72382" w:rsidRPr="00B72382" w:rsidRDefault="00B72382" w:rsidP="00265B35">
            <w:pPr>
              <w:rPr>
                <w:rFonts w:ascii="Arial Narrow" w:hAnsi="Arial Narrow"/>
                <w:b w:val="0"/>
                <w:bCs w:val="0"/>
              </w:rPr>
            </w:pPr>
            <w:r>
              <w:rPr>
                <w:rFonts w:ascii="Arial Narrow" w:hAnsi="Arial Narrow"/>
                <w:b w:val="0"/>
                <w:bCs w:val="0"/>
              </w:rPr>
              <w:t>Stiffener Material</w:t>
            </w:r>
          </w:p>
        </w:tc>
        <w:tc>
          <w:tcPr>
            <w:tcW w:w="2410" w:type="dxa"/>
          </w:tcPr>
          <w:p w14:paraId="3665A1EF" w14:textId="33F57FF2" w:rsidR="00B72382" w:rsidRPr="003743F0" w:rsidRDefault="00B72382"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Pr>
                <w:rFonts w:ascii="Arial Narrow" w:hAnsi="Arial Narrow"/>
                <w:b/>
                <w:bCs/>
              </w:rPr>
              <w:t xml:space="preserve">Aluminium </w:t>
            </w:r>
          </w:p>
        </w:tc>
      </w:tr>
      <w:tr w:rsidR="00573E10" w14:paraId="06F9FC9C"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EA0C2F" w14:textId="77777777" w:rsidR="00573E10" w:rsidRPr="0027748E" w:rsidRDefault="00573E10" w:rsidP="00265B35">
            <w:pPr>
              <w:rPr>
                <w:rFonts w:ascii="Arial Narrow" w:hAnsi="Arial Narrow"/>
                <w:b w:val="0"/>
                <w:bCs w:val="0"/>
              </w:rPr>
            </w:pPr>
            <w:proofErr w:type="spellStart"/>
            <w:r>
              <w:rPr>
                <w:rFonts w:ascii="Arial Narrow" w:hAnsi="Arial Narrow"/>
                <w:b w:val="0"/>
                <w:bCs w:val="0"/>
              </w:rPr>
              <w:t>Coverlay</w:t>
            </w:r>
            <w:proofErr w:type="spellEnd"/>
            <w:r w:rsidRPr="0027748E">
              <w:rPr>
                <w:rFonts w:ascii="Arial Narrow" w:hAnsi="Arial Narrow"/>
                <w:b w:val="0"/>
                <w:bCs w:val="0"/>
              </w:rPr>
              <w:t xml:space="preserve"> </w:t>
            </w:r>
          </w:p>
        </w:tc>
        <w:tc>
          <w:tcPr>
            <w:tcW w:w="2410" w:type="dxa"/>
          </w:tcPr>
          <w:p w14:paraId="16E2699A" w14:textId="77777777" w:rsidR="00573E10" w:rsidRPr="003743F0"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3743F0">
              <w:rPr>
                <w:rFonts w:ascii="Arial Narrow" w:hAnsi="Arial Narrow"/>
                <w:b/>
                <w:bCs/>
              </w:rPr>
              <w:t>Black</w:t>
            </w:r>
          </w:p>
        </w:tc>
      </w:tr>
      <w:tr w:rsidR="00573E10" w14:paraId="6F2AE581" w14:textId="77777777" w:rsidTr="00265B35">
        <w:tc>
          <w:tcPr>
            <w:cnfStyle w:val="001000000000" w:firstRow="0" w:lastRow="0" w:firstColumn="1" w:lastColumn="0" w:oddVBand="0" w:evenVBand="0" w:oddHBand="0" w:evenHBand="0" w:firstRowFirstColumn="0" w:firstRowLastColumn="0" w:lastRowFirstColumn="0" w:lastRowLastColumn="0"/>
            <w:tcW w:w="1696" w:type="dxa"/>
          </w:tcPr>
          <w:p w14:paraId="3F5CA0F9" w14:textId="77777777" w:rsidR="00573E10" w:rsidRPr="0027748E" w:rsidRDefault="00573E10" w:rsidP="00265B35">
            <w:pPr>
              <w:rPr>
                <w:rFonts w:ascii="Arial Narrow" w:hAnsi="Arial Narrow"/>
                <w:b w:val="0"/>
                <w:bCs w:val="0"/>
              </w:rPr>
            </w:pPr>
            <w:r w:rsidRPr="0027748E">
              <w:rPr>
                <w:rFonts w:ascii="Arial Narrow" w:hAnsi="Arial Narrow"/>
                <w:b w:val="0"/>
                <w:bCs w:val="0"/>
              </w:rPr>
              <w:t>Silkscreen</w:t>
            </w:r>
          </w:p>
        </w:tc>
        <w:tc>
          <w:tcPr>
            <w:tcW w:w="2410" w:type="dxa"/>
          </w:tcPr>
          <w:p w14:paraId="5F98420D" w14:textId="77777777" w:rsidR="00573E10" w:rsidRPr="003743F0" w:rsidRDefault="00573E10"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sidRPr="003743F0">
              <w:rPr>
                <w:rFonts w:ascii="Arial Narrow" w:hAnsi="Arial Narrow"/>
                <w:b/>
                <w:bCs/>
              </w:rPr>
              <w:t>White</w:t>
            </w:r>
          </w:p>
        </w:tc>
      </w:tr>
      <w:tr w:rsidR="00573E10" w14:paraId="27F3E007"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B37E92" w14:textId="77777777" w:rsidR="00573E10" w:rsidRPr="0027748E" w:rsidRDefault="00573E10" w:rsidP="00265B35">
            <w:pPr>
              <w:rPr>
                <w:rFonts w:ascii="Arial Narrow" w:hAnsi="Arial Narrow"/>
                <w:b w:val="0"/>
                <w:bCs w:val="0"/>
              </w:rPr>
            </w:pPr>
            <w:r w:rsidRPr="0027748E">
              <w:rPr>
                <w:rFonts w:ascii="Arial Narrow" w:hAnsi="Arial Narrow"/>
                <w:b w:val="0"/>
                <w:bCs w:val="0"/>
              </w:rPr>
              <w:t>Copper Thickness</w:t>
            </w:r>
          </w:p>
        </w:tc>
        <w:tc>
          <w:tcPr>
            <w:tcW w:w="2410" w:type="dxa"/>
          </w:tcPr>
          <w:p w14:paraId="100B98DC" w14:textId="77777777" w:rsidR="00573E10" w:rsidRPr="00E018EC"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sidRPr="003743F0">
              <w:rPr>
                <w:rFonts w:ascii="Arial Narrow" w:hAnsi="Arial Narrow"/>
                <w:b/>
                <w:bCs/>
              </w:rPr>
              <w:t>0.5oz</w:t>
            </w:r>
          </w:p>
        </w:tc>
      </w:tr>
    </w:tbl>
    <w:tbl>
      <w:tblPr>
        <w:tblStyle w:val="ListTable3"/>
        <w:tblpPr w:leftFromText="180" w:rightFromText="180" w:vertAnchor="text" w:horzAnchor="page" w:tblpX="5715" w:tblpY="258"/>
        <w:tblW w:w="0" w:type="auto"/>
        <w:tblLook w:val="04A0" w:firstRow="1" w:lastRow="0" w:firstColumn="1" w:lastColumn="0" w:noHBand="0" w:noVBand="1"/>
      </w:tblPr>
      <w:tblGrid>
        <w:gridCol w:w="3407"/>
        <w:gridCol w:w="1417"/>
      </w:tblGrid>
      <w:tr w:rsidR="00573E10" w14:paraId="07EDC8E2" w14:textId="77777777" w:rsidTr="00265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4" w:type="dxa"/>
            <w:gridSpan w:val="2"/>
          </w:tcPr>
          <w:p w14:paraId="51E6378C" w14:textId="77777777" w:rsidR="00573E10" w:rsidRPr="0027748E" w:rsidRDefault="00573E10" w:rsidP="00265B35">
            <w:pPr>
              <w:jc w:val="center"/>
              <w:rPr>
                <w:rFonts w:ascii="Arial Narrow" w:hAnsi="Arial Narrow"/>
              </w:rPr>
            </w:pPr>
            <w:r>
              <w:rPr>
                <w:rFonts w:ascii="Arial Narrow" w:hAnsi="Arial Narrow"/>
              </w:rPr>
              <w:t xml:space="preserve">Coil </w:t>
            </w:r>
            <w:r w:rsidRPr="0027748E">
              <w:rPr>
                <w:rFonts w:ascii="Arial Narrow" w:hAnsi="Arial Narrow"/>
              </w:rPr>
              <w:t xml:space="preserve"> Specifications</w:t>
            </w:r>
          </w:p>
        </w:tc>
      </w:tr>
      <w:tr w:rsidR="00573E10" w14:paraId="307E9FA5"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tcPr>
          <w:p w14:paraId="48404378" w14:textId="77777777" w:rsidR="00573E10" w:rsidRDefault="00573E10" w:rsidP="00265B35">
            <w:pPr>
              <w:rPr>
                <w:rFonts w:ascii="Arial Narrow" w:hAnsi="Arial Narrow"/>
                <w:b w:val="0"/>
                <w:bCs w:val="0"/>
              </w:rPr>
            </w:pPr>
            <w:r>
              <w:rPr>
                <w:rFonts w:ascii="Arial Narrow" w:hAnsi="Arial Narrow"/>
                <w:b w:val="0"/>
                <w:bCs w:val="0"/>
              </w:rPr>
              <w:t>Track (Width/Pitch)</w:t>
            </w:r>
          </w:p>
        </w:tc>
        <w:tc>
          <w:tcPr>
            <w:tcW w:w="1417" w:type="dxa"/>
          </w:tcPr>
          <w:p w14:paraId="6469235D" w14:textId="77777777" w:rsidR="00573E10" w:rsidRPr="00E018EC"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sidRPr="00E018EC">
              <w:rPr>
                <w:rFonts w:ascii="Arial Narrow" w:hAnsi="Arial Narrow"/>
                <w:b/>
                <w:bCs/>
              </w:rPr>
              <w:t>4/4mil</w:t>
            </w:r>
          </w:p>
        </w:tc>
      </w:tr>
      <w:tr w:rsidR="00573E10" w14:paraId="766C72AB" w14:textId="77777777" w:rsidTr="00265B35">
        <w:tc>
          <w:tcPr>
            <w:cnfStyle w:val="001000000000" w:firstRow="0" w:lastRow="0" w:firstColumn="1" w:lastColumn="0" w:oddVBand="0" w:evenVBand="0" w:oddHBand="0" w:evenHBand="0" w:firstRowFirstColumn="0" w:firstRowLastColumn="0" w:lastRowFirstColumn="0" w:lastRowLastColumn="0"/>
            <w:tcW w:w="3407" w:type="dxa"/>
          </w:tcPr>
          <w:p w14:paraId="04BF5643" w14:textId="77777777" w:rsidR="00573E10" w:rsidRPr="0027748E" w:rsidRDefault="00573E10" w:rsidP="00265B35">
            <w:pPr>
              <w:rPr>
                <w:rFonts w:ascii="Arial Narrow" w:hAnsi="Arial Narrow"/>
                <w:b w:val="0"/>
                <w:bCs w:val="0"/>
              </w:rPr>
            </w:pPr>
            <w:r>
              <w:rPr>
                <w:rFonts w:ascii="Arial Narrow" w:hAnsi="Arial Narrow"/>
                <w:b w:val="0"/>
                <w:bCs w:val="0"/>
              </w:rPr>
              <w:t>Turns</w:t>
            </w:r>
          </w:p>
        </w:tc>
        <w:tc>
          <w:tcPr>
            <w:tcW w:w="1417" w:type="dxa"/>
          </w:tcPr>
          <w:p w14:paraId="3B5CE93C" w14:textId="77777777" w:rsidR="00573E10" w:rsidRPr="00E018EC" w:rsidRDefault="00573E10"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highlight w:val="yellow"/>
              </w:rPr>
            </w:pPr>
            <w:r w:rsidRPr="00E8609E">
              <w:rPr>
                <w:rFonts w:ascii="Arial Narrow" w:hAnsi="Arial Narrow"/>
                <w:b/>
                <w:bCs/>
              </w:rPr>
              <w:t>70 turns</w:t>
            </w:r>
          </w:p>
        </w:tc>
      </w:tr>
      <w:tr w:rsidR="00573E10" w14:paraId="0F6137B1"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tcPr>
          <w:p w14:paraId="3977FC16" w14:textId="77777777" w:rsidR="00573E10" w:rsidRPr="0027748E" w:rsidRDefault="00573E10" w:rsidP="00265B35">
            <w:pPr>
              <w:rPr>
                <w:rFonts w:ascii="Arial Narrow" w:hAnsi="Arial Narrow"/>
                <w:b w:val="0"/>
                <w:bCs w:val="0"/>
              </w:rPr>
            </w:pPr>
            <w:r w:rsidRPr="0027748E">
              <w:rPr>
                <w:rFonts w:ascii="Arial Narrow" w:hAnsi="Arial Narrow"/>
                <w:b w:val="0"/>
                <w:bCs w:val="0"/>
              </w:rPr>
              <w:t>Resistance</w:t>
            </w:r>
          </w:p>
        </w:tc>
        <w:tc>
          <w:tcPr>
            <w:tcW w:w="1417" w:type="dxa"/>
          </w:tcPr>
          <w:p w14:paraId="4B0EBC78" w14:textId="772AC697" w:rsidR="00573E10" w:rsidRPr="002D52FE"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2D52FE">
              <w:rPr>
                <w:rFonts w:ascii="Arial Narrow" w:hAnsi="Arial Narrow"/>
                <w:b/>
                <w:bCs/>
              </w:rPr>
              <w:t>2</w:t>
            </w:r>
            <w:r w:rsidR="002831FE">
              <w:rPr>
                <w:rFonts w:ascii="Arial Narrow" w:hAnsi="Arial Narrow"/>
                <w:b/>
                <w:bCs/>
              </w:rPr>
              <w:t>4</w:t>
            </w:r>
            <w:r w:rsidRPr="002D52FE">
              <w:rPr>
                <w:rFonts w:ascii="Arial Narrow" w:hAnsi="Arial Narrow" w:cs="Calibri"/>
                <w:b/>
                <w:bCs/>
              </w:rPr>
              <w:t>Ω</w:t>
            </w:r>
            <w:r w:rsidRPr="002D52FE">
              <w:rPr>
                <w:rFonts w:ascii="Arial Narrow" w:hAnsi="Arial Narrow"/>
                <w:b/>
                <w:bCs/>
              </w:rPr>
              <w:t xml:space="preserve"> ± </w:t>
            </w:r>
            <w:r w:rsidR="002E20B3">
              <w:rPr>
                <w:rFonts w:ascii="Arial Narrow" w:hAnsi="Arial Narrow"/>
                <w:b/>
                <w:bCs/>
              </w:rPr>
              <w:t>6</w:t>
            </w:r>
          </w:p>
        </w:tc>
      </w:tr>
      <w:tr w:rsidR="00573E10" w14:paraId="1B37A6FE" w14:textId="77777777" w:rsidTr="00265B35">
        <w:tc>
          <w:tcPr>
            <w:cnfStyle w:val="001000000000" w:firstRow="0" w:lastRow="0" w:firstColumn="1" w:lastColumn="0" w:oddVBand="0" w:evenVBand="0" w:oddHBand="0" w:evenHBand="0" w:firstRowFirstColumn="0" w:firstRowLastColumn="0" w:lastRowFirstColumn="0" w:lastRowLastColumn="0"/>
            <w:tcW w:w="3407" w:type="dxa"/>
          </w:tcPr>
          <w:p w14:paraId="1FA22A97" w14:textId="77777777" w:rsidR="00573E10" w:rsidRPr="0027748E" w:rsidRDefault="00573E10" w:rsidP="00265B35">
            <w:pPr>
              <w:rPr>
                <w:rFonts w:ascii="Arial Narrow" w:hAnsi="Arial Narrow"/>
              </w:rPr>
            </w:pPr>
            <w:r w:rsidRPr="0027748E">
              <w:rPr>
                <w:rFonts w:ascii="Arial Narrow" w:hAnsi="Arial Narrow"/>
                <w:b w:val="0"/>
                <w:bCs w:val="0"/>
              </w:rPr>
              <w:t>Inductance</w:t>
            </w:r>
          </w:p>
        </w:tc>
        <w:tc>
          <w:tcPr>
            <w:tcW w:w="1417" w:type="dxa"/>
          </w:tcPr>
          <w:p w14:paraId="2B48998E" w14:textId="326BC68C" w:rsidR="00573E10" w:rsidRPr="00E018EC" w:rsidRDefault="00573E10" w:rsidP="00265B35">
            <w:pPr>
              <w:cnfStyle w:val="000000000000" w:firstRow="0" w:lastRow="0" w:firstColumn="0" w:lastColumn="0" w:oddVBand="0" w:evenVBand="0" w:oddHBand="0" w:evenHBand="0" w:firstRowFirstColumn="0" w:firstRowLastColumn="0" w:lastRowFirstColumn="0" w:lastRowLastColumn="0"/>
              <w:rPr>
                <w:rFonts w:ascii="Arial Narrow" w:hAnsi="Arial Narrow"/>
                <w:b/>
                <w:bCs/>
                <w:highlight w:val="yellow"/>
              </w:rPr>
            </w:pPr>
            <w:r w:rsidRPr="002D52FE">
              <w:rPr>
                <w:rFonts w:ascii="Arial Narrow" w:hAnsi="Arial Narrow"/>
                <w:b/>
                <w:bCs/>
              </w:rPr>
              <w:t>2</w:t>
            </w:r>
            <w:r w:rsidR="00015372">
              <w:rPr>
                <w:rFonts w:ascii="Arial Narrow" w:hAnsi="Arial Narrow"/>
                <w:b/>
                <w:bCs/>
              </w:rPr>
              <w:t>5.3</w:t>
            </w:r>
            <w:r w:rsidRPr="002D52FE">
              <w:rPr>
                <w:rFonts w:ascii="Arial Narrow" w:hAnsi="Arial Narrow"/>
                <w:b/>
                <w:bCs/>
              </w:rPr>
              <w:t>uH ± 1</w:t>
            </w:r>
          </w:p>
        </w:tc>
      </w:tr>
      <w:tr w:rsidR="00573E10" w14:paraId="353769F6"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tcPr>
          <w:p w14:paraId="410E1FE9" w14:textId="77777777" w:rsidR="00573E10" w:rsidRPr="001B40BE" w:rsidRDefault="00573E10" w:rsidP="00265B35">
            <w:pPr>
              <w:rPr>
                <w:rFonts w:ascii="Arial Narrow" w:hAnsi="Arial Narrow"/>
                <w:b w:val="0"/>
                <w:bCs w:val="0"/>
              </w:rPr>
            </w:pPr>
            <w:r w:rsidRPr="0027748E">
              <w:rPr>
                <w:rFonts w:ascii="Arial Narrow" w:hAnsi="Arial Narrow"/>
                <w:b w:val="0"/>
                <w:bCs w:val="0"/>
              </w:rPr>
              <w:t xml:space="preserve">Maximum </w:t>
            </w:r>
            <w:r>
              <w:rPr>
                <w:rFonts w:ascii="Arial Narrow" w:hAnsi="Arial Narrow"/>
                <w:b w:val="0"/>
                <w:bCs w:val="0"/>
              </w:rPr>
              <w:t>Constant Power*</w:t>
            </w:r>
          </w:p>
        </w:tc>
        <w:tc>
          <w:tcPr>
            <w:tcW w:w="1417" w:type="dxa"/>
          </w:tcPr>
          <w:p w14:paraId="55EB0BFA" w14:textId="77E7FECC" w:rsidR="00573E10" w:rsidRPr="00E018EC"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sidRPr="000B14AD">
              <w:rPr>
                <w:rFonts w:ascii="Arial Narrow" w:hAnsi="Arial Narrow"/>
                <w:b/>
                <w:bCs/>
              </w:rPr>
              <w:t>0.</w:t>
            </w:r>
            <w:r w:rsidR="00AF6302">
              <w:rPr>
                <w:rFonts w:ascii="Arial Narrow" w:hAnsi="Arial Narrow"/>
                <w:b/>
                <w:bCs/>
              </w:rPr>
              <w:t>8</w:t>
            </w:r>
            <w:r w:rsidRPr="000B14AD">
              <w:rPr>
                <w:rFonts w:ascii="Arial Narrow" w:hAnsi="Arial Narrow"/>
                <w:b/>
                <w:bCs/>
              </w:rPr>
              <w:t>W</w:t>
            </w:r>
          </w:p>
        </w:tc>
      </w:tr>
      <w:tr w:rsidR="00573E10" w14:paraId="306AC913" w14:textId="77777777" w:rsidTr="00265B35">
        <w:tc>
          <w:tcPr>
            <w:cnfStyle w:val="001000000000" w:firstRow="0" w:lastRow="0" w:firstColumn="1" w:lastColumn="0" w:oddVBand="0" w:evenVBand="0" w:oddHBand="0" w:evenHBand="0" w:firstRowFirstColumn="0" w:firstRowLastColumn="0" w:lastRowFirstColumn="0" w:lastRowLastColumn="0"/>
            <w:tcW w:w="3407" w:type="dxa"/>
          </w:tcPr>
          <w:p w14:paraId="29E8CAAD" w14:textId="77777777" w:rsidR="00573E10" w:rsidRPr="001B40BE" w:rsidRDefault="00573E10" w:rsidP="00265B35">
            <w:pPr>
              <w:rPr>
                <w:rFonts w:ascii="Arial Narrow" w:hAnsi="Arial Narrow"/>
                <w:b w:val="0"/>
                <w:bCs w:val="0"/>
              </w:rPr>
            </w:pPr>
            <w:r>
              <w:rPr>
                <w:rFonts w:ascii="Arial Narrow" w:hAnsi="Arial Narrow"/>
                <w:b w:val="0"/>
                <w:bCs w:val="0"/>
              </w:rPr>
              <w:t>Maximum Operating Temperature</w:t>
            </w:r>
          </w:p>
        </w:tc>
        <w:tc>
          <w:tcPr>
            <w:tcW w:w="1417" w:type="dxa"/>
          </w:tcPr>
          <w:p w14:paraId="62B40D30" w14:textId="77777777" w:rsidR="00573E10" w:rsidRPr="00E018EC" w:rsidRDefault="00573E10" w:rsidP="00265B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lang w:eastAsia="en-GB"/>
              </w:rPr>
            </w:pPr>
            <w:r w:rsidRPr="00E018EC">
              <w:rPr>
                <w:rFonts w:ascii="Arial Narrow" w:hAnsi="Arial Narrow"/>
                <w:b/>
                <w:bCs/>
              </w:rPr>
              <w:t xml:space="preserve">100°C </w:t>
            </w:r>
          </w:p>
        </w:tc>
      </w:tr>
      <w:tr w:rsidR="00573E10" w14:paraId="1F3395F7" w14:textId="77777777" w:rsidTr="0026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tcPr>
          <w:p w14:paraId="0BB0A131" w14:textId="77777777" w:rsidR="00573E10" w:rsidRPr="0027748E" w:rsidRDefault="00573E10" w:rsidP="00265B35">
            <w:pPr>
              <w:rPr>
                <w:rFonts w:ascii="Arial Narrow" w:hAnsi="Arial Narrow"/>
              </w:rPr>
            </w:pPr>
            <w:r>
              <w:rPr>
                <w:rFonts w:ascii="Arial Narrow" w:hAnsi="Arial Narrow"/>
                <w:b w:val="0"/>
                <w:bCs w:val="0"/>
              </w:rPr>
              <w:t xml:space="preserve">Peek </w:t>
            </w:r>
            <w:r w:rsidRPr="001B40BE">
              <w:rPr>
                <w:rFonts w:ascii="Arial Narrow" w:hAnsi="Arial Narrow"/>
                <w:b w:val="0"/>
                <w:bCs w:val="0"/>
              </w:rPr>
              <w:t>Magnetic Field Strength</w:t>
            </w:r>
          </w:p>
        </w:tc>
        <w:tc>
          <w:tcPr>
            <w:tcW w:w="1417" w:type="dxa"/>
          </w:tcPr>
          <w:p w14:paraId="12248CA0" w14:textId="39F0BAA9" w:rsidR="00573E10" w:rsidRPr="00E018EC" w:rsidRDefault="00573E10" w:rsidP="00265B35">
            <w:pPr>
              <w:cnfStyle w:val="000000100000" w:firstRow="0" w:lastRow="0" w:firstColumn="0" w:lastColumn="0" w:oddVBand="0" w:evenVBand="0" w:oddHBand="1" w:evenHBand="0" w:firstRowFirstColumn="0" w:firstRowLastColumn="0" w:lastRowFirstColumn="0" w:lastRowLastColumn="0"/>
              <w:rPr>
                <w:rFonts w:ascii="Arial Narrow" w:hAnsi="Arial Narrow"/>
                <w:b/>
                <w:bCs/>
                <w:highlight w:val="yellow"/>
              </w:rPr>
            </w:pPr>
            <w:r w:rsidRPr="00D0381F">
              <w:rPr>
                <w:rFonts w:ascii="Arial Narrow" w:hAnsi="Arial Narrow"/>
                <w:b/>
                <w:bCs/>
              </w:rPr>
              <w:t>2.</w:t>
            </w:r>
            <w:r w:rsidR="00907347">
              <w:rPr>
                <w:rFonts w:ascii="Arial Narrow" w:hAnsi="Arial Narrow"/>
                <w:b/>
                <w:bCs/>
              </w:rPr>
              <w:t>7</w:t>
            </w:r>
            <w:r w:rsidRPr="00D0381F">
              <w:rPr>
                <w:rFonts w:ascii="Arial Narrow" w:hAnsi="Arial Narrow"/>
                <w:b/>
                <w:bCs/>
              </w:rPr>
              <w:t>mT</w:t>
            </w:r>
          </w:p>
        </w:tc>
      </w:tr>
    </w:tbl>
    <w:p w14:paraId="190CF548" w14:textId="720F8551"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587A747A" w14:textId="77777777" w:rsidR="006322A5" w:rsidRDefault="006322A5" w:rsidP="00573E10">
      <w:pPr>
        <w:pStyle w:val="ListParagraph"/>
        <w:spacing w:before="100" w:beforeAutospacing="1" w:after="100" w:afterAutospacing="1" w:line="240" w:lineRule="auto"/>
        <w:ind w:left="360"/>
        <w:jc w:val="both"/>
        <w:rPr>
          <w:rFonts w:ascii="Arial Narrow" w:hAnsi="Arial Narrow"/>
          <w:b/>
          <w:bCs/>
        </w:rPr>
      </w:pPr>
    </w:p>
    <w:p w14:paraId="7BCE678E" w14:textId="3867A959" w:rsidR="002E20B3" w:rsidRDefault="002E20B3" w:rsidP="00573E10">
      <w:pPr>
        <w:pStyle w:val="ListParagraph"/>
        <w:spacing w:before="100" w:beforeAutospacing="1" w:after="100" w:afterAutospacing="1" w:line="240" w:lineRule="auto"/>
        <w:ind w:left="360"/>
        <w:jc w:val="both"/>
        <w:rPr>
          <w:rFonts w:ascii="Arial Narrow" w:hAnsi="Arial Narrow"/>
          <w:b/>
          <w:bCs/>
        </w:rPr>
      </w:pPr>
    </w:p>
    <w:p w14:paraId="7BD8916C" w14:textId="3E4FD11F" w:rsidR="002E20B3" w:rsidRDefault="002E20B3" w:rsidP="00573E10">
      <w:pPr>
        <w:pStyle w:val="ListParagraph"/>
        <w:spacing w:before="100" w:beforeAutospacing="1" w:after="100" w:afterAutospacing="1" w:line="240" w:lineRule="auto"/>
        <w:ind w:left="360"/>
        <w:jc w:val="both"/>
        <w:rPr>
          <w:rFonts w:ascii="Arial Narrow" w:hAnsi="Arial Narrow"/>
          <w:b/>
          <w:bCs/>
        </w:rPr>
      </w:pPr>
    </w:p>
    <w:tbl>
      <w:tblPr>
        <w:tblStyle w:val="ListTable3"/>
        <w:tblpPr w:leftFromText="180" w:rightFromText="180" w:vertAnchor="text" w:horzAnchor="margin" w:tblpY="52"/>
        <w:tblW w:w="0" w:type="auto"/>
        <w:tblLook w:val="04A0" w:firstRow="1" w:lastRow="0" w:firstColumn="1" w:lastColumn="0" w:noHBand="0" w:noVBand="1"/>
      </w:tblPr>
      <w:tblGrid>
        <w:gridCol w:w="2122"/>
        <w:gridCol w:w="2126"/>
      </w:tblGrid>
      <w:tr w:rsidR="002E20B3" w14:paraId="130EB56F" w14:textId="77777777" w:rsidTr="002E2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8" w:type="dxa"/>
            <w:gridSpan w:val="2"/>
          </w:tcPr>
          <w:p w14:paraId="461447AE" w14:textId="77777777" w:rsidR="002E20B3" w:rsidRPr="0027748E" w:rsidRDefault="002E20B3" w:rsidP="002E20B3">
            <w:pPr>
              <w:jc w:val="center"/>
              <w:rPr>
                <w:rFonts w:ascii="Arial Narrow" w:hAnsi="Arial Narrow"/>
              </w:rPr>
            </w:pPr>
            <w:r>
              <w:rPr>
                <w:rFonts w:ascii="Arial Narrow" w:hAnsi="Arial Narrow"/>
              </w:rPr>
              <w:t xml:space="preserve">Magnet </w:t>
            </w:r>
            <w:r w:rsidRPr="0027748E">
              <w:rPr>
                <w:rFonts w:ascii="Arial Narrow" w:hAnsi="Arial Narrow"/>
              </w:rPr>
              <w:t>Specifications</w:t>
            </w:r>
          </w:p>
        </w:tc>
      </w:tr>
      <w:tr w:rsidR="002E20B3" w14:paraId="789E4E07"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530C63" w14:textId="77777777" w:rsidR="002E20B3" w:rsidRPr="0027748E" w:rsidRDefault="002E20B3" w:rsidP="002E20B3">
            <w:pPr>
              <w:rPr>
                <w:rFonts w:ascii="Arial Narrow" w:hAnsi="Arial Narrow"/>
                <w:b w:val="0"/>
                <w:bCs w:val="0"/>
              </w:rPr>
            </w:pPr>
            <w:r w:rsidRPr="0027748E">
              <w:rPr>
                <w:rFonts w:ascii="Arial Narrow" w:hAnsi="Arial Narrow"/>
                <w:b w:val="0"/>
                <w:bCs w:val="0"/>
              </w:rPr>
              <w:t>Dimensions</w:t>
            </w:r>
          </w:p>
        </w:tc>
        <w:tc>
          <w:tcPr>
            <w:tcW w:w="2126" w:type="dxa"/>
          </w:tcPr>
          <w:p w14:paraId="2B0EFA1F" w14:textId="61DA8E4F" w:rsidR="002E20B3" w:rsidRPr="0027748E" w:rsidRDefault="002E20B3" w:rsidP="002E20B3">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Pr>
                <w:rFonts w:ascii="Arial Narrow" w:hAnsi="Arial Narrow"/>
                <w:b/>
                <w:bCs/>
              </w:rPr>
              <w:t>10</w:t>
            </w:r>
            <w:r w:rsidRPr="0027748E">
              <w:rPr>
                <w:rFonts w:ascii="Arial Narrow" w:hAnsi="Arial Narrow"/>
                <w:b/>
                <w:bCs/>
              </w:rPr>
              <w:t xml:space="preserve">mm x </w:t>
            </w:r>
            <w:r>
              <w:rPr>
                <w:rFonts w:ascii="Arial Narrow" w:hAnsi="Arial Narrow"/>
                <w:b/>
                <w:bCs/>
              </w:rPr>
              <w:t>1</w:t>
            </w:r>
            <w:r w:rsidRPr="0027748E">
              <w:rPr>
                <w:rFonts w:ascii="Arial Narrow" w:hAnsi="Arial Narrow"/>
                <w:b/>
                <w:bCs/>
              </w:rPr>
              <w:t>mm</w:t>
            </w:r>
          </w:p>
        </w:tc>
      </w:tr>
      <w:tr w:rsidR="002E20B3" w14:paraId="69D928BD" w14:textId="77777777" w:rsidTr="002E20B3">
        <w:tc>
          <w:tcPr>
            <w:cnfStyle w:val="001000000000" w:firstRow="0" w:lastRow="0" w:firstColumn="1" w:lastColumn="0" w:oddVBand="0" w:evenVBand="0" w:oddHBand="0" w:evenHBand="0" w:firstRowFirstColumn="0" w:firstRowLastColumn="0" w:lastRowFirstColumn="0" w:lastRowLastColumn="0"/>
            <w:tcW w:w="2122" w:type="dxa"/>
          </w:tcPr>
          <w:p w14:paraId="6C24496B" w14:textId="77777777" w:rsidR="002E20B3" w:rsidRDefault="002E20B3" w:rsidP="002E20B3">
            <w:pPr>
              <w:rPr>
                <w:rFonts w:ascii="Arial Narrow" w:hAnsi="Arial Narrow"/>
                <w:b w:val="0"/>
                <w:bCs w:val="0"/>
              </w:rPr>
            </w:pPr>
            <w:r>
              <w:rPr>
                <w:rFonts w:ascii="Arial Narrow" w:hAnsi="Arial Narrow"/>
                <w:b w:val="0"/>
                <w:bCs w:val="0"/>
              </w:rPr>
              <w:t>Shape</w:t>
            </w:r>
          </w:p>
        </w:tc>
        <w:tc>
          <w:tcPr>
            <w:tcW w:w="2126" w:type="dxa"/>
          </w:tcPr>
          <w:p w14:paraId="472176D8" w14:textId="77777777" w:rsidR="002E20B3" w:rsidRDefault="002E20B3" w:rsidP="002E20B3">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Pr>
                <w:rFonts w:ascii="Arial Narrow" w:hAnsi="Arial Narrow"/>
                <w:b/>
                <w:bCs/>
              </w:rPr>
              <w:t>Disk</w:t>
            </w:r>
          </w:p>
        </w:tc>
      </w:tr>
      <w:tr w:rsidR="002E20B3" w14:paraId="434A7506"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FCC68E" w14:textId="77777777" w:rsidR="002E20B3" w:rsidRPr="0027748E" w:rsidRDefault="002E20B3" w:rsidP="002E20B3">
            <w:pPr>
              <w:rPr>
                <w:rFonts w:ascii="Arial Narrow" w:hAnsi="Arial Narrow"/>
                <w:b w:val="0"/>
                <w:bCs w:val="0"/>
              </w:rPr>
            </w:pPr>
            <w:r>
              <w:rPr>
                <w:rFonts w:ascii="Arial Narrow" w:hAnsi="Arial Narrow"/>
                <w:b w:val="0"/>
                <w:bCs w:val="0"/>
              </w:rPr>
              <w:t>Garde</w:t>
            </w:r>
          </w:p>
        </w:tc>
        <w:tc>
          <w:tcPr>
            <w:tcW w:w="2126" w:type="dxa"/>
          </w:tcPr>
          <w:p w14:paraId="5E5A2501" w14:textId="77777777" w:rsidR="002E20B3" w:rsidRPr="0027748E" w:rsidRDefault="002E20B3" w:rsidP="002E20B3">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Pr>
                <w:rFonts w:ascii="Arial Narrow" w:hAnsi="Arial Narrow"/>
                <w:b/>
                <w:bCs/>
              </w:rPr>
              <w:t>N52</w:t>
            </w:r>
          </w:p>
        </w:tc>
      </w:tr>
      <w:tr w:rsidR="002E20B3" w14:paraId="35220BF5" w14:textId="77777777" w:rsidTr="002E20B3">
        <w:tc>
          <w:tcPr>
            <w:cnfStyle w:val="001000000000" w:firstRow="0" w:lastRow="0" w:firstColumn="1" w:lastColumn="0" w:oddVBand="0" w:evenVBand="0" w:oddHBand="0" w:evenHBand="0" w:firstRowFirstColumn="0" w:firstRowLastColumn="0" w:lastRowFirstColumn="0" w:lastRowLastColumn="0"/>
            <w:tcW w:w="2122" w:type="dxa"/>
          </w:tcPr>
          <w:p w14:paraId="1A7842F8" w14:textId="77777777" w:rsidR="002E20B3" w:rsidRPr="0027748E" w:rsidRDefault="002E20B3" w:rsidP="002E20B3">
            <w:pPr>
              <w:rPr>
                <w:rFonts w:ascii="Arial Narrow" w:hAnsi="Arial Narrow"/>
                <w:b w:val="0"/>
                <w:bCs w:val="0"/>
              </w:rPr>
            </w:pPr>
            <w:r w:rsidRPr="0027748E">
              <w:rPr>
                <w:rFonts w:ascii="Arial Narrow" w:hAnsi="Arial Narrow"/>
                <w:b w:val="0"/>
                <w:bCs w:val="0"/>
              </w:rPr>
              <w:t>Weight</w:t>
            </w:r>
          </w:p>
        </w:tc>
        <w:tc>
          <w:tcPr>
            <w:tcW w:w="2126" w:type="dxa"/>
          </w:tcPr>
          <w:p w14:paraId="12ADEB21" w14:textId="6822594A" w:rsidR="002E20B3" w:rsidRPr="0027748E" w:rsidRDefault="002E20B3" w:rsidP="002E20B3">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sidRPr="0079556E">
              <w:rPr>
                <w:rFonts w:ascii="Arial Narrow" w:hAnsi="Arial Narrow"/>
                <w:b/>
                <w:bCs/>
              </w:rPr>
              <w:t>0.6</w:t>
            </w:r>
            <w:r>
              <w:rPr>
                <w:rFonts w:ascii="Arial Narrow" w:hAnsi="Arial Narrow"/>
                <w:b/>
                <w:bCs/>
              </w:rPr>
              <w:t xml:space="preserve"> </w:t>
            </w:r>
            <w:r w:rsidRPr="0027748E">
              <w:rPr>
                <w:rFonts w:ascii="Arial Narrow" w:hAnsi="Arial Narrow"/>
                <w:b/>
                <w:bCs/>
              </w:rPr>
              <w:t>grams</w:t>
            </w:r>
          </w:p>
        </w:tc>
      </w:tr>
      <w:tr w:rsidR="002E20B3" w14:paraId="7F389E46"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318DF7" w14:textId="77777777" w:rsidR="002E20B3" w:rsidRPr="0027748E" w:rsidRDefault="002E20B3" w:rsidP="002E20B3">
            <w:pPr>
              <w:rPr>
                <w:rFonts w:ascii="Arial Narrow" w:hAnsi="Arial Narrow"/>
                <w:b w:val="0"/>
                <w:bCs w:val="0"/>
              </w:rPr>
            </w:pPr>
            <w:r w:rsidRPr="0027748E">
              <w:rPr>
                <w:rFonts w:ascii="Arial Narrow" w:hAnsi="Arial Narrow"/>
                <w:b w:val="0"/>
                <w:bCs w:val="0"/>
              </w:rPr>
              <w:t>Co</w:t>
            </w:r>
            <w:r>
              <w:rPr>
                <w:rFonts w:ascii="Arial Narrow" w:hAnsi="Arial Narrow"/>
                <w:b w:val="0"/>
                <w:bCs w:val="0"/>
              </w:rPr>
              <w:t>ating</w:t>
            </w:r>
          </w:p>
        </w:tc>
        <w:tc>
          <w:tcPr>
            <w:tcW w:w="2126" w:type="dxa"/>
          </w:tcPr>
          <w:p w14:paraId="6620465F" w14:textId="77777777" w:rsidR="002E20B3" w:rsidRPr="0027748E" w:rsidRDefault="002E20B3" w:rsidP="002E20B3">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79556E">
              <w:rPr>
                <w:rFonts w:ascii="Arial Narrow" w:hAnsi="Arial Narrow"/>
                <w:b/>
                <w:bCs/>
              </w:rPr>
              <w:t>Nickel-Copper-Nickel</w:t>
            </w:r>
          </w:p>
        </w:tc>
      </w:tr>
      <w:tr w:rsidR="002E20B3" w14:paraId="3D008784" w14:textId="77777777" w:rsidTr="002E20B3">
        <w:tc>
          <w:tcPr>
            <w:cnfStyle w:val="001000000000" w:firstRow="0" w:lastRow="0" w:firstColumn="1" w:lastColumn="0" w:oddVBand="0" w:evenVBand="0" w:oddHBand="0" w:evenHBand="0" w:firstRowFirstColumn="0" w:firstRowLastColumn="0" w:lastRowFirstColumn="0" w:lastRowLastColumn="0"/>
            <w:tcW w:w="2122" w:type="dxa"/>
          </w:tcPr>
          <w:p w14:paraId="3A1CD59F" w14:textId="77777777" w:rsidR="002E20B3" w:rsidRPr="0027748E" w:rsidRDefault="002E20B3" w:rsidP="002E20B3">
            <w:pPr>
              <w:rPr>
                <w:rFonts w:ascii="Arial Narrow" w:hAnsi="Arial Narrow"/>
                <w:b w:val="0"/>
                <w:bCs w:val="0"/>
              </w:rPr>
            </w:pPr>
            <w:r>
              <w:rPr>
                <w:rFonts w:ascii="Arial Narrow" w:hAnsi="Arial Narrow"/>
                <w:b w:val="0"/>
                <w:bCs w:val="0"/>
              </w:rPr>
              <w:t>Pull</w:t>
            </w:r>
          </w:p>
        </w:tc>
        <w:tc>
          <w:tcPr>
            <w:tcW w:w="2126" w:type="dxa"/>
          </w:tcPr>
          <w:p w14:paraId="7F3C07B4" w14:textId="3D8310A5" w:rsidR="002E20B3" w:rsidRPr="0027748E" w:rsidRDefault="002E20B3" w:rsidP="002E20B3">
            <w:pPr>
              <w:cnfStyle w:val="000000000000" w:firstRow="0" w:lastRow="0" w:firstColumn="0" w:lastColumn="0" w:oddVBand="0" w:evenVBand="0" w:oddHBand="0" w:evenHBand="0" w:firstRowFirstColumn="0" w:firstRowLastColumn="0" w:lastRowFirstColumn="0" w:lastRowLastColumn="0"/>
              <w:rPr>
                <w:rFonts w:ascii="Arial Narrow" w:hAnsi="Arial Narrow"/>
                <w:b/>
                <w:bCs/>
              </w:rPr>
            </w:pPr>
            <w:r>
              <w:rPr>
                <w:rFonts w:ascii="Arial Narrow" w:hAnsi="Arial Narrow"/>
                <w:b/>
                <w:bCs/>
              </w:rPr>
              <w:t>688</w:t>
            </w:r>
            <w:r>
              <w:rPr>
                <w:rFonts w:ascii="Arial Narrow" w:hAnsi="Arial Narrow"/>
                <w:b/>
                <w:bCs/>
              </w:rPr>
              <w:t xml:space="preserve"> grams</w:t>
            </w:r>
          </w:p>
        </w:tc>
      </w:tr>
      <w:tr w:rsidR="002E20B3" w14:paraId="353B9E42" w14:textId="77777777" w:rsidTr="002E2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BA7FF" w14:textId="77777777" w:rsidR="002E20B3" w:rsidRPr="0027748E" w:rsidRDefault="002E20B3" w:rsidP="002E20B3">
            <w:pPr>
              <w:rPr>
                <w:rFonts w:ascii="Arial Narrow" w:hAnsi="Arial Narrow"/>
              </w:rPr>
            </w:pPr>
            <w:r>
              <w:rPr>
                <w:rFonts w:ascii="Arial Narrow" w:hAnsi="Arial Narrow"/>
                <w:b w:val="0"/>
                <w:bCs w:val="0"/>
              </w:rPr>
              <w:t>Vertical Hold</w:t>
            </w:r>
          </w:p>
        </w:tc>
        <w:tc>
          <w:tcPr>
            <w:tcW w:w="2126" w:type="dxa"/>
          </w:tcPr>
          <w:p w14:paraId="4F48C1B2" w14:textId="4226AEE6" w:rsidR="002E20B3" w:rsidRPr="0027748E" w:rsidRDefault="002E20B3" w:rsidP="002E20B3">
            <w:pPr>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Pr>
                <w:rFonts w:ascii="Arial Narrow" w:hAnsi="Arial Narrow"/>
                <w:b/>
                <w:bCs/>
              </w:rPr>
              <w:t>1</w:t>
            </w:r>
            <w:r>
              <w:rPr>
                <w:rFonts w:ascii="Arial Narrow" w:hAnsi="Arial Narrow"/>
                <w:b/>
                <w:bCs/>
              </w:rPr>
              <w:t>37</w:t>
            </w:r>
            <w:r>
              <w:rPr>
                <w:rFonts w:ascii="Arial Narrow" w:hAnsi="Arial Narrow"/>
                <w:b/>
                <w:bCs/>
              </w:rPr>
              <w:t xml:space="preserve"> grams</w:t>
            </w:r>
          </w:p>
        </w:tc>
      </w:tr>
      <w:tr w:rsidR="002E20B3" w14:paraId="608946ED" w14:textId="77777777" w:rsidTr="002E20B3">
        <w:tc>
          <w:tcPr>
            <w:cnfStyle w:val="001000000000" w:firstRow="0" w:lastRow="0" w:firstColumn="1" w:lastColumn="0" w:oddVBand="0" w:evenVBand="0" w:oddHBand="0" w:evenHBand="0" w:firstRowFirstColumn="0" w:firstRowLastColumn="0" w:lastRowFirstColumn="0" w:lastRowLastColumn="0"/>
            <w:tcW w:w="2122" w:type="dxa"/>
          </w:tcPr>
          <w:p w14:paraId="4B332696" w14:textId="77777777" w:rsidR="002E20B3" w:rsidRPr="001B40BE" w:rsidRDefault="002E20B3" w:rsidP="002E20B3">
            <w:pPr>
              <w:rPr>
                <w:rFonts w:ascii="Arial Narrow" w:hAnsi="Arial Narrow"/>
                <w:b w:val="0"/>
                <w:bCs w:val="0"/>
              </w:rPr>
            </w:pPr>
            <w:r>
              <w:rPr>
                <w:rFonts w:ascii="Arial Narrow" w:hAnsi="Arial Narrow"/>
                <w:b w:val="0"/>
                <w:bCs w:val="0"/>
              </w:rPr>
              <w:t>Maximum Temperature</w:t>
            </w:r>
          </w:p>
        </w:tc>
        <w:tc>
          <w:tcPr>
            <w:tcW w:w="2126" w:type="dxa"/>
          </w:tcPr>
          <w:p w14:paraId="045C35D1" w14:textId="77777777" w:rsidR="002E20B3" w:rsidRPr="00102A43" w:rsidRDefault="002E20B3" w:rsidP="002E20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Arial Narrow" w:hAnsi="Arial Narrow"/>
                <w:b/>
                <w:bCs/>
              </w:rPr>
              <w:t>80</w:t>
            </w:r>
            <w:r w:rsidRPr="00102A43">
              <w:rPr>
                <w:rFonts w:ascii="Arial Narrow" w:hAnsi="Arial Narrow"/>
                <w:b/>
                <w:bCs/>
              </w:rPr>
              <w:t xml:space="preserve">°C </w:t>
            </w:r>
          </w:p>
        </w:tc>
      </w:tr>
    </w:tbl>
    <w:p w14:paraId="171679E4" w14:textId="544EDB52" w:rsidR="002E20B3" w:rsidRDefault="002E20B3" w:rsidP="00573E10">
      <w:pPr>
        <w:pStyle w:val="ListParagraph"/>
        <w:spacing w:before="100" w:beforeAutospacing="1" w:after="100" w:afterAutospacing="1" w:line="240" w:lineRule="auto"/>
        <w:ind w:left="360"/>
        <w:jc w:val="both"/>
        <w:rPr>
          <w:rFonts w:ascii="Arial Narrow" w:hAnsi="Arial Narrow"/>
          <w:b/>
          <w:bCs/>
        </w:rPr>
      </w:pPr>
    </w:p>
    <w:p w14:paraId="0A5F898D" w14:textId="77777777" w:rsidR="002E20B3" w:rsidRDefault="002E20B3" w:rsidP="00573E10">
      <w:pPr>
        <w:pStyle w:val="ListParagraph"/>
        <w:spacing w:before="100" w:beforeAutospacing="1" w:after="100" w:afterAutospacing="1" w:line="240" w:lineRule="auto"/>
        <w:ind w:left="360"/>
        <w:jc w:val="both"/>
        <w:rPr>
          <w:rFonts w:ascii="Arial Narrow" w:hAnsi="Arial Narrow"/>
          <w:b/>
          <w:bCs/>
        </w:rPr>
      </w:pPr>
    </w:p>
    <w:p w14:paraId="28435636"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7AEBF210" w14:textId="77777777" w:rsidR="00573E10" w:rsidRPr="002E20B3" w:rsidRDefault="00573E10" w:rsidP="002E20B3">
      <w:pPr>
        <w:spacing w:before="100" w:beforeAutospacing="1" w:after="100" w:afterAutospacing="1" w:line="240" w:lineRule="auto"/>
        <w:jc w:val="both"/>
        <w:rPr>
          <w:rFonts w:ascii="Arial Narrow" w:hAnsi="Arial Narrow"/>
          <w:b/>
          <w:bCs/>
        </w:rPr>
      </w:pPr>
    </w:p>
    <w:p w14:paraId="48B24021"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7953169D"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03978312"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668BEABB"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20B8F3AF"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72693BB1"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4A23DB34" w14:textId="77777777" w:rsidR="00573E10" w:rsidRDefault="00573E10" w:rsidP="00573E10">
      <w:pPr>
        <w:pStyle w:val="ListParagraph"/>
        <w:spacing w:before="100" w:beforeAutospacing="1" w:after="100" w:afterAutospacing="1" w:line="240" w:lineRule="auto"/>
        <w:ind w:left="360"/>
        <w:jc w:val="both"/>
        <w:rPr>
          <w:rFonts w:ascii="Arial Narrow" w:hAnsi="Arial Narrow"/>
          <w:b/>
          <w:bCs/>
        </w:rPr>
      </w:pPr>
    </w:p>
    <w:p w14:paraId="5C9D34ED" w14:textId="77777777" w:rsidR="00573E10" w:rsidRDefault="00573E10" w:rsidP="00573E10">
      <w:pPr>
        <w:rPr>
          <w:rFonts w:ascii="Arial Narrow" w:hAnsi="Arial Narrow"/>
        </w:rPr>
      </w:pPr>
      <w:r w:rsidRPr="00C13ED8">
        <w:rPr>
          <w:rFonts w:ascii="Arial Narrow" w:hAnsi="Arial Narrow"/>
        </w:rPr>
        <w:t>*</w:t>
      </w:r>
      <w:r>
        <w:rPr>
          <w:rFonts w:ascii="Arial Narrow" w:hAnsi="Arial Narrow"/>
        </w:rPr>
        <w:t>To</w:t>
      </w:r>
      <w:r w:rsidRPr="00C13ED8">
        <w:rPr>
          <w:rFonts w:ascii="Arial Narrow" w:hAnsi="Arial Narrow"/>
        </w:rPr>
        <w:t xml:space="preserve"> determine the maximum </w:t>
      </w:r>
      <w:r>
        <w:rPr>
          <w:rFonts w:ascii="Arial Narrow" w:hAnsi="Arial Narrow"/>
        </w:rPr>
        <w:t xml:space="preserve">constant </w:t>
      </w:r>
      <w:r w:rsidRPr="00C13ED8">
        <w:rPr>
          <w:rFonts w:ascii="Arial Narrow" w:hAnsi="Arial Narrow"/>
        </w:rPr>
        <w:t>driving voltage</w:t>
      </w:r>
      <w:r>
        <w:rPr>
          <w:rFonts w:ascii="Arial Narrow" w:hAnsi="Arial Narrow"/>
        </w:rPr>
        <w:t xml:space="preserve"> (100% duty cycle)</w:t>
      </w:r>
      <w:r w:rsidRPr="00C13ED8">
        <w:rPr>
          <w:rFonts w:ascii="Arial Narrow" w:hAnsi="Arial Narrow"/>
        </w:rPr>
        <w:t>, one must measure the resistance of the coil</w:t>
      </w:r>
      <w:r>
        <w:rPr>
          <w:rFonts w:ascii="Arial Narrow" w:hAnsi="Arial Narrow"/>
        </w:rPr>
        <w:t xml:space="preserve"> and use the equation bellow:</w:t>
      </w:r>
    </w:p>
    <w:p w14:paraId="16045C8A" w14:textId="25AC648D" w:rsidR="00573E10" w:rsidRDefault="00000000" w:rsidP="00573E10">
      <w:pPr>
        <w:rPr>
          <w:rFonts w:ascii="Arial Narrow" w:hAnsi="Arial Narrow"/>
        </w:rPr>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f>
            <m:fPr>
              <m:ctrlPr>
                <w:rPr>
                  <w:rFonts w:ascii="Cambria Math" w:hAnsi="Cambria Math"/>
                  <w:i/>
                </w:rPr>
              </m:ctrlPr>
            </m:fPr>
            <m:num>
              <m:r>
                <w:rPr>
                  <w:rFonts w:ascii="Cambria Math" w:hAnsi="Cambria Math"/>
                </w:rPr>
                <m:t>R+10.96</m:t>
              </m:r>
            </m:num>
            <m:den>
              <m:r>
                <w:rPr>
                  <w:rFonts w:ascii="Cambria Math" w:hAnsi="Cambria Math"/>
                </w:rPr>
                <m:t>6.22</m:t>
              </m:r>
            </m:den>
          </m:f>
        </m:oMath>
      </m:oMathPara>
    </w:p>
    <w:p w14:paraId="405ED7F3" w14:textId="0B43A37F" w:rsidR="00573E10" w:rsidRDefault="00573E10" w:rsidP="00573E10">
      <w:pPr>
        <w:rPr>
          <w:rFonts w:ascii="Arial Narrow" w:hAnsi="Arial Narrow"/>
        </w:rPr>
      </w:pPr>
      <w:r>
        <w:rPr>
          <w:rFonts w:ascii="Arial Narrow" w:hAnsi="Arial Narrow"/>
        </w:rPr>
        <w:t xml:space="preserve">This equation will ensure that the temperature of the PCB is kept under </w:t>
      </w:r>
      <w:r w:rsidRPr="001B32E8">
        <w:rPr>
          <w:rFonts w:ascii="Arial Narrow" w:hAnsi="Arial Narrow"/>
        </w:rPr>
        <w:t>100°C</w:t>
      </w:r>
      <w:r>
        <w:rPr>
          <w:rFonts w:ascii="Arial Narrow" w:hAnsi="Arial Narrow"/>
        </w:rPr>
        <w:t xml:space="preserve">, which typically gives a voltage value between </w:t>
      </w:r>
      <w:r w:rsidR="005211BA">
        <w:rPr>
          <w:rFonts w:ascii="Arial Narrow" w:hAnsi="Arial Narrow"/>
        </w:rPr>
        <w:t>4.5</w:t>
      </w:r>
      <w:r>
        <w:rPr>
          <w:rFonts w:ascii="Arial Narrow" w:hAnsi="Arial Narrow"/>
        </w:rPr>
        <w:t>V to 5</w:t>
      </w:r>
      <w:r w:rsidR="005211BA">
        <w:rPr>
          <w:rFonts w:ascii="Arial Narrow" w:hAnsi="Arial Narrow"/>
        </w:rPr>
        <w:t>.4</w:t>
      </w:r>
      <w:r>
        <w:rPr>
          <w:rFonts w:ascii="Arial Narrow" w:hAnsi="Arial Narrow"/>
        </w:rPr>
        <w:t xml:space="preserve">V. Driving the coil with higher voltages might damage the PCB. </w:t>
      </w:r>
      <w:r w:rsidR="005211BA">
        <w:rPr>
          <w:rFonts w:ascii="Arial Narrow" w:hAnsi="Arial Narrow"/>
        </w:rPr>
        <w:t xml:space="preserve">All voltage levels underneath this range </w:t>
      </w:r>
      <w:r w:rsidR="009100EF">
        <w:rPr>
          <w:rFonts w:ascii="Arial Narrow" w:hAnsi="Arial Narrow"/>
        </w:rPr>
        <w:t>are</w:t>
      </w:r>
      <w:r w:rsidR="005211BA">
        <w:rPr>
          <w:rFonts w:ascii="Arial Narrow" w:hAnsi="Arial Narrow"/>
        </w:rPr>
        <w:t xml:space="preserve"> acceptable.</w:t>
      </w:r>
    </w:p>
    <w:p w14:paraId="1134351B" w14:textId="492225BB" w:rsidR="005B478A" w:rsidRDefault="00573E10" w:rsidP="00573E10">
      <w:pPr>
        <w:rPr>
          <w:rFonts w:ascii="Arial Narrow" w:hAnsi="Arial Narrow"/>
        </w:rPr>
      </w:pPr>
      <w:r>
        <w:rPr>
          <w:rFonts w:ascii="Arial Narrow" w:hAnsi="Arial Narrow"/>
        </w:rPr>
        <w:t xml:space="preserve">This </w:t>
      </w:r>
      <w:r w:rsidRPr="002B2411">
        <w:rPr>
          <w:rFonts w:ascii="Arial Narrow" w:hAnsi="Arial Narrow"/>
        </w:rPr>
        <w:t xml:space="preserve">constrain </w:t>
      </w:r>
      <w:r>
        <w:rPr>
          <w:rFonts w:ascii="Arial Narrow" w:hAnsi="Arial Narrow"/>
        </w:rPr>
        <w:t>is a result of coil’s resistance tolerance (</w:t>
      </w:r>
      <w:r w:rsidRPr="00094F6A">
        <w:rPr>
          <w:rFonts w:ascii="Arial Narrow" w:hAnsi="Arial Narrow"/>
        </w:rPr>
        <w:t>2</w:t>
      </w:r>
      <w:r w:rsidR="002831FE">
        <w:rPr>
          <w:rFonts w:ascii="Arial Narrow" w:hAnsi="Arial Narrow"/>
        </w:rPr>
        <w:t>4</w:t>
      </w:r>
      <w:r w:rsidRPr="00094F6A">
        <w:rPr>
          <w:rFonts w:ascii="Arial Narrow" w:hAnsi="Arial Narrow"/>
        </w:rPr>
        <w:t xml:space="preserve">Ω ± </w:t>
      </w:r>
      <w:r w:rsidR="002831FE">
        <w:rPr>
          <w:rFonts w:ascii="Arial Narrow" w:hAnsi="Arial Narrow"/>
        </w:rPr>
        <w:t>6</w:t>
      </w:r>
      <w:r>
        <w:rPr>
          <w:rFonts w:ascii="Arial Narrow" w:hAnsi="Arial Narrow"/>
        </w:rPr>
        <w:t>) as it can vary between different manufacturing batches, given that the track’s width and pitch are only 4/4mil.</w:t>
      </w:r>
    </w:p>
    <w:p w14:paraId="3997A7C5" w14:textId="0A0C1619" w:rsidR="00907347" w:rsidRDefault="00907347" w:rsidP="00573E10">
      <w:pPr>
        <w:rPr>
          <w:rFonts w:ascii="Arial Narrow" w:hAnsi="Arial Narrow"/>
        </w:rPr>
      </w:pPr>
    </w:p>
    <w:p w14:paraId="0CB87548" w14:textId="77777777" w:rsidR="00907347" w:rsidRDefault="00907347" w:rsidP="00573E10">
      <w:pPr>
        <w:rPr>
          <w:rFonts w:ascii="Arial Narrow" w:hAnsi="Arial Narrow"/>
          <w:b/>
          <w:bCs/>
          <w:lang w:val="en-US"/>
        </w:rPr>
      </w:pPr>
    </w:p>
    <w:p w14:paraId="027A78B4" w14:textId="2225704F" w:rsidR="00EE3F87" w:rsidRDefault="0087775D" w:rsidP="00EE3F87">
      <w:pPr>
        <w:pStyle w:val="ListParagraph"/>
        <w:numPr>
          <w:ilvl w:val="0"/>
          <w:numId w:val="2"/>
        </w:numPr>
        <w:spacing w:before="100" w:beforeAutospacing="1" w:after="100" w:afterAutospacing="1" w:line="240" w:lineRule="auto"/>
        <w:jc w:val="both"/>
        <w:rPr>
          <w:rFonts w:ascii="Arial Narrow" w:hAnsi="Arial Narrow"/>
          <w:b/>
          <w:bCs/>
        </w:rPr>
      </w:pPr>
      <w:r>
        <w:rPr>
          <w:rFonts w:ascii="Arial Narrow" w:hAnsi="Arial Narrow"/>
          <w:b/>
          <w:bCs/>
        </w:rPr>
        <w:br w:type="page"/>
      </w:r>
      <w:r w:rsidR="00EE3F87" w:rsidRPr="004D67E4">
        <w:rPr>
          <w:noProof/>
          <w:sz w:val="24"/>
          <w:szCs w:val="24"/>
        </w:rPr>
        <w:lastRenderedPageBreak/>
        <mc:AlternateContent>
          <mc:Choice Requires="wps">
            <w:drawing>
              <wp:anchor distT="45720" distB="45720" distL="114300" distR="114300" simplePos="0" relativeHeight="251670528" behindDoc="1" locked="0" layoutInCell="1" allowOverlap="1" wp14:anchorId="155F9132" wp14:editId="0136470F">
                <wp:simplePos x="0" y="0"/>
                <wp:positionH relativeFrom="margin">
                  <wp:align>left</wp:align>
                </wp:positionH>
                <wp:positionV relativeFrom="paragraph">
                  <wp:posOffset>230505</wp:posOffset>
                </wp:positionV>
                <wp:extent cx="6159500" cy="931545"/>
                <wp:effectExtent l="0" t="0" r="0" b="1905"/>
                <wp:wrapThrough wrapText="bothSides">
                  <wp:wrapPolygon edited="0">
                    <wp:start x="200" y="0"/>
                    <wp:lineTo x="200" y="21202"/>
                    <wp:lineTo x="21377" y="21202"/>
                    <wp:lineTo x="21377" y="0"/>
                    <wp:lineTo x="20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931653"/>
                        </a:xfrm>
                        <a:prstGeom prst="rect">
                          <a:avLst/>
                        </a:prstGeom>
                        <a:noFill/>
                        <a:ln w="9525">
                          <a:noFill/>
                          <a:miter lim="800000"/>
                          <a:headEnd/>
                          <a:tailEnd/>
                        </a:ln>
                      </wps:spPr>
                      <wps:txbx>
                        <w:txbxContent>
                          <w:p w14:paraId="43AA6943" w14:textId="77777777" w:rsidR="00EE3F87" w:rsidRDefault="00EE3F87" w:rsidP="00EE3F87">
                            <w:pPr>
                              <w:spacing w:after="60"/>
                              <w:rPr>
                                <w:i/>
                                <w:iCs/>
                                <w:sz w:val="16"/>
                                <w:szCs w:val="16"/>
                              </w:rPr>
                            </w:pPr>
                            <w:r>
                              <w:rPr>
                                <w:i/>
                                <w:iCs/>
                                <w:sz w:val="16"/>
                                <w:szCs w:val="16"/>
                              </w:rPr>
                              <w:t>During these tests:</w:t>
                            </w:r>
                          </w:p>
                          <w:p w14:paraId="7B9503B5" w14:textId="77777777" w:rsidR="00EE3F87" w:rsidRPr="00C659C8" w:rsidRDefault="00EE3F87" w:rsidP="00EE3F87">
                            <w:pPr>
                              <w:pStyle w:val="ListParagraph"/>
                              <w:numPr>
                                <w:ilvl w:val="0"/>
                                <w:numId w:val="7"/>
                              </w:numPr>
                              <w:spacing w:after="60"/>
                              <w:rPr>
                                <w:i/>
                                <w:iCs/>
                                <w:sz w:val="16"/>
                                <w:szCs w:val="16"/>
                              </w:rPr>
                            </w:pPr>
                            <w:r>
                              <w:rPr>
                                <w:i/>
                                <w:iCs/>
                                <w:sz w:val="16"/>
                                <w:szCs w:val="16"/>
                              </w:rPr>
                              <w:t>All t</w:t>
                            </w:r>
                            <w:r w:rsidRPr="00C659C8">
                              <w:rPr>
                                <w:i/>
                                <w:iCs/>
                                <w:sz w:val="16"/>
                                <w:szCs w:val="16"/>
                              </w:rPr>
                              <w:t xml:space="preserve">emperature </w:t>
                            </w:r>
                            <w:r>
                              <w:rPr>
                                <w:i/>
                                <w:iCs/>
                                <w:sz w:val="16"/>
                                <w:szCs w:val="16"/>
                              </w:rPr>
                              <w:t>readings</w:t>
                            </w:r>
                            <w:r w:rsidRPr="00C659C8">
                              <w:rPr>
                                <w:i/>
                                <w:iCs/>
                                <w:sz w:val="16"/>
                                <w:szCs w:val="16"/>
                              </w:rPr>
                              <w:t xml:space="preserve"> </w:t>
                            </w:r>
                            <w:r>
                              <w:rPr>
                                <w:i/>
                                <w:iCs/>
                                <w:sz w:val="16"/>
                                <w:szCs w:val="16"/>
                              </w:rPr>
                              <w:t>were taken from the</w:t>
                            </w:r>
                            <w:r w:rsidRPr="00C659C8">
                              <w:rPr>
                                <w:i/>
                                <w:iCs/>
                                <w:sz w:val="16"/>
                                <w:szCs w:val="16"/>
                              </w:rPr>
                              <w:t xml:space="preserve"> hottest point of the board</w:t>
                            </w:r>
                          </w:p>
                          <w:p w14:paraId="1EBC24D3" w14:textId="77777777" w:rsidR="00EE3F87" w:rsidRPr="00C659C8" w:rsidRDefault="00EE3F87" w:rsidP="00EE3F87">
                            <w:pPr>
                              <w:pStyle w:val="ListParagraph"/>
                              <w:numPr>
                                <w:ilvl w:val="0"/>
                                <w:numId w:val="7"/>
                              </w:numPr>
                              <w:spacing w:after="60"/>
                              <w:rPr>
                                <w:i/>
                                <w:iCs/>
                                <w:sz w:val="16"/>
                                <w:szCs w:val="16"/>
                              </w:rPr>
                            </w:pPr>
                            <w:r>
                              <w:rPr>
                                <w:i/>
                                <w:iCs/>
                                <w:sz w:val="16"/>
                                <w:szCs w:val="16"/>
                              </w:rPr>
                              <w:t>All tesla readings</w:t>
                            </w:r>
                            <w:r w:rsidRPr="00C659C8">
                              <w:rPr>
                                <w:i/>
                                <w:iCs/>
                                <w:sz w:val="16"/>
                                <w:szCs w:val="16"/>
                              </w:rPr>
                              <w:t xml:space="preserve"> </w:t>
                            </w:r>
                            <w:r>
                              <w:rPr>
                                <w:i/>
                                <w:iCs/>
                                <w:sz w:val="16"/>
                                <w:szCs w:val="16"/>
                              </w:rPr>
                              <w:t>were taken from the center of the coil</w:t>
                            </w:r>
                          </w:p>
                          <w:p w14:paraId="32DD860C" w14:textId="77777777" w:rsidR="00EE3F87" w:rsidRPr="00C659C8" w:rsidRDefault="00EE3F87" w:rsidP="00EE3F87">
                            <w:pPr>
                              <w:pStyle w:val="ListParagraph"/>
                              <w:numPr>
                                <w:ilvl w:val="0"/>
                                <w:numId w:val="7"/>
                              </w:numPr>
                              <w:spacing w:after="60"/>
                              <w:rPr>
                                <w:i/>
                                <w:iCs/>
                                <w:sz w:val="16"/>
                                <w:szCs w:val="16"/>
                              </w:rPr>
                            </w:pPr>
                            <w:r w:rsidRPr="00C659C8">
                              <w:rPr>
                                <w:i/>
                                <w:iCs/>
                                <w:sz w:val="16"/>
                                <w:szCs w:val="16"/>
                              </w:rPr>
                              <w:t>Measurements were taken at room temperature (25°C)</w:t>
                            </w:r>
                          </w:p>
                          <w:p w14:paraId="776C5A90" w14:textId="77777777" w:rsidR="00EE3F87" w:rsidRDefault="00EE3F87" w:rsidP="00EE3F87">
                            <w:pPr>
                              <w:pStyle w:val="ListParagraph"/>
                              <w:numPr>
                                <w:ilvl w:val="0"/>
                                <w:numId w:val="7"/>
                              </w:numPr>
                              <w:spacing w:after="60"/>
                              <w:rPr>
                                <w:i/>
                                <w:iCs/>
                                <w:sz w:val="16"/>
                                <w:szCs w:val="16"/>
                              </w:rPr>
                            </w:pPr>
                            <w:r w:rsidRPr="00C659C8">
                              <w:rPr>
                                <w:i/>
                                <w:iCs/>
                                <w:sz w:val="16"/>
                                <w:szCs w:val="16"/>
                              </w:rPr>
                              <w:t>Measurements were taken at 100% Duty Cycle (Constant Voltage)</w:t>
                            </w:r>
                          </w:p>
                          <w:p w14:paraId="12DB4F36" w14:textId="77777777" w:rsidR="00EE3F87" w:rsidRPr="00C659C8" w:rsidRDefault="00EE3F87" w:rsidP="00EE3F87">
                            <w:pPr>
                              <w:pStyle w:val="ListParagraph"/>
                              <w:numPr>
                                <w:ilvl w:val="0"/>
                                <w:numId w:val="7"/>
                              </w:numPr>
                              <w:spacing w:after="60"/>
                              <w:rPr>
                                <w:i/>
                                <w:iCs/>
                                <w:sz w:val="16"/>
                                <w:szCs w:val="16"/>
                              </w:rPr>
                            </w:pPr>
                            <w:r>
                              <w:rPr>
                                <w:i/>
                                <w:iCs/>
                                <w:sz w:val="16"/>
                                <w:szCs w:val="16"/>
                              </w:rPr>
                              <w:t xml:space="preserve">Peek Magnetic Field is tested at the surface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5F9132" id="_x0000_t202" coordsize="21600,21600" o:spt="202" path="m,l,21600r21600,l21600,xe">
                <v:stroke joinstyle="miter"/>
                <v:path gradientshapeok="t" o:connecttype="rect"/>
              </v:shapetype>
              <v:shape id="Text Box 2" o:spid="_x0000_s1026" type="#_x0000_t202" style="position:absolute;left:0;text-align:left;margin-left:0;margin-top:18.15pt;width:485pt;height:73.35pt;z-index:-2516459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" filled="f" stroked="f">
                <v:textbox>
                  <w:txbxContent>
                    <w:p w14:paraId="43AA6943" w14:textId="77777777" w:rsidR="00EE3F87" w:rsidRDefault="00EE3F87" w:rsidP="00EE3F87">
                      <w:pPr>
                        <w:spacing w:after="60"/>
                        <w:rPr>
                          <w:i/>
                          <w:iCs/>
                          <w:sz w:val="16"/>
                          <w:szCs w:val="16"/>
                        </w:rPr>
                      </w:pPr>
                      <w:r>
                        <w:rPr>
                          <w:i/>
                          <w:iCs/>
                          <w:sz w:val="16"/>
                          <w:szCs w:val="16"/>
                        </w:rPr>
                        <w:t>During these tests:</w:t>
                      </w:r>
                    </w:p>
                    <w:p w14:paraId="7B9503B5" w14:textId="77777777" w:rsidR="00EE3F87" w:rsidRPr="00C659C8" w:rsidRDefault="00EE3F87" w:rsidP="00EE3F87">
                      <w:pPr>
                        <w:pStyle w:val="ListParagraph"/>
                        <w:numPr>
                          <w:ilvl w:val="0"/>
                          <w:numId w:val="7"/>
                        </w:numPr>
                        <w:spacing w:after="60"/>
                        <w:rPr>
                          <w:i/>
                          <w:iCs/>
                          <w:sz w:val="16"/>
                          <w:szCs w:val="16"/>
                        </w:rPr>
                      </w:pPr>
                      <w:r>
                        <w:rPr>
                          <w:i/>
                          <w:iCs/>
                          <w:sz w:val="16"/>
                          <w:szCs w:val="16"/>
                        </w:rPr>
                        <w:t>All t</w:t>
                      </w:r>
                      <w:r w:rsidRPr="00C659C8">
                        <w:rPr>
                          <w:i/>
                          <w:iCs/>
                          <w:sz w:val="16"/>
                          <w:szCs w:val="16"/>
                        </w:rPr>
                        <w:t xml:space="preserve">emperature </w:t>
                      </w:r>
                      <w:r>
                        <w:rPr>
                          <w:i/>
                          <w:iCs/>
                          <w:sz w:val="16"/>
                          <w:szCs w:val="16"/>
                        </w:rPr>
                        <w:t>readings</w:t>
                      </w:r>
                      <w:r w:rsidRPr="00C659C8">
                        <w:rPr>
                          <w:i/>
                          <w:iCs/>
                          <w:sz w:val="16"/>
                          <w:szCs w:val="16"/>
                        </w:rPr>
                        <w:t xml:space="preserve"> </w:t>
                      </w:r>
                      <w:r>
                        <w:rPr>
                          <w:i/>
                          <w:iCs/>
                          <w:sz w:val="16"/>
                          <w:szCs w:val="16"/>
                        </w:rPr>
                        <w:t>were taken from the</w:t>
                      </w:r>
                      <w:r w:rsidRPr="00C659C8">
                        <w:rPr>
                          <w:i/>
                          <w:iCs/>
                          <w:sz w:val="16"/>
                          <w:szCs w:val="16"/>
                        </w:rPr>
                        <w:t xml:space="preserve"> hottest point of the board</w:t>
                      </w:r>
                    </w:p>
                    <w:p w14:paraId="1EBC24D3" w14:textId="77777777" w:rsidR="00EE3F87" w:rsidRPr="00C659C8" w:rsidRDefault="00EE3F87" w:rsidP="00EE3F87">
                      <w:pPr>
                        <w:pStyle w:val="ListParagraph"/>
                        <w:numPr>
                          <w:ilvl w:val="0"/>
                          <w:numId w:val="7"/>
                        </w:numPr>
                        <w:spacing w:after="60"/>
                        <w:rPr>
                          <w:i/>
                          <w:iCs/>
                          <w:sz w:val="16"/>
                          <w:szCs w:val="16"/>
                        </w:rPr>
                      </w:pPr>
                      <w:r>
                        <w:rPr>
                          <w:i/>
                          <w:iCs/>
                          <w:sz w:val="16"/>
                          <w:szCs w:val="16"/>
                        </w:rPr>
                        <w:t>All tesla readings</w:t>
                      </w:r>
                      <w:r w:rsidRPr="00C659C8">
                        <w:rPr>
                          <w:i/>
                          <w:iCs/>
                          <w:sz w:val="16"/>
                          <w:szCs w:val="16"/>
                        </w:rPr>
                        <w:t xml:space="preserve"> </w:t>
                      </w:r>
                      <w:r>
                        <w:rPr>
                          <w:i/>
                          <w:iCs/>
                          <w:sz w:val="16"/>
                          <w:szCs w:val="16"/>
                        </w:rPr>
                        <w:t>were taken from the center of the coil</w:t>
                      </w:r>
                    </w:p>
                    <w:p w14:paraId="32DD860C" w14:textId="77777777" w:rsidR="00EE3F87" w:rsidRPr="00C659C8" w:rsidRDefault="00EE3F87" w:rsidP="00EE3F87">
                      <w:pPr>
                        <w:pStyle w:val="ListParagraph"/>
                        <w:numPr>
                          <w:ilvl w:val="0"/>
                          <w:numId w:val="7"/>
                        </w:numPr>
                        <w:spacing w:after="60"/>
                        <w:rPr>
                          <w:i/>
                          <w:iCs/>
                          <w:sz w:val="16"/>
                          <w:szCs w:val="16"/>
                        </w:rPr>
                      </w:pPr>
                      <w:r w:rsidRPr="00C659C8">
                        <w:rPr>
                          <w:i/>
                          <w:iCs/>
                          <w:sz w:val="16"/>
                          <w:szCs w:val="16"/>
                        </w:rPr>
                        <w:t>Measurements were taken at room temperature (25°C)</w:t>
                      </w:r>
                    </w:p>
                    <w:p w14:paraId="776C5A90" w14:textId="77777777" w:rsidR="00EE3F87" w:rsidRDefault="00EE3F87" w:rsidP="00EE3F87">
                      <w:pPr>
                        <w:pStyle w:val="ListParagraph"/>
                        <w:numPr>
                          <w:ilvl w:val="0"/>
                          <w:numId w:val="7"/>
                        </w:numPr>
                        <w:spacing w:after="60"/>
                        <w:rPr>
                          <w:i/>
                          <w:iCs/>
                          <w:sz w:val="16"/>
                          <w:szCs w:val="16"/>
                        </w:rPr>
                      </w:pPr>
                      <w:r w:rsidRPr="00C659C8">
                        <w:rPr>
                          <w:i/>
                          <w:iCs/>
                          <w:sz w:val="16"/>
                          <w:szCs w:val="16"/>
                        </w:rPr>
                        <w:t>Measurements were taken at 100% Duty Cycle (Constant Voltage)</w:t>
                      </w:r>
                    </w:p>
                    <w:p w14:paraId="12DB4F36" w14:textId="77777777" w:rsidR="00EE3F87" w:rsidRPr="00C659C8" w:rsidRDefault="00EE3F87" w:rsidP="00EE3F87">
                      <w:pPr>
                        <w:pStyle w:val="ListParagraph"/>
                        <w:numPr>
                          <w:ilvl w:val="0"/>
                          <w:numId w:val="7"/>
                        </w:numPr>
                        <w:spacing w:after="60"/>
                        <w:rPr>
                          <w:i/>
                          <w:iCs/>
                          <w:sz w:val="16"/>
                          <w:szCs w:val="16"/>
                        </w:rPr>
                      </w:pPr>
                      <w:r>
                        <w:rPr>
                          <w:i/>
                          <w:iCs/>
                          <w:sz w:val="16"/>
                          <w:szCs w:val="16"/>
                        </w:rPr>
                        <w:t xml:space="preserve">Peek Magnetic Field is tested at the surface </w:t>
                      </w:r>
                    </w:p>
                  </w:txbxContent>
                </v:textbox>
                <w10:wrap type="through" anchorx="margin"/>
              </v:shape>
            </w:pict>
          </mc:Fallback>
        </mc:AlternateContent>
      </w:r>
      <w:r w:rsidR="00EE3F87">
        <w:rPr>
          <w:rFonts w:ascii="Arial Narrow" w:hAnsi="Arial Narrow"/>
          <w:b/>
          <w:bCs/>
        </w:rPr>
        <w:t xml:space="preserve">Testing </w:t>
      </w:r>
    </w:p>
    <w:p w14:paraId="1C71B19C" w14:textId="50B762CC" w:rsidR="001827C6" w:rsidRPr="001827C6" w:rsidRDefault="001827C6" w:rsidP="001827C6">
      <w:pPr>
        <w:rPr>
          <w:lang w:val="en-US"/>
        </w:rPr>
      </w:pPr>
    </w:p>
    <w:p w14:paraId="2F7539B4" w14:textId="294CA512" w:rsidR="00EE3F87" w:rsidRDefault="006E118A" w:rsidP="00EE3F87">
      <w:pPr>
        <w:spacing w:before="100" w:beforeAutospacing="1" w:after="100" w:afterAutospacing="1" w:line="240" w:lineRule="auto"/>
        <w:jc w:val="center"/>
        <w:rPr>
          <w:rFonts w:ascii="Arial Narrow" w:hAnsi="Arial Narrow"/>
          <w:b/>
          <w:bCs/>
        </w:rPr>
      </w:pPr>
      <w:r>
        <w:rPr>
          <w:noProof/>
        </w:rPr>
        <w:drawing>
          <wp:inline distT="0" distB="0" distL="0" distR="0" wp14:anchorId="7C657CED" wp14:editId="67886270">
            <wp:extent cx="5417078" cy="2743200"/>
            <wp:effectExtent l="0" t="0" r="12700" b="0"/>
            <wp:docPr id="4" name="Chart 4">
              <a:extLst xmlns:a="http://schemas.openxmlformats.org/drawingml/2006/main">
                <a:ext uri="{FF2B5EF4-FFF2-40B4-BE49-F238E27FC236}">
                  <a16:creationId xmlns:a16="http://schemas.microsoft.com/office/drawing/2014/main" id="{DAF2C879-13B2-29DC-4B67-4F137A64E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337D98" w14:textId="3E0E5B0A" w:rsidR="00EE3F87" w:rsidRPr="003E7BEE" w:rsidRDefault="00EE3F87" w:rsidP="00EE3F87">
      <w:pPr>
        <w:spacing w:before="100" w:beforeAutospacing="1" w:after="100" w:afterAutospacing="1" w:line="240" w:lineRule="auto"/>
        <w:jc w:val="center"/>
        <w:rPr>
          <w:rFonts w:ascii="Arial Narrow" w:hAnsi="Arial Narrow"/>
          <w:b/>
          <w:bCs/>
        </w:rPr>
      </w:pPr>
    </w:p>
    <w:p w14:paraId="3565FA79" w14:textId="610DF792" w:rsidR="00EE3F87" w:rsidRDefault="00EE3F87" w:rsidP="00EE3F87">
      <w:pPr>
        <w:rPr>
          <w:i/>
          <w:iCs/>
          <w:sz w:val="16"/>
          <w:szCs w:val="16"/>
        </w:rPr>
      </w:pPr>
      <w:r>
        <w:rPr>
          <w:i/>
          <w:iCs/>
          <w:sz w:val="16"/>
          <w:szCs w:val="16"/>
        </w:rPr>
        <w:t>Please note that</w:t>
      </w:r>
      <w:r w:rsidR="00BA3AAF">
        <w:rPr>
          <w:i/>
          <w:iCs/>
          <w:sz w:val="16"/>
          <w:szCs w:val="16"/>
        </w:rPr>
        <w:t xml:space="preserve"> by</w:t>
      </w:r>
      <w:r>
        <w:rPr>
          <w:i/>
          <w:iCs/>
          <w:sz w:val="16"/>
          <w:szCs w:val="16"/>
        </w:rPr>
        <w:t xml:space="preserve"> driving the coil with a constant voltage will increase its temperature. This will also increase the resistance and thus lower the current flowing through the coil. This effect can be resolved by controlling the coil with a constant current driver.</w:t>
      </w:r>
    </w:p>
    <w:p w14:paraId="5AD2CE74" w14:textId="2446CE06" w:rsidR="0087775D" w:rsidRDefault="0087775D">
      <w:pPr>
        <w:rPr>
          <w:rFonts w:ascii="Arial Narrow" w:hAnsi="Arial Narrow"/>
          <w:b/>
          <w:bCs/>
          <w:lang w:val="en-US"/>
        </w:rPr>
      </w:pPr>
    </w:p>
    <w:p w14:paraId="2425BE60" w14:textId="77777777" w:rsidR="00AF6302" w:rsidRDefault="00AF6302">
      <w:pPr>
        <w:rPr>
          <w:rFonts w:ascii="Arial Narrow" w:hAnsi="Arial Narrow"/>
          <w:b/>
          <w:bCs/>
          <w:lang w:val="en-US"/>
        </w:rPr>
      </w:pPr>
      <w:r>
        <w:rPr>
          <w:rFonts w:ascii="Arial Narrow" w:hAnsi="Arial Narrow"/>
          <w:b/>
          <w:bCs/>
        </w:rPr>
        <w:br w:type="page"/>
      </w:r>
    </w:p>
    <w:p w14:paraId="0C74A85D" w14:textId="0AB385EE" w:rsidR="005B478A" w:rsidRDefault="005B478A" w:rsidP="005B478A">
      <w:pPr>
        <w:pStyle w:val="ListParagraph"/>
        <w:numPr>
          <w:ilvl w:val="0"/>
          <w:numId w:val="2"/>
        </w:numPr>
        <w:spacing w:before="100" w:beforeAutospacing="1" w:after="100" w:afterAutospacing="1" w:line="240" w:lineRule="auto"/>
        <w:jc w:val="both"/>
        <w:rPr>
          <w:rFonts w:ascii="Arial Narrow" w:hAnsi="Arial Narrow"/>
          <w:b/>
          <w:bCs/>
        </w:rPr>
      </w:pPr>
      <w:r>
        <w:rPr>
          <w:rFonts w:ascii="Arial Narrow" w:hAnsi="Arial Narrow"/>
          <w:b/>
          <w:bCs/>
        </w:rPr>
        <w:lastRenderedPageBreak/>
        <w:t>Drawing</w:t>
      </w:r>
    </w:p>
    <w:p w14:paraId="6F91432A" w14:textId="2609CB25" w:rsidR="00016123" w:rsidRPr="00B974DB" w:rsidRDefault="00B72382" w:rsidP="005B478A">
      <w:pPr>
        <w:spacing w:before="100" w:beforeAutospacing="1" w:after="100" w:afterAutospacing="1" w:line="240" w:lineRule="auto"/>
        <w:jc w:val="center"/>
        <w:rPr>
          <w:rFonts w:ascii="Arial Narrow" w:hAnsi="Arial Narrow"/>
        </w:rPr>
      </w:pPr>
      <w:r w:rsidRPr="00B72382">
        <w:rPr>
          <w:rFonts w:ascii="Arial Narrow" w:hAnsi="Arial Narrow"/>
        </w:rPr>
        <w:drawing>
          <wp:inline distT="0" distB="0" distL="0" distR="0" wp14:anchorId="60C31E49" wp14:editId="386DBA2D">
            <wp:extent cx="3604572" cy="464860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604572" cy="4648603"/>
                    </a:xfrm>
                    <a:prstGeom prst="rect">
                      <a:avLst/>
                    </a:prstGeom>
                  </pic:spPr>
                </pic:pic>
              </a:graphicData>
            </a:graphic>
          </wp:inline>
        </w:drawing>
      </w:r>
    </w:p>
    <w:p w14:paraId="18650A0F" w14:textId="622C8B87" w:rsidR="00B974DB" w:rsidRDefault="00B974DB" w:rsidP="00B974DB">
      <w:pPr>
        <w:rPr>
          <w:rFonts w:ascii="Arial Narrow" w:hAnsi="Arial Narrow"/>
          <w:b/>
          <w:bCs/>
        </w:rPr>
      </w:pPr>
    </w:p>
    <w:p w14:paraId="3602DE1C" w14:textId="7449F424" w:rsidR="00B974DB" w:rsidRDefault="00B974DB" w:rsidP="003B2D89">
      <w:pPr>
        <w:jc w:val="center"/>
        <w:rPr>
          <w:rFonts w:ascii="Arial Narrow" w:hAnsi="Arial Narrow"/>
          <w:b/>
          <w:bCs/>
        </w:rPr>
      </w:pPr>
    </w:p>
    <w:p w14:paraId="1BF41F64" w14:textId="6623B68F" w:rsidR="00B974DB" w:rsidRDefault="00B974DB" w:rsidP="003B2D89">
      <w:pPr>
        <w:jc w:val="center"/>
        <w:rPr>
          <w:rFonts w:ascii="Arial Narrow" w:hAnsi="Arial Narrow"/>
          <w:b/>
          <w:bCs/>
        </w:rPr>
      </w:pPr>
    </w:p>
    <w:p w14:paraId="60F1416B" w14:textId="26E6251B" w:rsidR="00B974DB" w:rsidRDefault="00B974DB" w:rsidP="003B2D89">
      <w:pPr>
        <w:jc w:val="center"/>
        <w:rPr>
          <w:rFonts w:ascii="Arial Narrow" w:hAnsi="Arial Narrow"/>
          <w:b/>
          <w:bCs/>
        </w:rPr>
      </w:pPr>
    </w:p>
    <w:p w14:paraId="7875B0F5" w14:textId="7225D8F8" w:rsidR="00B974DB" w:rsidRPr="0027748E" w:rsidRDefault="00B974DB" w:rsidP="003B2D89">
      <w:pPr>
        <w:jc w:val="center"/>
        <w:rPr>
          <w:rFonts w:ascii="Arial Narrow" w:hAnsi="Arial Narrow"/>
          <w:b/>
          <w:bCs/>
        </w:rPr>
      </w:pPr>
    </w:p>
    <w:p w14:paraId="2620332A" w14:textId="42A3B2DC" w:rsidR="003B2D89" w:rsidRDefault="003B2D89">
      <w:r>
        <w:t xml:space="preserve">  </w:t>
      </w:r>
    </w:p>
    <w:p w14:paraId="2B9929B7" w14:textId="730F2866" w:rsidR="003B2D89" w:rsidRDefault="003B2D89"/>
    <w:p w14:paraId="76192F57" w14:textId="24250937" w:rsidR="00C23337" w:rsidRDefault="00C23337" w:rsidP="00482E59">
      <w:pPr>
        <w:jc w:val="center"/>
      </w:pPr>
      <w:r>
        <w:rPr>
          <w:noProof/>
        </w:rPr>
        <w:t xml:space="preserve"> </w:t>
      </w:r>
    </w:p>
    <w:p w14:paraId="7FED0414" w14:textId="4C90906B" w:rsidR="009C15BE" w:rsidRDefault="009C15BE"/>
    <w:p w14:paraId="55494121" w14:textId="5EFC8EE2" w:rsidR="003B2D89" w:rsidRDefault="003B2D89"/>
    <w:sectPr w:rsidR="003B2D8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C6ED" w14:textId="77777777" w:rsidR="009A3A2E" w:rsidRDefault="009A3A2E" w:rsidP="003B2D89">
      <w:pPr>
        <w:spacing w:after="0" w:line="240" w:lineRule="auto"/>
      </w:pPr>
      <w:r>
        <w:separator/>
      </w:r>
    </w:p>
  </w:endnote>
  <w:endnote w:type="continuationSeparator" w:id="0">
    <w:p w14:paraId="46E63CA0" w14:textId="77777777" w:rsidR="009A3A2E" w:rsidRDefault="009A3A2E" w:rsidP="003B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3913" w14:textId="50BCE9F5" w:rsidR="00004462" w:rsidRDefault="00004462" w:rsidP="00004462">
    <w:pPr>
      <w:pStyle w:val="Footer"/>
      <w:rPr>
        <w:rFonts w:ascii="Source Sans Pro" w:hAnsi="Source Sans Pro"/>
        <w:color w:val="464646"/>
        <w:sz w:val="20"/>
        <w:szCs w:val="20"/>
        <w:shd w:val="clear" w:color="auto" w:fill="FFFFFF"/>
      </w:rPr>
    </w:pPr>
    <w:r>
      <w:rPr>
        <w:rFonts w:ascii="Source Sans Pro" w:hAnsi="Source Sans Pro"/>
        <w:noProof/>
        <w:color w:val="049CCF"/>
        <w:sz w:val="29"/>
        <w:szCs w:val="29"/>
        <w:shd w:val="clear" w:color="auto" w:fill="FFFFFF"/>
      </w:rPr>
      <w:drawing>
        <wp:inline distT="0" distB="0" distL="0" distR="0" wp14:anchorId="0848504B" wp14:editId="593CFE2C">
          <wp:extent cx="840105" cy="297815"/>
          <wp:effectExtent l="0" t="0" r="0" b="6985"/>
          <wp:docPr id="11" name="Picture 11" descr="Creative Commons Lic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c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r>
      <w:rPr>
        <w:rFonts w:ascii="Source Sans Pro" w:hAnsi="Source Sans Pro"/>
        <w:color w:val="464646"/>
        <w:sz w:val="29"/>
        <w:szCs w:val="29"/>
      </w:rPr>
      <w:br/>
    </w:r>
    <w:r w:rsidRPr="00E75496">
      <w:rPr>
        <w:rFonts w:ascii="Source Sans Pro" w:hAnsi="Source Sans Pro"/>
        <w:color w:val="464646"/>
        <w:sz w:val="20"/>
        <w:szCs w:val="20"/>
        <w:shd w:val="clear" w:color="auto" w:fill="FFFFFF"/>
      </w:rPr>
      <w:t>This work is licensed under a </w:t>
    </w:r>
    <w:hyperlink r:id="rId3" w:history="1">
      <w:r w:rsidRPr="00E75496">
        <w:rPr>
          <w:rStyle w:val="Hyperlink"/>
          <w:rFonts w:ascii="Source Sans Pro" w:hAnsi="Source Sans Pro"/>
          <w:color w:val="464646"/>
          <w:sz w:val="20"/>
          <w:szCs w:val="20"/>
          <w:shd w:val="clear" w:color="auto" w:fill="FFFFFF"/>
        </w:rPr>
        <w:t>Creative Commons Attribution-</w:t>
      </w:r>
      <w:proofErr w:type="spellStart"/>
      <w:r w:rsidRPr="00E75496">
        <w:rPr>
          <w:rStyle w:val="Hyperlink"/>
          <w:rFonts w:ascii="Source Sans Pro" w:hAnsi="Source Sans Pro"/>
          <w:color w:val="464646"/>
          <w:sz w:val="20"/>
          <w:szCs w:val="20"/>
          <w:shd w:val="clear" w:color="auto" w:fill="FFFFFF"/>
        </w:rPr>
        <w:t>ShareAlike</w:t>
      </w:r>
      <w:proofErr w:type="spellEnd"/>
      <w:r w:rsidRPr="00E75496">
        <w:rPr>
          <w:rStyle w:val="Hyperlink"/>
          <w:rFonts w:ascii="Source Sans Pro" w:hAnsi="Source Sans Pro"/>
          <w:color w:val="464646"/>
          <w:sz w:val="20"/>
          <w:szCs w:val="20"/>
          <w:shd w:val="clear" w:color="auto" w:fill="FFFFFF"/>
        </w:rPr>
        <w:t xml:space="preserve"> 4.0 International License</w:t>
      </w:r>
    </w:hyperlink>
    <w:r w:rsidRPr="00E75496">
      <w:rPr>
        <w:rFonts w:ascii="Source Sans Pro" w:hAnsi="Source Sans Pro"/>
        <w:color w:val="464646"/>
        <w:sz w:val="20"/>
        <w:szCs w:val="20"/>
        <w:shd w:val="clear" w:color="auto" w:fill="FFFFFF"/>
      </w:rPr>
      <w:t>.</w:t>
    </w:r>
  </w:p>
  <w:p w14:paraId="1DF0FFE1" w14:textId="77777777" w:rsidR="009014E1" w:rsidRPr="00E75496" w:rsidRDefault="009014E1" w:rsidP="00004462">
    <w:pPr>
      <w:pStyle w:val="Footer"/>
    </w:pPr>
  </w:p>
  <w:p w14:paraId="569ED03B" w14:textId="77777777" w:rsidR="00004462" w:rsidRDefault="0000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E994" w14:textId="77777777" w:rsidR="009A3A2E" w:rsidRDefault="009A3A2E" w:rsidP="003B2D89">
      <w:pPr>
        <w:spacing w:after="0" w:line="240" w:lineRule="auto"/>
      </w:pPr>
      <w:r>
        <w:separator/>
      </w:r>
    </w:p>
  </w:footnote>
  <w:footnote w:type="continuationSeparator" w:id="0">
    <w:p w14:paraId="3E4810D5" w14:textId="77777777" w:rsidR="009A3A2E" w:rsidRDefault="009A3A2E" w:rsidP="003B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8BE8" w14:textId="35DE91DE" w:rsidR="003B2D89" w:rsidRPr="0027748E" w:rsidRDefault="00000000">
    <w:pPr>
      <w:pStyle w:val="Header"/>
      <w:rPr>
        <w:rFonts w:ascii="Arial Narrow" w:hAnsi="Arial Narrow"/>
        <w:sz w:val="16"/>
        <w:szCs w:val="16"/>
      </w:rPr>
    </w:pPr>
    <w:r>
      <w:fldChar w:fldCharType="begin"/>
    </w:r>
    <w:r>
      <w:instrText>HYPERLINK "http://www.flexar.io"</w:instrText>
    </w:r>
    <w:r>
      <w:fldChar w:fldCharType="separate"/>
    </w:r>
    <w:r w:rsidR="003B2D89" w:rsidRPr="00B86D91">
      <w:rPr>
        <w:rStyle w:val="Hyperlink"/>
        <w:rFonts w:ascii="Arial Narrow" w:hAnsi="Arial Narrow"/>
        <w:sz w:val="16"/>
        <w:szCs w:val="16"/>
      </w:rPr>
      <w:t>flexar.io</w:t>
    </w:r>
    <w:r>
      <w:rPr>
        <w:rStyle w:val="Hyperlink"/>
        <w:rFonts w:ascii="Arial Narrow" w:hAnsi="Arial Narrow"/>
        <w:sz w:val="16"/>
        <w:szCs w:val="16"/>
      </w:rPr>
      <w:fldChar w:fldCharType="end"/>
    </w:r>
    <w:r w:rsidR="0027748E" w:rsidRPr="0027748E">
      <w:rPr>
        <w:rFonts w:ascii="Arial Narrow" w:hAnsi="Arial Narrow"/>
        <w:sz w:val="16"/>
        <w:szCs w:val="16"/>
      </w:rPr>
      <w:tab/>
    </w:r>
    <w:r w:rsidR="0027748E" w:rsidRPr="0027748E">
      <w:rPr>
        <w:rFonts w:ascii="Arial Narrow" w:hAnsi="Arial Narrow"/>
        <w:sz w:val="16"/>
        <w:szCs w:val="16"/>
      </w:rPr>
      <w:tab/>
      <w:t>rev1.</w:t>
    </w:r>
    <w:r w:rsidR="008E56BF">
      <w:rPr>
        <w:rFonts w:ascii="Arial Narrow" w:hAnsi="Arial Narrow"/>
        <w:sz w:val="16"/>
        <w:szCs w:val="16"/>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5C52"/>
    <w:multiLevelType w:val="hybridMultilevel"/>
    <w:tmpl w:val="3F74A698"/>
    <w:lvl w:ilvl="0" w:tplc="A8BCD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C26D7C"/>
    <w:multiLevelType w:val="hybridMultilevel"/>
    <w:tmpl w:val="D9EE1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B763EB"/>
    <w:multiLevelType w:val="hybridMultilevel"/>
    <w:tmpl w:val="E314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16E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BF58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2E5A99"/>
    <w:multiLevelType w:val="hybridMultilevel"/>
    <w:tmpl w:val="DEB8CC06"/>
    <w:lvl w:ilvl="0" w:tplc="48C2B3E4">
      <w:start w:val="1"/>
      <w:numFmt w:val="decimal"/>
      <w:lvlText w:val="2.%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175256"/>
    <w:multiLevelType w:val="hybridMultilevel"/>
    <w:tmpl w:val="09348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AE2B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9819305">
    <w:abstractNumId w:val="1"/>
  </w:num>
  <w:num w:numId="2" w16cid:durableId="1746151025">
    <w:abstractNumId w:val="4"/>
  </w:num>
  <w:num w:numId="3" w16cid:durableId="1493788197">
    <w:abstractNumId w:val="7"/>
  </w:num>
  <w:num w:numId="4" w16cid:durableId="1733768587">
    <w:abstractNumId w:val="3"/>
  </w:num>
  <w:num w:numId="5" w16cid:durableId="1826243379">
    <w:abstractNumId w:val="5"/>
  </w:num>
  <w:num w:numId="6" w16cid:durableId="852960496">
    <w:abstractNumId w:val="2"/>
  </w:num>
  <w:num w:numId="7" w16cid:durableId="1495494466">
    <w:abstractNumId w:val="0"/>
  </w:num>
  <w:num w:numId="8" w16cid:durableId="2063863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89"/>
    <w:rsid w:val="00000F42"/>
    <w:rsid w:val="00004462"/>
    <w:rsid w:val="0000477A"/>
    <w:rsid w:val="00015372"/>
    <w:rsid w:val="00016123"/>
    <w:rsid w:val="00024F60"/>
    <w:rsid w:val="000456A4"/>
    <w:rsid w:val="00067052"/>
    <w:rsid w:val="0008313D"/>
    <w:rsid w:val="00083148"/>
    <w:rsid w:val="00102A43"/>
    <w:rsid w:val="00145E14"/>
    <w:rsid w:val="001827C6"/>
    <w:rsid w:val="001B40BE"/>
    <w:rsid w:val="001D3427"/>
    <w:rsid w:val="00246A73"/>
    <w:rsid w:val="0027748E"/>
    <w:rsid w:val="002831FE"/>
    <w:rsid w:val="0029682E"/>
    <w:rsid w:val="002D6B3D"/>
    <w:rsid w:val="002E20B3"/>
    <w:rsid w:val="002E51F8"/>
    <w:rsid w:val="00312114"/>
    <w:rsid w:val="003473F4"/>
    <w:rsid w:val="00354200"/>
    <w:rsid w:val="0038635F"/>
    <w:rsid w:val="003A6106"/>
    <w:rsid w:val="003B2D89"/>
    <w:rsid w:val="003E7BEE"/>
    <w:rsid w:val="004471B2"/>
    <w:rsid w:val="00482E59"/>
    <w:rsid w:val="004966BE"/>
    <w:rsid w:val="004A5563"/>
    <w:rsid w:val="00515411"/>
    <w:rsid w:val="005211BA"/>
    <w:rsid w:val="00522FB8"/>
    <w:rsid w:val="0052356B"/>
    <w:rsid w:val="00573E10"/>
    <w:rsid w:val="005B478A"/>
    <w:rsid w:val="00606978"/>
    <w:rsid w:val="00615A66"/>
    <w:rsid w:val="006322A5"/>
    <w:rsid w:val="006343E2"/>
    <w:rsid w:val="00653B21"/>
    <w:rsid w:val="006548F8"/>
    <w:rsid w:val="006E0407"/>
    <w:rsid w:val="006E118A"/>
    <w:rsid w:val="006F65D5"/>
    <w:rsid w:val="006F7C47"/>
    <w:rsid w:val="0078478B"/>
    <w:rsid w:val="0079556E"/>
    <w:rsid w:val="007A2428"/>
    <w:rsid w:val="007D173D"/>
    <w:rsid w:val="007D22F6"/>
    <w:rsid w:val="007F3A50"/>
    <w:rsid w:val="008127D3"/>
    <w:rsid w:val="00870AD8"/>
    <w:rsid w:val="0087775D"/>
    <w:rsid w:val="0089159A"/>
    <w:rsid w:val="008A2AB5"/>
    <w:rsid w:val="008C11C9"/>
    <w:rsid w:val="008D1D50"/>
    <w:rsid w:val="008E56BF"/>
    <w:rsid w:val="009014E1"/>
    <w:rsid w:val="00904112"/>
    <w:rsid w:val="00907347"/>
    <w:rsid w:val="009100EF"/>
    <w:rsid w:val="00911202"/>
    <w:rsid w:val="00924E02"/>
    <w:rsid w:val="009A3A2E"/>
    <w:rsid w:val="009A50F7"/>
    <w:rsid w:val="009C15BE"/>
    <w:rsid w:val="009E4520"/>
    <w:rsid w:val="009F09D2"/>
    <w:rsid w:val="009F0F99"/>
    <w:rsid w:val="009F747D"/>
    <w:rsid w:val="00A132F4"/>
    <w:rsid w:val="00A22127"/>
    <w:rsid w:val="00A31836"/>
    <w:rsid w:val="00A57D39"/>
    <w:rsid w:val="00A82568"/>
    <w:rsid w:val="00A86088"/>
    <w:rsid w:val="00AA79FD"/>
    <w:rsid w:val="00AA7A22"/>
    <w:rsid w:val="00AE2A3A"/>
    <w:rsid w:val="00AF6302"/>
    <w:rsid w:val="00AF6B38"/>
    <w:rsid w:val="00B074C6"/>
    <w:rsid w:val="00B65037"/>
    <w:rsid w:val="00B71D1C"/>
    <w:rsid w:val="00B72382"/>
    <w:rsid w:val="00B83D79"/>
    <w:rsid w:val="00B86D91"/>
    <w:rsid w:val="00B974DB"/>
    <w:rsid w:val="00BA160A"/>
    <w:rsid w:val="00BA3AAF"/>
    <w:rsid w:val="00BE045A"/>
    <w:rsid w:val="00C23337"/>
    <w:rsid w:val="00C61888"/>
    <w:rsid w:val="00C659C8"/>
    <w:rsid w:val="00C75E27"/>
    <w:rsid w:val="00CB1DCF"/>
    <w:rsid w:val="00CB5C4D"/>
    <w:rsid w:val="00CC0296"/>
    <w:rsid w:val="00CF3D58"/>
    <w:rsid w:val="00D03BD2"/>
    <w:rsid w:val="00D75D85"/>
    <w:rsid w:val="00DB0E90"/>
    <w:rsid w:val="00DB5041"/>
    <w:rsid w:val="00DC2624"/>
    <w:rsid w:val="00DE51AB"/>
    <w:rsid w:val="00E111E3"/>
    <w:rsid w:val="00EA59DD"/>
    <w:rsid w:val="00EB1F31"/>
    <w:rsid w:val="00EC1599"/>
    <w:rsid w:val="00EE3F87"/>
    <w:rsid w:val="00EF4F74"/>
    <w:rsid w:val="00EF5499"/>
    <w:rsid w:val="00F001C3"/>
    <w:rsid w:val="00F04D11"/>
    <w:rsid w:val="00F23880"/>
    <w:rsid w:val="00F53DAD"/>
    <w:rsid w:val="00F8581C"/>
    <w:rsid w:val="00FB00E0"/>
    <w:rsid w:val="00FE2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7887"/>
  <w15:chartTrackingRefBased/>
  <w15:docId w15:val="{3D6F867F-CA22-4589-96E9-68F4FC0B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2">
    <w:name w:val="List Table 3 Accent 2"/>
    <w:basedOn w:val="TableNormal"/>
    <w:uiPriority w:val="48"/>
    <w:rsid w:val="003B2D89"/>
    <w:pPr>
      <w:spacing w:after="0" w:line="240" w:lineRule="auto"/>
    </w:pPr>
    <w:rPr>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
    <w:name w:val="List Table 3"/>
    <w:basedOn w:val="TableNormal"/>
    <w:uiPriority w:val="48"/>
    <w:rsid w:val="003B2D8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B2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D89"/>
  </w:style>
  <w:style w:type="paragraph" w:styleId="Footer">
    <w:name w:val="footer"/>
    <w:basedOn w:val="Normal"/>
    <w:link w:val="FooterChar"/>
    <w:uiPriority w:val="99"/>
    <w:unhideWhenUsed/>
    <w:rsid w:val="003B2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D89"/>
  </w:style>
  <w:style w:type="paragraph" w:styleId="ListParagraph">
    <w:name w:val="List Paragraph"/>
    <w:basedOn w:val="Normal"/>
    <w:uiPriority w:val="34"/>
    <w:qFormat/>
    <w:rsid w:val="001B40BE"/>
    <w:pPr>
      <w:ind w:left="720"/>
      <w:contextualSpacing/>
    </w:pPr>
    <w:rPr>
      <w:lang w:val="en-US"/>
    </w:rPr>
  </w:style>
  <w:style w:type="character" w:styleId="Hyperlink">
    <w:name w:val="Hyperlink"/>
    <w:basedOn w:val="DefaultParagraphFont"/>
    <w:uiPriority w:val="99"/>
    <w:unhideWhenUsed/>
    <w:rsid w:val="00004462"/>
    <w:rPr>
      <w:color w:val="0563C1" w:themeColor="hyperlink"/>
      <w:u w:val="single"/>
    </w:rPr>
  </w:style>
  <w:style w:type="character" w:styleId="UnresolvedMention">
    <w:name w:val="Unresolved Mention"/>
    <w:basedOn w:val="DefaultParagraphFont"/>
    <w:uiPriority w:val="99"/>
    <w:semiHidden/>
    <w:unhideWhenUsed/>
    <w:rsid w:val="00F8581C"/>
    <w:rPr>
      <w:color w:val="605E5C"/>
      <w:shd w:val="clear" w:color="auto" w:fill="E1DFDD"/>
    </w:rPr>
  </w:style>
  <w:style w:type="character" w:styleId="FollowedHyperlink">
    <w:name w:val="FollowedHyperlink"/>
    <w:basedOn w:val="DefaultParagraphFont"/>
    <w:uiPriority w:val="99"/>
    <w:semiHidden/>
    <w:unhideWhenUsed/>
    <w:rsid w:val="00F8581C"/>
    <w:rPr>
      <w:color w:val="954F72" w:themeColor="followedHyperlink"/>
      <w:u w:val="single"/>
    </w:rPr>
  </w:style>
  <w:style w:type="paragraph" w:styleId="Caption">
    <w:name w:val="caption"/>
    <w:basedOn w:val="Normal"/>
    <w:next w:val="Normal"/>
    <w:uiPriority w:val="35"/>
    <w:semiHidden/>
    <w:unhideWhenUsed/>
    <w:qFormat/>
    <w:rsid w:val="00E111E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F4F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4F7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0154">
      <w:bodyDiv w:val="1"/>
      <w:marLeft w:val="0"/>
      <w:marRight w:val="0"/>
      <w:marTop w:val="0"/>
      <w:marBottom w:val="0"/>
      <w:divBdr>
        <w:top w:val="none" w:sz="0" w:space="0" w:color="auto"/>
        <w:left w:val="none" w:sz="0" w:space="0" w:color="auto"/>
        <w:bottom w:val="none" w:sz="0" w:space="0" w:color="auto"/>
        <w:right w:val="none" w:sz="0" w:space="0" w:color="auto"/>
      </w:divBdr>
    </w:div>
    <w:div w:id="254020627">
      <w:bodyDiv w:val="1"/>
      <w:marLeft w:val="0"/>
      <w:marRight w:val="0"/>
      <w:marTop w:val="0"/>
      <w:marBottom w:val="0"/>
      <w:divBdr>
        <w:top w:val="none" w:sz="0" w:space="0" w:color="auto"/>
        <w:left w:val="none" w:sz="0" w:space="0" w:color="auto"/>
        <w:bottom w:val="none" w:sz="0" w:space="0" w:color="auto"/>
        <w:right w:val="none" w:sz="0" w:space="0" w:color="auto"/>
      </w:divBdr>
      <w:divsChild>
        <w:div w:id="1351568586">
          <w:marLeft w:val="0"/>
          <w:marRight w:val="0"/>
          <w:marTop w:val="0"/>
          <w:marBottom w:val="30"/>
          <w:divBdr>
            <w:top w:val="none" w:sz="0" w:space="0" w:color="auto"/>
            <w:left w:val="none" w:sz="0" w:space="0" w:color="auto"/>
            <w:bottom w:val="none" w:sz="0" w:space="0" w:color="auto"/>
            <w:right w:val="none" w:sz="0" w:space="0" w:color="auto"/>
          </w:divBdr>
        </w:div>
      </w:divsChild>
    </w:div>
    <w:div w:id="640352639">
      <w:bodyDiv w:val="1"/>
      <w:marLeft w:val="0"/>
      <w:marRight w:val="0"/>
      <w:marTop w:val="0"/>
      <w:marBottom w:val="0"/>
      <w:divBdr>
        <w:top w:val="none" w:sz="0" w:space="0" w:color="auto"/>
        <w:left w:val="none" w:sz="0" w:space="0" w:color="auto"/>
        <w:bottom w:val="none" w:sz="0" w:space="0" w:color="auto"/>
        <w:right w:val="none" w:sz="0" w:space="0" w:color="auto"/>
      </w:divBdr>
    </w:div>
    <w:div w:id="1605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exar.io/store/p/flexar-dri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3m.com/3M/en_US/p/d/b4007169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4.png"/><Relationship Id="rId1" Type="http://schemas.openxmlformats.org/officeDocument/2006/relationships/hyperlink" Target="http://creativecommons.org/licenses/by-sa/4.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Typical Power vs Temperature </a:t>
            </a:r>
            <a:r>
              <a:rPr lang="en-GB" sz="1800" b="0" i="0" baseline="0">
                <a:effectLst/>
              </a:rPr>
              <a:t>Curve</a:t>
            </a:r>
            <a:endParaRPr lang="en-US" sz="1800" b="0"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smooth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Sheet1!$A$2:$A$10</c:f>
              <c:numCache>
                <c:formatCode>General</c:formatCode>
                <c:ptCount val="9"/>
                <c:pt idx="0">
                  <c:v>0.8</c:v>
                </c:pt>
                <c:pt idx="1">
                  <c:v>0.65200000000000002</c:v>
                </c:pt>
                <c:pt idx="2">
                  <c:v>0.52400000000000002</c:v>
                </c:pt>
                <c:pt idx="3">
                  <c:v>0.40899999999999997</c:v>
                </c:pt>
                <c:pt idx="4">
                  <c:v>0.312</c:v>
                </c:pt>
                <c:pt idx="5">
                  <c:v>0.21</c:v>
                </c:pt>
                <c:pt idx="6">
                  <c:v>0.14399999999999999</c:v>
                </c:pt>
                <c:pt idx="7">
                  <c:v>7.9000000000000001E-2</c:v>
                </c:pt>
                <c:pt idx="8">
                  <c:v>0</c:v>
                </c:pt>
              </c:numCache>
            </c:numRef>
          </c:xVal>
          <c:yVal>
            <c:numRef>
              <c:f>Sheet1!$B$2:$B$10</c:f>
              <c:numCache>
                <c:formatCode>General</c:formatCode>
                <c:ptCount val="9"/>
                <c:pt idx="0">
                  <c:v>93.1</c:v>
                </c:pt>
                <c:pt idx="1">
                  <c:v>84.1</c:v>
                </c:pt>
                <c:pt idx="2">
                  <c:v>75.3</c:v>
                </c:pt>
                <c:pt idx="3">
                  <c:v>63.3</c:v>
                </c:pt>
                <c:pt idx="4">
                  <c:v>54.9</c:v>
                </c:pt>
                <c:pt idx="5">
                  <c:v>46.7</c:v>
                </c:pt>
                <c:pt idx="6">
                  <c:v>39.700000000000003</c:v>
                </c:pt>
                <c:pt idx="7">
                  <c:v>29.5</c:v>
                </c:pt>
                <c:pt idx="8">
                  <c:v>24.2</c:v>
                </c:pt>
              </c:numCache>
            </c:numRef>
          </c:yVal>
          <c:smooth val="1"/>
          <c:extLst>
            <c:ext xmlns:c16="http://schemas.microsoft.com/office/drawing/2014/chart" uri="{C3380CC4-5D6E-409C-BE32-E72D297353CC}">
              <c16:uniqueId val="{00000000-F8BC-4224-8BB8-5DF642D71192}"/>
            </c:ext>
          </c:extLst>
        </c:ser>
        <c:dLbls>
          <c:dLblPos val="b"/>
          <c:showLegendKey val="0"/>
          <c:showVal val="1"/>
          <c:showCatName val="0"/>
          <c:showSerName val="0"/>
          <c:showPercent val="0"/>
          <c:showBubbleSize val="0"/>
        </c:dLbls>
        <c:axId val="1410507103"/>
        <c:axId val="1410497119"/>
      </c:scatterChart>
      <c:valAx>
        <c:axId val="1410507103"/>
        <c:scaling>
          <c:orientation val="minMax"/>
          <c:max val="0.85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Power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410497119"/>
        <c:crosses val="autoZero"/>
        <c:crossBetween val="midCat"/>
        <c:majorUnit val="5.000000000000001E-2"/>
      </c:valAx>
      <c:valAx>
        <c:axId val="1410497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Temperature (</a:t>
                </a:r>
                <a:r>
                  <a:rPr lang="en-GB" sz="1000" b="0" i="0" baseline="0">
                    <a:effectLst/>
                  </a:rPr>
                  <a:t>°C)</a:t>
                </a:r>
                <a:endParaRPr lang="en-US" sz="1000" b="0" i="0" baseline="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410507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6B8B-3F66-48D6-B9B4-9D549A6F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Bugeja</dc:creator>
  <cp:keywords/>
  <dc:description/>
  <cp:lastModifiedBy>carl bugeja</cp:lastModifiedBy>
  <cp:revision>25</cp:revision>
  <cp:lastPrinted>2022-12-01T00:50:00Z</cp:lastPrinted>
  <dcterms:created xsi:type="dcterms:W3CDTF">2022-07-02T15:12:00Z</dcterms:created>
  <dcterms:modified xsi:type="dcterms:W3CDTF">2022-12-01T00:51:00Z</dcterms:modified>
</cp:coreProperties>
</file>