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37A" w:rsidRPr="006670E7" w:rsidRDefault="0044137A" w:rsidP="0044137A">
      <w:pPr>
        <w:pStyle w:val="NoSpacing"/>
        <w:jc w:val="center"/>
        <w:rPr>
          <w:rFonts w:cs="Times New Roman"/>
          <w:sz w:val="32"/>
        </w:rPr>
      </w:pPr>
      <w:r w:rsidRPr="006670E7">
        <w:rPr>
          <w:rFonts w:cs="Times New Roman"/>
          <w:sz w:val="32"/>
        </w:rPr>
        <w:t>University of Waterloo</w:t>
      </w:r>
    </w:p>
    <w:p w:rsidR="0044137A" w:rsidRPr="006670E7" w:rsidRDefault="0044137A" w:rsidP="0044137A">
      <w:pPr>
        <w:pStyle w:val="NoSpacing"/>
        <w:jc w:val="center"/>
        <w:rPr>
          <w:rFonts w:cs="Times New Roman"/>
          <w:sz w:val="28"/>
          <w:szCs w:val="28"/>
        </w:rPr>
      </w:pPr>
      <w:r w:rsidRPr="006670E7">
        <w:rPr>
          <w:rFonts w:cs="Times New Roman"/>
          <w:sz w:val="28"/>
          <w:szCs w:val="28"/>
        </w:rPr>
        <w:t>Faculty of Engineering</w:t>
      </w:r>
    </w:p>
    <w:p w:rsidR="0044137A" w:rsidRPr="006670E7" w:rsidRDefault="0044137A" w:rsidP="0044137A">
      <w:pPr>
        <w:pStyle w:val="NoSpacing"/>
        <w:jc w:val="center"/>
        <w:rPr>
          <w:rFonts w:cs="Times New Roman"/>
          <w:szCs w:val="28"/>
        </w:rPr>
      </w:pPr>
      <w:r w:rsidRPr="006670E7">
        <w:rPr>
          <w:rFonts w:cs="Times New Roman"/>
          <w:szCs w:val="28"/>
        </w:rPr>
        <w:t>Department of Electrical and Computer Engineering</w:t>
      </w:r>
    </w:p>
    <w:p w:rsidR="0044137A" w:rsidRPr="006670E7" w:rsidRDefault="0044137A" w:rsidP="0044137A">
      <w:pPr>
        <w:pStyle w:val="NoSpacing"/>
        <w:jc w:val="center"/>
        <w:rPr>
          <w:rFonts w:cs="Times New Roman"/>
          <w:sz w:val="28"/>
          <w:szCs w:val="28"/>
        </w:rPr>
      </w:pPr>
    </w:p>
    <w:p w:rsidR="0044137A" w:rsidRPr="006670E7" w:rsidRDefault="0044137A" w:rsidP="0044137A">
      <w:pPr>
        <w:pStyle w:val="NoSpacing"/>
        <w:jc w:val="center"/>
        <w:rPr>
          <w:rFonts w:cs="Times New Roman"/>
          <w:sz w:val="28"/>
          <w:szCs w:val="28"/>
        </w:rPr>
      </w:pPr>
    </w:p>
    <w:p w:rsidR="0044137A" w:rsidRPr="006670E7" w:rsidRDefault="0044137A" w:rsidP="0044137A">
      <w:pPr>
        <w:pStyle w:val="NoSpacing"/>
        <w:jc w:val="center"/>
        <w:rPr>
          <w:rFonts w:cs="Times New Roman"/>
          <w:sz w:val="28"/>
          <w:szCs w:val="28"/>
        </w:rPr>
      </w:pPr>
    </w:p>
    <w:p w:rsidR="0044137A" w:rsidRPr="006670E7" w:rsidRDefault="0044137A" w:rsidP="0044137A">
      <w:pPr>
        <w:pStyle w:val="NoSpacing"/>
        <w:jc w:val="center"/>
        <w:rPr>
          <w:rFonts w:cs="Times New Roman"/>
          <w:sz w:val="28"/>
          <w:szCs w:val="28"/>
        </w:rPr>
      </w:pPr>
    </w:p>
    <w:p w:rsidR="0044137A" w:rsidRPr="006670E7" w:rsidRDefault="0044137A" w:rsidP="0044137A">
      <w:pPr>
        <w:pStyle w:val="NoSpacing"/>
        <w:jc w:val="center"/>
        <w:rPr>
          <w:rFonts w:cs="Times New Roman"/>
          <w:sz w:val="28"/>
          <w:szCs w:val="28"/>
        </w:rPr>
      </w:pPr>
    </w:p>
    <w:p w:rsidR="0044137A" w:rsidRPr="006670E7" w:rsidRDefault="0044137A" w:rsidP="0044137A">
      <w:pPr>
        <w:pStyle w:val="NoSpacing"/>
        <w:jc w:val="center"/>
        <w:rPr>
          <w:rFonts w:cs="Times New Roman"/>
          <w:sz w:val="28"/>
          <w:szCs w:val="28"/>
        </w:rPr>
      </w:pPr>
    </w:p>
    <w:p w:rsidR="0044137A" w:rsidRPr="006670E7" w:rsidRDefault="0044137A" w:rsidP="0044137A">
      <w:pPr>
        <w:pStyle w:val="NoSpacing"/>
        <w:jc w:val="center"/>
        <w:rPr>
          <w:rFonts w:cs="Times New Roman"/>
          <w:sz w:val="28"/>
          <w:szCs w:val="28"/>
        </w:rPr>
      </w:pPr>
    </w:p>
    <w:p w:rsidR="0044137A" w:rsidRPr="006670E7" w:rsidRDefault="0044137A" w:rsidP="0044137A">
      <w:pPr>
        <w:pStyle w:val="NoSpacing"/>
        <w:jc w:val="center"/>
        <w:rPr>
          <w:rFonts w:cs="Times New Roman"/>
          <w:sz w:val="28"/>
          <w:szCs w:val="28"/>
        </w:rPr>
      </w:pPr>
    </w:p>
    <w:p w:rsidR="0044137A" w:rsidRPr="006670E7" w:rsidRDefault="0044137A" w:rsidP="0044137A">
      <w:pPr>
        <w:pStyle w:val="NoSpacing"/>
        <w:jc w:val="center"/>
        <w:rPr>
          <w:rFonts w:cs="Times New Roman"/>
          <w:sz w:val="40"/>
        </w:rPr>
      </w:pPr>
      <w:r w:rsidRPr="006670E7">
        <w:rPr>
          <w:rFonts w:cs="Times New Roman"/>
          <w:sz w:val="40"/>
        </w:rPr>
        <w:t>ECE 454</w:t>
      </w:r>
    </w:p>
    <w:p w:rsidR="0044137A" w:rsidRPr="006670E7" w:rsidRDefault="0044137A" w:rsidP="0044137A">
      <w:pPr>
        <w:pStyle w:val="NoSpacing"/>
        <w:jc w:val="center"/>
        <w:rPr>
          <w:rFonts w:cs="Times New Roman"/>
          <w:sz w:val="40"/>
        </w:rPr>
      </w:pPr>
      <w:r w:rsidRPr="006670E7">
        <w:rPr>
          <w:rFonts w:cs="Times New Roman"/>
          <w:sz w:val="40"/>
        </w:rPr>
        <w:t xml:space="preserve">Assignment </w:t>
      </w:r>
      <w:r w:rsidR="00054FD9" w:rsidRPr="006670E7">
        <w:rPr>
          <w:rFonts w:cs="Times New Roman"/>
          <w:sz w:val="40"/>
        </w:rPr>
        <w:t>6</w:t>
      </w: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szCs w:val="24"/>
        </w:rPr>
      </w:pPr>
      <w:r w:rsidRPr="006670E7">
        <w:rPr>
          <w:rFonts w:cs="Times New Roman"/>
          <w:szCs w:val="24"/>
        </w:rPr>
        <w:t>Prepared by</w:t>
      </w:r>
    </w:p>
    <w:p w:rsidR="0044137A" w:rsidRPr="006670E7" w:rsidRDefault="0044137A" w:rsidP="0044137A">
      <w:pPr>
        <w:pStyle w:val="NoSpacing"/>
        <w:jc w:val="center"/>
        <w:rPr>
          <w:rFonts w:cs="Times New Roman"/>
          <w:szCs w:val="24"/>
        </w:rPr>
      </w:pPr>
      <w:r w:rsidRPr="006670E7">
        <w:rPr>
          <w:rFonts w:cs="Times New Roman"/>
          <w:color w:val="00B0F0"/>
          <w:szCs w:val="24"/>
        </w:rPr>
        <w:t>Chan</w:t>
      </w:r>
      <w:r w:rsidRPr="006670E7">
        <w:rPr>
          <w:rFonts w:cs="Times New Roman"/>
          <w:szCs w:val="24"/>
        </w:rPr>
        <w:t xml:space="preserve">, </w:t>
      </w:r>
      <w:r w:rsidRPr="006670E7">
        <w:rPr>
          <w:rFonts w:cs="Times New Roman"/>
          <w:color w:val="00B0F0"/>
          <w:szCs w:val="24"/>
        </w:rPr>
        <w:t>Carl</w:t>
      </w:r>
    </w:p>
    <w:p w:rsidR="0044137A" w:rsidRPr="006670E7" w:rsidRDefault="0044137A" w:rsidP="0044137A">
      <w:pPr>
        <w:pStyle w:val="NoSpacing"/>
        <w:jc w:val="center"/>
        <w:rPr>
          <w:rFonts w:cs="Times New Roman"/>
          <w:szCs w:val="24"/>
        </w:rPr>
      </w:pPr>
      <w:r w:rsidRPr="006670E7">
        <w:rPr>
          <w:rFonts w:cs="Times New Roman"/>
          <w:szCs w:val="24"/>
        </w:rPr>
        <w:t xml:space="preserve">UW Student ID Number: </w:t>
      </w:r>
      <w:r w:rsidRPr="006670E7">
        <w:rPr>
          <w:rFonts w:cs="Times New Roman"/>
          <w:color w:val="00B0F0"/>
          <w:szCs w:val="24"/>
        </w:rPr>
        <w:t>20383063</w:t>
      </w:r>
    </w:p>
    <w:p w:rsidR="0044137A" w:rsidRPr="006670E7" w:rsidRDefault="0044137A" w:rsidP="0044137A">
      <w:pPr>
        <w:pStyle w:val="NoSpacing"/>
        <w:jc w:val="center"/>
        <w:rPr>
          <w:rFonts w:cs="Times New Roman"/>
          <w:szCs w:val="24"/>
        </w:rPr>
      </w:pPr>
      <w:r w:rsidRPr="006670E7">
        <w:rPr>
          <w:rFonts w:cs="Times New Roman"/>
          <w:szCs w:val="24"/>
        </w:rPr>
        <w:t xml:space="preserve">UW User ID: </w:t>
      </w:r>
      <w:r w:rsidRPr="006670E7">
        <w:rPr>
          <w:rFonts w:cs="Times New Roman"/>
          <w:color w:val="00B0F0"/>
          <w:szCs w:val="24"/>
        </w:rPr>
        <w:t>c73chan</w:t>
      </w:r>
      <w:r w:rsidRPr="006670E7">
        <w:rPr>
          <w:rFonts w:cs="Times New Roman"/>
          <w:szCs w:val="24"/>
        </w:rPr>
        <w:t>@uwaterloo.ca</w:t>
      </w:r>
    </w:p>
    <w:p w:rsidR="0044137A" w:rsidRPr="006670E7" w:rsidRDefault="0044137A" w:rsidP="0044137A">
      <w:pPr>
        <w:pStyle w:val="NoSpacing"/>
        <w:jc w:val="center"/>
        <w:rPr>
          <w:rFonts w:cs="Times New Roman"/>
          <w:szCs w:val="24"/>
        </w:rPr>
      </w:pPr>
      <w:proofErr w:type="gramStart"/>
      <w:r w:rsidRPr="006670E7">
        <w:rPr>
          <w:rFonts w:cs="Times New Roman"/>
          <w:szCs w:val="24"/>
        </w:rPr>
        <w:t>and</w:t>
      </w:r>
      <w:proofErr w:type="gramEnd"/>
    </w:p>
    <w:p w:rsidR="0044137A" w:rsidRPr="006670E7" w:rsidRDefault="0044137A" w:rsidP="0044137A">
      <w:pPr>
        <w:pStyle w:val="NoSpacing"/>
        <w:jc w:val="center"/>
        <w:rPr>
          <w:rFonts w:cs="Times New Roman"/>
          <w:szCs w:val="24"/>
        </w:rPr>
      </w:pPr>
      <w:r w:rsidRPr="006670E7">
        <w:rPr>
          <w:rFonts w:cs="Times New Roman"/>
          <w:color w:val="00B0F0"/>
          <w:szCs w:val="24"/>
        </w:rPr>
        <w:t>Li</w:t>
      </w:r>
      <w:r w:rsidRPr="006670E7">
        <w:rPr>
          <w:rFonts w:cs="Times New Roman"/>
          <w:szCs w:val="24"/>
        </w:rPr>
        <w:t xml:space="preserve">, </w:t>
      </w:r>
      <w:r w:rsidRPr="006670E7">
        <w:rPr>
          <w:rFonts w:cs="Times New Roman"/>
          <w:color w:val="00B0F0"/>
          <w:szCs w:val="24"/>
        </w:rPr>
        <w:t>Debin</w:t>
      </w:r>
    </w:p>
    <w:p w:rsidR="0044137A" w:rsidRPr="006670E7" w:rsidRDefault="0044137A" w:rsidP="0044137A">
      <w:pPr>
        <w:pStyle w:val="NoSpacing"/>
        <w:jc w:val="center"/>
        <w:rPr>
          <w:rFonts w:cs="Times New Roman"/>
          <w:szCs w:val="24"/>
        </w:rPr>
      </w:pPr>
      <w:r w:rsidRPr="006670E7">
        <w:rPr>
          <w:rFonts w:cs="Times New Roman"/>
          <w:szCs w:val="24"/>
        </w:rPr>
        <w:t xml:space="preserve">UW Student ID Number: </w:t>
      </w:r>
      <w:r w:rsidRPr="006670E7">
        <w:rPr>
          <w:rFonts w:cs="Times New Roman"/>
          <w:color w:val="00B0F0"/>
          <w:szCs w:val="24"/>
        </w:rPr>
        <w:t>20389489</w:t>
      </w:r>
    </w:p>
    <w:p w:rsidR="0044137A" w:rsidRPr="006670E7" w:rsidRDefault="0044137A" w:rsidP="0044137A">
      <w:pPr>
        <w:pStyle w:val="NoSpacing"/>
        <w:jc w:val="center"/>
        <w:rPr>
          <w:rFonts w:cs="Times New Roman"/>
          <w:szCs w:val="24"/>
        </w:rPr>
      </w:pPr>
      <w:r w:rsidRPr="006670E7">
        <w:rPr>
          <w:rFonts w:cs="Times New Roman"/>
          <w:szCs w:val="24"/>
        </w:rPr>
        <w:t xml:space="preserve">UW User ID: </w:t>
      </w:r>
      <w:r w:rsidRPr="006670E7">
        <w:rPr>
          <w:rFonts w:cs="Times New Roman"/>
          <w:color w:val="00B0F0"/>
          <w:szCs w:val="24"/>
        </w:rPr>
        <w:t>d73li</w:t>
      </w:r>
      <w:r w:rsidRPr="006670E7">
        <w:rPr>
          <w:rFonts w:cs="Times New Roman"/>
          <w:szCs w:val="24"/>
        </w:rPr>
        <w:t>@uwaterloo.ca</w:t>
      </w:r>
    </w:p>
    <w:p w:rsidR="0044137A" w:rsidRPr="006670E7" w:rsidRDefault="0044137A" w:rsidP="0044137A">
      <w:pPr>
        <w:pStyle w:val="NoSpacing"/>
        <w:jc w:val="center"/>
        <w:rPr>
          <w:rFonts w:cs="Times New Roman"/>
          <w:szCs w:val="24"/>
        </w:rPr>
      </w:pPr>
    </w:p>
    <w:p w:rsidR="0044137A" w:rsidRPr="006670E7" w:rsidRDefault="0044137A" w:rsidP="0044137A">
      <w:pPr>
        <w:pStyle w:val="NoSpacing"/>
        <w:jc w:val="center"/>
        <w:rPr>
          <w:rFonts w:cs="Times New Roman"/>
        </w:rPr>
      </w:pPr>
      <w:r w:rsidRPr="006670E7">
        <w:rPr>
          <w:rFonts w:cs="Times New Roman"/>
        </w:rPr>
        <w:fldChar w:fldCharType="begin"/>
      </w:r>
      <w:r w:rsidRPr="006670E7">
        <w:rPr>
          <w:rFonts w:cs="Times New Roman"/>
        </w:rPr>
        <w:instrText xml:space="preserve"> DATE \@ "d MMMM yyyy" </w:instrText>
      </w:r>
      <w:r w:rsidRPr="006670E7">
        <w:rPr>
          <w:rFonts w:cs="Times New Roman"/>
        </w:rPr>
        <w:fldChar w:fldCharType="separate"/>
      </w:r>
      <w:r w:rsidR="004E282B">
        <w:rPr>
          <w:rFonts w:cs="Times New Roman"/>
          <w:noProof/>
        </w:rPr>
        <w:t>30 July 2014</w:t>
      </w:r>
      <w:r w:rsidRPr="006670E7">
        <w:rPr>
          <w:rFonts w:cs="Times New Roman"/>
          <w:noProof/>
        </w:rPr>
        <w:fldChar w:fldCharType="end"/>
      </w:r>
    </w:p>
    <w:p w:rsidR="0044137A" w:rsidRPr="006670E7" w:rsidRDefault="0044137A" w:rsidP="0044137A">
      <w:pPr>
        <w:rPr>
          <w:rFonts w:ascii="Times New Roman" w:hAnsi="Times New Roman" w:cs="Times New Roman"/>
        </w:rPr>
      </w:pPr>
      <w:r w:rsidRPr="006670E7">
        <w:rPr>
          <w:rFonts w:ascii="Times New Roman" w:hAnsi="Times New Roman" w:cs="Times New Roman"/>
        </w:rPr>
        <w:br w:type="page"/>
      </w:r>
    </w:p>
    <w:p w:rsidR="009A71D5" w:rsidRPr="006670E7" w:rsidRDefault="00CC6D72" w:rsidP="00346EAC">
      <w:pPr>
        <w:pStyle w:val="ListParagraph"/>
        <w:numPr>
          <w:ilvl w:val="0"/>
          <w:numId w:val="2"/>
        </w:numPr>
        <w:jc w:val="both"/>
        <w:rPr>
          <w:rFonts w:ascii="Times New Roman" w:hAnsi="Times New Roman" w:cs="Times New Roman"/>
        </w:rPr>
      </w:pPr>
      <w:r w:rsidRPr="006670E7">
        <w:rPr>
          <w:rFonts w:ascii="Times New Roman" w:hAnsi="Times New Roman" w:cs="Times New Roman"/>
        </w:rPr>
        <w:lastRenderedPageBreak/>
        <w:t xml:space="preserve">By definition, read your write states that: A write is completed before a successive read, no matter where the read takes place. From the following example, we can see that Read your Write consistency was </w:t>
      </w:r>
      <w:r w:rsidR="009A71D5" w:rsidRPr="006670E7">
        <w:rPr>
          <w:rFonts w:ascii="Times New Roman" w:hAnsi="Times New Roman" w:cs="Times New Roman"/>
        </w:rPr>
        <w:t>satisfied</w:t>
      </w:r>
      <w:r w:rsidRPr="006670E7">
        <w:rPr>
          <w:rFonts w:ascii="Times New Roman" w:hAnsi="Times New Roman" w:cs="Times New Roman"/>
        </w:rPr>
        <w:t>, as when R(x2) was performed, W(x1) was already completed by both locations.</w:t>
      </w:r>
    </w:p>
    <w:p w:rsidR="00762593" w:rsidRPr="00762593" w:rsidRDefault="00762593" w:rsidP="00346EAC">
      <w:pPr>
        <w:spacing w:after="0" w:line="240" w:lineRule="auto"/>
        <w:jc w:val="both"/>
        <w:rPr>
          <w:rFonts w:ascii="Times New Roman" w:eastAsia="Times New Roman" w:hAnsi="Times New Roman" w:cs="Times New Roman"/>
          <w:sz w:val="24"/>
          <w:szCs w:val="24"/>
          <w:lang w:val="en-US" w:eastAsia="zh-CN"/>
        </w:rPr>
      </w:pPr>
    </w:p>
    <w:tbl>
      <w:tblPr>
        <w:tblW w:w="6210" w:type="dxa"/>
        <w:jc w:val="center"/>
        <w:tblCellMar>
          <w:left w:w="0" w:type="dxa"/>
          <w:right w:w="0" w:type="dxa"/>
        </w:tblCellMar>
        <w:tblLook w:val="04A0" w:firstRow="1" w:lastRow="0" w:firstColumn="1" w:lastColumn="0" w:noHBand="0" w:noVBand="1"/>
      </w:tblPr>
      <w:tblGrid>
        <w:gridCol w:w="597"/>
        <w:gridCol w:w="1109"/>
        <w:gridCol w:w="1354"/>
        <w:gridCol w:w="450"/>
        <w:gridCol w:w="963"/>
        <w:gridCol w:w="387"/>
        <w:gridCol w:w="1350"/>
      </w:tblGrid>
      <w:tr w:rsidR="009A71D5" w:rsidRPr="006670E7" w:rsidTr="00877AE8">
        <w:trPr>
          <w:trHeight w:val="365"/>
          <w:jc w:val="center"/>
        </w:trPr>
        <w:tc>
          <w:tcPr>
            <w:tcW w:w="597" w:type="dxa"/>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b/>
                <w:bCs/>
                <w:color w:val="000000"/>
                <w:kern w:val="28"/>
                <w:sz w:val="20"/>
                <w:szCs w:val="20"/>
                <w:lang w:val="en-US" w:eastAsia="zh-CN"/>
                <w14:cntxtAlts/>
              </w:rPr>
            </w:pPr>
            <w:r w:rsidRPr="00762593">
              <w:rPr>
                <w:rFonts w:ascii="Times New Roman" w:eastAsia="Times New Roman" w:hAnsi="Times New Roman" w:cs="Times New Roman"/>
                <w:b/>
                <w:bCs/>
                <w:color w:val="000000"/>
                <w:kern w:val="28"/>
                <w:sz w:val="20"/>
                <w:szCs w:val="20"/>
                <w:lang w:val="en-US" w:eastAsia="zh-CN"/>
                <w14:cntxtAlts/>
              </w:rPr>
              <w:t>L1</w:t>
            </w:r>
          </w:p>
        </w:tc>
        <w:tc>
          <w:tcPr>
            <w:tcW w:w="1109" w:type="dxa"/>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color w:val="000000"/>
                <w:kern w:val="28"/>
                <w:sz w:val="20"/>
                <w:szCs w:val="20"/>
                <w:lang w:val="en-US" w:eastAsia="zh-CN"/>
                <w14:cntxtAlts/>
              </w:rPr>
            </w:pPr>
            <w:r w:rsidRPr="00762593">
              <w:rPr>
                <w:rFonts w:ascii="Times New Roman" w:eastAsia="Times New Roman" w:hAnsi="Times New Roman" w:cs="Times New Roman"/>
                <w:color w:val="000000"/>
                <w:kern w:val="28"/>
                <w:sz w:val="20"/>
                <w:szCs w:val="20"/>
                <w:lang w:val="en-US" w:eastAsia="zh-CN"/>
                <w14:cntxtAlts/>
              </w:rPr>
              <w:t>W(x1)</w:t>
            </w:r>
          </w:p>
        </w:tc>
        <w:tc>
          <w:tcPr>
            <w:tcW w:w="1354" w:type="dxa"/>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color w:val="000000"/>
                <w:kern w:val="28"/>
                <w:sz w:val="20"/>
                <w:szCs w:val="20"/>
                <w:lang w:val="en-US" w:eastAsia="zh-CN"/>
                <w14:cntxtAlts/>
              </w:rPr>
            </w:pPr>
            <w:r w:rsidRPr="00762593">
              <w:rPr>
                <w:rFonts w:ascii="Times New Roman" w:eastAsia="Times New Roman" w:hAnsi="Times New Roman" w:cs="Times New Roman"/>
                <w:color w:val="000000"/>
                <w:kern w:val="28"/>
                <w:sz w:val="20"/>
                <w:szCs w:val="20"/>
                <w:lang w:val="en-US" w:eastAsia="zh-CN"/>
                <w14:cntxtAlts/>
              </w:rPr>
              <w:t> </w:t>
            </w:r>
          </w:p>
        </w:tc>
        <w:tc>
          <w:tcPr>
            <w:tcW w:w="1413" w:type="dxa"/>
            <w:gridSpan w:val="2"/>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color w:val="000000"/>
                <w:kern w:val="28"/>
                <w:sz w:val="20"/>
                <w:szCs w:val="20"/>
                <w:lang w:val="en-US" w:eastAsia="zh-CN"/>
                <w14:cntxtAlts/>
              </w:rPr>
            </w:pPr>
            <w:r w:rsidRPr="00762593">
              <w:rPr>
                <w:rFonts w:ascii="Times New Roman" w:eastAsia="Times New Roman" w:hAnsi="Times New Roman" w:cs="Times New Roman"/>
                <w:color w:val="000000"/>
                <w:kern w:val="28"/>
                <w:sz w:val="20"/>
                <w:szCs w:val="20"/>
                <w:lang w:val="en-US" w:eastAsia="zh-CN"/>
                <w14:cntxtAlts/>
              </w:rPr>
              <w:t> </w:t>
            </w:r>
          </w:p>
        </w:tc>
        <w:tc>
          <w:tcPr>
            <w:tcW w:w="387" w:type="dxa"/>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color w:val="000000"/>
                <w:kern w:val="28"/>
                <w:sz w:val="20"/>
                <w:szCs w:val="20"/>
                <w:lang w:val="en-US" w:eastAsia="zh-CN"/>
                <w14:cntxtAlts/>
              </w:rPr>
            </w:pPr>
            <w:r w:rsidRPr="00762593">
              <w:rPr>
                <w:rFonts w:ascii="Times New Roman" w:eastAsia="Times New Roman" w:hAnsi="Times New Roman" w:cs="Times New Roman"/>
                <w:color w:val="000000"/>
                <w:kern w:val="28"/>
                <w:sz w:val="20"/>
                <w:szCs w:val="20"/>
                <w:lang w:val="en-US" w:eastAsia="zh-CN"/>
                <w14:cntxtAlts/>
              </w:rPr>
              <w:t> </w:t>
            </w:r>
          </w:p>
        </w:tc>
        <w:tc>
          <w:tcPr>
            <w:tcW w:w="1350" w:type="dxa"/>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color w:val="000000"/>
                <w:kern w:val="28"/>
                <w:sz w:val="20"/>
                <w:szCs w:val="20"/>
                <w:lang w:val="en-US" w:eastAsia="zh-CN"/>
                <w14:cntxtAlts/>
              </w:rPr>
            </w:pPr>
            <w:r w:rsidRPr="00762593">
              <w:rPr>
                <w:rFonts w:ascii="Times New Roman" w:eastAsia="Times New Roman" w:hAnsi="Times New Roman" w:cs="Times New Roman"/>
                <w:color w:val="000000"/>
                <w:kern w:val="28"/>
                <w:sz w:val="20"/>
                <w:szCs w:val="20"/>
                <w:lang w:val="en-US" w:eastAsia="zh-CN"/>
                <w14:cntxtAlts/>
              </w:rPr>
              <w:t>W(x3)</w:t>
            </w:r>
          </w:p>
        </w:tc>
      </w:tr>
      <w:tr w:rsidR="00762593" w:rsidRPr="006670E7" w:rsidTr="00762593">
        <w:trPr>
          <w:trHeight w:val="528"/>
          <w:jc w:val="center"/>
        </w:trPr>
        <w:tc>
          <w:tcPr>
            <w:tcW w:w="597" w:type="dxa"/>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b/>
                <w:bCs/>
                <w:color w:val="000000"/>
                <w:kern w:val="28"/>
                <w:sz w:val="20"/>
                <w:szCs w:val="20"/>
                <w:lang w:val="en-US" w:eastAsia="zh-CN"/>
                <w14:cntxtAlts/>
              </w:rPr>
            </w:pPr>
            <w:r w:rsidRPr="00762593">
              <w:rPr>
                <w:rFonts w:ascii="Times New Roman" w:eastAsia="Times New Roman" w:hAnsi="Times New Roman" w:cs="Times New Roman"/>
                <w:b/>
                <w:bCs/>
                <w:color w:val="000000"/>
                <w:kern w:val="28"/>
                <w:sz w:val="20"/>
                <w:szCs w:val="20"/>
                <w:lang w:val="en-US" w:eastAsia="zh-CN"/>
                <w14:cntxtAlts/>
              </w:rPr>
              <w:t>L2</w:t>
            </w:r>
          </w:p>
        </w:tc>
        <w:tc>
          <w:tcPr>
            <w:tcW w:w="1109" w:type="dxa"/>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color w:val="000000"/>
                <w:kern w:val="28"/>
                <w:sz w:val="20"/>
                <w:szCs w:val="20"/>
                <w:lang w:val="en-US" w:eastAsia="zh-CN"/>
                <w14:cntxtAlts/>
              </w:rPr>
            </w:pPr>
            <w:r w:rsidRPr="00762593">
              <w:rPr>
                <w:rFonts w:ascii="Times New Roman" w:eastAsia="Times New Roman" w:hAnsi="Times New Roman" w:cs="Times New Roman"/>
                <w:color w:val="000000"/>
                <w:kern w:val="28"/>
                <w:sz w:val="20"/>
                <w:szCs w:val="20"/>
                <w:lang w:val="en-US" w:eastAsia="zh-CN"/>
                <w14:cntxtAlts/>
              </w:rPr>
              <w:t> </w:t>
            </w:r>
          </w:p>
        </w:tc>
        <w:tc>
          <w:tcPr>
            <w:tcW w:w="1354" w:type="dxa"/>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color w:val="000000"/>
                <w:kern w:val="28"/>
                <w:sz w:val="20"/>
                <w:szCs w:val="20"/>
                <w:lang w:val="en-US" w:eastAsia="zh-CN"/>
                <w14:cntxtAlts/>
              </w:rPr>
            </w:pPr>
            <w:r w:rsidRPr="00762593">
              <w:rPr>
                <w:rFonts w:ascii="Times New Roman" w:eastAsia="Times New Roman" w:hAnsi="Times New Roman" w:cs="Times New Roman"/>
                <w:color w:val="000000"/>
                <w:kern w:val="28"/>
                <w:sz w:val="20"/>
                <w:szCs w:val="20"/>
                <w:lang w:val="en-US" w:eastAsia="zh-CN"/>
                <w14:cntxtAlts/>
              </w:rPr>
              <w:t>WS(x1;x2)</w:t>
            </w:r>
          </w:p>
        </w:tc>
        <w:tc>
          <w:tcPr>
            <w:tcW w:w="450" w:type="dxa"/>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color w:val="000000"/>
                <w:kern w:val="28"/>
                <w:sz w:val="20"/>
                <w:szCs w:val="20"/>
                <w:lang w:val="en-US" w:eastAsia="zh-CN"/>
                <w14:cntxtAlts/>
              </w:rPr>
            </w:pPr>
            <w:r w:rsidRPr="00762593">
              <w:rPr>
                <w:rFonts w:ascii="Times New Roman" w:eastAsia="Times New Roman" w:hAnsi="Times New Roman" w:cs="Times New Roman"/>
                <w:color w:val="000000"/>
                <w:kern w:val="28"/>
                <w:sz w:val="20"/>
                <w:szCs w:val="20"/>
                <w:lang w:val="en-US" w:eastAsia="zh-CN"/>
                <w14:cntxtAlts/>
              </w:rPr>
              <w:t> </w:t>
            </w:r>
          </w:p>
        </w:tc>
        <w:tc>
          <w:tcPr>
            <w:tcW w:w="1350" w:type="dxa"/>
            <w:gridSpan w:val="2"/>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color w:val="000000"/>
                <w:kern w:val="28"/>
                <w:sz w:val="20"/>
                <w:szCs w:val="20"/>
                <w:lang w:val="en-US" w:eastAsia="zh-CN"/>
                <w14:cntxtAlts/>
              </w:rPr>
            </w:pPr>
            <w:r w:rsidRPr="00762593">
              <w:rPr>
                <w:rFonts w:ascii="Times New Roman" w:eastAsia="Times New Roman" w:hAnsi="Times New Roman" w:cs="Times New Roman"/>
                <w:color w:val="000000"/>
                <w:kern w:val="28"/>
                <w:sz w:val="20"/>
                <w:szCs w:val="20"/>
                <w:lang w:val="en-US" w:eastAsia="zh-CN"/>
                <w14:cntxtAlts/>
              </w:rPr>
              <w:t>R(x2)</w:t>
            </w:r>
          </w:p>
        </w:tc>
        <w:tc>
          <w:tcPr>
            <w:tcW w:w="1350" w:type="dxa"/>
            <w:tcMar>
              <w:top w:w="58" w:type="dxa"/>
              <w:left w:w="58" w:type="dxa"/>
              <w:bottom w:w="58" w:type="dxa"/>
              <w:right w:w="58" w:type="dxa"/>
            </w:tcMar>
            <w:hideMark/>
          </w:tcPr>
          <w:p w:rsidR="00762593" w:rsidRPr="00762593" w:rsidRDefault="00762593" w:rsidP="00346EAC">
            <w:pPr>
              <w:widowControl w:val="0"/>
              <w:spacing w:after="120" w:line="285" w:lineRule="auto"/>
              <w:jc w:val="both"/>
              <w:rPr>
                <w:rFonts w:ascii="Times New Roman" w:eastAsia="Times New Roman" w:hAnsi="Times New Roman" w:cs="Times New Roman"/>
                <w:color w:val="000000"/>
                <w:kern w:val="28"/>
                <w:sz w:val="20"/>
                <w:szCs w:val="20"/>
                <w:lang w:val="en-US" w:eastAsia="zh-CN"/>
                <w14:cntxtAlts/>
              </w:rPr>
            </w:pPr>
            <w:r w:rsidRPr="00762593">
              <w:rPr>
                <w:rFonts w:ascii="Times New Roman" w:eastAsia="Times New Roman" w:hAnsi="Times New Roman" w:cs="Times New Roman"/>
                <w:color w:val="000000"/>
                <w:kern w:val="28"/>
                <w:sz w:val="20"/>
                <w:szCs w:val="20"/>
                <w:lang w:val="en-US" w:eastAsia="zh-CN"/>
                <w14:cntxtAlts/>
              </w:rPr>
              <w:t> </w:t>
            </w:r>
          </w:p>
        </w:tc>
      </w:tr>
    </w:tbl>
    <w:p w:rsidR="00762593" w:rsidRPr="006670E7" w:rsidRDefault="009A71D5" w:rsidP="00346EAC">
      <w:pPr>
        <w:pStyle w:val="ListParagraph"/>
        <w:spacing w:after="0" w:line="240" w:lineRule="auto"/>
        <w:ind w:left="1080"/>
        <w:jc w:val="both"/>
        <w:rPr>
          <w:rFonts w:ascii="Times New Roman" w:hAnsi="Times New Roman" w:cs="Times New Roman"/>
        </w:rPr>
      </w:pPr>
      <w:r w:rsidRPr="006670E7">
        <w:rPr>
          <w:rFonts w:ascii="Times New Roman" w:hAnsi="Times New Roman" w:cs="Times New Roman"/>
        </w:rPr>
        <w:t>Writes follow reads, however, was not satisfied. Writes follow reads consistency states that any successive write will be performed on a copy that is</w:t>
      </w:r>
      <w:r w:rsidR="00394264">
        <w:rPr>
          <w:rFonts w:ascii="Times New Roman" w:hAnsi="Times New Roman" w:cs="Times New Roman"/>
        </w:rPr>
        <w:t xml:space="preserve"> at least as</w:t>
      </w:r>
      <w:r w:rsidRPr="006670E7">
        <w:rPr>
          <w:rFonts w:ascii="Times New Roman" w:hAnsi="Times New Roman" w:cs="Times New Roman"/>
        </w:rPr>
        <w:t xml:space="preserve"> up-to-date with the value most recently read by the process. As seen from the counter-example, when W(x3) was performed at L1, it does not yet </w:t>
      </w:r>
      <w:r w:rsidR="00394264">
        <w:rPr>
          <w:rFonts w:ascii="Times New Roman" w:hAnsi="Times New Roman" w:cs="Times New Roman"/>
        </w:rPr>
        <w:t>have</w:t>
      </w:r>
      <w:r w:rsidRPr="006670E7">
        <w:rPr>
          <w:rFonts w:ascii="Times New Roman" w:hAnsi="Times New Roman" w:cs="Times New Roman"/>
        </w:rPr>
        <w:t xml:space="preserve"> the </w:t>
      </w:r>
      <w:r w:rsidR="00394264">
        <w:rPr>
          <w:rFonts w:ascii="Times New Roman" w:hAnsi="Times New Roman" w:cs="Times New Roman"/>
        </w:rPr>
        <w:t>latest updates</w:t>
      </w:r>
      <w:r w:rsidRPr="006670E7">
        <w:rPr>
          <w:rFonts w:ascii="Times New Roman" w:hAnsi="Times New Roman" w:cs="Times New Roman"/>
        </w:rPr>
        <w:t xml:space="preserve"> read by R(x2), as W(x2) has not being propagated to L1 from L2.</w:t>
      </w:r>
    </w:p>
    <w:p w:rsidR="00762593" w:rsidRPr="002716C3" w:rsidRDefault="00762593" w:rsidP="00346EAC">
      <w:pPr>
        <w:jc w:val="both"/>
        <w:rPr>
          <w:rFonts w:ascii="Times New Roman" w:hAnsi="Times New Roman" w:cs="Times New Roman"/>
        </w:rPr>
      </w:pPr>
    </w:p>
    <w:p w:rsidR="00054FD9" w:rsidRPr="006670E7" w:rsidRDefault="006670E7" w:rsidP="00346EAC">
      <w:pPr>
        <w:pStyle w:val="ListParagraph"/>
        <w:numPr>
          <w:ilvl w:val="0"/>
          <w:numId w:val="2"/>
        </w:numPr>
        <w:jc w:val="both"/>
        <w:rPr>
          <w:rFonts w:ascii="Times New Roman" w:hAnsi="Times New Roman" w:cs="Times New Roman"/>
        </w:rPr>
      </w:pPr>
      <w:r w:rsidRPr="006670E7">
        <w:rPr>
          <w:rFonts w:ascii="Times New Roman" w:hAnsi="Times New Roman" w:cs="Times New Roman"/>
        </w:rPr>
        <w:t>As seen from the example, the consistency follows Writes follow reads, as the R(x2) is picking up the latest updates at L2, and W(x3) is pe</w:t>
      </w:r>
      <w:r w:rsidR="008F7BD5">
        <w:rPr>
          <w:rFonts w:ascii="Times New Roman" w:hAnsi="Times New Roman" w:cs="Times New Roman"/>
        </w:rPr>
        <w:t>rformed on a copy that is up-to-</w:t>
      </w:r>
      <w:r w:rsidRPr="006670E7">
        <w:rPr>
          <w:rFonts w:ascii="Times New Roman" w:hAnsi="Times New Roman" w:cs="Times New Roman"/>
        </w:rPr>
        <w:t>date with the value most recently read by the process, hence the Write follow reads condition is satisfied.</w:t>
      </w:r>
    </w:p>
    <w:p w:rsidR="00A32E93" w:rsidRPr="006670E7" w:rsidRDefault="00A32E93" w:rsidP="00346EAC">
      <w:pPr>
        <w:pStyle w:val="ListParagraph"/>
        <w:spacing w:after="0" w:line="240" w:lineRule="auto"/>
        <w:ind w:left="1080"/>
        <w:jc w:val="both"/>
        <w:rPr>
          <w:rFonts w:ascii="Times New Roman" w:hAnsi="Times New Roman" w:cs="Times New Roman"/>
          <w:sz w:val="24"/>
          <w:szCs w:val="24"/>
          <w:lang w:val="en-US"/>
        </w:rPr>
      </w:pPr>
    </w:p>
    <w:tbl>
      <w:tblPr>
        <w:tblStyle w:val="TableGridLight1"/>
        <w:tblW w:w="6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
        <w:gridCol w:w="990"/>
        <w:gridCol w:w="1701"/>
        <w:gridCol w:w="810"/>
        <w:gridCol w:w="900"/>
        <w:gridCol w:w="1080"/>
      </w:tblGrid>
      <w:tr w:rsidR="006670E7" w:rsidRPr="006670E7" w:rsidTr="00877AE8">
        <w:trPr>
          <w:trHeight w:val="324"/>
          <w:jc w:val="center"/>
        </w:trPr>
        <w:tc>
          <w:tcPr>
            <w:tcW w:w="621" w:type="dxa"/>
            <w:hideMark/>
          </w:tcPr>
          <w:p w:rsidR="00A32E93" w:rsidRPr="006670E7" w:rsidRDefault="00A32E93" w:rsidP="00346EAC">
            <w:pPr>
              <w:widowControl w:val="0"/>
              <w:jc w:val="both"/>
              <w:rPr>
                <w:rFonts w:ascii="Times New Roman" w:hAnsi="Times New Roman" w:cs="Times New Roman"/>
                <w:b/>
                <w:color w:val="000000"/>
                <w:kern w:val="28"/>
                <w:sz w:val="20"/>
                <w:szCs w:val="20"/>
                <w14:cntxtAlts/>
              </w:rPr>
            </w:pPr>
            <w:r w:rsidRPr="006670E7">
              <w:rPr>
                <w:rFonts w:ascii="Times New Roman" w:hAnsi="Times New Roman" w:cs="Times New Roman"/>
                <w:b/>
                <w:sz w:val="20"/>
                <w:szCs w:val="20"/>
              </w:rPr>
              <w:t>L1</w:t>
            </w:r>
          </w:p>
        </w:tc>
        <w:tc>
          <w:tcPr>
            <w:tcW w:w="990" w:type="dxa"/>
            <w:hideMark/>
          </w:tcPr>
          <w:p w:rsidR="00A32E93" w:rsidRPr="006670E7" w:rsidRDefault="00A32E93" w:rsidP="00346EAC">
            <w:pPr>
              <w:widowControl w:val="0"/>
              <w:jc w:val="both"/>
              <w:rPr>
                <w:rFonts w:ascii="Times New Roman" w:hAnsi="Times New Roman" w:cs="Times New Roman"/>
                <w:sz w:val="20"/>
                <w:szCs w:val="20"/>
              </w:rPr>
            </w:pPr>
            <w:r w:rsidRPr="006670E7">
              <w:rPr>
                <w:rFonts w:ascii="Times New Roman" w:hAnsi="Times New Roman" w:cs="Times New Roman"/>
                <w:sz w:val="20"/>
                <w:szCs w:val="20"/>
              </w:rPr>
              <w:t>W(x1)</w:t>
            </w:r>
          </w:p>
        </w:tc>
        <w:tc>
          <w:tcPr>
            <w:tcW w:w="1701" w:type="dxa"/>
            <w:hideMark/>
          </w:tcPr>
          <w:p w:rsidR="00A32E93" w:rsidRPr="006670E7" w:rsidRDefault="00A32E93" w:rsidP="00346EAC">
            <w:pPr>
              <w:widowControl w:val="0"/>
              <w:jc w:val="both"/>
              <w:rPr>
                <w:rFonts w:ascii="Times New Roman" w:hAnsi="Times New Roman" w:cs="Times New Roman"/>
                <w:sz w:val="20"/>
                <w:szCs w:val="20"/>
              </w:rPr>
            </w:pPr>
            <w:r w:rsidRPr="006670E7">
              <w:rPr>
                <w:rFonts w:ascii="Times New Roman" w:hAnsi="Times New Roman" w:cs="Times New Roman"/>
                <w:sz w:val="20"/>
                <w:szCs w:val="20"/>
              </w:rPr>
              <w:t> </w:t>
            </w:r>
          </w:p>
        </w:tc>
        <w:tc>
          <w:tcPr>
            <w:tcW w:w="810" w:type="dxa"/>
            <w:hideMark/>
          </w:tcPr>
          <w:p w:rsidR="00A32E93" w:rsidRPr="006670E7" w:rsidRDefault="00A32E93" w:rsidP="00346EAC">
            <w:pPr>
              <w:widowControl w:val="0"/>
              <w:jc w:val="both"/>
              <w:rPr>
                <w:rFonts w:ascii="Times New Roman" w:hAnsi="Times New Roman" w:cs="Times New Roman"/>
                <w:sz w:val="20"/>
                <w:szCs w:val="20"/>
              </w:rPr>
            </w:pPr>
            <w:r w:rsidRPr="006670E7">
              <w:rPr>
                <w:rFonts w:ascii="Times New Roman" w:hAnsi="Times New Roman" w:cs="Times New Roman"/>
                <w:sz w:val="20"/>
                <w:szCs w:val="20"/>
              </w:rPr>
              <w:t> </w:t>
            </w:r>
          </w:p>
        </w:tc>
        <w:tc>
          <w:tcPr>
            <w:tcW w:w="900" w:type="dxa"/>
            <w:hideMark/>
          </w:tcPr>
          <w:p w:rsidR="00A32E93" w:rsidRPr="006670E7" w:rsidRDefault="00A32E93" w:rsidP="00346EAC">
            <w:pPr>
              <w:widowControl w:val="0"/>
              <w:jc w:val="both"/>
              <w:rPr>
                <w:rFonts w:ascii="Times New Roman" w:hAnsi="Times New Roman" w:cs="Times New Roman"/>
                <w:sz w:val="20"/>
                <w:szCs w:val="20"/>
              </w:rPr>
            </w:pPr>
            <w:r w:rsidRPr="006670E7">
              <w:rPr>
                <w:rFonts w:ascii="Times New Roman" w:hAnsi="Times New Roman" w:cs="Times New Roman"/>
                <w:sz w:val="20"/>
                <w:szCs w:val="20"/>
              </w:rPr>
              <w:t> </w:t>
            </w:r>
          </w:p>
        </w:tc>
        <w:tc>
          <w:tcPr>
            <w:tcW w:w="1080" w:type="dxa"/>
            <w:hideMark/>
          </w:tcPr>
          <w:p w:rsidR="00A32E93" w:rsidRPr="006670E7" w:rsidRDefault="00A32E93" w:rsidP="00346EAC">
            <w:pPr>
              <w:widowControl w:val="0"/>
              <w:jc w:val="both"/>
              <w:rPr>
                <w:rFonts w:ascii="Times New Roman" w:hAnsi="Times New Roman" w:cs="Times New Roman"/>
                <w:sz w:val="20"/>
                <w:szCs w:val="20"/>
              </w:rPr>
            </w:pPr>
            <w:r w:rsidRPr="006670E7">
              <w:rPr>
                <w:rFonts w:ascii="Times New Roman" w:hAnsi="Times New Roman" w:cs="Times New Roman"/>
                <w:sz w:val="20"/>
                <w:szCs w:val="20"/>
              </w:rPr>
              <w:t>R(x1)</w:t>
            </w:r>
          </w:p>
        </w:tc>
      </w:tr>
      <w:tr w:rsidR="006670E7" w:rsidRPr="006670E7" w:rsidTr="00896381">
        <w:trPr>
          <w:trHeight w:val="527"/>
          <w:jc w:val="center"/>
        </w:trPr>
        <w:tc>
          <w:tcPr>
            <w:tcW w:w="621" w:type="dxa"/>
            <w:hideMark/>
          </w:tcPr>
          <w:p w:rsidR="00A32E93" w:rsidRPr="006670E7" w:rsidRDefault="00A32E93" w:rsidP="00346EAC">
            <w:pPr>
              <w:widowControl w:val="0"/>
              <w:jc w:val="both"/>
              <w:rPr>
                <w:rFonts w:ascii="Times New Roman" w:hAnsi="Times New Roman" w:cs="Times New Roman"/>
                <w:b/>
                <w:sz w:val="20"/>
                <w:szCs w:val="20"/>
              </w:rPr>
            </w:pPr>
            <w:r w:rsidRPr="006670E7">
              <w:rPr>
                <w:rFonts w:ascii="Times New Roman" w:hAnsi="Times New Roman" w:cs="Times New Roman"/>
                <w:b/>
                <w:sz w:val="20"/>
                <w:szCs w:val="20"/>
              </w:rPr>
              <w:t>L2</w:t>
            </w:r>
          </w:p>
        </w:tc>
        <w:tc>
          <w:tcPr>
            <w:tcW w:w="990" w:type="dxa"/>
            <w:hideMark/>
          </w:tcPr>
          <w:p w:rsidR="00A32E93" w:rsidRPr="006670E7" w:rsidRDefault="00A32E93" w:rsidP="00346EAC">
            <w:pPr>
              <w:widowControl w:val="0"/>
              <w:jc w:val="both"/>
              <w:rPr>
                <w:rFonts w:ascii="Times New Roman" w:hAnsi="Times New Roman" w:cs="Times New Roman"/>
                <w:sz w:val="20"/>
                <w:szCs w:val="20"/>
              </w:rPr>
            </w:pPr>
            <w:r w:rsidRPr="006670E7">
              <w:rPr>
                <w:rFonts w:ascii="Times New Roman" w:hAnsi="Times New Roman" w:cs="Times New Roman"/>
                <w:sz w:val="20"/>
                <w:szCs w:val="20"/>
              </w:rPr>
              <w:t> </w:t>
            </w:r>
          </w:p>
        </w:tc>
        <w:tc>
          <w:tcPr>
            <w:tcW w:w="1701" w:type="dxa"/>
            <w:hideMark/>
          </w:tcPr>
          <w:p w:rsidR="00A32E93" w:rsidRPr="006670E7" w:rsidRDefault="00A32E93" w:rsidP="00346EAC">
            <w:pPr>
              <w:widowControl w:val="0"/>
              <w:jc w:val="both"/>
              <w:rPr>
                <w:rFonts w:ascii="Times New Roman" w:hAnsi="Times New Roman" w:cs="Times New Roman"/>
                <w:sz w:val="20"/>
                <w:szCs w:val="20"/>
              </w:rPr>
            </w:pPr>
            <w:r w:rsidRPr="006670E7">
              <w:rPr>
                <w:rFonts w:ascii="Times New Roman" w:hAnsi="Times New Roman" w:cs="Times New Roman"/>
                <w:sz w:val="20"/>
                <w:szCs w:val="20"/>
              </w:rPr>
              <w:t>WS(x1;x2)</w:t>
            </w:r>
          </w:p>
        </w:tc>
        <w:tc>
          <w:tcPr>
            <w:tcW w:w="810" w:type="dxa"/>
            <w:hideMark/>
          </w:tcPr>
          <w:p w:rsidR="00A32E93" w:rsidRPr="006670E7" w:rsidRDefault="00A32E93" w:rsidP="00346EAC">
            <w:pPr>
              <w:widowControl w:val="0"/>
              <w:jc w:val="both"/>
              <w:rPr>
                <w:rFonts w:ascii="Times New Roman" w:hAnsi="Times New Roman" w:cs="Times New Roman"/>
                <w:sz w:val="20"/>
                <w:szCs w:val="20"/>
              </w:rPr>
            </w:pPr>
            <w:r w:rsidRPr="006670E7">
              <w:rPr>
                <w:rFonts w:ascii="Times New Roman" w:hAnsi="Times New Roman" w:cs="Times New Roman"/>
                <w:sz w:val="20"/>
                <w:szCs w:val="20"/>
              </w:rPr>
              <w:t>R(x2)</w:t>
            </w:r>
          </w:p>
        </w:tc>
        <w:tc>
          <w:tcPr>
            <w:tcW w:w="900" w:type="dxa"/>
            <w:hideMark/>
          </w:tcPr>
          <w:p w:rsidR="00A32E93" w:rsidRPr="006670E7" w:rsidRDefault="00A32E93" w:rsidP="00346EAC">
            <w:pPr>
              <w:widowControl w:val="0"/>
              <w:jc w:val="both"/>
              <w:rPr>
                <w:rFonts w:ascii="Times New Roman" w:hAnsi="Times New Roman" w:cs="Times New Roman"/>
                <w:sz w:val="20"/>
                <w:szCs w:val="20"/>
              </w:rPr>
            </w:pPr>
            <w:r w:rsidRPr="006670E7">
              <w:rPr>
                <w:rFonts w:ascii="Times New Roman" w:hAnsi="Times New Roman" w:cs="Times New Roman"/>
                <w:sz w:val="20"/>
                <w:szCs w:val="20"/>
              </w:rPr>
              <w:t>W(x3)</w:t>
            </w:r>
          </w:p>
        </w:tc>
        <w:tc>
          <w:tcPr>
            <w:tcW w:w="1080" w:type="dxa"/>
            <w:hideMark/>
          </w:tcPr>
          <w:p w:rsidR="00A32E93" w:rsidRPr="006670E7" w:rsidRDefault="00A32E93" w:rsidP="00346EAC">
            <w:pPr>
              <w:widowControl w:val="0"/>
              <w:jc w:val="both"/>
              <w:rPr>
                <w:rFonts w:ascii="Times New Roman" w:hAnsi="Times New Roman" w:cs="Times New Roman"/>
                <w:sz w:val="20"/>
                <w:szCs w:val="20"/>
              </w:rPr>
            </w:pPr>
            <w:r w:rsidRPr="006670E7">
              <w:rPr>
                <w:rFonts w:ascii="Times New Roman" w:hAnsi="Times New Roman" w:cs="Times New Roman"/>
                <w:sz w:val="20"/>
                <w:szCs w:val="20"/>
              </w:rPr>
              <w:t> </w:t>
            </w:r>
          </w:p>
        </w:tc>
      </w:tr>
    </w:tbl>
    <w:p w:rsidR="006670E7" w:rsidRPr="006670E7" w:rsidRDefault="006670E7" w:rsidP="00346EAC">
      <w:pPr>
        <w:pStyle w:val="ListParagraph"/>
        <w:ind w:left="1080"/>
        <w:jc w:val="both"/>
        <w:rPr>
          <w:rFonts w:ascii="Times New Roman" w:hAnsi="Times New Roman" w:cs="Times New Roman"/>
        </w:rPr>
      </w:pPr>
    </w:p>
    <w:p w:rsidR="00A32E93" w:rsidRPr="006670E7" w:rsidRDefault="006670E7" w:rsidP="00346EAC">
      <w:pPr>
        <w:pStyle w:val="ListParagraph"/>
        <w:ind w:left="1080"/>
        <w:jc w:val="both"/>
        <w:rPr>
          <w:rFonts w:ascii="Times New Roman" w:hAnsi="Times New Roman" w:cs="Times New Roman"/>
        </w:rPr>
      </w:pPr>
      <w:r w:rsidRPr="006670E7">
        <w:rPr>
          <w:rFonts w:ascii="Times New Roman" w:hAnsi="Times New Roman" w:cs="Times New Roman"/>
        </w:rPr>
        <w:t xml:space="preserve">However, in the example above, the Read your write condition was not satisfied, as both W(x2) and W(x3) </w:t>
      </w:r>
      <w:r w:rsidR="00896381">
        <w:rPr>
          <w:rFonts w:ascii="Times New Roman" w:hAnsi="Times New Roman" w:cs="Times New Roman"/>
        </w:rPr>
        <w:t>has</w:t>
      </w:r>
      <w:r w:rsidRPr="006670E7">
        <w:rPr>
          <w:rFonts w:ascii="Times New Roman" w:hAnsi="Times New Roman" w:cs="Times New Roman"/>
        </w:rPr>
        <w:t xml:space="preserve"> not propagated from L2 to L1 yet.</w:t>
      </w:r>
    </w:p>
    <w:p w:rsidR="006670E7" w:rsidRPr="002716C3" w:rsidRDefault="006670E7" w:rsidP="00346EAC">
      <w:pPr>
        <w:jc w:val="both"/>
        <w:rPr>
          <w:rFonts w:ascii="Times New Roman" w:hAnsi="Times New Roman" w:cs="Times New Roman"/>
        </w:rPr>
      </w:pPr>
    </w:p>
    <w:p w:rsidR="00D24CCE" w:rsidRPr="00371508" w:rsidRDefault="00054FD9" w:rsidP="00346EAC">
      <w:pPr>
        <w:pStyle w:val="ListParagraph"/>
        <w:numPr>
          <w:ilvl w:val="0"/>
          <w:numId w:val="2"/>
        </w:numPr>
        <w:jc w:val="both"/>
        <w:rPr>
          <w:rFonts w:ascii="Times New Roman" w:hAnsi="Times New Roman" w:cs="Times New Roman"/>
        </w:rPr>
      </w:pPr>
      <w:r w:rsidRPr="006670E7">
        <w:rPr>
          <w:rFonts w:ascii="Times New Roman" w:hAnsi="Times New Roman" w:cs="Times New Roman"/>
        </w:rPr>
        <w:t xml:space="preserve"> </w:t>
      </w:r>
    </w:p>
    <w:p w:rsidR="00371508" w:rsidRDefault="00371508" w:rsidP="00346EAC">
      <w:pPr>
        <w:pStyle w:val="ListParagraph"/>
        <w:numPr>
          <w:ilvl w:val="1"/>
          <w:numId w:val="2"/>
        </w:numPr>
        <w:ind w:left="1260"/>
        <w:jc w:val="both"/>
        <w:rPr>
          <w:rFonts w:ascii="Times New Roman" w:hAnsi="Times New Roman" w:cs="Times New Roman"/>
        </w:rPr>
      </w:pPr>
      <w:r>
        <w:rPr>
          <w:rFonts w:ascii="Times New Roman" w:hAnsi="Times New Roman" w:cs="Times New Roman"/>
        </w:rPr>
        <w:t>We propose a brute force method.</w:t>
      </w:r>
    </w:p>
    <w:p w:rsidR="002716C3" w:rsidRDefault="00371508" w:rsidP="00346EAC">
      <w:pPr>
        <w:pStyle w:val="ListParagraph"/>
        <w:numPr>
          <w:ilvl w:val="2"/>
          <w:numId w:val="2"/>
        </w:numPr>
        <w:ind w:left="1710"/>
        <w:jc w:val="both"/>
        <w:rPr>
          <w:rFonts w:ascii="Times New Roman" w:hAnsi="Times New Roman" w:cs="Times New Roman"/>
        </w:rPr>
      </w:pPr>
      <w:r>
        <w:rPr>
          <w:rFonts w:ascii="Times New Roman" w:hAnsi="Times New Roman" w:cs="Times New Roman"/>
        </w:rPr>
        <w:t>Every subset of the servers is calculated.</w:t>
      </w:r>
    </w:p>
    <w:p w:rsidR="00371508" w:rsidRDefault="00371508" w:rsidP="00346EAC">
      <w:pPr>
        <w:pStyle w:val="ListParagraph"/>
        <w:numPr>
          <w:ilvl w:val="3"/>
          <w:numId w:val="2"/>
        </w:numPr>
        <w:ind w:left="2250"/>
        <w:jc w:val="both"/>
        <w:rPr>
          <w:rFonts w:ascii="Times New Roman" w:hAnsi="Times New Roman" w:cs="Times New Roman"/>
        </w:rPr>
      </w:pPr>
      <w:r>
        <w:rPr>
          <w:rFonts w:ascii="Times New Roman" w:hAnsi="Times New Roman" w:cs="Times New Roman"/>
        </w:rPr>
        <w:t xml:space="preserve">This </w:t>
      </w:r>
      <w:proofErr w:type="gramStart"/>
      <w:r>
        <w:rPr>
          <w:rFonts w:ascii="Times New Roman" w:hAnsi="Times New Roman" w:cs="Times New Roman"/>
        </w:rPr>
        <w:t xml:space="preserve">has </w:t>
      </w:r>
      <w:proofErr w:type="gramEnd"/>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i∙i!</m:t>
            </m:r>
          </m:e>
        </m:d>
      </m:oMath>
      <w:r>
        <w:rPr>
          <w:rFonts w:ascii="Times New Roman" w:eastAsiaTheme="minorEastAsia" w:hAnsi="Times New Roman" w:cs="Times New Roman"/>
        </w:rPr>
        <w:t xml:space="preserve">, where </w:t>
      </w:r>
      <m:oMath>
        <m:r>
          <w:rPr>
            <w:rFonts w:ascii="Cambria Math" w:eastAsiaTheme="minorEastAsia" w:hAnsi="Cambria Math" w:cs="Times New Roman"/>
          </w:rPr>
          <m:t>i</m:t>
        </m:r>
      </m:oMath>
      <w:r>
        <w:rPr>
          <w:rFonts w:ascii="Times New Roman" w:eastAsiaTheme="minorEastAsia" w:hAnsi="Times New Roman" w:cs="Times New Roman"/>
        </w:rPr>
        <w:t xml:space="preserve"> is the total number of servers.  This is as the calculation of a combination is in factorial time, and we need to find combinations of size from 1 </w:t>
      </w:r>
      <w:proofErr w:type="gramStart"/>
      <w:r>
        <w:rPr>
          <w:rFonts w:ascii="Times New Roman" w:eastAsiaTheme="minorEastAsia" w:hAnsi="Times New Roman" w:cs="Times New Roman"/>
        </w:rPr>
        <w:t xml:space="preserve">to </w:t>
      </w:r>
      <w:proofErr w:type="gramEnd"/>
      <m:oMath>
        <m:r>
          <w:rPr>
            <w:rFonts w:ascii="Cambria Math" w:eastAsiaTheme="minorEastAsia" w:hAnsi="Cambria Math" w:cs="Times New Roman"/>
          </w:rPr>
          <m:t>i</m:t>
        </m:r>
      </m:oMath>
      <w:r>
        <w:rPr>
          <w:rFonts w:ascii="Times New Roman" w:eastAsiaTheme="minorEastAsia" w:hAnsi="Times New Roman" w:cs="Times New Roman"/>
        </w:rPr>
        <w:t>.</w:t>
      </w:r>
    </w:p>
    <w:p w:rsidR="002716C3" w:rsidRDefault="00371508" w:rsidP="00346EAC">
      <w:pPr>
        <w:pStyle w:val="ListParagraph"/>
        <w:numPr>
          <w:ilvl w:val="2"/>
          <w:numId w:val="2"/>
        </w:numPr>
        <w:ind w:left="1710"/>
        <w:jc w:val="both"/>
        <w:rPr>
          <w:rFonts w:ascii="Times New Roman" w:hAnsi="Times New Roman" w:cs="Times New Roman"/>
        </w:rPr>
      </w:pPr>
      <w:r>
        <w:rPr>
          <w:rFonts w:ascii="Times New Roman" w:hAnsi="Times New Roman" w:cs="Times New Roman"/>
        </w:rPr>
        <w:t xml:space="preserve">For each subset calculated above, find every </w:t>
      </w:r>
      <w:r w:rsidR="000519B7">
        <w:rPr>
          <w:rFonts w:ascii="Times New Roman" w:hAnsi="Times New Roman" w:cs="Times New Roman"/>
        </w:rPr>
        <w:t xml:space="preserve">mapping of all clients to the servers in the subset, with the condition that each client can only </w:t>
      </w:r>
      <w:r w:rsidR="002716C3">
        <w:rPr>
          <w:rFonts w:ascii="Times New Roman" w:hAnsi="Times New Roman" w:cs="Times New Roman"/>
        </w:rPr>
        <w:t>be associated with one server.</w:t>
      </w:r>
    </w:p>
    <w:p w:rsidR="00371508" w:rsidRPr="000519B7" w:rsidRDefault="000519B7" w:rsidP="00346EAC">
      <w:pPr>
        <w:pStyle w:val="ListParagraph"/>
        <w:numPr>
          <w:ilvl w:val="3"/>
          <w:numId w:val="2"/>
        </w:numPr>
        <w:ind w:left="2250"/>
        <w:jc w:val="both"/>
        <w:rPr>
          <w:rFonts w:ascii="Times New Roman" w:hAnsi="Times New Roman" w:cs="Times New Roman"/>
        </w:rPr>
      </w:pPr>
      <w:r>
        <w:rPr>
          <w:rFonts w:ascii="Times New Roman" w:hAnsi="Times New Roman" w:cs="Times New Roman"/>
        </w:rPr>
        <w:t xml:space="preserve">As all </w:t>
      </w:r>
      <m:oMath>
        <m:r>
          <w:rPr>
            <w:rFonts w:ascii="Cambria Math" w:hAnsi="Cambria Math" w:cs="Times New Roman"/>
          </w:rPr>
          <m:t>n</m:t>
        </m:r>
      </m:oMath>
      <w:r>
        <w:rPr>
          <w:rFonts w:ascii="Times New Roman" w:eastAsiaTheme="minorEastAsia" w:hAnsi="Times New Roman" w:cs="Times New Roman"/>
        </w:rPr>
        <w:t xml:space="preserve"> clients can be mapped to any of the </w:t>
      </w:r>
      <m:oMath>
        <m:r>
          <w:rPr>
            <w:rFonts w:ascii="Cambria Math" w:eastAsiaTheme="minorEastAsia" w:hAnsi="Cambria Math" w:cs="Times New Roman"/>
          </w:rPr>
          <m:t>m</m:t>
        </m:r>
      </m:oMath>
      <w:r>
        <w:rPr>
          <w:rFonts w:ascii="Times New Roman" w:eastAsiaTheme="minorEastAsia" w:hAnsi="Times New Roman" w:cs="Times New Roman"/>
        </w:rPr>
        <w:t xml:space="preserve"> (upper-bounded </w:t>
      </w:r>
      <w:proofErr w:type="gramStart"/>
      <w:r>
        <w:rPr>
          <w:rFonts w:ascii="Times New Roman" w:eastAsiaTheme="minorEastAsia" w:hAnsi="Times New Roman" w:cs="Times New Roman"/>
        </w:rPr>
        <w:t xml:space="preserve">by </w:t>
      </w:r>
      <w:proofErr w:type="gramEnd"/>
      <m:oMath>
        <m:r>
          <w:rPr>
            <w:rFonts w:ascii="Cambria Math" w:eastAsiaTheme="minorEastAsia" w:hAnsi="Cambria Math" w:cs="Times New Roman"/>
          </w:rPr>
          <m:t>i</m:t>
        </m:r>
      </m:oMath>
      <w:r>
        <w:rPr>
          <w:rFonts w:ascii="Times New Roman" w:eastAsiaTheme="minorEastAsia" w:hAnsi="Times New Roman" w:cs="Times New Roman"/>
        </w:rPr>
        <w:t xml:space="preserve">) servers, each client has </w:t>
      </w:r>
      <m:oMath>
        <m:r>
          <w:rPr>
            <w:rFonts w:ascii="Cambria Math" w:eastAsiaTheme="minorEastAsia" w:hAnsi="Cambria Math" w:cs="Times New Roman"/>
          </w:rPr>
          <m:t>m</m:t>
        </m:r>
      </m:oMath>
      <w:r>
        <w:rPr>
          <w:rFonts w:ascii="Times New Roman" w:eastAsiaTheme="minorEastAsia" w:hAnsi="Times New Roman" w:cs="Times New Roman"/>
        </w:rPr>
        <w:t xml:space="preserve"> choices.  This means this runs </w:t>
      </w:r>
      <w:proofErr w:type="gramStart"/>
      <w:r>
        <w:rPr>
          <w:rFonts w:ascii="Times New Roman" w:eastAsiaTheme="minorEastAsia" w:hAnsi="Times New Roman" w:cs="Times New Roman"/>
        </w:rPr>
        <w:t xml:space="preserve">in </w:t>
      </w:r>
      <w:proofErr w:type="gramEnd"/>
      <m:oMath>
        <m:r>
          <w:rPr>
            <w:rFonts w:ascii="Cambria Math" w:eastAsiaTheme="minorEastAsia" w:hAnsi="Cambria Math" w:cs="Times New Roman"/>
          </w:rPr>
          <m:t>Θ</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n</m:t>
                </m:r>
              </m:sup>
            </m:sSup>
          </m:e>
        </m:d>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n</m:t>
                </m:r>
              </m:sup>
            </m:sSup>
          </m:e>
        </m:d>
      </m:oMath>
      <w:r>
        <w:rPr>
          <w:rFonts w:ascii="Times New Roman" w:eastAsiaTheme="minorEastAsia" w:hAnsi="Times New Roman" w:cs="Times New Roman"/>
        </w:rPr>
        <w:t>.</w:t>
      </w:r>
    </w:p>
    <w:p w:rsidR="002716C3" w:rsidRPr="002716C3" w:rsidRDefault="000519B7" w:rsidP="00346EAC">
      <w:pPr>
        <w:pStyle w:val="ListParagraph"/>
        <w:numPr>
          <w:ilvl w:val="2"/>
          <w:numId w:val="2"/>
        </w:numPr>
        <w:ind w:left="1710"/>
        <w:jc w:val="both"/>
        <w:rPr>
          <w:rFonts w:ascii="Times New Roman" w:hAnsi="Times New Roman" w:cs="Times New Roman"/>
        </w:rPr>
      </w:pPr>
      <w:r>
        <w:rPr>
          <w:rFonts w:ascii="Times New Roman" w:eastAsiaTheme="minorEastAsia" w:hAnsi="Times New Roman" w:cs="Times New Roman"/>
        </w:rPr>
        <w:t>After calculating a mapping in the previous stage, compare its total cost to a running minimum cost.  If it is lower, it becomes the new running minimum mapping and its cost is</w:t>
      </w:r>
      <w:r w:rsidR="002716C3">
        <w:rPr>
          <w:rFonts w:ascii="Times New Roman" w:eastAsiaTheme="minorEastAsia" w:hAnsi="Times New Roman" w:cs="Times New Roman"/>
        </w:rPr>
        <w:t xml:space="preserve"> the new running minimum cost.</w:t>
      </w:r>
    </w:p>
    <w:p w:rsidR="002716C3" w:rsidRPr="002716C3" w:rsidRDefault="000519B7" w:rsidP="00346EAC">
      <w:pPr>
        <w:pStyle w:val="ListParagraph"/>
        <w:numPr>
          <w:ilvl w:val="3"/>
          <w:numId w:val="2"/>
        </w:numPr>
        <w:ind w:left="2250"/>
        <w:jc w:val="both"/>
        <w:rPr>
          <w:rFonts w:ascii="Times New Roman" w:hAnsi="Times New Roman" w:cs="Times New Roman"/>
        </w:rPr>
      </w:pPr>
      <w:r>
        <w:rPr>
          <w:rFonts w:ascii="Times New Roman" w:eastAsiaTheme="minorEastAsia" w:hAnsi="Times New Roman" w:cs="Times New Roman"/>
        </w:rPr>
        <w:t xml:space="preserve">The summing of the costs in the mapping and comparison to the running minimum takes place in </w:t>
      </w:r>
      <m:oMath>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n+m</m:t>
            </m:r>
          </m:e>
        </m:d>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n+i</m:t>
            </m:r>
          </m:e>
        </m:d>
      </m:oMath>
      <w:r>
        <w:rPr>
          <w:rFonts w:ascii="Times New Roman" w:eastAsiaTheme="minorEastAsia" w:hAnsi="Times New Roman" w:cs="Times New Roman"/>
        </w:rPr>
        <w:t xml:space="preserve"> time</w:t>
      </w:r>
      <w:r w:rsidR="002716C3">
        <w:rPr>
          <w:rFonts w:ascii="Times New Roman" w:eastAsiaTheme="minorEastAsia" w:hAnsi="Times New Roman" w:cs="Times New Roman"/>
        </w:rPr>
        <w:t xml:space="preserve"> in terms of the number of </w:t>
      </w:r>
      <w:r w:rsidR="002716C3">
        <w:rPr>
          <w:rFonts w:ascii="Times New Roman" w:eastAsiaTheme="minorEastAsia" w:hAnsi="Times New Roman" w:cs="Times New Roman"/>
        </w:rPr>
        <w:lastRenderedPageBreak/>
        <w:t>nodes</w:t>
      </w:r>
      <w:r>
        <w:rPr>
          <w:rFonts w:ascii="Times New Roman" w:eastAsiaTheme="minorEastAsia" w:hAnsi="Times New Roman" w:cs="Times New Roman"/>
        </w:rPr>
        <w:t>.</w:t>
      </w:r>
      <w:r w:rsidR="002C7250">
        <w:rPr>
          <w:rFonts w:ascii="Times New Roman" w:eastAsiaTheme="minorEastAsia" w:hAnsi="Times New Roman" w:cs="Times New Roman"/>
        </w:rPr>
        <w:t xml:space="preserve">  This is as there are </w:t>
      </w:r>
      <m:oMath>
        <m:r>
          <w:rPr>
            <w:rFonts w:ascii="Cambria Math" w:eastAsiaTheme="minorEastAsia" w:hAnsi="Cambria Math" w:cs="Times New Roman"/>
          </w:rPr>
          <m:t>n</m:t>
        </m:r>
      </m:oMath>
      <w:r w:rsidR="002C7250">
        <w:rPr>
          <w:rFonts w:ascii="Times New Roman" w:eastAsiaTheme="minorEastAsia" w:hAnsi="Times New Roman" w:cs="Times New Roman"/>
        </w:rPr>
        <w:t xml:space="preserve"> client-server connections to add, as well as </w:t>
      </w:r>
      <m:oMath>
        <m:r>
          <w:rPr>
            <w:rFonts w:ascii="Cambria Math" w:eastAsiaTheme="minorEastAsia" w:hAnsi="Cambria Math" w:cs="Times New Roman"/>
          </w:rPr>
          <m:t>m</m:t>
        </m:r>
      </m:oMath>
      <w:r w:rsidR="00C472A3">
        <w:rPr>
          <w:rFonts w:ascii="Times New Roman" w:eastAsiaTheme="minorEastAsia" w:hAnsi="Times New Roman" w:cs="Times New Roman"/>
        </w:rPr>
        <w:t xml:space="preserve"> (upper-bounded </w:t>
      </w:r>
      <w:proofErr w:type="gramStart"/>
      <w:r w:rsidR="00C472A3">
        <w:rPr>
          <w:rFonts w:ascii="Times New Roman" w:eastAsiaTheme="minorEastAsia" w:hAnsi="Times New Roman" w:cs="Times New Roman"/>
        </w:rPr>
        <w:t xml:space="preserve">by </w:t>
      </w:r>
      <w:proofErr w:type="gramEnd"/>
      <m:oMath>
        <m:r>
          <w:rPr>
            <w:rFonts w:ascii="Cambria Math" w:eastAsiaTheme="minorEastAsia" w:hAnsi="Cambria Math" w:cs="Times New Roman"/>
          </w:rPr>
          <m:t>i</m:t>
        </m:r>
      </m:oMath>
      <w:r w:rsidR="00C472A3">
        <w:rPr>
          <w:rFonts w:ascii="Times New Roman" w:eastAsiaTheme="minorEastAsia" w:hAnsi="Times New Roman" w:cs="Times New Roman"/>
        </w:rPr>
        <w:t>) server</w:t>
      </w:r>
      <w:r w:rsidR="002716C3">
        <w:rPr>
          <w:rFonts w:ascii="Times New Roman" w:eastAsiaTheme="minorEastAsia" w:hAnsi="Times New Roman" w:cs="Times New Roman"/>
        </w:rPr>
        <w:t xml:space="preserve"> costs.</w:t>
      </w:r>
    </w:p>
    <w:p w:rsidR="002716C3" w:rsidRPr="002716C3" w:rsidRDefault="00C472A3" w:rsidP="00346EAC">
      <w:pPr>
        <w:pStyle w:val="ListParagraph"/>
        <w:numPr>
          <w:ilvl w:val="3"/>
          <w:numId w:val="2"/>
        </w:numPr>
        <w:ind w:left="2250"/>
        <w:jc w:val="both"/>
        <w:rPr>
          <w:rFonts w:ascii="Times New Roman" w:hAnsi="Times New Roman" w:cs="Times New Roman"/>
        </w:rPr>
      </w:pPr>
      <w:r>
        <w:rPr>
          <w:rFonts w:ascii="Times New Roman" w:eastAsiaTheme="minorEastAsia" w:hAnsi="Times New Roman" w:cs="Times New Roman"/>
        </w:rPr>
        <w:t xml:space="preserve">Assuming that all costs are either less than, or around the maximum server </w:t>
      </w:r>
      <w:proofErr w:type="gramStart"/>
      <w:r>
        <w:rPr>
          <w:rFonts w:ascii="Times New Roman" w:eastAsiaTheme="minorEastAsia" w:hAnsi="Times New Roman" w:cs="Times New Roman"/>
        </w:rPr>
        <w:t xml:space="preserve">cost </w:t>
      </w:r>
      <w:proofErr w:type="gramEnd"/>
      <m:oMath>
        <m:r>
          <w:rPr>
            <w:rFonts w:ascii="Cambria Math" w:eastAsiaTheme="minorEastAsia" w:hAnsi="Cambria Math" w:cs="Times New Roman"/>
          </w:rPr>
          <m:t>f</m:t>
        </m:r>
      </m:oMath>
      <w:r>
        <w:rPr>
          <w:rFonts w:ascii="Times New Roman" w:eastAsiaTheme="minorEastAsia" w:hAnsi="Times New Roman" w:cs="Times New Roman"/>
        </w:rPr>
        <w:t xml:space="preserve">, each add and compare operation takes </w:t>
      </w:r>
      <m:oMath>
        <m:r>
          <w:rPr>
            <w:rFonts w:ascii="Cambria Math" w:eastAsiaTheme="minorEastAsia" w:hAnsi="Cambria Math" w:cs="Times New Roman"/>
          </w:rPr>
          <m:t>O</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n+m</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log</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f</m:t>
                </m:r>
              </m:e>
            </m:d>
          </m:e>
        </m:d>
      </m:oMath>
      <w:r>
        <w:rPr>
          <w:rFonts w:ascii="Times New Roman" w:eastAsiaTheme="minorEastAsia" w:hAnsi="Times New Roman" w:cs="Times New Roman"/>
        </w:rPr>
        <w:t xml:space="preserve"> time.</w:t>
      </w:r>
      <w:r w:rsidR="002716C3">
        <w:rPr>
          <w:rFonts w:ascii="Times New Roman" w:eastAsiaTheme="minorEastAsia" w:hAnsi="Times New Roman" w:cs="Times New Roman"/>
        </w:rPr>
        <w:t xml:space="preserve">  This is as they are bit-wise operations, with each add potentially producing a sum with one more bit than the operands.</w:t>
      </w:r>
    </w:p>
    <w:p w:rsidR="00AF080F" w:rsidRPr="00AF080F" w:rsidRDefault="002716C3" w:rsidP="00346EAC">
      <w:pPr>
        <w:pStyle w:val="ListParagraph"/>
        <w:numPr>
          <w:ilvl w:val="3"/>
          <w:numId w:val="2"/>
        </w:numPr>
        <w:ind w:left="2250"/>
        <w:jc w:val="both"/>
        <w:rPr>
          <w:rFonts w:ascii="Times New Roman" w:hAnsi="Times New Roman" w:cs="Times New Roman"/>
        </w:rPr>
      </w:pPr>
      <w:r>
        <w:rPr>
          <w:rFonts w:ascii="Times New Roman" w:eastAsiaTheme="minorEastAsia" w:hAnsi="Times New Roman" w:cs="Times New Roman"/>
        </w:rPr>
        <w:t>Thus, each running of this step takes</w:t>
      </w:r>
      <w:r w:rsidR="00AF080F">
        <w:rPr>
          <w:rFonts w:ascii="Times New Roman" w:eastAsiaTheme="minorEastAsia" w:hAnsi="Times New Roman" w:cs="Times New Roman"/>
        </w:rPr>
        <w:t>:</w:t>
      </w:r>
    </w:p>
    <w:p w:rsidR="000519B7" w:rsidRPr="00AF080F" w:rsidRDefault="002716C3" w:rsidP="00346EAC">
      <w:pPr>
        <w:pStyle w:val="ListParagraph"/>
        <w:ind w:left="2250"/>
        <w:jc w:val="both"/>
        <w:rPr>
          <w:rFonts w:ascii="Times New Roman" w:hAnsi="Times New Roman" w:cs="Times New Roman"/>
        </w:rPr>
      </w:pPr>
      <m:oMathPara>
        <m:oMathParaPr>
          <m:jc m:val="center"/>
        </m:oMathParaPr>
        <m:oMath>
          <m:r>
            <w:rPr>
              <w:rFonts w:ascii="Cambria Math" w:eastAsiaTheme="minorEastAsia" w:hAnsi="Cambria Math" w:cs="Times New Roman"/>
            </w:rPr>
            <m:t>O</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n+i</m:t>
                  </m:r>
                </m:e>
              </m:d>
              <m:r>
                <m:rPr>
                  <m:sty m:val="p"/>
                </m:rP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n+m</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log</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f</m:t>
                  </m:r>
                </m:e>
              </m:d>
            </m:e>
          </m:d>
          <m:r>
            <w:rPr>
              <w:rFonts w:ascii="Cambria Math" w:eastAsiaTheme="minorEastAsia" w:hAnsi="Cambria Math" w:cs="Times New Roman"/>
            </w:rPr>
            <m:t>= 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n+i</m:t>
                      </m:r>
                    </m:e>
                  </m:d>
                </m:e>
                <m:sup>
                  <m:r>
                    <w:rPr>
                      <w:rFonts w:ascii="Cambria Math" w:eastAsiaTheme="minorEastAsia" w:hAnsi="Cambria Math" w:cs="Times New Roman"/>
                    </w:rPr>
                    <m:t>2</m:t>
                  </m:r>
                </m:sup>
              </m:sSup>
              <m:r>
                <m:rPr>
                  <m:sty m:val="p"/>
                </m:rPr>
                <w:rPr>
                  <w:rFonts w:ascii="Cambria Math" w:eastAsiaTheme="minorEastAsia" w:hAnsi="Cambria Math" w:cs="Times New Roman"/>
                </w:rPr>
                <m:t xml:space="preserve"> </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log</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f</m:t>
                  </m:r>
                </m:e>
              </m:d>
            </m:e>
          </m:d>
        </m:oMath>
      </m:oMathPara>
    </w:p>
    <w:p w:rsidR="002716C3" w:rsidRDefault="002716C3" w:rsidP="00346EAC">
      <w:pPr>
        <w:pStyle w:val="ListParagraph"/>
        <w:ind w:left="1260"/>
        <w:jc w:val="both"/>
        <w:rPr>
          <w:rFonts w:ascii="Times New Roman" w:hAnsi="Times New Roman" w:cs="Times New Roman"/>
        </w:rPr>
      </w:pPr>
      <w:r>
        <w:rPr>
          <w:rFonts w:ascii="Times New Roman" w:hAnsi="Times New Roman" w:cs="Times New Roman"/>
        </w:rPr>
        <w:t>Thus, the overall runtime of this algorithm is:</w:t>
      </w:r>
    </w:p>
    <w:p w:rsidR="002716C3" w:rsidRPr="00AF080F" w:rsidRDefault="002716C3" w:rsidP="00346EAC">
      <w:pPr>
        <w:pStyle w:val="ListParagraph"/>
        <w:ind w:left="1260"/>
        <w:jc w:val="both"/>
        <w:rPr>
          <w:rFonts w:ascii="Times New Roman" w:hAnsi="Times New Roman" w:cs="Times New Roman"/>
        </w:rPr>
      </w:pPr>
      <m:oMathPara>
        <m:oMathParaPr>
          <m:jc m:val="center"/>
        </m:oMathParaP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i∙i!∙</m:t>
              </m:r>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n</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n+i</m:t>
                      </m:r>
                    </m:e>
                  </m:d>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log</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f</m:t>
                  </m:r>
                </m:e>
              </m:d>
            </m:e>
          </m:d>
          <m:r>
            <w:rPr>
              <w:rFonts w:ascii="Cambria Math" w:eastAsiaTheme="minorEastAsia" w:hAnsi="Cambria Math" w:cs="Times New Roman"/>
            </w:rPr>
            <m:t>=</m:t>
          </m:r>
          <m:r>
            <w:rPr>
              <w:rFonts w:ascii="Cambria Math" w:hAnsi="Cambria Math" w:cs="Times New Roman"/>
            </w:rPr>
            <m:t>O</m:t>
          </m:r>
          <m:d>
            <m:dPr>
              <m:ctrlPr>
                <w:rPr>
                  <w:rFonts w:ascii="Cambria Math" w:hAnsi="Cambria Math" w:cs="Times New Roman"/>
                  <w:i/>
                </w:rPr>
              </m:ctrlPr>
            </m:dPr>
            <m:e>
              <m:r>
                <w:rPr>
                  <w:rFonts w:ascii="Cambria Math"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n+1</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n+i</m:t>
                      </m:r>
                    </m:e>
                  </m:d>
                </m:e>
                <m:sup>
                  <m:r>
                    <w:rPr>
                      <w:rFonts w:ascii="Cambria Math" w:eastAsiaTheme="minorEastAsia" w:hAnsi="Cambria Math" w:cs="Times New Roman"/>
                    </w:rPr>
                    <m:t>2</m:t>
                  </m:r>
                </m:sup>
              </m:sSup>
              <m:r>
                <m:rPr>
                  <m:sty m:val="p"/>
                </m:rPr>
                <w:rPr>
                  <w:rFonts w:ascii="Cambria Math" w:eastAsiaTheme="minorEastAsia" w:hAnsi="Cambria Math" w:cs="Times New Roman"/>
                </w:rPr>
                <m:t xml:space="preserve"> </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log</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f</m:t>
                  </m:r>
                </m:e>
              </m:d>
            </m:e>
          </m:d>
        </m:oMath>
      </m:oMathPara>
    </w:p>
    <w:p w:rsidR="002716C3" w:rsidRDefault="002716C3" w:rsidP="00346EAC">
      <w:pPr>
        <w:pStyle w:val="ListParagraph"/>
        <w:ind w:left="1260"/>
        <w:jc w:val="both"/>
        <w:rPr>
          <w:rFonts w:ascii="Times New Roman" w:hAnsi="Times New Roman" w:cs="Times New Roman"/>
        </w:rPr>
      </w:pPr>
    </w:p>
    <w:p w:rsidR="00A534BC" w:rsidRPr="00A534BC" w:rsidRDefault="00A534BC" w:rsidP="00346EAC">
      <w:pPr>
        <w:pStyle w:val="ListParagraph"/>
        <w:numPr>
          <w:ilvl w:val="1"/>
          <w:numId w:val="2"/>
        </w:numPr>
        <w:ind w:left="1260"/>
        <w:jc w:val="both"/>
        <w:rPr>
          <w:rFonts w:ascii="Times New Roman" w:hAnsi="Times New Roman" w:cs="Times New Roman"/>
        </w:rPr>
      </w:pPr>
      <w:r>
        <w:rPr>
          <w:rFonts w:ascii="Times New Roman" w:eastAsiaTheme="minorEastAsia" w:hAnsi="Times New Roman" w:cs="Times New Roman"/>
        </w:rPr>
        <w:t xml:space="preserve">If the server costs have an upper bound, then the </w:t>
      </w:r>
      <m:oMath>
        <m:sSub>
          <m:sSubPr>
            <m:ctrlPr>
              <w:rPr>
                <w:rFonts w:ascii="Cambria Math" w:eastAsiaTheme="minorEastAsia" w:hAnsi="Cambria Math" w:cs="Times New Roman"/>
                <w:i/>
              </w:rPr>
            </m:ctrlPr>
          </m:sSubPr>
          <m:e>
            <m:r>
              <w:rPr>
                <w:rFonts w:ascii="Cambria Math" w:eastAsiaTheme="minorEastAsia" w:hAnsi="Cambria Math" w:cs="Times New Roman"/>
              </w:rPr>
              <m:t>log</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f</m:t>
            </m:r>
          </m:e>
        </m:d>
      </m:oMath>
      <w:r>
        <w:rPr>
          <w:rFonts w:ascii="Times New Roman" w:eastAsiaTheme="minorEastAsia" w:hAnsi="Times New Roman" w:cs="Times New Roman"/>
        </w:rPr>
        <w:t xml:space="preserve"> </w:t>
      </w:r>
      <w:r w:rsidR="002E4BB2">
        <w:rPr>
          <w:rFonts w:ascii="Times New Roman" w:eastAsiaTheme="minorEastAsia" w:hAnsi="Times New Roman" w:cs="Times New Roman"/>
        </w:rPr>
        <w:t xml:space="preserve">part </w:t>
      </w:r>
      <w:r>
        <w:rPr>
          <w:rFonts w:ascii="Times New Roman" w:eastAsiaTheme="minorEastAsia" w:hAnsi="Times New Roman" w:cs="Times New Roman"/>
        </w:rPr>
        <w:t>of the time complexity becomes a constant and goes away.  Thus, the new time complexity becomes:</w:t>
      </w:r>
    </w:p>
    <w:p w:rsidR="00A534BC" w:rsidRPr="00A534BC" w:rsidRDefault="00A534BC" w:rsidP="00346EAC">
      <w:pPr>
        <w:pStyle w:val="ListParagraph"/>
        <w:ind w:left="1260"/>
        <w:jc w:val="both"/>
        <w:rPr>
          <w:rFonts w:ascii="Times New Roman" w:eastAsiaTheme="minorEastAsia" w:hAnsi="Times New Roman" w:cs="Times New Roman"/>
        </w:rPr>
      </w:pPr>
      <m:oMathPara>
        <m:oMath>
          <m:r>
            <w:rPr>
              <w:rFonts w:ascii="Cambria Math" w:hAnsi="Cambria Math" w:cs="Times New Roman"/>
            </w:rPr>
            <m:t xml:space="preserve"> O</m:t>
          </m:r>
          <m:d>
            <m:dPr>
              <m:ctrlPr>
                <w:rPr>
                  <w:rFonts w:ascii="Cambria Math" w:hAnsi="Cambria Math" w:cs="Times New Roman"/>
                  <w:i/>
                </w:rPr>
              </m:ctrlPr>
            </m:dPr>
            <m:e>
              <m:r>
                <w:rPr>
                  <w:rFonts w:ascii="Cambria Math"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n+1</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n+i</m:t>
                      </m:r>
                    </m:e>
                  </m:d>
                </m:e>
                <m:sup>
                  <m:r>
                    <w:rPr>
                      <w:rFonts w:ascii="Cambria Math" w:eastAsiaTheme="minorEastAsia" w:hAnsi="Cambria Math" w:cs="Times New Roman"/>
                    </w:rPr>
                    <m:t>2</m:t>
                  </m:r>
                </m:sup>
              </m:sSup>
            </m:e>
          </m:d>
        </m:oMath>
      </m:oMathPara>
    </w:p>
    <w:p w:rsidR="00A534BC" w:rsidRPr="00A534BC" w:rsidRDefault="00A534BC" w:rsidP="00346EAC">
      <w:pPr>
        <w:pStyle w:val="ListParagraph"/>
        <w:ind w:left="1260"/>
        <w:jc w:val="both"/>
        <w:rPr>
          <w:rFonts w:ascii="Times New Roman" w:eastAsiaTheme="minorEastAsia" w:hAnsi="Times New Roman" w:cs="Times New Roman"/>
        </w:rPr>
      </w:pPr>
      <w:r>
        <w:rPr>
          <w:rFonts w:ascii="Times New Roman" w:eastAsiaTheme="minorEastAsia" w:hAnsi="Times New Roman" w:cs="Times New Roman"/>
        </w:rPr>
        <w:t>This is still not efficient.</w:t>
      </w:r>
    </w:p>
    <w:p w:rsidR="002716C3" w:rsidRPr="002716C3" w:rsidRDefault="002716C3" w:rsidP="00346EAC">
      <w:pPr>
        <w:jc w:val="both"/>
        <w:rPr>
          <w:rFonts w:ascii="Times New Roman" w:hAnsi="Times New Roman" w:cs="Times New Roman"/>
        </w:rPr>
      </w:pPr>
    </w:p>
    <w:p w:rsidR="00054FD9" w:rsidRDefault="00097C9D" w:rsidP="00346EAC">
      <w:pPr>
        <w:pStyle w:val="ListParagraph"/>
        <w:numPr>
          <w:ilvl w:val="0"/>
          <w:numId w:val="2"/>
        </w:numPr>
        <w:jc w:val="both"/>
        <w:rPr>
          <w:rFonts w:ascii="Times New Roman" w:hAnsi="Times New Roman" w:cs="Times New Roman"/>
        </w:rPr>
      </w:pPr>
      <w:r>
        <w:rPr>
          <w:rFonts w:ascii="Times New Roman" w:hAnsi="Times New Roman" w:cs="Times New Roman"/>
        </w:rPr>
        <w:t xml:space="preserve">Yes, there is an efficient algorithm.  </w:t>
      </w:r>
      <w:r w:rsidR="00D261FD">
        <w:rPr>
          <w:rFonts w:ascii="Times New Roman" w:hAnsi="Times New Roman" w:cs="Times New Roman"/>
        </w:rPr>
        <w:t>Let the oracle be defined as R(A, B,</w:t>
      </w:r>
      <w:r w:rsidR="00C754DF">
        <w:rPr>
          <w:rFonts w:ascii="Times New Roman" w:hAnsi="Times New Roman" w:cs="Times New Roman"/>
        </w:rPr>
        <w:t xml:space="preserve"> E,</w:t>
      </w:r>
      <w:r w:rsidR="00D261FD">
        <w:rPr>
          <w:rFonts w:ascii="Times New Roman" w:hAnsi="Times New Roman" w:cs="Times New Roman"/>
        </w:rPr>
        <w:t xml:space="preserve"> N), where “A” is the set of clients, “B” is a set of servers</w:t>
      </w:r>
      <w:r w:rsidR="00C754DF">
        <w:rPr>
          <w:rFonts w:ascii="Times New Roman" w:hAnsi="Times New Roman" w:cs="Times New Roman"/>
        </w:rPr>
        <w:t xml:space="preserve"> (with server costs</w:t>
      </w:r>
      <w:r w:rsidR="00D261FD">
        <w:rPr>
          <w:rFonts w:ascii="Times New Roman" w:hAnsi="Times New Roman" w:cs="Times New Roman"/>
        </w:rPr>
        <w:t>),</w:t>
      </w:r>
      <w:r w:rsidR="00C754DF">
        <w:rPr>
          <w:rFonts w:ascii="Times New Roman" w:hAnsi="Times New Roman" w:cs="Times New Roman"/>
        </w:rPr>
        <w:t xml:space="preserve"> “E” is the set of allowed associations between clients and servers,</w:t>
      </w:r>
      <w:r w:rsidR="00D261FD">
        <w:rPr>
          <w:rFonts w:ascii="Times New Roman" w:hAnsi="Times New Roman" w:cs="Times New Roman"/>
        </w:rPr>
        <w:t xml:space="preserve"> and “N” is the maximum number of servers to choose.</w:t>
      </w:r>
    </w:p>
    <w:p w:rsidR="00D261FD" w:rsidRDefault="00D261FD" w:rsidP="00346EAC">
      <w:pPr>
        <w:pStyle w:val="ListParagraph"/>
        <w:ind w:left="1080"/>
        <w:jc w:val="both"/>
        <w:rPr>
          <w:rFonts w:ascii="Times New Roman" w:hAnsi="Times New Roman" w:cs="Times New Roman"/>
        </w:rPr>
      </w:pPr>
    </w:p>
    <w:p w:rsidR="00214359" w:rsidRDefault="00B475CF" w:rsidP="00346EAC">
      <w:pPr>
        <w:pStyle w:val="ListParagraph"/>
        <w:ind w:left="1080"/>
        <w:jc w:val="both"/>
        <w:rPr>
          <w:rFonts w:ascii="Times New Roman" w:eastAsiaTheme="minorEastAsia" w:hAnsi="Times New Roman" w:cs="Times New Roman"/>
        </w:rPr>
      </w:pPr>
      <w:r>
        <w:rPr>
          <w:rFonts w:ascii="Times New Roman" w:hAnsi="Times New Roman" w:cs="Times New Roman"/>
        </w:rPr>
        <w:t>First, we need to find the set of servers in the minimum solution.  To do this, we start with the full set of servers and find the cost if we could choose from all the servers.  This gives us our starting reference.  Next we use the oracle to find the costs if we remove one server from consideration, for each server.  The cost will always be either equal to or greater than the reference.  The server who when removed caused the smallest increase in cost is the</w:t>
      </w:r>
      <w:r w:rsidR="004E282B">
        <w:rPr>
          <w:rFonts w:ascii="Times New Roman" w:hAnsi="Times New Roman" w:cs="Times New Roman"/>
        </w:rPr>
        <w:t>n</w:t>
      </w:r>
      <w:r>
        <w:rPr>
          <w:rFonts w:ascii="Times New Roman" w:hAnsi="Times New Roman" w:cs="Times New Roman"/>
        </w:rPr>
        <w:t xml:space="preserve"> removed from consideration, and the cost without that server becomes the new reference.  This process is repeated on the remaining servers, eliminating one server each time until there are “k” servers left.  </w:t>
      </w:r>
      <w:r w:rsidR="004E282B">
        <w:rPr>
          <w:rFonts w:ascii="Times New Roman" w:hAnsi="Times New Roman" w:cs="Times New Roman"/>
        </w:rPr>
        <w:t>At that point, a</w:t>
      </w:r>
      <w:r>
        <w:rPr>
          <w:rFonts w:ascii="Times New Roman" w:hAnsi="Times New Roman" w:cs="Times New Roman"/>
        </w:rPr>
        <w:t xml:space="preserve">ll the remaining servers whose removals would not result in an increase in cost are then removed.  This will result in the minimum set of servers with cardinality </w:t>
      </w:r>
      <m:oMath>
        <m:r>
          <w:rPr>
            <w:rFonts w:ascii="Cambria Math" w:hAnsi="Cambria Math" w:cs="Times New Roman"/>
          </w:rPr>
          <m:t>≤</m:t>
        </m:r>
        <m:r>
          <w:rPr>
            <w:rFonts w:ascii="Cambria Math" w:hAnsi="Cambria Math" w:cs="Times New Roman"/>
          </w:rPr>
          <m:t>k</m:t>
        </m:r>
      </m:oMath>
      <w:r>
        <w:rPr>
          <w:rFonts w:ascii="Times New Roman" w:eastAsiaTheme="minorEastAsia" w:hAnsi="Times New Roman" w:cs="Times New Roman"/>
        </w:rPr>
        <w:t xml:space="preserve"> which results in a minimum solution.  This runs </w:t>
      </w:r>
      <w:proofErr w:type="gramStart"/>
      <w:r>
        <w:rPr>
          <w:rFonts w:ascii="Times New Roman" w:eastAsiaTheme="minorEastAsia" w:hAnsi="Times New Roman" w:cs="Times New Roman"/>
        </w:rPr>
        <w:t xml:space="preserve">in </w:t>
      </w:r>
      <w:proofErr w:type="gramEnd"/>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2</m:t>
                </m:r>
              </m:sup>
            </m:sSup>
          </m:e>
        </m:d>
      </m:oMath>
      <w:r>
        <w:rPr>
          <w:rFonts w:ascii="Times New Roman" w:eastAsiaTheme="minorEastAsia" w:hAnsi="Times New Roman" w:cs="Times New Roman"/>
        </w:rPr>
        <w:t>.  This is as at each step one server is eliminated until</w:t>
      </w:r>
      <w:r w:rsidR="004E282B">
        <w:rPr>
          <w:rFonts w:ascii="Times New Roman" w:eastAsiaTheme="minorEastAsia" w:hAnsi="Times New Roman" w:cs="Times New Roman"/>
        </w:rPr>
        <w:t xml:space="preserve"> (at least) there are</w:t>
      </w:r>
      <w:r>
        <w:rPr>
          <w:rFonts w:ascii="Times New Roman" w:eastAsiaTheme="minorEastAsia" w:hAnsi="Times New Roman" w:cs="Times New Roman"/>
        </w:rPr>
        <w:t xml:space="preserve"> no more than “k” left.  During each step, all costs after removing a potential candidate server must be compared.  This results in quadratic time complexity</w:t>
      </w:r>
      <w:r w:rsidR="004E282B">
        <w:rPr>
          <w:rFonts w:ascii="Times New Roman" w:eastAsiaTheme="minorEastAsia" w:hAnsi="Times New Roman" w:cs="Times New Roman"/>
        </w:rPr>
        <w:t>.</w:t>
      </w:r>
    </w:p>
    <w:p w:rsidR="004D7519" w:rsidRDefault="004D7519" w:rsidP="00346EAC">
      <w:pPr>
        <w:pStyle w:val="ListParagraph"/>
        <w:ind w:left="1080"/>
        <w:jc w:val="both"/>
        <w:rPr>
          <w:rFonts w:ascii="Times New Roman" w:eastAsiaTheme="minorEastAsia" w:hAnsi="Times New Roman" w:cs="Times New Roman"/>
        </w:rPr>
      </w:pPr>
    </w:p>
    <w:p w:rsidR="004D7519" w:rsidRPr="004D7519" w:rsidRDefault="004D7519" w:rsidP="004D7519">
      <w:pPr>
        <w:pStyle w:val="ListParagraph"/>
        <w:ind w:left="1080"/>
        <w:jc w:val="both"/>
        <w:rPr>
          <w:rFonts w:ascii="Times New Roman" w:hAnsi="Times New Roman" w:cs="Times New Roman"/>
        </w:rPr>
      </w:pPr>
      <w:r>
        <w:rPr>
          <w:rFonts w:ascii="Times New Roman" w:hAnsi="Times New Roman" w:cs="Times New Roman"/>
        </w:rPr>
        <w:t xml:space="preserve">After finding the subset M of servers in the minimum solution, we need to find the mappings between servers and clients.  </w:t>
      </w:r>
      <w:r w:rsidRPr="004D7519">
        <w:rPr>
          <w:rFonts w:ascii="Times New Roman" w:hAnsi="Times New Roman" w:cs="Times New Roman"/>
        </w:rPr>
        <w:t xml:space="preserve">You can imagine a connected graph with some dummy vertex </w:t>
      </w:r>
      <w:r>
        <w:rPr>
          <w:rFonts w:ascii="Times New Roman" w:hAnsi="Times New Roman" w:cs="Times New Roman"/>
        </w:rPr>
        <w:t>D</w:t>
      </w:r>
      <w:r w:rsidRPr="004D7519">
        <w:rPr>
          <w:rFonts w:ascii="Times New Roman" w:hAnsi="Times New Roman" w:cs="Times New Roman"/>
        </w:rPr>
        <w:t xml:space="preserve"> in the center, directly connected to the server vertices with 0-weighted edges.  This means any MST starting at </w:t>
      </w:r>
      <w:r>
        <w:rPr>
          <w:rFonts w:ascii="Times New Roman" w:hAnsi="Times New Roman" w:cs="Times New Roman"/>
        </w:rPr>
        <w:t>D</w:t>
      </w:r>
      <w:r w:rsidRPr="004D7519">
        <w:rPr>
          <w:rFonts w:ascii="Times New Roman" w:hAnsi="Times New Roman" w:cs="Times New Roman"/>
        </w:rPr>
        <w:t xml:space="preserve"> will include all the server vertices.</w:t>
      </w:r>
      <w:r>
        <w:rPr>
          <w:rFonts w:ascii="Times New Roman" w:hAnsi="Times New Roman" w:cs="Times New Roman"/>
        </w:rPr>
        <w:t xml:space="preserve">  The zero-weighted edges mean all servers will be added to the MST before any clients, so there will never be a case where a client is attached to more than one server due to the lack of loops in an MST.</w:t>
      </w:r>
      <w:r w:rsidRPr="004D7519">
        <w:rPr>
          <w:rFonts w:ascii="Times New Roman" w:hAnsi="Times New Roman" w:cs="Times New Roman"/>
        </w:rPr>
        <w:t xml:space="preserve">  We want </w:t>
      </w:r>
      <w:r>
        <w:rPr>
          <w:rFonts w:ascii="Times New Roman" w:hAnsi="Times New Roman" w:cs="Times New Roman"/>
        </w:rPr>
        <w:t>all of the M servers to be used as we know all of them are part of the minimum solution</w:t>
      </w:r>
      <w:r w:rsidRPr="004D7519">
        <w:rPr>
          <w:rFonts w:ascii="Times New Roman" w:hAnsi="Times New Roman" w:cs="Times New Roman"/>
        </w:rPr>
        <w:t>.</w:t>
      </w:r>
    </w:p>
    <w:p w:rsidR="004D7519" w:rsidRPr="004D7519" w:rsidRDefault="004D7519" w:rsidP="004D7519">
      <w:pPr>
        <w:pStyle w:val="ListParagraph"/>
        <w:ind w:left="1080"/>
        <w:jc w:val="both"/>
        <w:rPr>
          <w:rFonts w:ascii="Times New Roman" w:hAnsi="Times New Roman" w:cs="Times New Roman"/>
        </w:rPr>
      </w:pPr>
    </w:p>
    <w:p w:rsidR="004D7519" w:rsidRPr="004D7519" w:rsidRDefault="004D7519" w:rsidP="004D7519">
      <w:pPr>
        <w:pStyle w:val="ListParagraph"/>
        <w:ind w:left="1080"/>
        <w:jc w:val="both"/>
        <w:rPr>
          <w:rFonts w:ascii="Times New Roman" w:hAnsi="Times New Roman" w:cs="Times New Roman"/>
        </w:rPr>
      </w:pPr>
      <w:r w:rsidRPr="004D7519">
        <w:rPr>
          <w:rFonts w:ascii="Times New Roman" w:hAnsi="Times New Roman" w:cs="Times New Roman"/>
        </w:rPr>
        <w:t xml:space="preserve">Define an adjacency between each server and all the clients with a weighting </w:t>
      </w:r>
      <w:proofErr w:type="gramStart"/>
      <w:r w:rsidRPr="004D7519">
        <w:rPr>
          <w:rFonts w:ascii="Times New Roman" w:hAnsi="Times New Roman" w:cs="Times New Roman"/>
        </w:rPr>
        <w:t xml:space="preserve">of </w:t>
      </w:r>
      <w:proofErr w:type="gramEnd"/>
      <m:oMath>
        <m:r>
          <w:rPr>
            <w:rFonts w:ascii="Cambria Math" w:hAnsi="Cambria Math" w:cs="Times New Roman"/>
          </w:rPr>
          <m:t>d</m:t>
        </m:r>
        <m:r>
          <w:rPr>
            <w:rFonts w:ascii="Cambria Math" w:hAnsi="Cambria Math" w:cs="Times New Roman"/>
          </w:rPr>
          <m:t>×</m:t>
        </m:r>
        <m:r>
          <w:rPr>
            <w:rFonts w:ascii="Cambria Math" w:hAnsi="Cambria Math" w:cs="Times New Roman"/>
          </w:rPr>
          <m:t>c</m:t>
        </m:r>
      </m:oMath>
      <w:r w:rsidRPr="004D7519">
        <w:rPr>
          <w:rFonts w:ascii="Times New Roman" w:hAnsi="Times New Roman" w:cs="Times New Roman"/>
        </w:rPr>
        <w:t xml:space="preserve">.  The total cost of the servers is constant regardless of the server-client mapping so it does not factor into this.  By running Prim's algorithm starting at </w:t>
      </w:r>
      <w:r>
        <w:rPr>
          <w:rFonts w:ascii="Times New Roman" w:hAnsi="Times New Roman" w:cs="Times New Roman"/>
        </w:rPr>
        <w:t>D</w:t>
      </w:r>
      <w:r w:rsidRPr="004D7519">
        <w:rPr>
          <w:rFonts w:ascii="Times New Roman" w:hAnsi="Times New Roman" w:cs="Times New Roman"/>
        </w:rPr>
        <w:t xml:space="preserve"> as the root, an MST will be constructed involving all the chosen servers and clients who would result in minim</w:t>
      </w:r>
      <w:bookmarkStart w:id="0" w:name="_GoBack"/>
      <w:bookmarkEnd w:id="0"/>
      <w:r w:rsidRPr="004D7519">
        <w:rPr>
          <w:rFonts w:ascii="Times New Roman" w:hAnsi="Times New Roman" w:cs="Times New Roman"/>
        </w:rPr>
        <w:t>um cost.</w:t>
      </w:r>
      <w:r>
        <w:rPr>
          <w:rFonts w:ascii="Times New Roman" w:hAnsi="Times New Roman" w:cs="Times New Roman"/>
        </w:rPr>
        <w:t xml:space="preserve">  Prim’s algorithm using an adjacency map runs in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+n</m:t>
                    </m:r>
                  </m:e>
                </m:d>
              </m:e>
              <m:sup>
                <m:r>
                  <w:rPr>
                    <w:rFonts w:ascii="Cambria Math" w:hAnsi="Cambria Math" w:cs="Times New Roman"/>
                  </w:rPr>
                  <m:t>2</m:t>
                </m:r>
              </m:sup>
            </m:sSup>
          </m:e>
        </m:d>
      </m:oMath>
      <w:r>
        <w:rPr>
          <w:rFonts w:ascii="Times New Roman" w:eastAsiaTheme="minorEastAsia" w:hAnsi="Times New Roman" w:cs="Times New Roman"/>
        </w:rPr>
        <w:t xml:space="preserve"> time, where </w:t>
      </w:r>
      <m:oMath>
        <m:d>
          <m:dPr>
            <m:begChr m:val="|"/>
            <m:endChr m:val="|"/>
            <m:ctrlPr>
              <w:rPr>
                <w:rFonts w:ascii="Cambria Math" w:hAnsi="Cambria Math" w:cs="Times New Roman"/>
                <w:i/>
              </w:rPr>
            </m:ctrlPr>
          </m:dPr>
          <m:e>
            <m:r>
              <w:rPr>
                <w:rFonts w:ascii="Cambria Math" w:hAnsi="Cambria Math" w:cs="Times New Roman"/>
              </w:rPr>
              <m:t>M</m:t>
            </m:r>
          </m:e>
        </m:d>
      </m:oMath>
      <w:r>
        <w:rPr>
          <w:rFonts w:ascii="Times New Roman" w:eastAsiaTheme="minorEastAsia" w:hAnsi="Times New Roman" w:cs="Times New Roman"/>
        </w:rPr>
        <w:t xml:space="preserve"> is the number of servers chosen, and n is the total number of clients.</w:t>
      </w:r>
      <w:r w:rsidR="00097C9D">
        <w:rPr>
          <w:rFonts w:ascii="Times New Roman" w:eastAsiaTheme="minorEastAsia" w:hAnsi="Times New Roman" w:cs="Times New Roman"/>
        </w:rPr>
        <w:t xml:space="preserve">  </w:t>
      </w:r>
      <w:proofErr w:type="gramStart"/>
      <w:r w:rsidR="00097C9D">
        <w:rPr>
          <w:rFonts w:ascii="Times New Roman" w:eastAsiaTheme="minorEastAsia" w:hAnsi="Times New Roman" w:cs="Times New Roman"/>
        </w:rPr>
        <w:t xml:space="preserve">As </w:t>
      </w:r>
      <w:proofErr w:type="gramEnd"/>
      <m:oMath>
        <m:d>
          <m:dPr>
            <m:begChr m:val="|"/>
            <m:endChr m:val="|"/>
            <m:ctrlPr>
              <w:rPr>
                <w:rFonts w:ascii="Cambria Math" w:hAnsi="Cambria Math" w:cs="Times New Roman"/>
                <w:i/>
              </w:rPr>
            </m:ctrlPr>
          </m:dPr>
          <m:e>
            <m:r>
              <w:rPr>
                <w:rFonts w:ascii="Cambria Math" w:hAnsi="Cambria Math" w:cs="Times New Roman"/>
              </w:rPr>
              <m:t>M</m:t>
            </m:r>
          </m:e>
        </m:d>
        <m:r>
          <w:rPr>
            <w:rFonts w:ascii="Cambria Math" w:hAnsi="Cambria Math" w:cs="Times New Roman"/>
          </w:rPr>
          <m:t>≤i</m:t>
        </m:r>
      </m:oMath>
      <w:r w:rsidR="00097C9D">
        <w:rPr>
          <w:rFonts w:ascii="Times New Roman" w:eastAsiaTheme="minorEastAsia" w:hAnsi="Times New Roman" w:cs="Times New Roman"/>
        </w:rPr>
        <w:t xml:space="preserve">, this becomes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i+n</m:t>
                    </m:r>
                  </m:e>
                </m:d>
              </m:e>
              <m:sup>
                <m:r>
                  <w:rPr>
                    <w:rFonts w:ascii="Cambria Math" w:hAnsi="Cambria Math" w:cs="Times New Roman"/>
                  </w:rPr>
                  <m:t>2</m:t>
                </m:r>
              </m:sup>
            </m:sSup>
          </m:e>
        </m:d>
      </m:oMath>
      <w:r w:rsidR="00097C9D">
        <w:rPr>
          <w:rFonts w:ascii="Times New Roman" w:eastAsiaTheme="minorEastAsia" w:hAnsi="Times New Roman" w:cs="Times New Roman"/>
        </w:rPr>
        <w:t>.</w:t>
      </w:r>
    </w:p>
    <w:p w:rsidR="004D7519" w:rsidRPr="004D7519" w:rsidRDefault="004D7519" w:rsidP="004D7519">
      <w:pPr>
        <w:pStyle w:val="ListParagraph"/>
        <w:ind w:left="1080"/>
        <w:jc w:val="both"/>
        <w:rPr>
          <w:rFonts w:ascii="Times New Roman" w:hAnsi="Times New Roman" w:cs="Times New Roman"/>
        </w:rPr>
      </w:pPr>
    </w:p>
    <w:p w:rsidR="00097C9D" w:rsidRDefault="00097C9D" w:rsidP="004D7519">
      <w:pPr>
        <w:pStyle w:val="ListParagraph"/>
        <w:ind w:left="1080"/>
        <w:jc w:val="both"/>
        <w:rPr>
          <w:rFonts w:ascii="Times New Roman" w:hAnsi="Times New Roman" w:cs="Times New Roman"/>
        </w:rPr>
      </w:pPr>
      <w:r>
        <w:rPr>
          <w:rFonts w:ascii="Times New Roman" w:hAnsi="Times New Roman" w:cs="Times New Roman"/>
        </w:rPr>
        <w:t>When combining both steps, the overall time complexity is:</w:t>
      </w:r>
    </w:p>
    <w:p w:rsidR="004D7519" w:rsidRDefault="00097C9D" w:rsidP="00097C9D">
      <w:pPr>
        <w:pStyle w:val="ListParagraph"/>
        <w:ind w:left="1080"/>
        <w:jc w:val="center"/>
        <w:rPr>
          <w:rFonts w:ascii="Times New Roman" w:hAnsi="Times New Roman" w:cs="Times New Roman"/>
        </w:rPr>
      </w:pPr>
      <m:oMathPara>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hAnsi="Cambria Math" w:cs="Times New Roman"/>
                          <w:i/>
                        </w:rPr>
                      </m:ctrlPr>
                    </m:dPr>
                    <m:e>
                      <m:r>
                        <w:rPr>
                          <w:rFonts w:ascii="Cambria Math" w:hAnsi="Cambria Math" w:cs="Times New Roman"/>
                        </w:rPr>
                        <m:t>i+n</m:t>
                      </m:r>
                    </m:e>
                  </m:d>
                </m:e>
                <m:sup>
                  <m:r>
                    <w:rPr>
                      <w:rFonts w:ascii="Cambria Math" w:hAnsi="Cambria Math" w:cs="Times New Roman"/>
                    </w:rPr>
                    <m:t>2</m:t>
                  </m:r>
                </m:sup>
              </m:sSup>
            </m:e>
          </m:d>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i+n</m:t>
                      </m:r>
                    </m:e>
                  </m:d>
                </m:e>
                <m:sup>
                  <m:r>
                    <w:rPr>
                      <w:rFonts w:ascii="Cambria Math" w:hAnsi="Cambria Math" w:cs="Times New Roman"/>
                    </w:rPr>
                    <m:t>2</m:t>
                  </m:r>
                </m:sup>
              </m:sSup>
            </m:e>
          </m:d>
        </m:oMath>
      </m:oMathPara>
    </w:p>
    <w:p w:rsidR="002716C3" w:rsidRPr="002716C3" w:rsidRDefault="002716C3" w:rsidP="00346EAC">
      <w:pPr>
        <w:jc w:val="both"/>
        <w:rPr>
          <w:rFonts w:ascii="Times New Roman" w:hAnsi="Times New Roman" w:cs="Times New Roman"/>
        </w:rPr>
      </w:pPr>
    </w:p>
    <w:p w:rsidR="00FD2095" w:rsidRPr="00FD2095" w:rsidRDefault="00FD2095" w:rsidP="00346EAC">
      <w:pPr>
        <w:pStyle w:val="ListParagraph"/>
        <w:numPr>
          <w:ilvl w:val="0"/>
          <w:numId w:val="2"/>
        </w:numPr>
        <w:tabs>
          <w:tab w:val="left" w:pos="1170"/>
        </w:tabs>
        <w:jc w:val="both"/>
        <w:rPr>
          <w:rFonts w:ascii="Times New Roman" w:hAnsi="Times New Roman" w:cs="Times New Roman"/>
        </w:rPr>
      </w:pPr>
      <w:r>
        <w:rPr>
          <w:rFonts w:ascii="Times New Roman" w:hAnsi="Times New Roman" w:cs="Times New Roman"/>
        </w:rPr>
        <w:t xml:space="preserve">Let the fraction of accesses for F via P be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and</w:t>
      </w:r>
      <w:r w:rsidR="00A646BC">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rPr>
        <w:t xml:space="preserve">, for client 1 and client 2, respectively.  </w:t>
      </w:r>
    </w:p>
    <w:p w:rsidR="00FD2095" w:rsidRDefault="00FD2095" w:rsidP="00346EAC">
      <w:pPr>
        <w:pStyle w:val="ListParagraph"/>
        <w:tabs>
          <w:tab w:val="left" w:pos="1170"/>
        </w:tabs>
        <w:ind w:left="1080"/>
        <w:jc w:val="both"/>
        <w:rPr>
          <w:rFonts w:ascii="Times New Roman" w:eastAsiaTheme="minorEastAsia" w:hAnsi="Times New Roman" w:cs="Times New Roman"/>
        </w:rPr>
      </w:pPr>
      <w:r>
        <w:rPr>
          <w:rFonts w:ascii="Times New Roman" w:eastAsiaTheme="minorEastAsia" w:hAnsi="Times New Roman" w:cs="Times New Roman"/>
        </w:rPr>
        <w:t>This means the number of access</w:t>
      </w:r>
      <w:r w:rsidR="00B26059">
        <w:rPr>
          <w:rFonts w:ascii="Times New Roman" w:eastAsiaTheme="minorEastAsia" w:hAnsi="Times New Roman" w:cs="Times New Roman"/>
        </w:rPr>
        <w:t>es</w:t>
      </w:r>
      <w:r>
        <w:rPr>
          <w:rFonts w:ascii="Times New Roman" w:eastAsiaTheme="minorEastAsia" w:hAnsi="Times New Roman" w:cs="Times New Roman"/>
        </w:rPr>
        <w:t xml:space="preserve"> to F via P are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Pr>
          <w:rFonts w:ascii="Times New Roman" w:eastAsiaTheme="minorEastAsia" w:hAnsi="Times New Roman" w:cs="Times New Roman"/>
        </w:rPr>
        <w:t xml:space="preserve"> for client 1 and client 2, respectively.</w:t>
      </w:r>
    </w:p>
    <w:p w:rsidR="00E62F90" w:rsidRDefault="00FD2095" w:rsidP="00346EAC">
      <w:pPr>
        <w:pStyle w:val="ListParagraph"/>
        <w:tabs>
          <w:tab w:val="left" w:pos="1170"/>
        </w:tabs>
        <w:ind w:left="1080"/>
        <w:jc w:val="both"/>
        <w:rPr>
          <w:rFonts w:ascii="Times New Roman" w:eastAsiaTheme="minorEastAsia" w:hAnsi="Times New Roman" w:cs="Times New Roman"/>
        </w:rPr>
      </w:pPr>
      <w:r>
        <w:rPr>
          <w:rFonts w:ascii="Times New Roman" w:eastAsiaTheme="minorEastAsia" w:hAnsi="Times New Roman" w:cs="Times New Roman"/>
        </w:rPr>
        <w:t xml:space="preserve">Therefore, let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T</m:t>
            </m:r>
          </m:sub>
        </m:sSub>
      </m:oMath>
      <w:r>
        <w:rPr>
          <w:rFonts w:ascii="Times New Roman" w:eastAsiaTheme="minorEastAsia" w:hAnsi="Times New Roman" w:cs="Times New Roman"/>
        </w:rPr>
        <w:t xml:space="preserve"> be to total number of accesses to F via P from both clients.</w:t>
      </w:r>
    </w:p>
    <w:p w:rsidR="00A534BC" w:rsidRDefault="00A534BC" w:rsidP="00346EAC">
      <w:pPr>
        <w:pStyle w:val="ListParagraph"/>
        <w:tabs>
          <w:tab w:val="left" w:pos="1170"/>
        </w:tabs>
        <w:ind w:left="1080"/>
        <w:jc w:val="both"/>
        <w:rPr>
          <w:rFonts w:ascii="Times New Roman" w:hAnsi="Times New Roman" w:cs="Times New Roman"/>
        </w:rPr>
      </w:pPr>
    </w:p>
    <w:p w:rsidR="00D87C3D" w:rsidRDefault="00A534BC" w:rsidP="00346EAC">
      <w:pPr>
        <w:pStyle w:val="ListParagraph"/>
        <w:numPr>
          <w:ilvl w:val="1"/>
          <w:numId w:val="2"/>
        </w:numPr>
        <w:ind w:left="1260"/>
        <w:jc w:val="both"/>
        <w:rPr>
          <w:rFonts w:ascii="Times New Roman" w:hAnsi="Times New Roman" w:cs="Times New Roman"/>
        </w:rPr>
      </w:pPr>
      <w:r>
        <w:rPr>
          <w:rFonts w:ascii="Times New Roman" w:hAnsi="Times New Roman" w:cs="Times New Roman"/>
        </w:rPr>
        <w:t>The drop threshold should be where the total cost for P of servicing requests for F without its own replica does not exceed the total cost of doing so with a local replica.  This is as even if these are equal, the resources allocated to the local replica of F could be used for something else.  The condition is only met if the total number of requests to P for F is:</w:t>
      </w:r>
    </w:p>
    <w:p w:rsidR="00A534BC" w:rsidRPr="00A534BC" w:rsidRDefault="00A534BC" w:rsidP="00346EAC">
      <w:pPr>
        <w:pStyle w:val="ListParagraph"/>
        <w:ind w:left="1260"/>
        <w:jc w:val="both"/>
        <w:rPr>
          <w:rFonts w:ascii="Times New Roman" w:eastAsiaTheme="minorEastAsia" w:hAnsi="Times New Roman" w:cs="Times New Roman"/>
        </w:rPr>
      </w:pPr>
      <m:oMathPara>
        <m:oMath>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r>
            <w:rPr>
              <w:rFonts w:ascii="Cambria Math" w:hAnsi="Cambria Math" w:cs="Times New Roman"/>
            </w:rPr>
            <m:t>=0</m:t>
          </m:r>
        </m:oMath>
      </m:oMathPara>
    </w:p>
    <w:p w:rsidR="00A534BC" w:rsidRDefault="00A534BC" w:rsidP="00346EAC">
      <w:pPr>
        <w:pStyle w:val="ListParagraph"/>
        <w:ind w:left="1260"/>
        <w:jc w:val="both"/>
        <w:rPr>
          <w:rFonts w:ascii="Times New Roman" w:hAnsi="Times New Roman" w:cs="Times New Roman"/>
        </w:rPr>
      </w:pPr>
    </w:p>
    <w:p w:rsidR="00872CB4" w:rsidRPr="00D87C3D" w:rsidRDefault="00D87C3D" w:rsidP="00346EAC">
      <w:pPr>
        <w:pStyle w:val="ListParagraph"/>
        <w:numPr>
          <w:ilvl w:val="1"/>
          <w:numId w:val="2"/>
        </w:numPr>
        <w:ind w:left="1260"/>
        <w:jc w:val="both"/>
        <w:rPr>
          <w:rFonts w:ascii="Times New Roman" w:hAnsi="Times New Roman" w:cs="Times New Roman"/>
        </w:rPr>
      </w:pPr>
      <w:r>
        <w:rPr>
          <w:rFonts w:ascii="Times New Roman" w:hAnsi="Times New Roman" w:cs="Times New Roman"/>
        </w:rPr>
        <w:t>The threshold for replication is when the total cost of accessing P without a replica exceeds the total cost of accessing a replica on P with the same number of accesses</w:t>
      </w:r>
      <w:r w:rsidR="00654144">
        <w:rPr>
          <w:rFonts w:ascii="Times New Roman" w:hAnsi="Times New Roman" w:cs="Times New Roman"/>
        </w:rPr>
        <w:t>, if it had been replicated from the beginning</w:t>
      </w:r>
      <w:r>
        <w:rPr>
          <w:rFonts w:ascii="Times New Roman" w:hAnsi="Times New Roman" w:cs="Times New Roman"/>
        </w:rPr>
        <w:t>.  So the r</w:t>
      </w:r>
      <w:r w:rsidR="008123D2" w:rsidRPr="00D87C3D">
        <w:rPr>
          <w:rFonts w:ascii="Times New Roman" w:hAnsi="Times New Roman" w:cs="Times New Roman"/>
        </w:rPr>
        <w:t>eplicat</w:t>
      </w:r>
      <w:r w:rsidR="0006685E">
        <w:rPr>
          <w:rFonts w:ascii="Times New Roman" w:hAnsi="Times New Roman" w:cs="Times New Roman"/>
        </w:rPr>
        <w:t>ion</w:t>
      </w:r>
      <w:r w:rsidR="008123D2" w:rsidRPr="00D87C3D">
        <w:rPr>
          <w:rFonts w:ascii="Times New Roman" w:hAnsi="Times New Roman" w:cs="Times New Roman"/>
        </w:rPr>
        <w:t xml:space="preserve"> threshold</w:t>
      </w:r>
      <w:r>
        <w:rPr>
          <w:rFonts w:ascii="Times New Roman" w:hAnsi="Times New Roman" w:cs="Times New Roman"/>
        </w:rPr>
        <w:t xml:space="preserve"> is</w:t>
      </w:r>
      <w:r w:rsidR="008123D2" w:rsidRPr="00D87C3D">
        <w:rPr>
          <w:rFonts w:ascii="Times New Roman" w:hAnsi="Times New Roman" w:cs="Times New Roman"/>
        </w:rPr>
        <w:t>:</w:t>
      </w:r>
    </w:p>
    <w:p w:rsidR="008123D2" w:rsidRPr="00DE31EC" w:rsidRDefault="004E282B" w:rsidP="00346EAC">
      <w:pPr>
        <w:pStyle w:val="ListParagraph"/>
        <w:ind w:left="108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Total,withRep</m:t>
              </m:r>
            </m:sub>
          </m:sSub>
          <m:r>
            <m:rPr>
              <m:aln/>
            </m:rP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Total,withoutRep</m:t>
              </m:r>
            </m:sub>
          </m:sSub>
          <m:r>
            <m:rPr>
              <m:sty m:val="p"/>
            </m:rPr>
            <w:rPr>
              <w:rFonts w:ascii="Times New Roman" w:eastAsiaTheme="minorEastAsia" w:hAnsi="Times New Roman" w:cs="Times New Roman"/>
            </w:rPr>
            <w:br/>
          </m:r>
        </m:oMath>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replicaHit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replicate</m:t>
              </m:r>
            </m:sub>
          </m:sSub>
          <m:r>
            <m:rPr>
              <m:aln/>
            </m:rP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replicaMiss</m:t>
              </m:r>
            </m:sub>
          </m:sSub>
          <m:r>
            <m:rPr>
              <m:sty m:val="p"/>
            </m:rPr>
            <w:rPr>
              <w:rFonts w:ascii="Times New Roman" w:eastAsiaTheme="minorEastAsia" w:hAnsi="Times New Roman" w:cs="Times New Roman"/>
            </w:rPr>
            <w:br/>
          </m:r>
        </m:oMath>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e>
          </m:d>
          <m:r>
            <w:rPr>
              <w:rFonts w:ascii="Cambria Math" w:hAnsi="Cambria Math" w:cs="Times New Roman"/>
            </w:rPr>
            <m:t>+e</m:t>
          </m:r>
          <m:r>
            <m:rPr>
              <m:aln/>
            </m:rPr>
            <w:rPr>
              <w:rFonts w:ascii="Cambria Math" w:hAnsi="Cambria Math" w:cs="Times New Roman"/>
            </w:rPr>
            <m:t>&lt;q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e>
          </m:d>
          <m:r>
            <m:rPr>
              <m:sty m:val="p"/>
            </m:rPr>
            <w:rPr>
              <w:rFonts w:ascii="Times New Roman" w:eastAsiaTheme="minorEastAsia" w:hAnsi="Times New Roman" w:cs="Times New Roman"/>
            </w:rPr>
            <w:br/>
          </m:r>
        </m:oMath>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r>
            <w:rPr>
              <w:rFonts w:ascii="Cambria Math" w:hAnsi="Cambria Math" w:cs="Times New Roman"/>
            </w:rPr>
            <m:t>+e</m:t>
          </m:r>
          <m:r>
            <m:rPr>
              <m:aln/>
            </m:rPr>
            <w:rPr>
              <w:rFonts w:ascii="Cambria Math" w:hAnsi="Cambria Math" w:cs="Times New Roman"/>
            </w:rPr>
            <m:t>&lt;q</m:t>
          </m:r>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n</m:t>
                  </m:r>
                </m:e>
                <m:sub>
                  <m:r>
                    <w:rPr>
                      <w:rFonts w:ascii="Cambria Math" w:hAnsi="Cambria Math" w:cs="Times New Roman"/>
                    </w:rPr>
                    <m:t>2</m:t>
                  </m:r>
                </m:sub>
              </m:sSub>
            </m:e>
          </m:d>
          <m:r>
            <m:rPr>
              <m:sty m:val="p"/>
            </m:rPr>
            <w:rPr>
              <w:rFonts w:ascii="Cambria Math" w:hAnsi="Cambria Math" w:cs="Times New Roman"/>
            </w:rPr>
            <w:br/>
          </m:r>
        </m:oMath>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r>
            <m:rPr>
              <m:aln/>
            </m:rPr>
            <w:rPr>
              <w:rFonts w:ascii="Cambria Math" w:hAnsi="Cambria Math" w:cs="Times New Roman"/>
            </w:rPr>
            <m:t>&lt;</m:t>
          </m:r>
          <m:r>
            <m:rPr>
              <m:aln/>
            </m:rPr>
            <w:rPr>
              <w:rFonts w:ascii="Cambria Math" w:hAnsi="Cambria Math" w:cs="Times New Roman"/>
            </w:rPr>
            <m:t>-e</m:t>
          </m:r>
          <m:r>
            <m:rPr>
              <m:sty m:val="p"/>
            </m:rPr>
            <w:rPr>
              <w:rFonts w:ascii="Cambria Math" w:hAnsi="Cambria Math" w:cs="Times New Roman"/>
            </w:rPr>
            <w:br/>
          </m:r>
        </m:oMath>
        <m:oMath>
          <m:r>
            <w:rPr>
              <w:rFonts w:ascii="Cambria Math" w:hAnsi="Cambria Math" w:cs="Times New Roman"/>
            </w:rPr>
            <m:t>q</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r>
            <m:rPr>
              <m:aln/>
            </m:rPr>
            <w:rPr>
              <w:rFonts w:ascii="Cambria Math" w:hAnsi="Cambria Math" w:cs="Times New Roman"/>
            </w:rPr>
            <m:t>&gt;e</m:t>
          </m:r>
          <m:r>
            <m:rPr>
              <m:sty m:val="p"/>
            </m:rPr>
            <w:rPr>
              <w:rFonts w:ascii="Cambria Math" w:hAnsi="Cambria Math" w:cs="Times New Roman"/>
            </w:rPr>
            <w:br/>
          </m:r>
        </m:oMath>
        <m:oMath>
          <m:d>
            <m:dPr>
              <m:ctrlPr>
                <w:rPr>
                  <w:rFonts w:ascii="Cambria Math" w:hAnsi="Cambria Math" w:cs="Times New Roman"/>
                  <w:i/>
                </w:rPr>
              </m:ctrlPr>
            </m:dPr>
            <m:e>
              <m:r>
                <w:rPr>
                  <w:rFonts w:ascii="Cambria Math" w:hAnsi="Cambria Math" w:cs="Times New Roman"/>
                </w:rPr>
                <m:t>q-p</m:t>
              </m:r>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r>
            <m:rPr>
              <m:aln/>
            </m:rPr>
            <w:rPr>
              <w:rFonts w:ascii="Cambria Math" w:hAnsi="Cambria Math" w:cs="Times New Roman"/>
            </w:rPr>
            <m:t>&gt;e</m:t>
          </m:r>
          <m:r>
            <m:rPr>
              <m:sty m:val="p"/>
            </m:rPr>
            <w:rPr>
              <w:rFonts w:ascii="Cambria Math" w:hAnsi="Cambria Math" w:cs="Times New Roman"/>
            </w:rPr>
            <w:br/>
          </m:r>
        </m:oMath>
        <m:oMath>
          <m:r>
            <w:rPr>
              <w:rFonts w:ascii="Cambria Math" w:eastAsiaTheme="minorEastAsia" w:hAnsi="Cambria Math" w:cs="Times New Roman"/>
            </w:rPr>
            <m:t>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e>
          </m:d>
          <m:r>
            <m:rPr>
              <m:aln/>
            </m:rPr>
            <w:rPr>
              <w:rFonts w:ascii="Cambria Math" w:hAnsi="Cambria Math" w:cs="Times New Roman"/>
            </w:rPr>
            <m:t>&gt;</m:t>
          </m:r>
          <m:f>
            <m:fPr>
              <m:ctrlPr>
                <w:rPr>
                  <w:rFonts w:ascii="Cambria Math" w:hAnsi="Cambria Math" w:cs="Times New Roman"/>
                  <w:i/>
                </w:rPr>
              </m:ctrlPr>
            </m:fPr>
            <m:num>
              <m:r>
                <w:rPr>
                  <w:rFonts w:ascii="Cambria Math" w:hAnsi="Cambria Math" w:cs="Times New Roman"/>
                </w:rPr>
                <m:t>e</m:t>
              </m:r>
            </m:num>
            <m:den>
              <m:r>
                <w:rPr>
                  <w:rFonts w:ascii="Cambria Math" w:hAnsi="Cambria Math" w:cs="Times New Roman"/>
                </w:rPr>
                <m:t>(q-p)</m:t>
              </m:r>
            </m:den>
          </m:f>
        </m:oMath>
      </m:oMathPara>
    </w:p>
    <w:p w:rsidR="00054FD9" w:rsidRDefault="00054FD9" w:rsidP="00346EAC">
      <w:pPr>
        <w:pStyle w:val="ListParagraph"/>
        <w:numPr>
          <w:ilvl w:val="0"/>
          <w:numId w:val="2"/>
        </w:numPr>
        <w:jc w:val="both"/>
        <w:rPr>
          <w:rFonts w:ascii="Times New Roman" w:hAnsi="Times New Roman" w:cs="Times New Roman"/>
        </w:rPr>
      </w:pPr>
    </w:p>
    <w:p w:rsidR="001D3F55" w:rsidRPr="001D3F55" w:rsidRDefault="001D3F55" w:rsidP="00346EAC">
      <w:pPr>
        <w:pStyle w:val="ListParagraph"/>
        <w:numPr>
          <w:ilvl w:val="1"/>
          <w:numId w:val="2"/>
        </w:numPr>
        <w:ind w:left="1260"/>
        <w:jc w:val="both"/>
        <w:rPr>
          <w:rFonts w:ascii="Times New Roman" w:hAnsi="Times New Roman" w:cs="Times New Roman"/>
        </w:rPr>
      </w:pPr>
      <w:r>
        <w:rPr>
          <w:rFonts w:ascii="Times New Roman" w:hAnsi="Times New Roman" w:cs="Times New Roman"/>
        </w:rPr>
        <w:t xml:space="preserve">The condition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w</m:t>
            </m:r>
          </m:sub>
        </m:sSub>
        <m:r>
          <w:rPr>
            <w:rFonts w:ascii="Cambria Math" w:hAnsi="Cambria Math" w:cs="Times New Roman"/>
          </w:rPr>
          <m:t>&gt;N/2</m:t>
        </m:r>
      </m:oMath>
      <w:r>
        <w:rPr>
          <w:rFonts w:ascii="Times New Roman" w:eastAsiaTheme="minorEastAsia" w:hAnsi="Times New Roman" w:cs="Times New Roman"/>
        </w:rPr>
        <w:t xml:space="preserve"> enforces that there are no concurrent writes.  Without this constraint, two writes which happen at the same time and contact a disjoint set of servers will be seen as having been done at the same time.  With it, all sets of servers used by different writes will always overlap, meaning the servers in the overlap can decide on which write was more recent.  This way, the timestamps of any two writes can be used to determine which is newer.</w:t>
      </w:r>
    </w:p>
    <w:p w:rsidR="001D3F55" w:rsidRDefault="001D3F55" w:rsidP="00346EAC">
      <w:pPr>
        <w:pStyle w:val="ListParagraph"/>
        <w:ind w:left="1260"/>
        <w:jc w:val="both"/>
        <w:rPr>
          <w:rFonts w:ascii="Times New Roman" w:eastAsiaTheme="minorEastAsia" w:hAnsi="Times New Roman" w:cs="Times New Roman"/>
        </w:rPr>
      </w:pPr>
    </w:p>
    <w:p w:rsidR="001D3F55" w:rsidRDefault="001D3F55" w:rsidP="00346EAC">
      <w:pPr>
        <w:pStyle w:val="ListParagraph"/>
        <w:ind w:left="1260"/>
        <w:jc w:val="both"/>
        <w:rPr>
          <w:rFonts w:ascii="Times New Roman" w:eastAsiaTheme="minorEastAsia" w:hAnsi="Times New Roman" w:cs="Times New Roman"/>
        </w:rPr>
      </w:pPr>
      <w:r>
        <w:rPr>
          <w:rFonts w:ascii="Times New Roman" w:eastAsiaTheme="minorEastAsia" w:hAnsi="Times New Roman" w:cs="Times New Roman"/>
        </w:rPr>
        <w:t xml:space="preserve">The constraint of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w</m:t>
            </m:r>
          </m:sub>
        </m:sSub>
        <m:r>
          <w:rPr>
            <w:rFonts w:ascii="Cambria Math" w:eastAsiaTheme="minorEastAsia" w:hAnsi="Cambria Math" w:cs="Times New Roman"/>
          </w:rPr>
          <m:t>&gt;N</m:t>
        </m:r>
      </m:oMath>
      <w:r>
        <w:rPr>
          <w:rFonts w:ascii="Times New Roman" w:eastAsiaTheme="minorEastAsia" w:hAnsi="Times New Roman" w:cs="Times New Roman"/>
        </w:rPr>
        <w:t xml:space="preserve"> means that the set of servers queried during a read will always overlap with the sets used for any writes.  Due to this, the effect of the most recent write (which can be determined by comparing timestamps) will always be present in at least one of the servers being read from.  Due to the previous constraint, there are never any conflicts due to concurrent writes.</w:t>
      </w:r>
    </w:p>
    <w:p w:rsidR="001D3F55" w:rsidRDefault="001D3F55" w:rsidP="00346EAC">
      <w:pPr>
        <w:pStyle w:val="ListParagraph"/>
        <w:ind w:left="1260"/>
        <w:jc w:val="both"/>
        <w:rPr>
          <w:rFonts w:ascii="Times New Roman" w:eastAsiaTheme="minorEastAsia" w:hAnsi="Times New Roman" w:cs="Times New Roman"/>
        </w:rPr>
      </w:pPr>
    </w:p>
    <w:p w:rsidR="001D3F55" w:rsidRDefault="001D3F55" w:rsidP="00346EAC">
      <w:pPr>
        <w:pStyle w:val="ListParagraph"/>
        <w:ind w:left="1260"/>
        <w:jc w:val="both"/>
        <w:rPr>
          <w:rFonts w:ascii="Times New Roman" w:eastAsiaTheme="minorEastAsia" w:hAnsi="Times New Roman" w:cs="Times New Roman"/>
        </w:rPr>
      </w:pPr>
      <w:r>
        <w:rPr>
          <w:rFonts w:ascii="Times New Roman" w:eastAsiaTheme="minorEastAsia" w:hAnsi="Times New Roman" w:cs="Times New Roman"/>
        </w:rPr>
        <w:t>Therefore, a read always gets the latest version of whatever it is reading.</w:t>
      </w:r>
    </w:p>
    <w:p w:rsidR="001D3F55" w:rsidRDefault="001D3F55" w:rsidP="00346EAC">
      <w:pPr>
        <w:pStyle w:val="ListParagraph"/>
        <w:ind w:left="1260"/>
        <w:jc w:val="both"/>
        <w:rPr>
          <w:rFonts w:ascii="Times New Roman" w:eastAsiaTheme="minorEastAsia" w:hAnsi="Times New Roman" w:cs="Times New Roman"/>
        </w:rPr>
      </w:pPr>
    </w:p>
    <w:p w:rsidR="001D3F55" w:rsidRPr="006670E7" w:rsidRDefault="003D0D6C" w:rsidP="00346EAC">
      <w:pPr>
        <w:pStyle w:val="ListParagraph"/>
        <w:numPr>
          <w:ilvl w:val="1"/>
          <w:numId w:val="2"/>
        </w:numPr>
        <w:ind w:left="1260"/>
        <w:jc w:val="both"/>
        <w:rPr>
          <w:rFonts w:ascii="Times New Roman" w:hAnsi="Times New Roman" w:cs="Times New Roman"/>
        </w:rPr>
      </w:pPr>
      <w:r>
        <w:rPr>
          <w:rFonts w:ascii="Times New Roman" w:hAnsi="Times New Roman" w:cs="Times New Roman"/>
        </w:rPr>
        <w:t xml:space="preserve">The lack of propagation delay and the guarantee that enough servers will always respond to a write means that the data has strict consistency.  This is as there can never be “concurrent” writes and all writes are immediately seen by </w:t>
      </w:r>
      <w:r w:rsidR="00813D00">
        <w:rPr>
          <w:rFonts w:ascii="Times New Roman" w:hAnsi="Times New Roman" w:cs="Times New Roman"/>
        </w:rPr>
        <w:t xml:space="preserve">any </w:t>
      </w:r>
      <w:r>
        <w:rPr>
          <w:rFonts w:ascii="Times New Roman" w:hAnsi="Times New Roman" w:cs="Times New Roman"/>
        </w:rPr>
        <w:t>subsequent reads.  Thus, operations in this system can be said to have a strict ordering.  As strict consistency is stronger than causal consistency (if you have strict, you satisfy causal), you therefore have causal consistency.</w:t>
      </w:r>
    </w:p>
    <w:sectPr w:rsidR="001D3F55" w:rsidRPr="0066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815B1"/>
    <w:multiLevelType w:val="hybridMultilevel"/>
    <w:tmpl w:val="C99874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C584BEA"/>
    <w:multiLevelType w:val="hybridMultilevel"/>
    <w:tmpl w:val="09928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14D"/>
    <w:rsid w:val="000006F0"/>
    <w:rsid w:val="00044396"/>
    <w:rsid w:val="000519B7"/>
    <w:rsid w:val="00054FD9"/>
    <w:rsid w:val="0006685E"/>
    <w:rsid w:val="00067BC1"/>
    <w:rsid w:val="000827BF"/>
    <w:rsid w:val="00093B67"/>
    <w:rsid w:val="00095456"/>
    <w:rsid w:val="00097C9D"/>
    <w:rsid w:val="000B02D6"/>
    <w:rsid w:val="000B57B4"/>
    <w:rsid w:val="000B7EEC"/>
    <w:rsid w:val="000E114D"/>
    <w:rsid w:val="001328A5"/>
    <w:rsid w:val="00142B6A"/>
    <w:rsid w:val="00162ACE"/>
    <w:rsid w:val="001A2BD8"/>
    <w:rsid w:val="001C0759"/>
    <w:rsid w:val="001C1729"/>
    <w:rsid w:val="001D3F55"/>
    <w:rsid w:val="001F1582"/>
    <w:rsid w:val="00214359"/>
    <w:rsid w:val="002716C3"/>
    <w:rsid w:val="002B4453"/>
    <w:rsid w:val="002C2928"/>
    <w:rsid w:val="002C7250"/>
    <w:rsid w:val="002E4BB2"/>
    <w:rsid w:val="00301588"/>
    <w:rsid w:val="00346EAC"/>
    <w:rsid w:val="00371508"/>
    <w:rsid w:val="00394264"/>
    <w:rsid w:val="003D0D6C"/>
    <w:rsid w:val="003E742A"/>
    <w:rsid w:val="00407106"/>
    <w:rsid w:val="0044137A"/>
    <w:rsid w:val="00461C2C"/>
    <w:rsid w:val="00462546"/>
    <w:rsid w:val="0047115D"/>
    <w:rsid w:val="004A04E6"/>
    <w:rsid w:val="004D7519"/>
    <w:rsid w:val="004E282B"/>
    <w:rsid w:val="004E56EC"/>
    <w:rsid w:val="00563DAB"/>
    <w:rsid w:val="005676C4"/>
    <w:rsid w:val="00571E20"/>
    <w:rsid w:val="00610B79"/>
    <w:rsid w:val="00654144"/>
    <w:rsid w:val="006670E7"/>
    <w:rsid w:val="006C293D"/>
    <w:rsid w:val="00702616"/>
    <w:rsid w:val="00735F4C"/>
    <w:rsid w:val="00762593"/>
    <w:rsid w:val="007700F2"/>
    <w:rsid w:val="007E5710"/>
    <w:rsid w:val="008123D2"/>
    <w:rsid w:val="00813D00"/>
    <w:rsid w:val="0082508B"/>
    <w:rsid w:val="00872CB4"/>
    <w:rsid w:val="00877AE8"/>
    <w:rsid w:val="00890EE3"/>
    <w:rsid w:val="00896381"/>
    <w:rsid w:val="008D0325"/>
    <w:rsid w:val="008E5DEE"/>
    <w:rsid w:val="008F5071"/>
    <w:rsid w:val="008F7BD5"/>
    <w:rsid w:val="009A71D5"/>
    <w:rsid w:val="009D2D54"/>
    <w:rsid w:val="00A22232"/>
    <w:rsid w:val="00A32E93"/>
    <w:rsid w:val="00A534BC"/>
    <w:rsid w:val="00A646BC"/>
    <w:rsid w:val="00A976D4"/>
    <w:rsid w:val="00AF080F"/>
    <w:rsid w:val="00B26059"/>
    <w:rsid w:val="00B475CF"/>
    <w:rsid w:val="00B80B1D"/>
    <w:rsid w:val="00BC666C"/>
    <w:rsid w:val="00BD68EB"/>
    <w:rsid w:val="00C472A3"/>
    <w:rsid w:val="00C754DF"/>
    <w:rsid w:val="00CA75E9"/>
    <w:rsid w:val="00CC6D72"/>
    <w:rsid w:val="00CD34F3"/>
    <w:rsid w:val="00CE553C"/>
    <w:rsid w:val="00CF6D5F"/>
    <w:rsid w:val="00D07CB1"/>
    <w:rsid w:val="00D1108B"/>
    <w:rsid w:val="00D22DE0"/>
    <w:rsid w:val="00D24CCE"/>
    <w:rsid w:val="00D261FD"/>
    <w:rsid w:val="00D30EC9"/>
    <w:rsid w:val="00D87C3D"/>
    <w:rsid w:val="00D95E77"/>
    <w:rsid w:val="00DA4804"/>
    <w:rsid w:val="00DA716C"/>
    <w:rsid w:val="00DE31EC"/>
    <w:rsid w:val="00E25EC0"/>
    <w:rsid w:val="00E62F90"/>
    <w:rsid w:val="00E81839"/>
    <w:rsid w:val="00EA1517"/>
    <w:rsid w:val="00F2619E"/>
    <w:rsid w:val="00F55AAA"/>
    <w:rsid w:val="00F73A29"/>
    <w:rsid w:val="00FD2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912BA3-443D-42C9-A57F-78367B1C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4D"/>
    <w:pPr>
      <w:ind w:left="720"/>
      <w:contextualSpacing/>
    </w:pPr>
  </w:style>
  <w:style w:type="character" w:styleId="PlaceholderText">
    <w:name w:val="Placeholder Text"/>
    <w:basedOn w:val="DefaultParagraphFont"/>
    <w:uiPriority w:val="99"/>
    <w:semiHidden/>
    <w:rsid w:val="00BD68EB"/>
    <w:rPr>
      <w:color w:val="808080"/>
    </w:rPr>
  </w:style>
  <w:style w:type="paragraph" w:styleId="BalloonText">
    <w:name w:val="Balloon Text"/>
    <w:basedOn w:val="Normal"/>
    <w:link w:val="BalloonTextChar"/>
    <w:uiPriority w:val="99"/>
    <w:semiHidden/>
    <w:unhideWhenUsed/>
    <w:rsid w:val="00BD6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8EB"/>
    <w:rPr>
      <w:rFonts w:ascii="Tahoma" w:hAnsi="Tahoma" w:cs="Tahoma"/>
      <w:sz w:val="16"/>
      <w:szCs w:val="16"/>
      <w:lang w:val="en-CA"/>
    </w:rPr>
  </w:style>
  <w:style w:type="paragraph" w:styleId="NoSpacing">
    <w:name w:val="No Spacing"/>
    <w:uiPriority w:val="1"/>
    <w:qFormat/>
    <w:rsid w:val="0044137A"/>
    <w:pPr>
      <w:spacing w:after="0" w:line="240" w:lineRule="auto"/>
      <w:jc w:val="both"/>
    </w:pPr>
    <w:rPr>
      <w:rFonts w:ascii="Times New Roman" w:hAnsi="Times New Roman"/>
      <w:sz w:val="24"/>
      <w:lang w:val="en-CA"/>
    </w:rPr>
  </w:style>
  <w:style w:type="table" w:customStyle="1" w:styleId="TableGridLight1">
    <w:name w:val="Table Grid Light1"/>
    <w:basedOn w:val="TableNormal"/>
    <w:uiPriority w:val="40"/>
    <w:rsid w:val="00A32E9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06530">
      <w:bodyDiv w:val="1"/>
      <w:marLeft w:val="0"/>
      <w:marRight w:val="0"/>
      <w:marTop w:val="0"/>
      <w:marBottom w:val="0"/>
      <w:divBdr>
        <w:top w:val="none" w:sz="0" w:space="0" w:color="auto"/>
        <w:left w:val="none" w:sz="0" w:space="0" w:color="auto"/>
        <w:bottom w:val="none" w:sz="0" w:space="0" w:color="auto"/>
        <w:right w:val="none" w:sz="0" w:space="0" w:color="auto"/>
      </w:divBdr>
    </w:div>
    <w:div w:id="1366440224">
      <w:bodyDiv w:val="1"/>
      <w:marLeft w:val="0"/>
      <w:marRight w:val="0"/>
      <w:marTop w:val="0"/>
      <w:marBottom w:val="0"/>
      <w:divBdr>
        <w:top w:val="none" w:sz="0" w:space="0" w:color="auto"/>
        <w:left w:val="none" w:sz="0" w:space="0" w:color="auto"/>
        <w:bottom w:val="none" w:sz="0" w:space="0" w:color="auto"/>
        <w:right w:val="none" w:sz="0" w:space="0" w:color="auto"/>
      </w:divBdr>
    </w:div>
    <w:div w:id="2005892262">
      <w:bodyDiv w:val="1"/>
      <w:marLeft w:val="0"/>
      <w:marRight w:val="0"/>
      <w:marTop w:val="0"/>
      <w:marBottom w:val="0"/>
      <w:divBdr>
        <w:top w:val="none" w:sz="0" w:space="0" w:color="auto"/>
        <w:left w:val="none" w:sz="0" w:space="0" w:color="auto"/>
        <w:bottom w:val="none" w:sz="0" w:space="0" w:color="auto"/>
        <w:right w:val="none" w:sz="0" w:space="0" w:color="auto"/>
      </w:divBdr>
    </w:div>
    <w:div w:id="2022970940">
      <w:bodyDiv w:val="1"/>
      <w:marLeft w:val="0"/>
      <w:marRight w:val="0"/>
      <w:marTop w:val="0"/>
      <w:marBottom w:val="0"/>
      <w:divBdr>
        <w:top w:val="none" w:sz="0" w:space="0" w:color="auto"/>
        <w:left w:val="none" w:sz="0" w:space="0" w:color="auto"/>
        <w:bottom w:val="none" w:sz="0" w:space="0" w:color="auto"/>
        <w:right w:val="none" w:sz="0" w:space="0" w:color="auto"/>
      </w:divBdr>
    </w:div>
    <w:div w:id="214037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D8B6ADF-7AE9-4C31-BB14-11DF9609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5</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dc:creator>
  <cp:lastModifiedBy>Debin Li</cp:lastModifiedBy>
  <cp:revision>69</cp:revision>
  <dcterms:created xsi:type="dcterms:W3CDTF">2014-06-19T21:22:00Z</dcterms:created>
  <dcterms:modified xsi:type="dcterms:W3CDTF">2014-07-31T03:45:00Z</dcterms:modified>
</cp:coreProperties>
</file>