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w:t>
      </w:r>
      <w:proofErr w:type="spellStart"/>
      <w:r w:rsidR="007D756C">
        <w:rPr>
          <w:rFonts w:ascii="Times New Roman" w:hAnsi="Times New Roman"/>
          <w:sz w:val="24"/>
          <w:szCs w:val="24"/>
        </w:rPr>
        <w:t>MiRC</w:t>
      </w:r>
      <w:proofErr w:type="spellEnd"/>
      <w:r w:rsidR="007D756C">
        <w:rPr>
          <w:rFonts w:ascii="Times New Roman" w:hAnsi="Times New Roman"/>
          <w:sz w:val="24"/>
          <w:szCs w:val="24"/>
        </w:rPr>
        <w:t xml:space="preserve"> 230) </w:t>
      </w:r>
      <w:r w:rsidR="007D756C" w:rsidRPr="004D5EBF">
        <w:rPr>
          <w:rFonts w:ascii="Times New Roman" w:hAnsi="Times New Roman"/>
          <w:sz w:val="24"/>
          <w:szCs w:val="24"/>
        </w:rPr>
        <w:t xml:space="preserve">at Georgia Tech. </w:t>
      </w:r>
    </w:p>
    <w:p w14:paraId="124262C5" w14:textId="454E0EC7"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During the research session, a tablet will wirelessly measure </w:t>
      </w:r>
      <w:r w:rsidR="009D3EDE">
        <w:rPr>
          <w:rFonts w:ascii="Times New Roman" w:hAnsi="Times New Roman"/>
          <w:sz w:val="24"/>
          <w:szCs w:val="24"/>
        </w:rPr>
        <w:t xml:space="preserve">the physical signals between the wearable sensor glove you are wearing and the surrounding environment. </w:t>
      </w:r>
      <w:r>
        <w:rPr>
          <w:rFonts w:ascii="Times New Roman" w:hAnsi="Times New Roman"/>
          <w:sz w:val="24"/>
          <w:szCs w:val="24"/>
        </w:rPr>
        <w:t xml:space="preserve">You will be asked to perform a set of simple commands.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w:t>
      </w:r>
      <w:r w:rsidR="00AD18FC">
        <w:rPr>
          <w:rFonts w:ascii="Times New Roman" w:hAnsi="Times New Roman"/>
          <w:sz w:val="24"/>
          <w:szCs w:val="24"/>
        </w:rPr>
        <w:t>ing</w:t>
      </w:r>
      <w:r w:rsidR="000C258B">
        <w:rPr>
          <w:rFonts w:ascii="Times New Roman" w:hAnsi="Times New Roman"/>
          <w:sz w:val="24"/>
          <w:szCs w:val="24"/>
        </w:rPr>
        <w:t xml:space="preserve"> up a </w:t>
      </w:r>
      <w:r w:rsidR="00AD18FC">
        <w:rPr>
          <w:rFonts w:ascii="Times New Roman" w:hAnsi="Times New Roman"/>
          <w:sz w:val="24"/>
          <w:szCs w:val="24"/>
        </w:rPr>
        <w:t>sealed bottle</w:t>
      </w:r>
      <w:r w:rsidR="000C258B">
        <w:rPr>
          <w:rFonts w:ascii="Times New Roman" w:hAnsi="Times New Roman"/>
          <w:sz w:val="24"/>
          <w:szCs w:val="24"/>
        </w:rPr>
        <w:t xml:space="preserve">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118D621F" w14:textId="5D64A5DA"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is made from a comfortable fabric, so the material should not cause discomfort to the subject. There is a possibility that the </w:t>
      </w:r>
      <w:r w:rsidR="005049C8">
        <w:rPr>
          <w:rFonts w:ascii="Times New Roman" w:hAnsi="Times New Roman"/>
          <w:sz w:val="24"/>
          <w:szCs w:val="24"/>
        </w:rPr>
        <w:t>subject</w:t>
      </w:r>
      <w:r w:rsidRPr="00736FCD">
        <w:rPr>
          <w:rFonts w:ascii="Times New Roman" w:hAnsi="Times New Roman"/>
          <w:sz w:val="24"/>
          <w:szCs w:val="24"/>
        </w:rPr>
        <w:t xml:space="preserve"> is allergic to the material of the wearable sensor glove</w:t>
      </w:r>
      <w:r w:rsidR="009D3EDE">
        <w:rPr>
          <w:rFonts w:ascii="Times New Roman" w:hAnsi="Times New Roman"/>
          <w:sz w:val="24"/>
          <w:szCs w:val="24"/>
        </w:rPr>
        <w:t>, nylon.</w:t>
      </w:r>
      <w:r w:rsidRPr="00736FCD">
        <w:rPr>
          <w:rFonts w:ascii="Times New Roman" w:hAnsi="Times New Roman"/>
          <w:sz w:val="24"/>
          <w:szCs w:val="24"/>
        </w:rPr>
        <w:t xml:space="preserve"> </w:t>
      </w:r>
    </w:p>
    <w:p w14:paraId="77FA0132"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D0CD55F" w14:textId="424C213B"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will be made using a single sized glove that is designed to fit the size of most people's hands</w:t>
      </w:r>
      <w:r w:rsidR="00A1694F">
        <w:rPr>
          <w:rFonts w:ascii="Times New Roman" w:hAnsi="Times New Roman"/>
          <w:sz w:val="24"/>
          <w:szCs w:val="24"/>
        </w:rPr>
        <w:t xml:space="preserve"> and it </w:t>
      </w:r>
      <w:r w:rsidRPr="00736FCD">
        <w:rPr>
          <w:rFonts w:ascii="Times New Roman" w:hAnsi="Times New Roman"/>
          <w:sz w:val="24"/>
          <w:szCs w:val="24"/>
        </w:rPr>
        <w:t>will be made from a flexible material that will conform the</w:t>
      </w:r>
      <w:r w:rsidR="005049C8">
        <w:rPr>
          <w:rFonts w:ascii="Times New Roman" w:hAnsi="Times New Roman"/>
          <w:sz w:val="24"/>
          <w:szCs w:val="24"/>
        </w:rPr>
        <w:t xml:space="preserve"> subject</w:t>
      </w:r>
      <w:r w:rsidRPr="00736FCD">
        <w:rPr>
          <w:rFonts w:ascii="Times New Roman" w:hAnsi="Times New Roman"/>
          <w:sz w:val="24"/>
          <w:szCs w:val="24"/>
        </w:rPr>
        <w:t xml:space="preserve">'s hand. However, the </w:t>
      </w:r>
      <w:r w:rsidR="005049C8">
        <w:rPr>
          <w:rFonts w:ascii="Times New Roman" w:hAnsi="Times New Roman"/>
          <w:sz w:val="24"/>
          <w:szCs w:val="24"/>
        </w:rPr>
        <w:t>subject</w:t>
      </w:r>
      <w:r w:rsidRPr="00736FCD">
        <w:rPr>
          <w:rFonts w:ascii="Times New Roman" w:hAnsi="Times New Roman"/>
          <w:sz w:val="24"/>
          <w:szCs w:val="24"/>
        </w:rPr>
        <w:t xml:space="preserve"> might find some discomfort wearing a glove that is either too large or too small for their hand. </w:t>
      </w:r>
    </w:p>
    <w:p w14:paraId="0062813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0594ACBC" w14:textId="77116BCF" w:rsid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All sensors will be external to the fabric glove and will not come in contact with the subject's skin. The electronics to measure the different sensors will be located on the back of the hand. The electronics are encapsulated i</w:t>
      </w:r>
      <w:r w:rsidR="00A1694F">
        <w:rPr>
          <w:rFonts w:ascii="Times New Roman" w:hAnsi="Times New Roman"/>
          <w:sz w:val="24"/>
          <w:szCs w:val="24"/>
        </w:rPr>
        <w:t>n a</w:t>
      </w:r>
      <w:r w:rsidRPr="00736FCD">
        <w:rPr>
          <w:rFonts w:ascii="Times New Roman" w:hAnsi="Times New Roman"/>
          <w:sz w:val="24"/>
          <w:szCs w:val="24"/>
        </w:rPr>
        <w:t xml:space="preserve"> waterproof</w:t>
      </w:r>
      <w:r w:rsidR="00A1694F">
        <w:rPr>
          <w:rFonts w:ascii="Times New Roman" w:hAnsi="Times New Roman"/>
          <w:sz w:val="24"/>
          <w:szCs w:val="24"/>
        </w:rPr>
        <w:t xml:space="preserve"> coating to</w:t>
      </w:r>
      <w:r w:rsidRPr="00736FCD">
        <w:rPr>
          <w:rFonts w:ascii="Times New Roman" w:hAnsi="Times New Roman"/>
          <w:sz w:val="24"/>
          <w:szCs w:val="24"/>
        </w:rPr>
        <w:t xml:space="preserve"> prevent the wearable sensor glove from causing electrical shock if water is exposed to the system. The subject will only come in contact with the fabric component of the wearable sensor glove.</w:t>
      </w:r>
      <w:r w:rsidR="00264716">
        <w:rPr>
          <w:rFonts w:ascii="Times New Roman" w:hAnsi="Times New Roman"/>
          <w:sz w:val="24"/>
          <w:szCs w:val="24"/>
        </w:rPr>
        <w:t xml:space="preserve"> </w:t>
      </w:r>
      <w:r w:rsidR="00264716">
        <w:rPr>
          <w:rFonts w:ascii="Times New Roman" w:hAnsi="Times New Roman"/>
          <w:sz w:val="24"/>
          <w:szCs w:val="24"/>
        </w:rPr>
        <w:t xml:space="preserve">Therefore, there is </w:t>
      </w:r>
      <w:r w:rsidR="00264716">
        <w:rPr>
          <w:rFonts w:ascii="Times New Roman" w:hAnsi="Times New Roman"/>
          <w:sz w:val="24"/>
          <w:szCs w:val="24"/>
        </w:rPr>
        <w:t>a minimal</w:t>
      </w:r>
      <w:r w:rsidR="00264716" w:rsidRPr="00736FCD">
        <w:rPr>
          <w:rFonts w:ascii="Times New Roman" w:hAnsi="Times New Roman"/>
          <w:sz w:val="24"/>
          <w:szCs w:val="24"/>
        </w:rPr>
        <w:t xml:space="preserve"> possibility of electrical shock.</w:t>
      </w:r>
    </w:p>
    <w:p w14:paraId="73BE80A6" w14:textId="77777777" w:rsidR="00736FCD" w:rsidRP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0E033131"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You are not likely to benefit </w:t>
      </w:r>
      <w:r w:rsidR="00A1694F">
        <w:rPr>
          <w:rFonts w:ascii="Times New Roman" w:hAnsi="Times New Roman"/>
          <w:color w:val="000000" w:themeColor="text1"/>
          <w:sz w:val="24"/>
          <w:szCs w:val="24"/>
        </w:rPr>
        <w:t>personally</w:t>
      </w:r>
      <w:r w:rsidRPr="004D5EBF">
        <w:rPr>
          <w:rFonts w:ascii="Times New Roman" w:hAnsi="Times New Roman"/>
          <w:color w:val="000000" w:themeColor="text1"/>
          <w:sz w:val="24"/>
          <w:szCs w:val="24"/>
        </w:rPr>
        <w:t xml:space="preserve"> from joining this study.</w:t>
      </w:r>
      <w:r w:rsidR="006D669A">
        <w:rPr>
          <w:rFonts w:ascii="Times New Roman" w:hAnsi="Times New Roman"/>
          <w:color w:val="000000" w:themeColor="text1"/>
          <w:sz w:val="24"/>
          <w:szCs w:val="24"/>
        </w:rPr>
        <w:t xml:space="preserve"> </w:t>
      </w:r>
      <w:r w:rsidR="00A1694F">
        <w:rPr>
          <w:rFonts w:ascii="Times New Roman" w:hAnsi="Times New Roman"/>
          <w:color w:val="000000" w:themeColor="text1"/>
          <w:sz w:val="24"/>
          <w:szCs w:val="24"/>
        </w:rPr>
        <w:t xml:space="preserve">However, </w:t>
      </w:r>
      <w:r w:rsidRPr="004D5EBF">
        <w:rPr>
          <w:rFonts w:ascii="Times New Roman" w:hAnsi="Times New Roman"/>
          <w:color w:val="000000" w:themeColor="text1"/>
          <w:sz w:val="24"/>
          <w:szCs w:val="24"/>
        </w:rPr>
        <w:t>this study will</w:t>
      </w:r>
      <w:r w:rsidR="00A1694F">
        <w:rPr>
          <w:rFonts w:ascii="Times New Roman" w:hAnsi="Times New Roman"/>
          <w:color w:val="000000" w:themeColor="text1"/>
          <w:sz w:val="24"/>
          <w:szCs w:val="24"/>
        </w:rPr>
        <w:t xml:space="preserve"> advance</w:t>
      </w:r>
      <w:r w:rsidR="006D669A">
        <w:rPr>
          <w:rFonts w:ascii="Times New Roman" w:hAnsi="Times New Roman"/>
          <w:color w:val="000000" w:themeColor="text1"/>
          <w:sz w:val="24"/>
          <w:szCs w:val="24"/>
        </w:rPr>
        <w:t xml:space="preserve"> the development of </w:t>
      </w:r>
      <w:r w:rsidR="00A1694F">
        <w:rPr>
          <w:rFonts w:ascii="Times New Roman" w:hAnsi="Times New Roman"/>
          <w:color w:val="000000" w:themeColor="text1"/>
          <w:sz w:val="24"/>
          <w:szCs w:val="24"/>
        </w:rPr>
        <w:t>a wearable sensor glove to improve the neuromotor control of an impaired limb</w:t>
      </w:r>
      <w:r w:rsidR="006D669A">
        <w:rPr>
          <w:rFonts w:ascii="Times New Roman" w:hAnsi="Times New Roman"/>
          <w:color w:val="000000" w:themeColor="text1"/>
          <w:sz w:val="24"/>
          <w:szCs w:val="24"/>
        </w:rPr>
        <w:t xml:space="preserve">.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lastRenderedPageBreak/>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proofErr w:type="spellStart"/>
      <w:r w:rsidR="008B0DE0" w:rsidRPr="004D5EBF">
        <w:rPr>
          <w:rFonts w:ascii="Times New Roman" w:hAnsi="Times New Roman"/>
          <w:i/>
          <w:sz w:val="24"/>
          <w:szCs w:val="24"/>
        </w:rPr>
        <w:t>Woon</w:t>
      </w:r>
      <w:proofErr w:type="spellEnd"/>
      <w:r w:rsidR="008B0DE0" w:rsidRPr="004D5EBF">
        <w:rPr>
          <w:rFonts w:ascii="Times New Roman" w:hAnsi="Times New Roman"/>
          <w:i/>
          <w:sz w:val="24"/>
          <w:szCs w:val="24"/>
        </w:rPr>
        <w:t>-Hong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proofErr w:type="spellStart"/>
      <w:r w:rsidR="00AB26BC" w:rsidRPr="004D5EBF">
        <w:rPr>
          <w:rFonts w:ascii="Times New Roman" w:hAnsi="Times New Roman"/>
          <w:sz w:val="24"/>
          <w:szCs w:val="24"/>
        </w:rPr>
        <w:t>Woon</w:t>
      </w:r>
      <w:proofErr w:type="spellEnd"/>
      <w:r w:rsidR="00AB26BC" w:rsidRPr="004D5EBF">
        <w:rPr>
          <w:rFonts w:ascii="Times New Roman" w:hAnsi="Times New Roman"/>
          <w:sz w:val="24"/>
          <w:szCs w:val="24"/>
        </w:rPr>
        <w:t xml:space="preserve">-Hong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32CB11B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w:t>
      </w:r>
      <w:r w:rsidR="009D3EDE">
        <w:rPr>
          <w:rFonts w:ascii="Times New Roman" w:hAnsi="Times New Roman"/>
          <w:sz w:val="24"/>
          <w:szCs w:val="24"/>
        </w:rPr>
        <w:t xml:space="preserve">pilot research </w:t>
      </w:r>
      <w:r w:rsidRPr="004D5EBF">
        <w:rPr>
          <w:rFonts w:ascii="Times New Roman" w:hAnsi="Times New Roman"/>
          <w:sz w:val="24"/>
          <w:szCs w:val="24"/>
        </w:rPr>
        <w:t xml:space="preserve">study aims </w:t>
      </w:r>
      <w:r w:rsidR="00B67166" w:rsidRPr="004D5EBF">
        <w:rPr>
          <w:rFonts w:ascii="Times New Roman" w:hAnsi="Times New Roman"/>
          <w:sz w:val="24"/>
          <w:szCs w:val="24"/>
        </w:rPr>
        <w:t>to assess the function</w:t>
      </w:r>
      <w:r w:rsidR="009D3EDE">
        <w:rPr>
          <w:rFonts w:ascii="Times New Roman" w:hAnsi="Times New Roman"/>
          <w:sz w:val="24"/>
          <w:szCs w:val="24"/>
        </w:rPr>
        <w:t>ality</w:t>
      </w:r>
      <w:r w:rsidR="00B67166" w:rsidRPr="004D5EBF">
        <w:rPr>
          <w:rFonts w:ascii="Times New Roman" w:hAnsi="Times New Roman"/>
          <w:sz w:val="24"/>
          <w:szCs w:val="24"/>
        </w:rPr>
        <w:t xml:space="preserve">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t>
      </w:r>
      <w:r w:rsidR="009D3EDE">
        <w:rPr>
          <w:rFonts w:ascii="Times New Roman" w:hAnsi="Times New Roman"/>
          <w:sz w:val="24"/>
          <w:szCs w:val="24"/>
        </w:rPr>
        <w:t xml:space="preserve">be used in the future to improve neuromotor control of impaired limbs. </w:t>
      </w:r>
      <w:r w:rsidRPr="004D5EBF">
        <w:rPr>
          <w:rFonts w:ascii="Times New Roman" w:hAnsi="Times New Roman"/>
          <w:sz w:val="24"/>
          <w:szCs w:val="24"/>
        </w:rPr>
        <w:t xml:space="preserve">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3F034704" w14:textId="0832807D" w:rsidR="004A3CF2" w:rsidRDefault="004A3CF2"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Can speak</w:t>
      </w:r>
      <w:r w:rsidR="003330FE">
        <w:rPr>
          <w:rFonts w:ascii="Times New Roman" w:hAnsi="Times New Roman"/>
          <w:sz w:val="24"/>
          <w:szCs w:val="24"/>
        </w:rPr>
        <w:t xml:space="preserve"> and </w:t>
      </w:r>
      <w:r>
        <w:rPr>
          <w:rFonts w:ascii="Times New Roman" w:hAnsi="Times New Roman"/>
          <w:sz w:val="24"/>
          <w:szCs w:val="24"/>
        </w:rPr>
        <w:t>read English fluently</w:t>
      </w:r>
    </w:p>
    <w:p w14:paraId="03DD8608" w14:textId="3C6BF9C3" w:rsidR="001256A6" w:rsidRPr="004D5EBF" w:rsidRDefault="001256A6"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Healthy adults between the ages of 18 and 40 years old</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72F14207" w:rsidR="006E4A8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w:t>
      </w:r>
      <w:r w:rsidR="0047280C" w:rsidRPr="008F2022">
        <w:rPr>
          <w:rFonts w:ascii="Times New Roman" w:hAnsi="Times New Roman"/>
          <w:sz w:val="24"/>
          <w:szCs w:val="24"/>
        </w:rPr>
        <w:t>If you are pregnant, you should decline to participate in the study since the effects of pregnancy on physiological signals is unknow</w:t>
      </w:r>
      <w:r w:rsidR="0047280C">
        <w:rPr>
          <w:rFonts w:ascii="Times New Roman" w:hAnsi="Times New Roman"/>
          <w:sz w:val="24"/>
          <w:szCs w:val="24"/>
        </w:rPr>
        <w:t>n.</w:t>
      </w:r>
    </w:p>
    <w:p w14:paraId="301EAD68" w14:textId="47ABB8A3" w:rsidR="006E4A8F" w:rsidRPr="004D5EBF" w:rsidRDefault="001256A6" w:rsidP="009D3EDE">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Th</w:t>
      </w:r>
      <w:r w:rsidR="009D3EDE">
        <w:rPr>
          <w:rFonts w:ascii="Times New Roman" w:hAnsi="Times New Roman"/>
          <w:sz w:val="24"/>
          <w:szCs w:val="24"/>
        </w:rPr>
        <w:t>ere are no minors in this study</w:t>
      </w:r>
    </w:p>
    <w:p w14:paraId="49B35FB3" w14:textId="62213E7D" w:rsidR="004D4789"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 xml:space="preserve">The subject is not allergic to the </w:t>
      </w:r>
      <w:r w:rsidR="009D3EDE">
        <w:rPr>
          <w:rFonts w:ascii="Times New Roman" w:hAnsi="Times New Roman"/>
          <w:sz w:val="24"/>
          <w:szCs w:val="24"/>
        </w:rPr>
        <w:t xml:space="preserve">nylon </w:t>
      </w:r>
      <w:r w:rsidRPr="004D5EBF">
        <w:rPr>
          <w:rFonts w:ascii="Times New Roman" w:hAnsi="Times New Roman"/>
          <w:sz w:val="24"/>
          <w:szCs w:val="24"/>
        </w:rPr>
        <w:t>material</w:t>
      </w:r>
      <w:r w:rsidR="009D3EDE">
        <w:rPr>
          <w:rFonts w:ascii="Times New Roman" w:hAnsi="Times New Roman"/>
          <w:sz w:val="24"/>
          <w:szCs w:val="24"/>
        </w:rPr>
        <w:t>. This material constitutes</w:t>
      </w:r>
      <w:r w:rsidRPr="004D5EBF">
        <w:rPr>
          <w:rFonts w:ascii="Times New Roman" w:hAnsi="Times New Roman"/>
          <w:sz w:val="24"/>
          <w:szCs w:val="24"/>
        </w:rPr>
        <w:t xml:space="preserve"> the fabric glove</w:t>
      </w:r>
      <w:r w:rsidR="009D3EDE">
        <w:rPr>
          <w:rFonts w:ascii="Times New Roman" w:hAnsi="Times New Roman"/>
          <w:sz w:val="24"/>
          <w:szCs w:val="24"/>
        </w:rPr>
        <w:t xml:space="preserve"> that is worn on the hand.</w:t>
      </w:r>
    </w:p>
    <w:p w14:paraId="217D5C8A" w14:textId="6E8635DA" w:rsidR="004A3CF2" w:rsidRPr="004D5EBF" w:rsidRDefault="004A3CF2"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Individuals who cannot read and speak English fluently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3F13FD7C"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Your participation in this study is gratefully acknowledged. </w:t>
      </w:r>
      <w:r w:rsidR="00736FCD" w:rsidRPr="004D5EBF">
        <w:rPr>
          <w:rFonts w:ascii="Times New Roman" w:hAnsi="Times New Roman"/>
          <w:sz w:val="24"/>
          <w:szCs w:val="24"/>
        </w:rPr>
        <w:t>The data collected during this study will be identified by a code, and the list linking the code to your contact information will be stored on a secured USB. The PI will store the USB in a safety deposit box in the investigator's research office.</w:t>
      </w:r>
      <w:r w:rsidR="00736FCD">
        <w:rPr>
          <w:rFonts w:ascii="Times New Roman" w:hAnsi="Times New Roman"/>
          <w:sz w:val="24"/>
          <w:szCs w:val="24"/>
        </w:rPr>
        <w:t xml:space="preserve"> </w:t>
      </w:r>
      <w:r w:rsidRPr="004D5EBF">
        <w:rPr>
          <w:rFonts w:ascii="Times New Roman" w:hAnsi="Times New Roman"/>
          <w:sz w:val="24"/>
          <w:szCs w:val="24"/>
        </w:rPr>
        <w:t>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 xml:space="preserve">Future researchers will not have a way to identify you. Study data will be </w:t>
      </w:r>
      <w:r w:rsidRPr="004D5EBF">
        <w:rPr>
          <w:rFonts w:ascii="Times New Roman" w:hAnsi="Times New Roman"/>
          <w:sz w:val="24"/>
          <w:szCs w:val="24"/>
        </w:rPr>
        <w:lastRenderedPageBreak/>
        <w:t>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3A970C83"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r w:rsidR="00215816">
        <w:rPr>
          <w:rFonts w:ascii="Times New Roman" w:hAnsi="Times New Roman"/>
          <w:sz w:val="24"/>
          <w:szCs w:val="24"/>
        </w:rPr>
        <w:t xml:space="preserve"> All photographs, audio, or video recordings will adhere to the same data protocol as your data: it will be stored safely, non-descriptively on a flash drive for 3 years, and then all digital data will be deleted. </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143AB2D3"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w:t>
      </w:r>
      <w:r w:rsidR="00DE120E" w:rsidRPr="00DE120E">
        <w:rPr>
          <w:rFonts w:ascii="Times New Roman" w:hAnsi="Times New Roman"/>
          <w:sz w:val="24"/>
          <w:szCs w:val="24"/>
        </w:rPr>
        <w:t>The Georgia Institute of Technology IRB, the Office of Human Research Protections and/or the Food and Drug Administration may look over study records during required reviews</w:t>
      </w:r>
      <w:r w:rsidR="00DE120E">
        <w:rPr>
          <w:rFonts w:ascii="Times New Roman" w:hAnsi="Times New Roman"/>
          <w:sz w:val="24"/>
          <w:szCs w:val="24"/>
        </w:rPr>
        <w:t xml:space="preserve">. </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 xml:space="preserve">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Principal Investigator,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Your participation in this study is voluntary. You do not have to be in this study if you </w:t>
      </w:r>
      <w:r w:rsidR="00365ED2" w:rsidRPr="00736FCD">
        <w:rPr>
          <w:rFonts w:ascii="Times New Roman" w:hAnsi="Times New Roman"/>
          <w:sz w:val="24"/>
          <w:szCs w:val="24"/>
        </w:rPr>
        <w:t>do not</w:t>
      </w:r>
      <w:r w:rsidRPr="00736FCD">
        <w:rPr>
          <w:rFonts w:ascii="Times New Roman" w:hAnsi="Times New Roman"/>
          <w:sz w:val="24"/>
          <w:szCs w:val="24"/>
        </w:rPr>
        <w:t xml:space="preserve"> want to be.</w:t>
      </w:r>
    </w:p>
    <w:p w14:paraId="0D2F517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lastRenderedPageBreak/>
        <w:t>You have the right to change your mind and leave the study at any time without giving any reason and without penalty.</w:t>
      </w:r>
    </w:p>
    <w:p w14:paraId="6B54701B"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Any new information that may make you change your mind about being in this study will be given to you.</w:t>
      </w:r>
    </w:p>
    <w:p w14:paraId="215DB904"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may keep this copy of the consent form for your own records.</w:t>
      </w:r>
    </w:p>
    <w:p w14:paraId="238F960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76CD18C8" w14:textId="77777777" w:rsidR="00736FCD" w:rsidRDefault="00736FCD" w:rsidP="006D669A">
      <w:pPr>
        <w:rPr>
          <w:rFonts w:ascii="Times New Roman" w:hAnsi="Times New Roman"/>
          <w:sz w:val="24"/>
          <w:szCs w:val="24"/>
        </w:rPr>
      </w:pPr>
    </w:p>
    <w:p w14:paraId="5FEADCEC" w14:textId="1C07EAF2" w:rsidR="00BB3D0C" w:rsidRDefault="00BB3D0C" w:rsidP="006D669A">
      <w:pPr>
        <w:rPr>
          <w:rFonts w:ascii="Times New Roman" w:hAnsi="Times New Roman"/>
          <w:sz w:val="24"/>
          <w:szCs w:val="24"/>
        </w:rPr>
      </w:pPr>
      <w:r w:rsidRPr="004D5EBF">
        <w:rPr>
          <w:rFonts w:ascii="Times New Roman" w:hAnsi="Times New Roman"/>
          <w:sz w:val="24"/>
          <w:szCs w:val="24"/>
        </w:rPr>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5990F42C" w:rsidR="00BB3D0C"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28F43299" w14:textId="77777777" w:rsidR="00A1694F" w:rsidRPr="004D5EBF" w:rsidRDefault="00A1694F" w:rsidP="006D669A">
      <w:pPr>
        <w:rPr>
          <w:rFonts w:ascii="Times New Roman" w:hAnsi="Times New Roman"/>
          <w:b/>
          <w:sz w:val="24"/>
          <w:szCs w:val="24"/>
          <w:u w:val="single"/>
        </w:rPr>
      </w:pP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3B45DFAA" w:rsidR="00BF5CD5" w:rsidRDefault="00BF5CD5" w:rsidP="006D669A">
      <w:pPr>
        <w:rPr>
          <w:rFonts w:ascii="Times New Roman" w:hAnsi="Times New Roman"/>
          <w:sz w:val="24"/>
          <w:szCs w:val="24"/>
        </w:rPr>
      </w:pPr>
    </w:p>
    <w:p w14:paraId="02A24C8F" w14:textId="2028418B" w:rsidR="00A1694F" w:rsidRDefault="00A1694F" w:rsidP="006D669A">
      <w:pPr>
        <w:rPr>
          <w:rFonts w:ascii="Times New Roman" w:hAnsi="Times New Roman"/>
          <w:sz w:val="24"/>
          <w:szCs w:val="24"/>
        </w:rPr>
      </w:pPr>
    </w:p>
    <w:p w14:paraId="43674604" w14:textId="77777777" w:rsidR="00A1694F" w:rsidRPr="004D5EBF" w:rsidRDefault="00A1694F"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275FCE96" w:rsidR="00BB3D0C" w:rsidRDefault="00BB3D0C" w:rsidP="006D669A">
      <w:pPr>
        <w:rPr>
          <w:rFonts w:ascii="Times New Roman" w:hAnsi="Times New Roman"/>
          <w:sz w:val="24"/>
          <w:szCs w:val="24"/>
        </w:rPr>
      </w:pPr>
    </w:p>
    <w:p w14:paraId="218512A9" w14:textId="77777777" w:rsidR="00A1694F" w:rsidRPr="004D5EBF" w:rsidRDefault="00A1694F" w:rsidP="006D669A">
      <w:pPr>
        <w:rPr>
          <w:rFonts w:ascii="Times New Roman" w:hAnsi="Times New Roman"/>
          <w:sz w:val="24"/>
          <w:szCs w:val="24"/>
        </w:rPr>
      </w:pPr>
    </w:p>
    <w:p w14:paraId="0EA33C04" w14:textId="0929906D" w:rsidR="00BB3D0C"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1A964D76" w14:textId="1326739F" w:rsidR="00A1694F" w:rsidRDefault="00A1694F" w:rsidP="006D669A">
      <w:pPr>
        <w:rPr>
          <w:rFonts w:ascii="Times New Roman" w:hAnsi="Times New Roman"/>
          <w:sz w:val="24"/>
          <w:szCs w:val="24"/>
        </w:rPr>
      </w:pPr>
    </w:p>
    <w:p w14:paraId="452E66BD" w14:textId="77777777" w:rsidR="00A1694F" w:rsidRPr="004D5EBF" w:rsidRDefault="00A1694F" w:rsidP="006D669A">
      <w:pPr>
        <w:rPr>
          <w:rFonts w:ascii="Times New Roman" w:hAnsi="Times New Roman"/>
          <w:sz w:val="24"/>
          <w:szCs w:val="24"/>
        </w:rPr>
      </w:pP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A0AA1" w14:textId="77777777" w:rsidR="00F33DA4" w:rsidRDefault="00F33DA4">
      <w:r>
        <w:separator/>
      </w:r>
    </w:p>
  </w:endnote>
  <w:endnote w:type="continuationSeparator" w:id="0">
    <w:p w14:paraId="734EAB94" w14:textId="77777777" w:rsidR="00F33DA4" w:rsidRDefault="00F3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19EA8" w14:textId="77777777" w:rsidR="00F33DA4" w:rsidRDefault="00F33DA4">
      <w:r>
        <w:separator/>
      </w:r>
    </w:p>
  </w:footnote>
  <w:footnote w:type="continuationSeparator" w:id="0">
    <w:p w14:paraId="53AEF85F" w14:textId="77777777" w:rsidR="00F33DA4" w:rsidRDefault="00F3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63087029"/>
    <w:multiLevelType w:val="hybridMultilevel"/>
    <w:tmpl w:val="2596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1"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2"/>
  </w:num>
  <w:num w:numId="8">
    <w:abstractNumId w:val="19"/>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1"/>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2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0F5341"/>
    <w:rsid w:val="00101A08"/>
    <w:rsid w:val="00113652"/>
    <w:rsid w:val="001143CF"/>
    <w:rsid w:val="0012534C"/>
    <w:rsid w:val="001256A6"/>
    <w:rsid w:val="00144F91"/>
    <w:rsid w:val="0016494D"/>
    <w:rsid w:val="00166043"/>
    <w:rsid w:val="001A10B9"/>
    <w:rsid w:val="001C24B3"/>
    <w:rsid w:val="001E1924"/>
    <w:rsid w:val="001E2FFB"/>
    <w:rsid w:val="00205810"/>
    <w:rsid w:val="00214C7F"/>
    <w:rsid w:val="00215816"/>
    <w:rsid w:val="002257D1"/>
    <w:rsid w:val="002279A2"/>
    <w:rsid w:val="00236E1C"/>
    <w:rsid w:val="00237335"/>
    <w:rsid w:val="00245058"/>
    <w:rsid w:val="00245CFE"/>
    <w:rsid w:val="0024661C"/>
    <w:rsid w:val="00256FDF"/>
    <w:rsid w:val="00261F1E"/>
    <w:rsid w:val="00264716"/>
    <w:rsid w:val="00277C2A"/>
    <w:rsid w:val="00283C28"/>
    <w:rsid w:val="00295A77"/>
    <w:rsid w:val="002A04F9"/>
    <w:rsid w:val="002A176F"/>
    <w:rsid w:val="002A55C3"/>
    <w:rsid w:val="002B252A"/>
    <w:rsid w:val="002D3A61"/>
    <w:rsid w:val="00300988"/>
    <w:rsid w:val="00306040"/>
    <w:rsid w:val="00316D24"/>
    <w:rsid w:val="00324DD0"/>
    <w:rsid w:val="00327F8B"/>
    <w:rsid w:val="00332335"/>
    <w:rsid w:val="003330FE"/>
    <w:rsid w:val="00353503"/>
    <w:rsid w:val="003546E7"/>
    <w:rsid w:val="00360FD3"/>
    <w:rsid w:val="00365ED2"/>
    <w:rsid w:val="00366DF8"/>
    <w:rsid w:val="00375FB0"/>
    <w:rsid w:val="00383546"/>
    <w:rsid w:val="003905CF"/>
    <w:rsid w:val="003910A3"/>
    <w:rsid w:val="00392A53"/>
    <w:rsid w:val="003A01EE"/>
    <w:rsid w:val="003A71AB"/>
    <w:rsid w:val="003B2608"/>
    <w:rsid w:val="003C1BDA"/>
    <w:rsid w:val="003C1E60"/>
    <w:rsid w:val="003E4BD2"/>
    <w:rsid w:val="00407FCB"/>
    <w:rsid w:val="004112A6"/>
    <w:rsid w:val="004310D6"/>
    <w:rsid w:val="00470704"/>
    <w:rsid w:val="0047280C"/>
    <w:rsid w:val="00494725"/>
    <w:rsid w:val="00497382"/>
    <w:rsid w:val="004A3CF2"/>
    <w:rsid w:val="004A41E5"/>
    <w:rsid w:val="004A5E9A"/>
    <w:rsid w:val="004D4789"/>
    <w:rsid w:val="004D5EBF"/>
    <w:rsid w:val="004F6E3D"/>
    <w:rsid w:val="005049C8"/>
    <w:rsid w:val="00504EF1"/>
    <w:rsid w:val="00505BF9"/>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3D79"/>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36FCD"/>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B0DE0"/>
    <w:rsid w:val="008B2BD7"/>
    <w:rsid w:val="008B4D0C"/>
    <w:rsid w:val="008E208F"/>
    <w:rsid w:val="008E5EBB"/>
    <w:rsid w:val="008E76A7"/>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48B9"/>
    <w:rsid w:val="00997169"/>
    <w:rsid w:val="009A105D"/>
    <w:rsid w:val="009B44A0"/>
    <w:rsid w:val="009B5616"/>
    <w:rsid w:val="009D3EDE"/>
    <w:rsid w:val="009E4BBE"/>
    <w:rsid w:val="009F2BED"/>
    <w:rsid w:val="009F2FD8"/>
    <w:rsid w:val="009F5A26"/>
    <w:rsid w:val="009F600C"/>
    <w:rsid w:val="00A1694F"/>
    <w:rsid w:val="00A5057E"/>
    <w:rsid w:val="00A75C45"/>
    <w:rsid w:val="00A84060"/>
    <w:rsid w:val="00AB26BC"/>
    <w:rsid w:val="00AB2FD2"/>
    <w:rsid w:val="00AB4695"/>
    <w:rsid w:val="00AB768D"/>
    <w:rsid w:val="00AB7B0A"/>
    <w:rsid w:val="00AD18FC"/>
    <w:rsid w:val="00AE3F44"/>
    <w:rsid w:val="00AE6DC2"/>
    <w:rsid w:val="00B11E42"/>
    <w:rsid w:val="00B12238"/>
    <w:rsid w:val="00B330D5"/>
    <w:rsid w:val="00B347C2"/>
    <w:rsid w:val="00B365E6"/>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D48DC"/>
    <w:rsid w:val="00CE01DE"/>
    <w:rsid w:val="00CE683B"/>
    <w:rsid w:val="00CF0736"/>
    <w:rsid w:val="00CF592D"/>
    <w:rsid w:val="00D06418"/>
    <w:rsid w:val="00D11B89"/>
    <w:rsid w:val="00D11E8C"/>
    <w:rsid w:val="00D14AE3"/>
    <w:rsid w:val="00D16E65"/>
    <w:rsid w:val="00D2517A"/>
    <w:rsid w:val="00D34BC4"/>
    <w:rsid w:val="00D47F03"/>
    <w:rsid w:val="00D50612"/>
    <w:rsid w:val="00D52D96"/>
    <w:rsid w:val="00D71A53"/>
    <w:rsid w:val="00D82247"/>
    <w:rsid w:val="00DA421E"/>
    <w:rsid w:val="00DC5455"/>
    <w:rsid w:val="00DE120E"/>
    <w:rsid w:val="00DE3788"/>
    <w:rsid w:val="00E13D98"/>
    <w:rsid w:val="00E34899"/>
    <w:rsid w:val="00E4109A"/>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3DA4"/>
    <w:rsid w:val="00F36B67"/>
    <w:rsid w:val="00F41F69"/>
    <w:rsid w:val="00F56BCC"/>
    <w:rsid w:val="00F57E67"/>
    <w:rsid w:val="00F631DD"/>
    <w:rsid w:val="00F72868"/>
    <w:rsid w:val="00F85551"/>
    <w:rsid w:val="00FA63E5"/>
    <w:rsid w:val="00FB2C83"/>
    <w:rsid w:val="00FB6057"/>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10078</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10</cp:revision>
  <cp:lastPrinted>2020-10-27T00:46:00Z</cp:lastPrinted>
  <dcterms:created xsi:type="dcterms:W3CDTF">2020-12-07T03:57:00Z</dcterms:created>
  <dcterms:modified xsi:type="dcterms:W3CDTF">2020-12-07T07:32:00Z</dcterms:modified>
</cp:coreProperties>
</file>