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AD7E" w14:textId="78B3B006" w:rsidR="00B02B85" w:rsidRDefault="00B02B85" w:rsidP="00B02B85">
      <w:pPr>
        <w:pStyle w:val="Title"/>
        <w:jc w:val="center"/>
      </w:pPr>
      <w:r>
        <w:t>Cyber Security Fundamentals – Part A</w:t>
      </w:r>
    </w:p>
    <w:p w14:paraId="3DD067BB" w14:textId="09265A02" w:rsidR="00B02B85" w:rsidRPr="00E15049" w:rsidRDefault="00B02B85" w:rsidP="00B02B85">
      <w:pPr>
        <w:pStyle w:val="BodyText"/>
        <w:rPr>
          <w:rFonts w:asciiTheme="minorHAnsi" w:hAnsiTheme="minorHAnsi" w:cs="Calibri"/>
          <w:sz w:val="28"/>
        </w:rPr>
      </w:pPr>
      <w:r w:rsidRPr="00E15049">
        <w:rPr>
          <w:rFonts w:asciiTheme="minorHAnsi" w:hAnsiTheme="minorHAnsi" w:cs="Calibri"/>
          <w:sz w:val="28"/>
        </w:rPr>
        <w:t xml:space="preserve">Module Code: </w:t>
      </w:r>
      <w:r w:rsidRPr="00B02B85">
        <w:rPr>
          <w:rFonts w:asciiTheme="minorHAnsi" w:hAnsiTheme="minorHAnsi" w:cs="Calibri"/>
          <w:sz w:val="28"/>
        </w:rPr>
        <w:t>COMP40042</w:t>
      </w:r>
    </w:p>
    <w:p w14:paraId="7F284A2B" w14:textId="6B6BB985" w:rsidR="00B02B85" w:rsidRPr="00E15049" w:rsidRDefault="00B02B85" w:rsidP="00B02B85">
      <w:pPr>
        <w:pStyle w:val="BodyText"/>
        <w:rPr>
          <w:rFonts w:asciiTheme="minorHAnsi" w:hAnsiTheme="minorHAnsi" w:cs="Calibri"/>
          <w:sz w:val="28"/>
        </w:rPr>
      </w:pPr>
      <w:r w:rsidRPr="00E15049">
        <w:rPr>
          <w:rFonts w:asciiTheme="minorHAnsi" w:hAnsiTheme="minorHAnsi" w:cs="Calibri"/>
          <w:sz w:val="28"/>
        </w:rPr>
        <w:t xml:space="preserve">Module Name: </w:t>
      </w:r>
      <w:r>
        <w:rPr>
          <w:rFonts w:asciiTheme="minorHAnsi" w:hAnsiTheme="minorHAnsi" w:cs="Calibri"/>
          <w:sz w:val="28"/>
        </w:rPr>
        <w:t>Cyber Security Fundamentals</w:t>
      </w:r>
    </w:p>
    <w:p w14:paraId="19951D2E" w14:textId="64F32136" w:rsidR="00B02B85" w:rsidRDefault="00B02B85" w:rsidP="00B02B85">
      <w:pPr>
        <w:pStyle w:val="BodyText"/>
        <w:rPr>
          <w:rFonts w:ascii="Calibri" w:hAnsi="Calibri" w:cs="Calibri"/>
          <w:sz w:val="28"/>
        </w:rPr>
        <w:sectPr w:rsidR="00B02B85" w:rsidSect="00096A40">
          <w:footerReference w:type="default" r:id="rId8"/>
          <w:pgSz w:w="11906" w:h="16838" w:code="9"/>
          <w:pgMar w:top="1440" w:right="1440" w:bottom="1440" w:left="1440" w:header="709" w:footer="709" w:gutter="0"/>
          <w:pgNumType w:start="1"/>
          <w:cols w:space="708"/>
          <w:vAlign w:val="center"/>
          <w:titlePg/>
          <w:docGrid w:linePitch="360"/>
        </w:sect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bookmarkStart w:id="0" w:name="_Toc206171466" w:displacedByCustomXml="next"/>
    <w:sdt>
      <w:sdtPr>
        <w:rPr>
          <w:rFonts w:asciiTheme="minorHAnsi" w:eastAsiaTheme="minorHAnsi" w:hAnsiTheme="minorHAnsi" w:cstheme="minorBidi"/>
          <w:color w:val="auto"/>
          <w:sz w:val="22"/>
          <w:szCs w:val="22"/>
        </w:rPr>
        <w:id w:val="513727962"/>
        <w:docPartObj>
          <w:docPartGallery w:val="Table of Contents"/>
          <w:docPartUnique/>
        </w:docPartObj>
      </w:sdtPr>
      <w:sdtEndPr>
        <w:rPr>
          <w:b/>
          <w:bCs/>
          <w:noProof/>
        </w:rPr>
      </w:sdtEndPr>
      <w:sdtContent>
        <w:p w14:paraId="226F6EBD" w14:textId="6620B1BB" w:rsidR="00B66F91" w:rsidRDefault="00B66F91" w:rsidP="002106D8">
          <w:pPr>
            <w:pStyle w:val="Heading1"/>
            <w:jc w:val="center"/>
          </w:pPr>
          <w:r>
            <w:t>Contents</w:t>
          </w:r>
          <w:bookmarkEnd w:id="0"/>
        </w:p>
        <w:p w14:paraId="670EA615" w14:textId="1EB516EA" w:rsidR="001358E5" w:rsidRDefault="00B66F91">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6171466" w:history="1">
            <w:r w:rsidR="001358E5" w:rsidRPr="008A3DB0">
              <w:rPr>
                <w:rStyle w:val="Hyperlink"/>
                <w:noProof/>
              </w:rPr>
              <w:t>Contents</w:t>
            </w:r>
            <w:r w:rsidR="001358E5">
              <w:rPr>
                <w:noProof/>
                <w:webHidden/>
              </w:rPr>
              <w:tab/>
            </w:r>
            <w:r w:rsidR="001358E5">
              <w:rPr>
                <w:noProof/>
                <w:webHidden/>
              </w:rPr>
              <w:fldChar w:fldCharType="begin"/>
            </w:r>
            <w:r w:rsidR="001358E5">
              <w:rPr>
                <w:noProof/>
                <w:webHidden/>
              </w:rPr>
              <w:instrText xml:space="preserve"> PAGEREF _Toc206171466 \h </w:instrText>
            </w:r>
            <w:r w:rsidR="001358E5">
              <w:rPr>
                <w:noProof/>
                <w:webHidden/>
              </w:rPr>
            </w:r>
            <w:r w:rsidR="001358E5">
              <w:rPr>
                <w:noProof/>
                <w:webHidden/>
              </w:rPr>
              <w:fldChar w:fldCharType="separate"/>
            </w:r>
            <w:r w:rsidR="001358E5">
              <w:rPr>
                <w:noProof/>
                <w:webHidden/>
              </w:rPr>
              <w:t>0</w:t>
            </w:r>
            <w:r w:rsidR="001358E5">
              <w:rPr>
                <w:noProof/>
                <w:webHidden/>
              </w:rPr>
              <w:fldChar w:fldCharType="end"/>
            </w:r>
          </w:hyperlink>
        </w:p>
        <w:p w14:paraId="380674BB" w14:textId="4C7C0402" w:rsidR="001358E5" w:rsidRDefault="001358E5">
          <w:pPr>
            <w:pStyle w:val="TOC1"/>
            <w:tabs>
              <w:tab w:val="right" w:leader="dot" w:pos="9016"/>
            </w:tabs>
            <w:rPr>
              <w:rFonts w:eastAsiaTheme="minorEastAsia"/>
              <w:noProof/>
              <w:sz w:val="24"/>
              <w:szCs w:val="24"/>
              <w:lang w:eastAsia="en-GB"/>
            </w:rPr>
          </w:pPr>
          <w:hyperlink w:anchor="_Toc206171467" w:history="1">
            <w:r w:rsidRPr="008A3DB0">
              <w:rPr>
                <w:rStyle w:val="Hyperlink"/>
                <w:noProof/>
              </w:rPr>
              <w:t>Introduction</w:t>
            </w:r>
            <w:r>
              <w:rPr>
                <w:noProof/>
                <w:webHidden/>
              </w:rPr>
              <w:tab/>
            </w:r>
            <w:r>
              <w:rPr>
                <w:noProof/>
                <w:webHidden/>
              </w:rPr>
              <w:fldChar w:fldCharType="begin"/>
            </w:r>
            <w:r>
              <w:rPr>
                <w:noProof/>
                <w:webHidden/>
              </w:rPr>
              <w:instrText xml:space="preserve"> PAGEREF _Toc206171467 \h </w:instrText>
            </w:r>
            <w:r>
              <w:rPr>
                <w:noProof/>
                <w:webHidden/>
              </w:rPr>
            </w:r>
            <w:r>
              <w:rPr>
                <w:noProof/>
                <w:webHidden/>
              </w:rPr>
              <w:fldChar w:fldCharType="separate"/>
            </w:r>
            <w:r>
              <w:rPr>
                <w:noProof/>
                <w:webHidden/>
              </w:rPr>
              <w:t>1</w:t>
            </w:r>
            <w:r>
              <w:rPr>
                <w:noProof/>
                <w:webHidden/>
              </w:rPr>
              <w:fldChar w:fldCharType="end"/>
            </w:r>
          </w:hyperlink>
        </w:p>
        <w:p w14:paraId="6AB9027F" w14:textId="7BAF7508" w:rsidR="001358E5" w:rsidRDefault="001358E5">
          <w:pPr>
            <w:pStyle w:val="TOC2"/>
            <w:tabs>
              <w:tab w:val="right" w:leader="dot" w:pos="9016"/>
            </w:tabs>
            <w:rPr>
              <w:rFonts w:eastAsiaTheme="minorEastAsia"/>
              <w:noProof/>
              <w:sz w:val="24"/>
              <w:szCs w:val="24"/>
              <w:lang w:eastAsia="en-GB"/>
            </w:rPr>
          </w:pPr>
          <w:hyperlink w:anchor="_Toc206171468" w:history="1">
            <w:r w:rsidRPr="008A3DB0">
              <w:rPr>
                <w:rStyle w:val="Hyperlink"/>
                <w:noProof/>
              </w:rPr>
              <w:t>Who Travelex Are</w:t>
            </w:r>
            <w:r>
              <w:rPr>
                <w:noProof/>
                <w:webHidden/>
              </w:rPr>
              <w:tab/>
            </w:r>
            <w:r>
              <w:rPr>
                <w:noProof/>
                <w:webHidden/>
              </w:rPr>
              <w:fldChar w:fldCharType="begin"/>
            </w:r>
            <w:r>
              <w:rPr>
                <w:noProof/>
                <w:webHidden/>
              </w:rPr>
              <w:instrText xml:space="preserve"> PAGEREF _Toc206171468 \h </w:instrText>
            </w:r>
            <w:r>
              <w:rPr>
                <w:noProof/>
                <w:webHidden/>
              </w:rPr>
            </w:r>
            <w:r>
              <w:rPr>
                <w:noProof/>
                <w:webHidden/>
              </w:rPr>
              <w:fldChar w:fldCharType="separate"/>
            </w:r>
            <w:r>
              <w:rPr>
                <w:noProof/>
                <w:webHidden/>
              </w:rPr>
              <w:t>1</w:t>
            </w:r>
            <w:r>
              <w:rPr>
                <w:noProof/>
                <w:webHidden/>
              </w:rPr>
              <w:fldChar w:fldCharType="end"/>
            </w:r>
          </w:hyperlink>
        </w:p>
        <w:p w14:paraId="56A1B6CD" w14:textId="7D65171A" w:rsidR="001358E5" w:rsidRDefault="001358E5">
          <w:pPr>
            <w:pStyle w:val="TOC2"/>
            <w:tabs>
              <w:tab w:val="right" w:leader="dot" w:pos="9016"/>
            </w:tabs>
            <w:rPr>
              <w:rFonts w:eastAsiaTheme="minorEastAsia"/>
              <w:noProof/>
              <w:sz w:val="24"/>
              <w:szCs w:val="24"/>
              <w:lang w:eastAsia="en-GB"/>
            </w:rPr>
          </w:pPr>
          <w:hyperlink w:anchor="_Toc206171469" w:history="1">
            <w:r w:rsidRPr="008A3DB0">
              <w:rPr>
                <w:rStyle w:val="Hyperlink"/>
                <w:noProof/>
              </w:rPr>
              <w:t>Broad Overview of What Happened</w:t>
            </w:r>
            <w:r>
              <w:rPr>
                <w:noProof/>
                <w:webHidden/>
              </w:rPr>
              <w:tab/>
            </w:r>
            <w:r>
              <w:rPr>
                <w:noProof/>
                <w:webHidden/>
              </w:rPr>
              <w:fldChar w:fldCharType="begin"/>
            </w:r>
            <w:r>
              <w:rPr>
                <w:noProof/>
                <w:webHidden/>
              </w:rPr>
              <w:instrText xml:space="preserve"> PAGEREF _Toc206171469 \h </w:instrText>
            </w:r>
            <w:r>
              <w:rPr>
                <w:noProof/>
                <w:webHidden/>
              </w:rPr>
            </w:r>
            <w:r>
              <w:rPr>
                <w:noProof/>
                <w:webHidden/>
              </w:rPr>
              <w:fldChar w:fldCharType="separate"/>
            </w:r>
            <w:r>
              <w:rPr>
                <w:noProof/>
                <w:webHidden/>
              </w:rPr>
              <w:t>1</w:t>
            </w:r>
            <w:r>
              <w:rPr>
                <w:noProof/>
                <w:webHidden/>
              </w:rPr>
              <w:fldChar w:fldCharType="end"/>
            </w:r>
          </w:hyperlink>
        </w:p>
        <w:p w14:paraId="14EEA932" w14:textId="32CEC466" w:rsidR="001358E5" w:rsidRDefault="001358E5">
          <w:pPr>
            <w:pStyle w:val="TOC2"/>
            <w:tabs>
              <w:tab w:val="right" w:leader="dot" w:pos="9016"/>
            </w:tabs>
            <w:rPr>
              <w:rFonts w:eastAsiaTheme="minorEastAsia"/>
              <w:noProof/>
              <w:sz w:val="24"/>
              <w:szCs w:val="24"/>
              <w:lang w:eastAsia="en-GB"/>
            </w:rPr>
          </w:pPr>
          <w:hyperlink w:anchor="_Toc206171470" w:history="1">
            <w:r w:rsidRPr="008A3DB0">
              <w:rPr>
                <w:rStyle w:val="Hyperlink"/>
                <w:noProof/>
              </w:rPr>
              <w:t>The Nature of the Ransomware Attack</w:t>
            </w:r>
            <w:r>
              <w:rPr>
                <w:noProof/>
                <w:webHidden/>
              </w:rPr>
              <w:tab/>
            </w:r>
            <w:r>
              <w:rPr>
                <w:noProof/>
                <w:webHidden/>
              </w:rPr>
              <w:fldChar w:fldCharType="begin"/>
            </w:r>
            <w:r>
              <w:rPr>
                <w:noProof/>
                <w:webHidden/>
              </w:rPr>
              <w:instrText xml:space="preserve"> PAGEREF _Toc206171470 \h </w:instrText>
            </w:r>
            <w:r>
              <w:rPr>
                <w:noProof/>
                <w:webHidden/>
              </w:rPr>
            </w:r>
            <w:r>
              <w:rPr>
                <w:noProof/>
                <w:webHidden/>
              </w:rPr>
              <w:fldChar w:fldCharType="separate"/>
            </w:r>
            <w:r>
              <w:rPr>
                <w:noProof/>
                <w:webHidden/>
              </w:rPr>
              <w:t>1</w:t>
            </w:r>
            <w:r>
              <w:rPr>
                <w:noProof/>
                <w:webHidden/>
              </w:rPr>
              <w:fldChar w:fldCharType="end"/>
            </w:r>
          </w:hyperlink>
        </w:p>
        <w:p w14:paraId="22DDAB06" w14:textId="66D31421" w:rsidR="001358E5" w:rsidRDefault="001358E5">
          <w:pPr>
            <w:pStyle w:val="TOC1"/>
            <w:tabs>
              <w:tab w:val="right" w:leader="dot" w:pos="9016"/>
            </w:tabs>
            <w:rPr>
              <w:rFonts w:eastAsiaTheme="minorEastAsia"/>
              <w:noProof/>
              <w:sz w:val="24"/>
              <w:szCs w:val="24"/>
              <w:lang w:eastAsia="en-GB"/>
            </w:rPr>
          </w:pPr>
          <w:hyperlink w:anchor="_Toc206171471" w:history="1">
            <w:r w:rsidRPr="008A3DB0">
              <w:rPr>
                <w:rStyle w:val="Hyperlink"/>
                <w:noProof/>
              </w:rPr>
              <w:t>Information Risk Management</w:t>
            </w:r>
            <w:r>
              <w:rPr>
                <w:noProof/>
                <w:webHidden/>
              </w:rPr>
              <w:tab/>
            </w:r>
            <w:r>
              <w:rPr>
                <w:noProof/>
                <w:webHidden/>
              </w:rPr>
              <w:fldChar w:fldCharType="begin"/>
            </w:r>
            <w:r>
              <w:rPr>
                <w:noProof/>
                <w:webHidden/>
              </w:rPr>
              <w:instrText xml:space="preserve"> PAGEREF _Toc206171471 \h </w:instrText>
            </w:r>
            <w:r>
              <w:rPr>
                <w:noProof/>
                <w:webHidden/>
              </w:rPr>
            </w:r>
            <w:r>
              <w:rPr>
                <w:noProof/>
                <w:webHidden/>
              </w:rPr>
              <w:fldChar w:fldCharType="separate"/>
            </w:r>
            <w:r>
              <w:rPr>
                <w:noProof/>
                <w:webHidden/>
              </w:rPr>
              <w:t>1</w:t>
            </w:r>
            <w:r>
              <w:rPr>
                <w:noProof/>
                <w:webHidden/>
              </w:rPr>
              <w:fldChar w:fldCharType="end"/>
            </w:r>
          </w:hyperlink>
        </w:p>
        <w:p w14:paraId="2CF6C013" w14:textId="17FB27DD" w:rsidR="001358E5" w:rsidRDefault="001358E5">
          <w:pPr>
            <w:pStyle w:val="TOC2"/>
            <w:tabs>
              <w:tab w:val="right" w:leader="dot" w:pos="9016"/>
            </w:tabs>
            <w:rPr>
              <w:rFonts w:eastAsiaTheme="minorEastAsia"/>
              <w:noProof/>
              <w:sz w:val="24"/>
              <w:szCs w:val="24"/>
              <w:lang w:eastAsia="en-GB"/>
            </w:rPr>
          </w:pPr>
          <w:hyperlink w:anchor="_Toc206171472" w:history="1">
            <w:r w:rsidRPr="008A3DB0">
              <w:rPr>
                <w:rStyle w:val="Hyperlink"/>
                <w:noProof/>
              </w:rPr>
              <w:t>Risk Management Frameworks</w:t>
            </w:r>
            <w:r>
              <w:rPr>
                <w:noProof/>
                <w:webHidden/>
              </w:rPr>
              <w:tab/>
            </w:r>
            <w:r>
              <w:rPr>
                <w:noProof/>
                <w:webHidden/>
              </w:rPr>
              <w:fldChar w:fldCharType="begin"/>
            </w:r>
            <w:r>
              <w:rPr>
                <w:noProof/>
                <w:webHidden/>
              </w:rPr>
              <w:instrText xml:space="preserve"> PAGEREF _Toc206171472 \h </w:instrText>
            </w:r>
            <w:r>
              <w:rPr>
                <w:noProof/>
                <w:webHidden/>
              </w:rPr>
            </w:r>
            <w:r>
              <w:rPr>
                <w:noProof/>
                <w:webHidden/>
              </w:rPr>
              <w:fldChar w:fldCharType="separate"/>
            </w:r>
            <w:r>
              <w:rPr>
                <w:noProof/>
                <w:webHidden/>
              </w:rPr>
              <w:t>2</w:t>
            </w:r>
            <w:r>
              <w:rPr>
                <w:noProof/>
                <w:webHidden/>
              </w:rPr>
              <w:fldChar w:fldCharType="end"/>
            </w:r>
          </w:hyperlink>
        </w:p>
        <w:p w14:paraId="113369E7" w14:textId="229AA1F3" w:rsidR="001358E5" w:rsidRDefault="001358E5">
          <w:pPr>
            <w:pStyle w:val="TOC2"/>
            <w:tabs>
              <w:tab w:val="right" w:leader="dot" w:pos="9016"/>
            </w:tabs>
            <w:rPr>
              <w:rFonts w:eastAsiaTheme="minorEastAsia"/>
              <w:noProof/>
              <w:sz w:val="24"/>
              <w:szCs w:val="24"/>
              <w:lang w:eastAsia="en-GB"/>
            </w:rPr>
          </w:pPr>
          <w:hyperlink w:anchor="_Toc206171473" w:history="1">
            <w:r w:rsidRPr="008A3DB0">
              <w:rPr>
                <w:rStyle w:val="Hyperlink"/>
                <w:noProof/>
              </w:rPr>
              <w:t>Specific Frameworks</w:t>
            </w:r>
            <w:r>
              <w:rPr>
                <w:noProof/>
                <w:webHidden/>
              </w:rPr>
              <w:tab/>
            </w:r>
            <w:r>
              <w:rPr>
                <w:noProof/>
                <w:webHidden/>
              </w:rPr>
              <w:fldChar w:fldCharType="begin"/>
            </w:r>
            <w:r>
              <w:rPr>
                <w:noProof/>
                <w:webHidden/>
              </w:rPr>
              <w:instrText xml:space="preserve"> PAGEREF _Toc206171473 \h </w:instrText>
            </w:r>
            <w:r>
              <w:rPr>
                <w:noProof/>
                <w:webHidden/>
              </w:rPr>
            </w:r>
            <w:r>
              <w:rPr>
                <w:noProof/>
                <w:webHidden/>
              </w:rPr>
              <w:fldChar w:fldCharType="separate"/>
            </w:r>
            <w:r>
              <w:rPr>
                <w:noProof/>
                <w:webHidden/>
              </w:rPr>
              <w:t>2</w:t>
            </w:r>
            <w:r>
              <w:rPr>
                <w:noProof/>
                <w:webHidden/>
              </w:rPr>
              <w:fldChar w:fldCharType="end"/>
            </w:r>
          </w:hyperlink>
        </w:p>
        <w:p w14:paraId="7C7283F4" w14:textId="3ECD53A6" w:rsidR="001358E5" w:rsidRDefault="001358E5">
          <w:pPr>
            <w:pStyle w:val="TOC2"/>
            <w:tabs>
              <w:tab w:val="right" w:leader="dot" w:pos="9016"/>
            </w:tabs>
            <w:rPr>
              <w:rFonts w:eastAsiaTheme="minorEastAsia"/>
              <w:noProof/>
              <w:sz w:val="24"/>
              <w:szCs w:val="24"/>
              <w:lang w:eastAsia="en-GB"/>
            </w:rPr>
          </w:pPr>
          <w:hyperlink w:anchor="_Toc206171474" w:history="1">
            <w:r w:rsidRPr="008A3DB0">
              <w:rPr>
                <w:rStyle w:val="Hyperlink"/>
                <w:noProof/>
              </w:rPr>
              <w:t>DevSecOps Tools</w:t>
            </w:r>
            <w:r>
              <w:rPr>
                <w:noProof/>
                <w:webHidden/>
              </w:rPr>
              <w:tab/>
            </w:r>
            <w:r>
              <w:rPr>
                <w:noProof/>
                <w:webHidden/>
              </w:rPr>
              <w:fldChar w:fldCharType="begin"/>
            </w:r>
            <w:r>
              <w:rPr>
                <w:noProof/>
                <w:webHidden/>
              </w:rPr>
              <w:instrText xml:space="preserve"> PAGEREF _Toc206171474 \h </w:instrText>
            </w:r>
            <w:r>
              <w:rPr>
                <w:noProof/>
                <w:webHidden/>
              </w:rPr>
            </w:r>
            <w:r>
              <w:rPr>
                <w:noProof/>
                <w:webHidden/>
              </w:rPr>
              <w:fldChar w:fldCharType="separate"/>
            </w:r>
            <w:r>
              <w:rPr>
                <w:noProof/>
                <w:webHidden/>
              </w:rPr>
              <w:t>2</w:t>
            </w:r>
            <w:r>
              <w:rPr>
                <w:noProof/>
                <w:webHidden/>
              </w:rPr>
              <w:fldChar w:fldCharType="end"/>
            </w:r>
          </w:hyperlink>
        </w:p>
        <w:p w14:paraId="503D1AF4" w14:textId="6416B7A7" w:rsidR="001358E5" w:rsidRDefault="001358E5">
          <w:pPr>
            <w:pStyle w:val="TOC1"/>
            <w:tabs>
              <w:tab w:val="right" w:leader="dot" w:pos="9016"/>
            </w:tabs>
            <w:rPr>
              <w:rFonts w:eastAsiaTheme="minorEastAsia"/>
              <w:noProof/>
              <w:sz w:val="24"/>
              <w:szCs w:val="24"/>
              <w:lang w:eastAsia="en-GB"/>
            </w:rPr>
          </w:pPr>
          <w:hyperlink w:anchor="_Toc206171475" w:history="1">
            <w:r w:rsidRPr="008A3DB0">
              <w:rPr>
                <w:rStyle w:val="Hyperlink"/>
                <w:noProof/>
              </w:rPr>
              <w:t>Security Policies and Standards</w:t>
            </w:r>
            <w:r>
              <w:rPr>
                <w:noProof/>
                <w:webHidden/>
              </w:rPr>
              <w:tab/>
            </w:r>
            <w:r>
              <w:rPr>
                <w:noProof/>
                <w:webHidden/>
              </w:rPr>
              <w:fldChar w:fldCharType="begin"/>
            </w:r>
            <w:r>
              <w:rPr>
                <w:noProof/>
                <w:webHidden/>
              </w:rPr>
              <w:instrText xml:space="preserve"> PAGEREF _Toc206171475 \h </w:instrText>
            </w:r>
            <w:r>
              <w:rPr>
                <w:noProof/>
                <w:webHidden/>
              </w:rPr>
            </w:r>
            <w:r>
              <w:rPr>
                <w:noProof/>
                <w:webHidden/>
              </w:rPr>
              <w:fldChar w:fldCharType="separate"/>
            </w:r>
            <w:r>
              <w:rPr>
                <w:noProof/>
                <w:webHidden/>
              </w:rPr>
              <w:t>2</w:t>
            </w:r>
            <w:r>
              <w:rPr>
                <w:noProof/>
                <w:webHidden/>
              </w:rPr>
              <w:fldChar w:fldCharType="end"/>
            </w:r>
          </w:hyperlink>
        </w:p>
        <w:p w14:paraId="533FF175" w14:textId="00857D2E" w:rsidR="001358E5" w:rsidRDefault="001358E5">
          <w:pPr>
            <w:pStyle w:val="TOC2"/>
            <w:tabs>
              <w:tab w:val="right" w:leader="dot" w:pos="9016"/>
            </w:tabs>
            <w:rPr>
              <w:rFonts w:eastAsiaTheme="minorEastAsia"/>
              <w:noProof/>
              <w:sz w:val="24"/>
              <w:szCs w:val="24"/>
              <w:lang w:eastAsia="en-GB"/>
            </w:rPr>
          </w:pPr>
          <w:hyperlink w:anchor="_Toc206171476" w:history="1">
            <w:r w:rsidRPr="008A3DB0">
              <w:rPr>
                <w:rStyle w:val="Hyperlink"/>
                <w:noProof/>
              </w:rPr>
              <w:t>Incident Response Plans and Disaster Recovery Planning</w:t>
            </w:r>
            <w:r>
              <w:rPr>
                <w:noProof/>
                <w:webHidden/>
              </w:rPr>
              <w:tab/>
            </w:r>
            <w:r>
              <w:rPr>
                <w:noProof/>
                <w:webHidden/>
              </w:rPr>
              <w:fldChar w:fldCharType="begin"/>
            </w:r>
            <w:r>
              <w:rPr>
                <w:noProof/>
                <w:webHidden/>
              </w:rPr>
              <w:instrText xml:space="preserve"> PAGEREF _Toc206171476 \h </w:instrText>
            </w:r>
            <w:r>
              <w:rPr>
                <w:noProof/>
                <w:webHidden/>
              </w:rPr>
            </w:r>
            <w:r>
              <w:rPr>
                <w:noProof/>
                <w:webHidden/>
              </w:rPr>
              <w:fldChar w:fldCharType="separate"/>
            </w:r>
            <w:r>
              <w:rPr>
                <w:noProof/>
                <w:webHidden/>
              </w:rPr>
              <w:t>3</w:t>
            </w:r>
            <w:r>
              <w:rPr>
                <w:noProof/>
                <w:webHidden/>
              </w:rPr>
              <w:fldChar w:fldCharType="end"/>
            </w:r>
          </w:hyperlink>
        </w:p>
        <w:p w14:paraId="571F0825" w14:textId="1236877C" w:rsidR="001358E5" w:rsidRDefault="001358E5">
          <w:pPr>
            <w:pStyle w:val="TOC2"/>
            <w:tabs>
              <w:tab w:val="right" w:leader="dot" w:pos="9016"/>
            </w:tabs>
            <w:rPr>
              <w:rFonts w:eastAsiaTheme="minorEastAsia"/>
              <w:noProof/>
              <w:sz w:val="24"/>
              <w:szCs w:val="24"/>
              <w:lang w:eastAsia="en-GB"/>
            </w:rPr>
          </w:pPr>
          <w:hyperlink w:anchor="_Toc206171477" w:history="1">
            <w:r w:rsidRPr="008A3DB0">
              <w:rPr>
                <w:rStyle w:val="Hyperlink"/>
                <w:noProof/>
              </w:rPr>
              <w:t>Lack of Transparency and Reporting Through Official Channels (GDPR)</w:t>
            </w:r>
            <w:r>
              <w:rPr>
                <w:noProof/>
                <w:webHidden/>
              </w:rPr>
              <w:tab/>
            </w:r>
            <w:r>
              <w:rPr>
                <w:noProof/>
                <w:webHidden/>
              </w:rPr>
              <w:fldChar w:fldCharType="begin"/>
            </w:r>
            <w:r>
              <w:rPr>
                <w:noProof/>
                <w:webHidden/>
              </w:rPr>
              <w:instrText xml:space="preserve"> PAGEREF _Toc206171477 \h </w:instrText>
            </w:r>
            <w:r>
              <w:rPr>
                <w:noProof/>
                <w:webHidden/>
              </w:rPr>
            </w:r>
            <w:r>
              <w:rPr>
                <w:noProof/>
                <w:webHidden/>
              </w:rPr>
              <w:fldChar w:fldCharType="separate"/>
            </w:r>
            <w:r>
              <w:rPr>
                <w:noProof/>
                <w:webHidden/>
              </w:rPr>
              <w:t>4</w:t>
            </w:r>
            <w:r>
              <w:rPr>
                <w:noProof/>
                <w:webHidden/>
              </w:rPr>
              <w:fldChar w:fldCharType="end"/>
            </w:r>
          </w:hyperlink>
        </w:p>
        <w:p w14:paraId="5C8849D5" w14:textId="64062220" w:rsidR="001358E5" w:rsidRDefault="001358E5">
          <w:pPr>
            <w:pStyle w:val="TOC1"/>
            <w:tabs>
              <w:tab w:val="right" w:leader="dot" w:pos="9016"/>
            </w:tabs>
            <w:rPr>
              <w:rFonts w:eastAsiaTheme="minorEastAsia"/>
              <w:noProof/>
              <w:sz w:val="24"/>
              <w:szCs w:val="24"/>
              <w:lang w:eastAsia="en-GB"/>
            </w:rPr>
          </w:pPr>
          <w:hyperlink w:anchor="_Toc206171478" w:history="1">
            <w:r w:rsidRPr="008A3DB0">
              <w:rPr>
                <w:rStyle w:val="Hyperlink"/>
                <w:noProof/>
              </w:rPr>
              <w:t>Conclusion</w:t>
            </w:r>
            <w:r>
              <w:rPr>
                <w:noProof/>
                <w:webHidden/>
              </w:rPr>
              <w:tab/>
            </w:r>
            <w:r>
              <w:rPr>
                <w:noProof/>
                <w:webHidden/>
              </w:rPr>
              <w:fldChar w:fldCharType="begin"/>
            </w:r>
            <w:r>
              <w:rPr>
                <w:noProof/>
                <w:webHidden/>
              </w:rPr>
              <w:instrText xml:space="preserve"> PAGEREF _Toc206171478 \h </w:instrText>
            </w:r>
            <w:r>
              <w:rPr>
                <w:noProof/>
                <w:webHidden/>
              </w:rPr>
            </w:r>
            <w:r>
              <w:rPr>
                <w:noProof/>
                <w:webHidden/>
              </w:rPr>
              <w:fldChar w:fldCharType="separate"/>
            </w:r>
            <w:r>
              <w:rPr>
                <w:noProof/>
                <w:webHidden/>
              </w:rPr>
              <w:t>4</w:t>
            </w:r>
            <w:r>
              <w:rPr>
                <w:noProof/>
                <w:webHidden/>
              </w:rPr>
              <w:fldChar w:fldCharType="end"/>
            </w:r>
          </w:hyperlink>
        </w:p>
        <w:p w14:paraId="73855AC6" w14:textId="01FAEFD7" w:rsidR="001358E5" w:rsidRDefault="001358E5">
          <w:pPr>
            <w:pStyle w:val="TOC1"/>
            <w:tabs>
              <w:tab w:val="right" w:leader="dot" w:pos="9016"/>
            </w:tabs>
            <w:rPr>
              <w:rFonts w:eastAsiaTheme="minorEastAsia"/>
              <w:noProof/>
              <w:sz w:val="24"/>
              <w:szCs w:val="24"/>
              <w:lang w:eastAsia="en-GB"/>
            </w:rPr>
          </w:pPr>
          <w:hyperlink w:anchor="_Toc206171479" w:history="1">
            <w:r w:rsidRPr="008A3DB0">
              <w:rPr>
                <w:rStyle w:val="Hyperlink"/>
                <w:noProof/>
              </w:rPr>
              <w:t>References</w:t>
            </w:r>
            <w:r>
              <w:rPr>
                <w:noProof/>
                <w:webHidden/>
              </w:rPr>
              <w:tab/>
            </w:r>
            <w:r>
              <w:rPr>
                <w:noProof/>
                <w:webHidden/>
              </w:rPr>
              <w:fldChar w:fldCharType="begin"/>
            </w:r>
            <w:r>
              <w:rPr>
                <w:noProof/>
                <w:webHidden/>
              </w:rPr>
              <w:instrText xml:space="preserve"> PAGEREF _Toc206171479 \h </w:instrText>
            </w:r>
            <w:r>
              <w:rPr>
                <w:noProof/>
                <w:webHidden/>
              </w:rPr>
            </w:r>
            <w:r>
              <w:rPr>
                <w:noProof/>
                <w:webHidden/>
              </w:rPr>
              <w:fldChar w:fldCharType="separate"/>
            </w:r>
            <w:r>
              <w:rPr>
                <w:noProof/>
                <w:webHidden/>
              </w:rPr>
              <w:t>5</w:t>
            </w:r>
            <w:r>
              <w:rPr>
                <w:noProof/>
                <w:webHidden/>
              </w:rPr>
              <w:fldChar w:fldCharType="end"/>
            </w:r>
          </w:hyperlink>
        </w:p>
        <w:p w14:paraId="27F7FE3C" w14:textId="5DF85B6F" w:rsidR="00B66F91" w:rsidRDefault="00B66F91">
          <w:r>
            <w:rPr>
              <w:b/>
              <w:bCs/>
              <w:noProof/>
            </w:rPr>
            <w:fldChar w:fldCharType="end"/>
          </w:r>
        </w:p>
      </w:sdtContent>
    </w:sdt>
    <w:p w14:paraId="6066475F" w14:textId="66679E28" w:rsidR="00B66F91" w:rsidRPr="00467E7B" w:rsidRDefault="00467E7B" w:rsidP="00467E7B">
      <w:pPr>
        <w:rPr>
          <w:rFonts w:asciiTheme="majorHAnsi" w:eastAsiaTheme="majorEastAsia" w:hAnsiTheme="majorHAnsi" w:cstheme="majorBidi"/>
          <w:color w:val="0F4761" w:themeColor="accent1" w:themeShade="BF"/>
          <w:sz w:val="40"/>
          <w:szCs w:val="40"/>
        </w:rPr>
      </w:pPr>
      <w:r>
        <w:br w:type="page"/>
      </w:r>
    </w:p>
    <w:p w14:paraId="1FDEF4B7" w14:textId="14AF5B7B" w:rsidR="00C47A50" w:rsidRDefault="00C47A50" w:rsidP="00467E7B">
      <w:pPr>
        <w:pStyle w:val="Heading1"/>
        <w:jc w:val="center"/>
      </w:pPr>
      <w:bookmarkStart w:id="1" w:name="_Toc206171467"/>
      <w:r w:rsidRPr="00C47A50">
        <w:lastRenderedPageBreak/>
        <w:t>Introduction</w:t>
      </w:r>
      <w:bookmarkEnd w:id="1"/>
    </w:p>
    <w:p w14:paraId="09CAC731" w14:textId="7B36D558" w:rsidR="00963AB4" w:rsidRPr="00E63029" w:rsidRDefault="00BF1675" w:rsidP="00885EF6">
      <w:r>
        <w:t xml:space="preserve">This research report is a critical evaluation of </w:t>
      </w:r>
      <w:r w:rsidR="00556545">
        <w:t xml:space="preserve">both </w:t>
      </w:r>
      <w:r w:rsidR="00A03F6D">
        <w:t>i</w:t>
      </w:r>
      <w:r w:rsidR="00556545">
        <w:t xml:space="preserve">nformation </w:t>
      </w:r>
      <w:r w:rsidR="009E4C35">
        <w:t>r</w:t>
      </w:r>
      <w:r w:rsidR="00556545">
        <w:t xml:space="preserve">isk </w:t>
      </w:r>
      <w:r w:rsidR="009E4C35">
        <w:t>m</w:t>
      </w:r>
      <w:r w:rsidR="00556545">
        <w:t>anagement a</w:t>
      </w:r>
      <w:r w:rsidR="009E4C35">
        <w:t>s well as</w:t>
      </w:r>
      <w:r w:rsidR="00556545">
        <w:t xml:space="preserve"> </w:t>
      </w:r>
      <w:r w:rsidR="00DD1724">
        <w:t>s</w:t>
      </w:r>
      <w:r w:rsidR="00556545">
        <w:t xml:space="preserve">ecurity </w:t>
      </w:r>
      <w:r w:rsidR="00F17883">
        <w:t>p</w:t>
      </w:r>
      <w:r w:rsidR="00556545">
        <w:t xml:space="preserve">olicies and </w:t>
      </w:r>
      <w:r w:rsidR="00E9139B">
        <w:t>s</w:t>
      </w:r>
      <w:r w:rsidR="00556545">
        <w:t>tandards</w:t>
      </w:r>
      <w:r>
        <w:t xml:space="preserve"> </w:t>
      </w:r>
      <w:r w:rsidR="003F1F03">
        <w:t>regarding</w:t>
      </w:r>
      <w:r>
        <w:t xml:space="preserve"> the </w:t>
      </w:r>
      <w:r w:rsidR="001C3D9A">
        <w:t xml:space="preserve">case study of the </w:t>
      </w:r>
      <w:r>
        <w:t>ransomware attack against Travelex on December 31</w:t>
      </w:r>
      <w:r w:rsidRPr="00BF1675">
        <w:rPr>
          <w:vertAlign w:val="superscript"/>
        </w:rPr>
        <w:t>st</w:t>
      </w:r>
      <w:r w:rsidR="00182DA7">
        <w:t>, 2019</w:t>
      </w:r>
      <w:r>
        <w:t>.</w:t>
      </w:r>
      <w:r w:rsidR="001C3D9A">
        <w:t xml:space="preserve"> This report will </w:t>
      </w:r>
      <w:r w:rsidR="00DF302E">
        <w:t xml:space="preserve">begin by outlining </w:t>
      </w:r>
      <w:r w:rsidR="001C3D9A">
        <w:t>the case study</w:t>
      </w:r>
      <w:r w:rsidR="00DF302E">
        <w:t>, followed by an</w:t>
      </w:r>
      <w:r w:rsidR="001C3D9A">
        <w:t xml:space="preserve"> </w:t>
      </w:r>
      <w:r w:rsidR="00DF302E">
        <w:t xml:space="preserve">in-depth analysis of </w:t>
      </w:r>
      <w:r w:rsidR="001C3D9A">
        <w:t xml:space="preserve">the </w:t>
      </w:r>
      <w:r w:rsidR="008B2F64">
        <w:t xml:space="preserve">two </w:t>
      </w:r>
      <w:r w:rsidR="00DF302E">
        <w:t xml:space="preserve">focal </w:t>
      </w:r>
      <w:r w:rsidR="008B2F64">
        <w:t xml:space="preserve">topics and </w:t>
      </w:r>
      <w:r w:rsidR="001C3D9A">
        <w:t>Travelex’s response</w:t>
      </w:r>
      <w:r w:rsidR="008B2F64">
        <w:t xml:space="preserve"> in re</w:t>
      </w:r>
      <w:r w:rsidR="00DF302E">
        <w:t>lation</w:t>
      </w:r>
      <w:r w:rsidR="008B2F64">
        <w:t xml:space="preserve"> to them</w:t>
      </w:r>
      <w:r w:rsidR="001C3D9A">
        <w:t xml:space="preserve">. </w:t>
      </w:r>
      <w:r w:rsidR="00CB035C" w:rsidRPr="00CB035C">
        <w:t xml:space="preserve">Drawing on contemporary technologies and methodologies available at the time, the report </w:t>
      </w:r>
      <w:r w:rsidR="00CB035C">
        <w:t xml:space="preserve">will conclude by </w:t>
      </w:r>
      <w:r w:rsidR="00CB035C" w:rsidRPr="00CB035C">
        <w:t>explor</w:t>
      </w:r>
      <w:r w:rsidR="00CB035C">
        <w:t>ing</w:t>
      </w:r>
      <w:r w:rsidR="00CB035C" w:rsidRPr="00CB035C">
        <w:t xml:space="preserve"> approaches that could have enhanced the organization's cybersecurity preparedness</w:t>
      </w:r>
      <w:r w:rsidR="001C3D9A">
        <w:t xml:space="preserve">. </w:t>
      </w:r>
      <w:r w:rsidR="00AD76F5">
        <w:t xml:space="preserve">The </w:t>
      </w:r>
      <w:r w:rsidR="001C3D9A">
        <w:t>purpose of this report is not</w:t>
      </w:r>
      <w:r w:rsidR="00AD76F5">
        <w:t>, however,</w:t>
      </w:r>
      <w:r w:rsidR="001C3D9A">
        <w:t xml:space="preserve"> to function as an IT audit, but to explore </w:t>
      </w:r>
      <w:r w:rsidR="00AD76F5">
        <w:t xml:space="preserve">how the nature of cybersecurity concepts </w:t>
      </w:r>
      <w:r w:rsidR="00190E9B">
        <w:t>affect</w:t>
      </w:r>
      <w:r w:rsidR="009B0524">
        <w:t xml:space="preserve">s </w:t>
      </w:r>
      <w:r w:rsidR="00AD76F5">
        <w:t>a real</w:t>
      </w:r>
      <w:r w:rsidR="00E63029">
        <w:t>-</w:t>
      </w:r>
      <w:r w:rsidR="00AD76F5">
        <w:t xml:space="preserve">world </w:t>
      </w:r>
      <w:r w:rsidR="00963AB4">
        <w:t>situation and</w:t>
      </w:r>
      <w:r w:rsidR="00AD76F5">
        <w:t xml:space="preserve"> extrapolate how differences in policy and practice could have </w:t>
      </w:r>
      <w:r w:rsidR="00E63029">
        <w:t>influenced</w:t>
      </w:r>
      <w:r w:rsidR="00AD76F5">
        <w:t xml:space="preserve"> outcome</w:t>
      </w:r>
      <w:r w:rsidR="00963AB4">
        <w:t>s.</w:t>
      </w:r>
    </w:p>
    <w:p w14:paraId="5AC1EA9A" w14:textId="418E43C5" w:rsidR="00556545" w:rsidRDefault="00556545" w:rsidP="00467E7B">
      <w:pPr>
        <w:pStyle w:val="Heading2"/>
        <w:jc w:val="center"/>
      </w:pPr>
      <w:bookmarkStart w:id="2" w:name="_Toc206171468"/>
      <w:r>
        <w:t xml:space="preserve">Who Travelex </w:t>
      </w:r>
      <w:r w:rsidR="00677C58">
        <w:t>Are</w:t>
      </w:r>
      <w:bookmarkEnd w:id="2"/>
    </w:p>
    <w:p w14:paraId="5A08E8AA" w14:textId="41E1EEB2" w:rsidR="00677C58" w:rsidRPr="00677C58" w:rsidRDefault="00677C58" w:rsidP="00885EF6">
      <w:r>
        <w:t>Travelex are a foreign currency exchange</w:t>
      </w:r>
      <w:r w:rsidR="005D6505">
        <w:t>, undertaking services such as issuing prepaid credit cards or supplying central banks with foreign currency and global remittance</w:t>
      </w:r>
      <w:r w:rsidR="00775D39">
        <w:t xml:space="preserve"> </w:t>
      </w:r>
      <w:sdt>
        <w:sdtPr>
          <w:id w:val="-443461397"/>
          <w:citation/>
        </w:sdtPr>
        <w:sdtContent>
          <w:r w:rsidR="00775D39">
            <w:fldChar w:fldCharType="begin"/>
          </w:r>
          <w:r w:rsidR="00775D39">
            <w:instrText xml:space="preserve"> CITATION Tra25 \l 2057 </w:instrText>
          </w:r>
          <w:r w:rsidR="00775D39">
            <w:fldChar w:fldCharType="separate"/>
          </w:r>
          <w:r w:rsidR="00E179A2">
            <w:rPr>
              <w:noProof/>
            </w:rPr>
            <w:t>(Travelex, 2025)</w:t>
          </w:r>
          <w:r w:rsidR="00775D39">
            <w:fldChar w:fldCharType="end"/>
          </w:r>
        </w:sdtContent>
      </w:sdt>
      <w:r w:rsidR="005D6505">
        <w:t>.</w:t>
      </w:r>
      <w:r w:rsidR="00F71954">
        <w:t xml:space="preserve"> </w:t>
      </w:r>
    </w:p>
    <w:p w14:paraId="5202741D" w14:textId="3AF50351" w:rsidR="00556545" w:rsidRDefault="00556545" w:rsidP="00467E7B">
      <w:pPr>
        <w:pStyle w:val="Heading2"/>
        <w:jc w:val="center"/>
      </w:pPr>
      <w:bookmarkStart w:id="3" w:name="_Toc206171469"/>
      <w:r>
        <w:t>Broad Overview of What Happened</w:t>
      </w:r>
      <w:bookmarkEnd w:id="3"/>
    </w:p>
    <w:p w14:paraId="569EA8E3" w14:textId="6755FB24" w:rsidR="0099435F" w:rsidRDefault="00DD115A" w:rsidP="00885EF6">
      <w:r>
        <w:t>Travelex was hit by a ransomware attack on the 31</w:t>
      </w:r>
      <w:r w:rsidRPr="00DD115A">
        <w:rPr>
          <w:vertAlign w:val="superscript"/>
        </w:rPr>
        <w:t>st</w:t>
      </w:r>
      <w:r>
        <w:t xml:space="preserve"> of December 2019. The threat group, called REvil (or </w:t>
      </w:r>
      <w:r w:rsidRPr="00DD115A">
        <w:t>Sodinokibi</w:t>
      </w:r>
      <w:r>
        <w:t>), a ransomware-as-a-service operation, allegedly stole five gigabytes of documents</w:t>
      </w:r>
      <w:sdt>
        <w:sdtPr>
          <w:id w:val="-341711354"/>
          <w:citation/>
        </w:sdtPr>
        <w:sdtContent>
          <w:r w:rsidR="00313FC0">
            <w:fldChar w:fldCharType="begin"/>
          </w:r>
          <w:r w:rsidR="009E4C35">
            <w:instrText xml:space="preserve">CITATION Nis20 \l 2057 </w:instrText>
          </w:r>
          <w:r w:rsidR="00313FC0">
            <w:fldChar w:fldCharType="separate"/>
          </w:r>
          <w:r w:rsidR="00E179A2">
            <w:rPr>
              <w:noProof/>
            </w:rPr>
            <w:t xml:space="preserve"> (Nish, Naumaan, &amp; Muir, 2020)</w:t>
          </w:r>
          <w:r w:rsidR="00313FC0">
            <w:fldChar w:fldCharType="end"/>
          </w:r>
        </w:sdtContent>
      </w:sdt>
      <w:r>
        <w:t xml:space="preserve">, demanding $6 million to not publish on their blog, </w:t>
      </w:r>
      <w:r w:rsidRPr="00DD115A">
        <w:t>Happy Blog</w:t>
      </w:r>
      <w:r w:rsidR="007A0F59">
        <w:t xml:space="preserve"> </w:t>
      </w:r>
      <w:sdt>
        <w:sdtPr>
          <w:id w:val="1883055395"/>
          <w:citation/>
        </w:sdtPr>
        <w:sdtContent>
          <w:r w:rsidR="00456339">
            <w:fldChar w:fldCharType="begin"/>
          </w:r>
          <w:r w:rsidR="00456339">
            <w:instrText xml:space="preserve">CITATION Joe21 \l 2057 </w:instrText>
          </w:r>
          <w:r w:rsidR="00456339">
            <w:fldChar w:fldCharType="separate"/>
          </w:r>
          <w:r w:rsidR="00E179A2">
            <w:rPr>
              <w:noProof/>
            </w:rPr>
            <w:t>(Tidy, Joe, BBC News, 2021)</w:t>
          </w:r>
          <w:r w:rsidR="00456339">
            <w:fldChar w:fldCharType="end"/>
          </w:r>
        </w:sdtContent>
      </w:sdt>
      <w:r w:rsidR="00456339">
        <w:t>.</w:t>
      </w:r>
    </w:p>
    <w:p w14:paraId="484EF01C" w14:textId="5DB7FA44" w:rsidR="00D76CEC" w:rsidRDefault="007738A5" w:rsidP="00885EF6">
      <w:r>
        <w:t xml:space="preserve">Travelex were reduced to pen and paper transactions </w:t>
      </w:r>
      <w:sdt>
        <w:sdtPr>
          <w:id w:val="-1400814376"/>
          <w:citation/>
        </w:sdtPr>
        <w:sdtContent>
          <w:r w:rsidR="007A0F59">
            <w:fldChar w:fldCharType="begin"/>
          </w:r>
          <w:r w:rsidR="00DE3461">
            <w:instrText xml:space="preserve">CITATION Joe20 \l 2057 </w:instrText>
          </w:r>
          <w:r w:rsidR="007A0F59">
            <w:fldChar w:fldCharType="separate"/>
          </w:r>
          <w:r w:rsidR="00E179A2">
            <w:rPr>
              <w:noProof/>
            </w:rPr>
            <w:t>(Tidy, Joe, BBC News, 2020)</w:t>
          </w:r>
          <w:r w:rsidR="007A0F59">
            <w:fldChar w:fldCharType="end"/>
          </w:r>
        </w:sdtContent>
      </w:sdt>
      <w:r w:rsidR="007A0F59">
        <w:t>.</w:t>
      </w:r>
      <w:r w:rsidR="00DE3461">
        <w:t xml:space="preserve"> </w:t>
      </w:r>
      <w:r w:rsidR="00D76CEC">
        <w:t>The first customer facing systems were restored on January 17</w:t>
      </w:r>
      <w:r w:rsidR="00D76CEC" w:rsidRPr="00D76CEC">
        <w:rPr>
          <w:vertAlign w:val="superscript"/>
        </w:rPr>
        <w:t>th</w:t>
      </w:r>
      <w:r w:rsidR="00D76CEC">
        <w:t xml:space="preserve"> </w:t>
      </w:r>
      <w:sdt>
        <w:sdtPr>
          <w:id w:val="1117177454"/>
          <w:citation/>
        </w:sdtPr>
        <w:sdtContent>
          <w:r w:rsidR="007A0F59">
            <w:fldChar w:fldCharType="begin"/>
          </w:r>
          <w:r w:rsidR="007A0F59">
            <w:instrText xml:space="preserve"> CITATION OnS20 \l 2057 </w:instrText>
          </w:r>
          <w:r w:rsidR="007A0F59">
            <w:fldChar w:fldCharType="separate"/>
          </w:r>
          <w:r w:rsidR="00E179A2">
            <w:rPr>
              <w:noProof/>
            </w:rPr>
            <w:t>(OnSecurity, 2020)</w:t>
          </w:r>
          <w:r w:rsidR="007A0F59">
            <w:fldChar w:fldCharType="end"/>
          </w:r>
        </w:sdtContent>
      </w:sdt>
      <w:r w:rsidR="007A0F59">
        <w:t>.</w:t>
      </w:r>
    </w:p>
    <w:p w14:paraId="74F39107" w14:textId="7CEAC2FE" w:rsidR="00CB035C" w:rsidRDefault="007738A5" w:rsidP="00CB035C">
      <w:r>
        <w:t>Reports estimated that the attack ultimately cost Travelex $30 million, with $2.3 million reportedly being paid in ransom</w:t>
      </w:r>
      <w:r w:rsidR="00E32B21">
        <w:t xml:space="preserve"> </w:t>
      </w:r>
      <w:sdt>
        <w:sdtPr>
          <w:id w:val="539636333"/>
          <w:citation/>
        </w:sdtPr>
        <w:sdtContent>
          <w:r w:rsidR="00E32B21">
            <w:fldChar w:fldCharType="begin"/>
          </w:r>
          <w:r w:rsidR="009E4C35">
            <w:instrText xml:space="preserve">CITATION Nis20 \l 2057 </w:instrText>
          </w:r>
          <w:r w:rsidR="00E32B21">
            <w:fldChar w:fldCharType="separate"/>
          </w:r>
          <w:r w:rsidR="00E179A2">
            <w:rPr>
              <w:noProof/>
            </w:rPr>
            <w:t>(Nish, Naumaan, &amp; Muir, 2020)</w:t>
          </w:r>
          <w:r w:rsidR="00E32B21">
            <w:fldChar w:fldCharType="end"/>
          </w:r>
        </w:sdtContent>
      </w:sdt>
      <w:r>
        <w:t xml:space="preserve">. Travelex then filed for bankruptcy, citing the coronavirus epidemic and this </w:t>
      </w:r>
      <w:proofErr w:type="gramStart"/>
      <w:r>
        <w:t>particular cyberattack</w:t>
      </w:r>
      <w:proofErr w:type="gramEnd"/>
      <w:r w:rsidR="00883720">
        <w:t xml:space="preserve"> </w:t>
      </w:r>
      <w:sdt>
        <w:sdtPr>
          <w:id w:val="-373543220"/>
          <w:citation/>
        </w:sdtPr>
        <w:sdtContent>
          <w:r w:rsidR="00883720">
            <w:fldChar w:fldCharType="begin"/>
          </w:r>
          <w:r w:rsidR="00883720">
            <w:instrText xml:space="preserve"> CITATION Jaf20 \l 2057 </w:instrText>
          </w:r>
          <w:r w:rsidR="00883720">
            <w:fldChar w:fldCharType="separate"/>
          </w:r>
          <w:r w:rsidR="00E179A2">
            <w:rPr>
              <w:noProof/>
            </w:rPr>
            <w:t>(Jaffee, Larry, SC Media, 2020)</w:t>
          </w:r>
          <w:r w:rsidR="00883720">
            <w:fldChar w:fldCharType="end"/>
          </w:r>
        </w:sdtContent>
      </w:sdt>
      <w:r w:rsidR="00883720">
        <w:t>.</w:t>
      </w:r>
    </w:p>
    <w:p w14:paraId="1EFD057D" w14:textId="77777777" w:rsidR="00CB035C" w:rsidRDefault="00CB035C" w:rsidP="00467E7B">
      <w:pPr>
        <w:pStyle w:val="Heading2"/>
        <w:jc w:val="center"/>
      </w:pPr>
      <w:bookmarkStart w:id="4" w:name="_Toc206171470"/>
      <w:r>
        <w:t>The Nature of the Ransomware Attack</w:t>
      </w:r>
      <w:bookmarkEnd w:id="4"/>
    </w:p>
    <w:p w14:paraId="08E39CA4" w14:textId="361BE6ED" w:rsidR="00CB035C" w:rsidRPr="00DD115A" w:rsidRDefault="00CB035C" w:rsidP="00CB035C">
      <w:r>
        <w:t xml:space="preserve">At the time of the ransomware attack, Travelex used Pulse Secure VPN presumably to allow for secure remote access to internal systems (at least this is what Ivanti Connect Secure, the rebranding of Pulse Secure VPN, claims it does currently </w:t>
      </w:r>
      <w:sdt>
        <w:sdtPr>
          <w:id w:val="1621499343"/>
          <w:citation/>
        </w:sdtPr>
        <w:sdtContent>
          <w:r>
            <w:fldChar w:fldCharType="begin"/>
          </w:r>
          <w:r>
            <w:instrText xml:space="preserve"> CITATION Iva25 \l 2057 </w:instrText>
          </w:r>
          <w:r>
            <w:fldChar w:fldCharType="separate"/>
          </w:r>
          <w:r w:rsidR="00E179A2">
            <w:rPr>
              <w:noProof/>
            </w:rPr>
            <w:t>(Ivanti, 2025)</w:t>
          </w:r>
          <w:r>
            <w:fldChar w:fldCharType="end"/>
          </w:r>
        </w:sdtContent>
      </w:sdt>
      <w:r>
        <w:t>). However, an unpatched vulnerability in the software (</w:t>
      </w:r>
      <w:r w:rsidRPr="00760C20">
        <w:t>CVE-2019-11510</w:t>
      </w:r>
      <w:r>
        <w:t xml:space="preserve">) </w:t>
      </w:r>
      <w:sdt>
        <w:sdtPr>
          <w:id w:val="-1444137028"/>
          <w:citation/>
        </w:sdtPr>
        <w:sdtContent>
          <w:r>
            <w:fldChar w:fldCharType="begin"/>
          </w:r>
          <w:r>
            <w:instrText xml:space="preserve"> CITATION NIS19 \l 2057 </w:instrText>
          </w:r>
          <w:r>
            <w:fldChar w:fldCharType="separate"/>
          </w:r>
          <w:r w:rsidR="00E179A2">
            <w:rPr>
              <w:noProof/>
            </w:rPr>
            <w:t>(NIST, 2019)</w:t>
          </w:r>
          <w:r>
            <w:fldChar w:fldCharType="end"/>
          </w:r>
        </w:sdtContent>
      </w:sdt>
      <w:r>
        <w:t xml:space="preserve"> meant that many security features could be bypassed, with the description in the National Vulnerability Database reading </w:t>
      </w:r>
      <w:r w:rsidR="000B7B5E">
        <w:t>“</w:t>
      </w:r>
      <w:r w:rsidRPr="00E74621">
        <w:t>In Pulse Secure Pulse Connect Secure (PCS) 8.2 before 8.2R12.1, 8.3 before 8.3R7.1, and 9.0 before 9.0R3.4, an unauthenticated remote attacker can send a specially crafted URI to perform an arbitrary file reading vulnerability.</w:t>
      </w:r>
      <w:r w:rsidR="000B7B5E">
        <w:t>”</w:t>
      </w:r>
      <w:r>
        <w:t xml:space="preserve"> </w:t>
      </w:r>
      <w:sdt>
        <w:sdtPr>
          <w:id w:val="319010204"/>
          <w:citation/>
        </w:sdtPr>
        <w:sdtContent>
          <w:r>
            <w:fldChar w:fldCharType="begin"/>
          </w:r>
          <w:r>
            <w:instrText xml:space="preserve"> CITATION NIS19 \l 2057 </w:instrText>
          </w:r>
          <w:r>
            <w:fldChar w:fldCharType="separate"/>
          </w:r>
          <w:r w:rsidR="00E179A2">
            <w:rPr>
              <w:noProof/>
            </w:rPr>
            <w:t>(NIST, 2019)</w:t>
          </w:r>
          <w:r>
            <w:fldChar w:fldCharType="end"/>
          </w:r>
        </w:sdtContent>
      </w:sdt>
      <w:r>
        <w:t xml:space="preserve">. Because of this REvil were able to gain access and allegedly encrypt and steal gigabytes worth of data. </w:t>
      </w:r>
    </w:p>
    <w:p w14:paraId="4CF8574C" w14:textId="6E39D35A" w:rsidR="00872017" w:rsidRPr="00872017" w:rsidRDefault="0020471B" w:rsidP="00467E7B">
      <w:pPr>
        <w:pStyle w:val="Heading1"/>
        <w:jc w:val="center"/>
      </w:pPr>
      <w:bookmarkStart w:id="5" w:name="_Toc206171471"/>
      <w:r>
        <w:t>Information Risk Management</w:t>
      </w:r>
      <w:bookmarkEnd w:id="5"/>
    </w:p>
    <w:p w14:paraId="2E5281A0" w14:textId="0C7CDECC" w:rsidR="00082FD4" w:rsidRDefault="0098622B" w:rsidP="00750095">
      <w:r w:rsidRPr="0073124A">
        <w:t xml:space="preserve">This section will discuss </w:t>
      </w:r>
      <w:r w:rsidR="00E46A81">
        <w:t>i</w:t>
      </w:r>
      <w:r w:rsidRPr="0073124A">
        <w:t xml:space="preserve">nformation </w:t>
      </w:r>
      <w:r w:rsidR="00E46A81">
        <w:t>r</w:t>
      </w:r>
      <w:r w:rsidRPr="0073124A">
        <w:t xml:space="preserve">isk </w:t>
      </w:r>
      <w:r w:rsidR="00E46A81">
        <w:t>m</w:t>
      </w:r>
      <w:r w:rsidRPr="0073124A">
        <w:t>anagement policies,</w:t>
      </w:r>
      <w:r w:rsidR="0073124A" w:rsidRPr="0073124A">
        <w:t xml:space="preserve"> especially concerning Risk Management Frameworks. It will simultaneously discuss Travelex’s policies and responses </w:t>
      </w:r>
      <w:r w:rsidR="00CB1C4D" w:rsidRPr="0073124A">
        <w:t>regarding</w:t>
      </w:r>
      <w:r w:rsidR="0073124A" w:rsidRPr="0073124A">
        <w:t xml:space="preserve"> </w:t>
      </w:r>
      <w:r w:rsidR="0068722A">
        <w:t>i</w:t>
      </w:r>
      <w:r w:rsidR="0073124A" w:rsidRPr="0073124A">
        <w:t xml:space="preserve">nformation </w:t>
      </w:r>
      <w:r w:rsidR="0068722A">
        <w:t>r</w:t>
      </w:r>
      <w:r w:rsidR="0073124A" w:rsidRPr="0073124A">
        <w:t xml:space="preserve">isk </w:t>
      </w:r>
      <w:r w:rsidR="0068722A">
        <w:t>m</w:t>
      </w:r>
      <w:r w:rsidR="0073124A" w:rsidRPr="0073124A">
        <w:t>anagement relating to the cyberattack.</w:t>
      </w:r>
    </w:p>
    <w:p w14:paraId="3DE71F5F" w14:textId="77777777" w:rsidR="00A55B64" w:rsidRDefault="00A55B64" w:rsidP="00467E7B">
      <w:pPr>
        <w:pStyle w:val="Heading2"/>
        <w:jc w:val="center"/>
      </w:pPr>
      <w:bookmarkStart w:id="6" w:name="_Toc206171472"/>
      <w:r>
        <w:lastRenderedPageBreak/>
        <w:t>Risk Management Frameworks</w:t>
      </w:r>
      <w:bookmarkEnd w:id="6"/>
    </w:p>
    <w:p w14:paraId="66AB6197" w14:textId="1C938523" w:rsidR="00A55B64" w:rsidRDefault="00A55B64" w:rsidP="00A55B64">
      <w:r>
        <w:t>A Risk Management Framework</w:t>
      </w:r>
      <w:r w:rsidR="00F05F99">
        <w:t xml:space="preserve"> (RMF)</w:t>
      </w:r>
      <w:r>
        <w:t xml:space="preserve"> is a structured approach to identifying, assessing and managing cybersecurity risks, with </w:t>
      </w:r>
      <w:proofErr w:type="spellStart"/>
      <w:r>
        <w:t>Vecca</w:t>
      </w:r>
      <w:proofErr w:type="spellEnd"/>
      <w:r>
        <w:t xml:space="preserve"> (2017) stating </w:t>
      </w:r>
      <w:r w:rsidR="000B7B5E">
        <w:t>“</w:t>
      </w:r>
      <w:r w:rsidRPr="009E6251">
        <w:t>The idea of risk management is that threats of all kinds must be identified, classified, and evaluated to calculate their damage potential.</w:t>
      </w:r>
      <w:r w:rsidR="000B7B5E">
        <w:t>”</w:t>
      </w:r>
      <w:r>
        <w:t xml:space="preserve"> </w:t>
      </w:r>
      <w:r w:rsidR="00164E2D">
        <w:t xml:space="preserve">RMFs </w:t>
      </w:r>
      <w:r>
        <w:t xml:space="preserve">work better when </w:t>
      </w:r>
      <w:r w:rsidR="007B45A5">
        <w:t xml:space="preserve">organisations </w:t>
      </w:r>
      <w:r w:rsidR="000B7B5E">
        <w:t>“</w:t>
      </w:r>
      <w:r w:rsidR="007B45A5" w:rsidRPr="007B45A5">
        <w:t>Regularly review and update your risk management processes, security controls, and the RMF implementation to ensure your compliance efforts remain current and effective</w:t>
      </w:r>
      <w:r w:rsidR="000B7B5E">
        <w:t>”</w:t>
      </w:r>
      <w:r w:rsidR="007B45A5">
        <w:t xml:space="preserve"> </w:t>
      </w:r>
      <w:sdt>
        <w:sdtPr>
          <w:id w:val="-505827915"/>
          <w:citation/>
        </w:sdtPr>
        <w:sdtContent>
          <w:r w:rsidR="007B45A5">
            <w:fldChar w:fldCharType="begin"/>
          </w:r>
          <w:r w:rsidR="007B45A5">
            <w:instrText xml:space="preserve"> CITATION Edw24 \l 2057 </w:instrText>
          </w:r>
          <w:r w:rsidR="007B45A5">
            <w:fldChar w:fldCharType="separate"/>
          </w:r>
          <w:r w:rsidR="00E179A2">
            <w:rPr>
              <w:noProof/>
            </w:rPr>
            <w:t>(Edwards &amp; Weaver, 2024)</w:t>
          </w:r>
          <w:r w:rsidR="007B45A5">
            <w:fldChar w:fldCharType="end"/>
          </w:r>
        </w:sdtContent>
      </w:sdt>
      <w:r w:rsidR="00CC1F47">
        <w:t>.</w:t>
      </w:r>
      <w:r w:rsidR="000006F2">
        <w:t xml:space="preserve"> </w:t>
      </w:r>
      <w:proofErr w:type="gramStart"/>
      <w:r w:rsidR="000006F2">
        <w:t>It is clear that Travelex</w:t>
      </w:r>
      <w:proofErr w:type="gramEnd"/>
      <w:r w:rsidR="000006F2">
        <w:t xml:space="preserve"> had not </w:t>
      </w:r>
      <w:r w:rsidR="00647BB0">
        <w:t>entirely</w:t>
      </w:r>
      <w:r w:rsidR="000006F2">
        <w:t xml:space="preserve"> dis</w:t>
      </w:r>
      <w:r w:rsidR="00647BB0">
        <w:t>miss</w:t>
      </w:r>
      <w:r w:rsidR="000006F2">
        <w:t xml:space="preserve">ed the use of some form of </w:t>
      </w:r>
      <w:r w:rsidR="000A642E">
        <w:t xml:space="preserve">RMF </w:t>
      </w:r>
      <w:r w:rsidR="000006F2">
        <w:t xml:space="preserve">or </w:t>
      </w:r>
      <w:r w:rsidR="000A642E">
        <w:t xml:space="preserve">similar </w:t>
      </w:r>
      <w:r w:rsidR="000006F2">
        <w:t>system</w:t>
      </w:r>
      <w:r w:rsidR="00647BB0">
        <w:t>.</w:t>
      </w:r>
      <w:r w:rsidR="000006F2">
        <w:t xml:space="preserve"> </w:t>
      </w:r>
      <w:r w:rsidR="00647BB0">
        <w:t>T</w:t>
      </w:r>
      <w:r w:rsidR="000006F2">
        <w:t xml:space="preserve">hey </w:t>
      </w:r>
      <w:r w:rsidR="00647BB0">
        <w:t>implemented</w:t>
      </w:r>
      <w:r w:rsidR="00277A79">
        <w:t xml:space="preserve"> Pulse Secure VPN</w:t>
      </w:r>
      <w:r w:rsidR="00647BB0">
        <w:t xml:space="preserve"> to enable</w:t>
      </w:r>
      <w:r w:rsidR="00277A79">
        <w:t xml:space="preserve"> Multi-Factor Authentication</w:t>
      </w:r>
      <w:r w:rsidR="00647BB0">
        <w:t xml:space="preserve"> (MFA).</w:t>
      </w:r>
      <w:r w:rsidR="004B54A6">
        <w:t xml:space="preserve"> </w:t>
      </w:r>
      <w:r w:rsidR="00647BB0">
        <w:t>MFA is a method of authentication requiring</w:t>
      </w:r>
      <w:r w:rsidR="004B54A6">
        <w:t xml:space="preserve"> </w:t>
      </w:r>
      <w:r w:rsidR="004B54A6" w:rsidRPr="00655749">
        <w:rPr>
          <w:color w:val="000000" w:themeColor="text1"/>
        </w:rPr>
        <w:t xml:space="preserve">two or more factors to </w:t>
      </w:r>
      <w:r w:rsidR="00655749">
        <w:rPr>
          <w:color w:val="000000" w:themeColor="text1"/>
        </w:rPr>
        <w:t xml:space="preserve">authenticate a user, which is better than Single-Factor Authentication which has </w:t>
      </w:r>
      <w:r w:rsidR="000B7B5E">
        <w:rPr>
          <w:color w:val="000000" w:themeColor="text1"/>
        </w:rPr>
        <w:t>“</w:t>
      </w:r>
      <w:r w:rsidR="00655749" w:rsidRPr="00655749">
        <w:rPr>
          <w:color w:val="000000" w:themeColor="text1"/>
        </w:rPr>
        <w:t>proven to be an insecure method for accessing important assets because it is vulnerable to malware attacks</w:t>
      </w:r>
      <w:r w:rsidR="000B7B5E">
        <w:rPr>
          <w:color w:val="000000" w:themeColor="text1"/>
        </w:rPr>
        <w:t>”</w:t>
      </w:r>
      <w:r w:rsidR="00655749">
        <w:rPr>
          <w:color w:val="000000" w:themeColor="text1"/>
        </w:rPr>
        <w:t xml:space="preserve"> </w:t>
      </w:r>
      <w:sdt>
        <w:sdtPr>
          <w:rPr>
            <w:color w:val="000000" w:themeColor="text1"/>
          </w:rPr>
          <w:id w:val="136386826"/>
          <w:citation/>
        </w:sdtPr>
        <w:sdtContent>
          <w:r w:rsidR="00655749">
            <w:rPr>
              <w:color w:val="000000" w:themeColor="text1"/>
            </w:rPr>
            <w:fldChar w:fldCharType="begin"/>
          </w:r>
          <w:r w:rsidR="00655749">
            <w:rPr>
              <w:color w:val="000000" w:themeColor="text1"/>
            </w:rPr>
            <w:instrText xml:space="preserve"> CITATION Bru21 \l 2057 </w:instrText>
          </w:r>
          <w:r w:rsidR="00655749">
            <w:rPr>
              <w:color w:val="000000" w:themeColor="text1"/>
            </w:rPr>
            <w:fldChar w:fldCharType="separate"/>
          </w:r>
          <w:r w:rsidR="00E179A2" w:rsidRPr="00E179A2">
            <w:rPr>
              <w:noProof/>
              <w:color w:val="000000" w:themeColor="text1"/>
            </w:rPr>
            <w:t>(Brumfield &amp; Haugli, 2021)</w:t>
          </w:r>
          <w:r w:rsidR="00655749">
            <w:rPr>
              <w:color w:val="000000" w:themeColor="text1"/>
            </w:rPr>
            <w:fldChar w:fldCharType="end"/>
          </w:r>
        </w:sdtContent>
      </w:sdt>
      <w:r w:rsidR="00647BB0">
        <w:rPr>
          <w:color w:val="000000" w:themeColor="text1"/>
        </w:rPr>
        <w:t xml:space="preserve">. </w:t>
      </w:r>
      <w:r w:rsidR="00647BB0">
        <w:t>C</w:t>
      </w:r>
      <w:r w:rsidR="00277A79">
        <w:t xml:space="preserve">ombined with integration with Active Directories </w:t>
      </w:r>
      <w:r w:rsidR="00647BB0">
        <w:t>this</w:t>
      </w:r>
      <w:r w:rsidR="00277A79">
        <w:t>, at least in theory, allow for secure remote access</w:t>
      </w:r>
      <w:r w:rsidR="00654B8B">
        <w:t xml:space="preserve"> to their systems.</w:t>
      </w:r>
    </w:p>
    <w:p w14:paraId="04F8BEF8" w14:textId="6061C52A" w:rsidR="007C10AD" w:rsidRDefault="007C10AD" w:rsidP="00467E7B">
      <w:pPr>
        <w:pStyle w:val="Heading2"/>
        <w:jc w:val="center"/>
      </w:pPr>
      <w:bookmarkStart w:id="7" w:name="_Toc206171473"/>
      <w:r>
        <w:t>Specific Frameworks</w:t>
      </w:r>
      <w:bookmarkEnd w:id="7"/>
    </w:p>
    <w:p w14:paraId="080878D6" w14:textId="31DBF007" w:rsidR="00DB6F6A" w:rsidRPr="00DB6F6A" w:rsidRDefault="00A55B64" w:rsidP="00A55B64">
      <w:r>
        <w:t xml:space="preserve">A popular framework is the </w:t>
      </w:r>
      <w:r w:rsidRPr="00C37A17">
        <w:t>NIST RMF (SP 800-37)</w:t>
      </w:r>
      <w:r>
        <w:t xml:space="preserve"> which </w:t>
      </w:r>
      <w:r w:rsidR="000B7B5E">
        <w:t>“</w:t>
      </w:r>
      <w:r w:rsidRPr="00C37A17">
        <w:t>provides a process that integrates security, privacy, and cyber supply chain risk management activities into the system development life cycle</w:t>
      </w:r>
      <w:r w:rsidR="000B7B5E">
        <w:t>”</w:t>
      </w:r>
      <w:r>
        <w:t xml:space="preserve"> </w:t>
      </w:r>
      <w:sdt>
        <w:sdtPr>
          <w:id w:val="-380941601"/>
          <w:citation/>
        </w:sdtPr>
        <w:sdtContent>
          <w:r>
            <w:fldChar w:fldCharType="begin"/>
          </w:r>
          <w:r>
            <w:instrText xml:space="preserve"> CITATION NIS25 \l 2057 </w:instrText>
          </w:r>
          <w:r>
            <w:fldChar w:fldCharType="separate"/>
          </w:r>
          <w:r w:rsidR="00E179A2">
            <w:rPr>
              <w:noProof/>
            </w:rPr>
            <w:t>(NIST, 2025)</w:t>
          </w:r>
          <w:r>
            <w:fldChar w:fldCharType="end"/>
          </w:r>
        </w:sdtContent>
      </w:sdt>
      <w:r>
        <w:t xml:space="preserve"> by going through the following steps of </w:t>
      </w:r>
      <w:r>
        <w:rPr>
          <w:b/>
          <w:bCs/>
        </w:rPr>
        <w:t>Prepare, Categorize, Select, Implement, Assess, Authorize and Monitor.</w:t>
      </w:r>
      <w:r w:rsidR="00DB6F6A">
        <w:rPr>
          <w:b/>
          <w:bCs/>
        </w:rPr>
        <w:t xml:space="preserve"> </w:t>
      </w:r>
      <w:r w:rsidR="00DB6F6A">
        <w:t xml:space="preserve">Other frameworks such as </w:t>
      </w:r>
      <w:r w:rsidR="00DB6F6A" w:rsidRPr="00D50FC7">
        <w:t>ISO</w:t>
      </w:r>
      <w:r w:rsidR="00DB6F6A">
        <w:t>/IEC 27005 and COBIT</w:t>
      </w:r>
      <w:r w:rsidR="008C4589">
        <w:t xml:space="preserve"> exist and are similar but have differing focuses.</w:t>
      </w:r>
    </w:p>
    <w:p w14:paraId="44590C3A" w14:textId="207DDA80" w:rsidR="00666E10" w:rsidRDefault="00666E10" w:rsidP="00A55B64">
      <w:r>
        <w:t>As Travelex did not patch the specific vulnerability related to the cyberattack in time (the vulnerability was known about in May 2019</w:t>
      </w:r>
      <w:r w:rsidRPr="00666E10">
        <w:t xml:space="preserve"> </w:t>
      </w:r>
      <w:sdt>
        <w:sdtPr>
          <w:id w:val="2111621940"/>
          <w:citation/>
        </w:sdtPr>
        <w:sdtContent>
          <w:r>
            <w:fldChar w:fldCharType="begin"/>
          </w:r>
          <w:r>
            <w:instrText xml:space="preserve"> CITATION NIS19 \l 2057 </w:instrText>
          </w:r>
          <w:r>
            <w:fldChar w:fldCharType="separate"/>
          </w:r>
          <w:r w:rsidR="00E179A2">
            <w:rPr>
              <w:noProof/>
            </w:rPr>
            <w:t>(NIST, 2019)</w:t>
          </w:r>
          <w:r>
            <w:fldChar w:fldCharType="end"/>
          </w:r>
        </w:sdtContent>
      </w:sdt>
      <w:r>
        <w:t>)</w:t>
      </w:r>
      <w:r w:rsidR="00FF6090">
        <w:t xml:space="preserve"> it is clear they failed to have a RMF in place which was as thorough as NIST’s. If they had, they would have continually monitored potential risks and identified the vulnerability. Although they may have incorrectly categorised it as low impact, </w:t>
      </w:r>
      <w:r w:rsidR="00BF24E2">
        <w:t xml:space="preserve">it is unlikely they would </w:t>
      </w:r>
      <w:r w:rsidR="00FF6090">
        <w:t>have due</w:t>
      </w:r>
      <w:r w:rsidR="00BF24E2">
        <w:t xml:space="preserve"> to</w:t>
      </w:r>
      <w:r w:rsidR="00FF6090">
        <w:t xml:space="preserve"> having suffered a data breach as recently as 2018, where 17,000 customer records were stolen </w:t>
      </w:r>
      <w:sdt>
        <w:sdtPr>
          <w:id w:val="-625929950"/>
          <w:citation/>
        </w:sdtPr>
        <w:sdtContent>
          <w:r w:rsidR="00FF6090">
            <w:fldChar w:fldCharType="begin"/>
          </w:r>
          <w:r w:rsidR="00FF6090">
            <w:instrText xml:space="preserve"> CITATION Bri22 \l 2057 </w:instrText>
          </w:r>
          <w:r w:rsidR="00FF6090">
            <w:fldChar w:fldCharType="separate"/>
          </w:r>
          <w:r w:rsidR="00E179A2">
            <w:rPr>
              <w:noProof/>
            </w:rPr>
            <w:t>(Bridewell, James, Bridewell, 2022)</w:t>
          </w:r>
          <w:r w:rsidR="00FF6090">
            <w:fldChar w:fldCharType="end"/>
          </w:r>
        </w:sdtContent>
      </w:sdt>
      <w:r w:rsidR="00FF6090">
        <w:t xml:space="preserve">. This would have allowed them to at least select some form of mitigation (in this case deploying the patch) and after implementation assessing </w:t>
      </w:r>
      <w:r w:rsidR="00F21209">
        <w:t>whether</w:t>
      </w:r>
      <w:r w:rsidR="00BE1739">
        <w:t xml:space="preserve"> the patch was working.</w:t>
      </w:r>
    </w:p>
    <w:p w14:paraId="3708A802" w14:textId="5D356477" w:rsidR="00F21209" w:rsidRPr="002E2558" w:rsidRDefault="00F21209" w:rsidP="00467E7B">
      <w:pPr>
        <w:pStyle w:val="Heading2"/>
        <w:jc w:val="center"/>
      </w:pPr>
      <w:bookmarkStart w:id="8" w:name="_Toc206171474"/>
      <w:r w:rsidRPr="002E2558">
        <w:t>DevSecOps Tools</w:t>
      </w:r>
      <w:bookmarkEnd w:id="8"/>
    </w:p>
    <w:p w14:paraId="39789501" w14:textId="41E91650" w:rsidR="00F21209" w:rsidRPr="00F21209" w:rsidRDefault="00F21209" w:rsidP="00F21209">
      <w:r w:rsidRPr="002E2558">
        <w:t xml:space="preserve">DevSecOps </w:t>
      </w:r>
      <w:r w:rsidR="002E2558">
        <w:t xml:space="preserve">tools </w:t>
      </w:r>
      <w:r w:rsidR="000B7B5E">
        <w:t>“</w:t>
      </w:r>
      <w:r w:rsidR="002E2558" w:rsidRPr="002E2558">
        <w:t>incorporate security in all the phases of the software development lifecycle</w:t>
      </w:r>
      <w:r w:rsidR="000B7B5E">
        <w:t>”</w:t>
      </w:r>
      <w:r w:rsidR="002E2558">
        <w:t xml:space="preserve"> </w:t>
      </w:r>
      <w:sdt>
        <w:sdtPr>
          <w:id w:val="2111855595"/>
          <w:citation/>
        </w:sdtPr>
        <w:sdtContent>
          <w:r w:rsidR="00A64786">
            <w:fldChar w:fldCharType="begin"/>
          </w:r>
          <w:r w:rsidR="00A64786">
            <w:instrText xml:space="preserve"> CITATION Gre25 \l 2057 </w:instrText>
          </w:r>
          <w:r w:rsidR="00A64786">
            <w:fldChar w:fldCharType="separate"/>
          </w:r>
          <w:r w:rsidR="00E179A2">
            <w:rPr>
              <w:noProof/>
            </w:rPr>
            <w:t>(Green, Security Architecture, Chapter 7, 2025)</w:t>
          </w:r>
          <w:r w:rsidR="00A64786">
            <w:fldChar w:fldCharType="end"/>
          </w:r>
        </w:sdtContent>
      </w:sdt>
      <w:r w:rsidR="00A64786">
        <w:t xml:space="preserve"> </w:t>
      </w:r>
      <w:r w:rsidRPr="002E2558">
        <w:t xml:space="preserve">that can identify patches that are needed across diverse platforms. Examples include Tenable Nessus which can scan for vulnerabilities across networks, applications and devices </w:t>
      </w:r>
      <w:sdt>
        <w:sdtPr>
          <w:id w:val="704141723"/>
          <w:citation/>
        </w:sdtPr>
        <w:sdtContent>
          <w:r w:rsidR="003A6CC0">
            <w:fldChar w:fldCharType="begin"/>
          </w:r>
          <w:r w:rsidR="003A6CC0">
            <w:instrText xml:space="preserve"> CITATION Ten25 \l 2057 </w:instrText>
          </w:r>
          <w:r w:rsidR="003A6CC0">
            <w:fldChar w:fldCharType="separate"/>
          </w:r>
          <w:r w:rsidR="00E179A2">
            <w:rPr>
              <w:noProof/>
            </w:rPr>
            <w:t>(Tenable, 2025)</w:t>
          </w:r>
          <w:r w:rsidR="003A6CC0">
            <w:fldChar w:fldCharType="end"/>
          </w:r>
        </w:sdtContent>
      </w:sdt>
      <w:r w:rsidR="003A6CC0">
        <w:t xml:space="preserve"> </w:t>
      </w:r>
      <w:r w:rsidRPr="002E2558">
        <w:t>and SNYK which can scan code repositories for packages which need updating</w:t>
      </w:r>
      <w:sdt>
        <w:sdtPr>
          <w:id w:val="393316221"/>
          <w:citation/>
        </w:sdtPr>
        <w:sdtContent>
          <w:r w:rsidR="003A6CC0">
            <w:fldChar w:fldCharType="begin"/>
          </w:r>
          <w:r w:rsidR="003A6CC0">
            <w:instrText xml:space="preserve"> CITATION SNY25 \l 2057 </w:instrText>
          </w:r>
          <w:r w:rsidR="003A6CC0">
            <w:fldChar w:fldCharType="separate"/>
          </w:r>
          <w:r w:rsidR="00E179A2">
            <w:rPr>
              <w:noProof/>
            </w:rPr>
            <w:t xml:space="preserve"> (SNYK, 2025)</w:t>
          </w:r>
          <w:r w:rsidR="003A6CC0">
            <w:fldChar w:fldCharType="end"/>
          </w:r>
        </w:sdtContent>
      </w:sdt>
      <w:r w:rsidRPr="002E2558">
        <w:t xml:space="preserve">. These tools often tie into </w:t>
      </w:r>
      <w:r w:rsidR="00D95A09">
        <w:t xml:space="preserve">RMFs </w:t>
      </w:r>
      <w:r w:rsidRPr="002E2558">
        <w:t xml:space="preserve">by categorising vulnerabilities (e.g. </w:t>
      </w:r>
      <w:r w:rsidR="00590B55" w:rsidRPr="002E2558">
        <w:t>some</w:t>
      </w:r>
      <w:r w:rsidRPr="002E2558">
        <w:t xml:space="preserve"> will categorise </w:t>
      </w:r>
      <w:r w:rsidR="00510B96" w:rsidRPr="002E2558">
        <w:t xml:space="preserve">vulnerabilities as </w:t>
      </w:r>
      <w:r w:rsidRPr="002E2558">
        <w:t>either Critical, High, Medium or Low</w:t>
      </w:r>
      <w:r w:rsidR="00510B96" w:rsidRPr="002E2558">
        <w:t xml:space="preserve"> priority</w:t>
      </w:r>
      <w:r w:rsidRPr="002E2558">
        <w:t xml:space="preserve">). These tools can be massively </w:t>
      </w:r>
      <w:r w:rsidR="002E2558" w:rsidRPr="002E2558">
        <w:t>effective and</w:t>
      </w:r>
      <w:r w:rsidRPr="002E2558">
        <w:t xml:space="preserve"> would have identified the need to patch the VPN as a significant priority</w:t>
      </w:r>
      <w:r w:rsidR="00ED7C8D" w:rsidRPr="002E2558">
        <w:t xml:space="preserve"> for Travelex were they used effectively</w:t>
      </w:r>
      <w:r w:rsidRPr="002E2558">
        <w:t>.</w:t>
      </w:r>
    </w:p>
    <w:p w14:paraId="3B8542CD" w14:textId="6F1C8AE9" w:rsidR="00C47A50" w:rsidRDefault="0020471B" w:rsidP="00467E7B">
      <w:pPr>
        <w:pStyle w:val="Heading1"/>
        <w:jc w:val="center"/>
      </w:pPr>
      <w:bookmarkStart w:id="9" w:name="_Toc206171475"/>
      <w:r>
        <w:t>Security Policies and Standards</w:t>
      </w:r>
      <w:bookmarkEnd w:id="9"/>
    </w:p>
    <w:p w14:paraId="02844AEE" w14:textId="650C027E" w:rsidR="00CB1C4D" w:rsidRPr="00CB1C4D" w:rsidRDefault="00CB1C4D" w:rsidP="00CB1C4D">
      <w:r>
        <w:t xml:space="preserve">This section will discuss </w:t>
      </w:r>
      <w:r w:rsidR="00D95A09">
        <w:t>s</w:t>
      </w:r>
      <w:r>
        <w:t xml:space="preserve">ecurity </w:t>
      </w:r>
      <w:r w:rsidR="00D95A09">
        <w:t>p</w:t>
      </w:r>
      <w:r>
        <w:t xml:space="preserve">olicies and </w:t>
      </w:r>
      <w:r w:rsidR="00D95A09">
        <w:t>s</w:t>
      </w:r>
      <w:r>
        <w:t>tandards concerning Incident Response Plans, Disaster Recovery and compliance with legislation.</w:t>
      </w:r>
      <w:r w:rsidR="00116A44">
        <w:t xml:space="preserve"> </w:t>
      </w:r>
      <w:r w:rsidR="00116A44" w:rsidRPr="0073124A">
        <w:t xml:space="preserve">It will simultaneously discuss Travelex’s policies and responses </w:t>
      </w:r>
      <w:r w:rsidR="00116A44">
        <w:t xml:space="preserve">concerning these subjects </w:t>
      </w:r>
      <w:r w:rsidR="00116A44" w:rsidRPr="0073124A">
        <w:t>relating to the cyberattack.</w:t>
      </w:r>
    </w:p>
    <w:p w14:paraId="5913FC3C" w14:textId="71A690B1" w:rsidR="00036FD3" w:rsidRDefault="00036FD3" w:rsidP="00467E7B">
      <w:pPr>
        <w:pStyle w:val="Heading2"/>
        <w:jc w:val="center"/>
      </w:pPr>
      <w:bookmarkStart w:id="10" w:name="_Toc206171476"/>
      <w:r>
        <w:lastRenderedPageBreak/>
        <w:t>Incident Response Plans</w:t>
      </w:r>
      <w:r w:rsidR="001A2A21">
        <w:t xml:space="preserve"> and Disaster Recovery </w:t>
      </w:r>
      <w:r w:rsidR="00705685">
        <w:t>Plan</w:t>
      </w:r>
      <w:r w:rsidR="00336998">
        <w:t>ning</w:t>
      </w:r>
      <w:bookmarkEnd w:id="10"/>
    </w:p>
    <w:p w14:paraId="285FDEED" w14:textId="4DFDF21B" w:rsidR="00705685" w:rsidRDefault="00705685" w:rsidP="00705685">
      <w:r>
        <w:t>Incident Response Plans</w:t>
      </w:r>
      <w:r w:rsidR="0037082F">
        <w:t xml:space="preserve"> (IRPs)</w:t>
      </w:r>
      <w:r>
        <w:t xml:space="preserve"> </w:t>
      </w:r>
      <w:r w:rsidR="001C209C">
        <w:t>“</w:t>
      </w:r>
      <w:r w:rsidRPr="00705685">
        <w:t>define the steps to identify, report, and mitigate security and data breaches promptly. Clear incident response policies can prevent a minor issue from escalating into a full-scale crisis.</w:t>
      </w:r>
      <w:r w:rsidR="001C209C">
        <w:t>”</w:t>
      </w:r>
      <w:r>
        <w:t xml:space="preserve"> </w:t>
      </w:r>
      <w:sdt>
        <w:sdtPr>
          <w:id w:val="17056515"/>
          <w:citation/>
        </w:sdtPr>
        <w:sdtContent>
          <w:r>
            <w:fldChar w:fldCharType="begin"/>
          </w:r>
          <w:r>
            <w:instrText xml:space="preserve"> CITATION Nei24 \l 2057 </w:instrText>
          </w:r>
          <w:r>
            <w:fldChar w:fldCharType="separate"/>
          </w:r>
          <w:r w:rsidR="00E179A2">
            <w:rPr>
              <w:noProof/>
            </w:rPr>
            <w:t>(Neil, 2024)</w:t>
          </w:r>
          <w:r>
            <w:fldChar w:fldCharType="end"/>
          </w:r>
        </w:sdtContent>
      </w:sdt>
      <w:r>
        <w:t xml:space="preserve"> whilst </w:t>
      </w:r>
      <w:r w:rsidR="00CF36C2">
        <w:t>d</w:t>
      </w:r>
      <w:r>
        <w:t xml:space="preserve">isaster </w:t>
      </w:r>
      <w:r w:rsidR="00CF36C2">
        <w:t>r</w:t>
      </w:r>
      <w:r>
        <w:t>ecovery</w:t>
      </w:r>
      <w:r w:rsidR="00336998">
        <w:t xml:space="preserve"> </w:t>
      </w:r>
      <w:r w:rsidR="0037082F">
        <w:t>p</w:t>
      </w:r>
      <w:r w:rsidR="00336998">
        <w:t xml:space="preserve">lanning </w:t>
      </w:r>
      <w:r w:rsidR="001C209C">
        <w:t>“</w:t>
      </w:r>
      <w:r w:rsidR="00336998">
        <w:t>I</w:t>
      </w:r>
      <w:r w:rsidR="00336998" w:rsidRPr="00336998">
        <w:t>nvo</w:t>
      </w:r>
      <w:r w:rsidR="00AB001F">
        <w:t>lves</w:t>
      </w:r>
      <w:r w:rsidR="00336998" w:rsidRPr="00336998">
        <w:t xml:space="preserve"> the development of a comprehensive plan to restore critical business operations and IT systems in the event of a disaster or major disruption.</w:t>
      </w:r>
      <w:r w:rsidR="001C209C">
        <w:t>”</w:t>
      </w:r>
      <w:r w:rsidR="00D949BE">
        <w:t xml:space="preserve"> </w:t>
      </w:r>
      <w:sdt>
        <w:sdtPr>
          <w:id w:val="-865203428"/>
          <w:citation/>
        </w:sdtPr>
        <w:sdtContent>
          <w:r w:rsidR="00D949BE">
            <w:fldChar w:fldCharType="begin"/>
          </w:r>
          <w:r w:rsidR="00D949BE">
            <w:instrText xml:space="preserve"> CITATION Put24 \l 2057 </w:instrText>
          </w:r>
          <w:r w:rsidR="00D949BE">
            <w:fldChar w:fldCharType="separate"/>
          </w:r>
          <w:r w:rsidR="00E179A2">
            <w:rPr>
              <w:noProof/>
            </w:rPr>
            <w:t>(Puthiyavettle &amp; Jagannathan, 2024)</w:t>
          </w:r>
          <w:r w:rsidR="00D949BE">
            <w:fldChar w:fldCharType="end"/>
          </w:r>
        </w:sdtContent>
      </w:sdt>
      <w:r w:rsidR="00D949BE">
        <w:t>.</w:t>
      </w:r>
    </w:p>
    <w:p w14:paraId="7BB158DA" w14:textId="23686EDA" w:rsidR="00F63B1D" w:rsidRDefault="000A4C6A" w:rsidP="00E41C05">
      <w:r>
        <w:t xml:space="preserve">Good </w:t>
      </w:r>
      <w:r w:rsidR="004C72AF">
        <w:t xml:space="preserve">IRPs </w:t>
      </w:r>
      <w:r w:rsidR="00E41C05">
        <w:t>create playbooks that guide companies through every stage of a cyberattack</w:t>
      </w:r>
      <w:r>
        <w:t>.</w:t>
      </w:r>
    </w:p>
    <w:p w14:paraId="6BE6418C" w14:textId="1B30E3D2" w:rsidR="00653E93" w:rsidRDefault="00F63B1D" w:rsidP="00E41C05">
      <w:r>
        <w:t>Firstly,</w:t>
      </w:r>
      <w:r w:rsidR="00E41C05">
        <w:t xml:space="preserve"> </w:t>
      </w:r>
      <w:r w:rsidR="00BC0B14">
        <w:t xml:space="preserve">a good </w:t>
      </w:r>
      <w:r w:rsidR="00A829F6">
        <w:t xml:space="preserve">plan </w:t>
      </w:r>
      <w:r w:rsidR="000A4C6A">
        <w:t xml:space="preserve">will deal with preparing for a cyberattack </w:t>
      </w:r>
      <w:r w:rsidR="00653E93">
        <w:t>by implementing a</w:t>
      </w:r>
      <w:r w:rsidR="001C2B13">
        <w:t>n</w:t>
      </w:r>
      <w:r w:rsidR="00653E93">
        <w:t xml:space="preserve"> </w:t>
      </w:r>
      <w:r w:rsidR="00196D23">
        <w:t xml:space="preserve">RMF </w:t>
      </w:r>
      <w:r w:rsidR="00653E93">
        <w:t>and conducting risk assessments</w:t>
      </w:r>
      <w:r>
        <w:t>. As discussed previously, Travelex could have done better in this regard.</w:t>
      </w:r>
    </w:p>
    <w:p w14:paraId="6A560263" w14:textId="2E7F54E2" w:rsidR="001E52A0" w:rsidRDefault="00653E93" w:rsidP="00E41C05">
      <w:r>
        <w:t>Secondly</w:t>
      </w:r>
      <w:r w:rsidR="00507179">
        <w:t xml:space="preserve">, a good </w:t>
      </w:r>
      <w:r w:rsidR="00A829F6">
        <w:t xml:space="preserve">plan </w:t>
      </w:r>
      <w:r w:rsidR="000A4C6A">
        <w:t>will explain how to detect and analyse whether a cyberattack has happened</w:t>
      </w:r>
      <w:r>
        <w:t xml:space="preserve">, this can be achieved by using a </w:t>
      </w:r>
      <w:r w:rsidR="00287D2A">
        <w:t xml:space="preserve">Security Information and Event Management </w:t>
      </w:r>
      <w:r>
        <w:t>(</w:t>
      </w:r>
      <w:r w:rsidR="00287D2A">
        <w:t>SIEM</w:t>
      </w:r>
      <w:r>
        <w:t>)</w:t>
      </w:r>
      <w:r w:rsidR="00422718">
        <w:t xml:space="preserve"> system. </w:t>
      </w:r>
      <w:r w:rsidR="001E52A0">
        <w:t>SIEM systems</w:t>
      </w:r>
      <w:r>
        <w:t xml:space="preserve"> </w:t>
      </w:r>
      <w:r w:rsidR="001C209C">
        <w:t>“</w:t>
      </w:r>
      <w:r w:rsidR="001E52A0">
        <w:t xml:space="preserve">provide real-time analysis of </w:t>
      </w:r>
      <w:r w:rsidR="001E52A0" w:rsidRPr="001E52A0">
        <w:t>security alerts generated across the IT infrastructure</w:t>
      </w:r>
      <w:r w:rsidR="001C209C">
        <w:t>”</w:t>
      </w:r>
      <w:r w:rsidR="001E52A0">
        <w:t xml:space="preserve">  </w:t>
      </w:r>
      <w:sdt>
        <w:sdtPr>
          <w:id w:val="757950350"/>
          <w:citation/>
        </w:sdtPr>
        <w:sdtContent>
          <w:r w:rsidR="001E52A0">
            <w:fldChar w:fldCharType="begin"/>
          </w:r>
          <w:r w:rsidR="001E52A0">
            <w:instrText xml:space="preserve"> CITATION Gre251 \l 2057 </w:instrText>
          </w:r>
          <w:r w:rsidR="001E52A0">
            <w:fldChar w:fldCharType="separate"/>
          </w:r>
          <w:r w:rsidR="00E179A2">
            <w:rPr>
              <w:noProof/>
            </w:rPr>
            <w:t>(Green, Security Architecture, Chapter 6, 2025)</w:t>
          </w:r>
          <w:r w:rsidR="001E52A0">
            <w:fldChar w:fldCharType="end"/>
          </w:r>
        </w:sdtContent>
      </w:sdt>
      <w:r w:rsidR="001E52A0">
        <w:t xml:space="preserve">. </w:t>
      </w:r>
      <w:r w:rsidR="0074040C">
        <w:t>Travelex</w:t>
      </w:r>
      <w:r w:rsidR="006E36E4">
        <w:t xml:space="preserve"> paradoxically claimed </w:t>
      </w:r>
      <w:r w:rsidR="001C209C">
        <w:t>“</w:t>
      </w:r>
      <w:r w:rsidR="00615A10" w:rsidRPr="00615A10">
        <w:t>no customer data had been lost as a result of the attack</w:t>
      </w:r>
      <w:r w:rsidR="001C209C">
        <w:t>”</w:t>
      </w:r>
      <w:r w:rsidR="00615A10" w:rsidRPr="00615A10">
        <w:t xml:space="preserve"> </w:t>
      </w:r>
      <w:sdt>
        <w:sdtPr>
          <w:id w:val="1611089584"/>
          <w:citation/>
        </w:sdtPr>
        <w:sdtContent>
          <w:r w:rsidR="00615A10" w:rsidRPr="00615A10">
            <w:fldChar w:fldCharType="begin"/>
          </w:r>
          <w:r w:rsidR="00615A10" w:rsidRPr="00615A10">
            <w:instrText xml:space="preserve"> CITATION OnS20 \l 2057 </w:instrText>
          </w:r>
          <w:r w:rsidR="00615A10" w:rsidRPr="00615A10">
            <w:fldChar w:fldCharType="separate"/>
          </w:r>
          <w:r w:rsidR="00E179A2">
            <w:rPr>
              <w:noProof/>
            </w:rPr>
            <w:t>(OnSecurity, 2020)</w:t>
          </w:r>
          <w:r w:rsidR="00615A10" w:rsidRPr="00615A10">
            <w:fldChar w:fldCharType="end"/>
          </w:r>
        </w:sdtContent>
      </w:sdt>
      <w:r w:rsidR="006E36E4">
        <w:t>, whilst also</w:t>
      </w:r>
      <w:r w:rsidR="00615A10">
        <w:t xml:space="preserve"> paying</w:t>
      </w:r>
      <w:r w:rsidR="006E36E4">
        <w:t xml:space="preserve"> </w:t>
      </w:r>
      <w:r w:rsidR="00615A10">
        <w:t>a</w:t>
      </w:r>
      <w:r w:rsidR="006E36E4">
        <w:t xml:space="preserve"> ransom to REvil of roughly </w:t>
      </w:r>
      <w:r w:rsidR="001C209C">
        <w:t>“</w:t>
      </w:r>
      <w:r w:rsidR="006E36E4" w:rsidRPr="00311B36">
        <w:t>$2.3 million in bitcoin</w:t>
      </w:r>
      <w:r w:rsidR="001C209C">
        <w:t>”</w:t>
      </w:r>
      <w:r w:rsidR="006E36E4">
        <w:t xml:space="preserve"> </w:t>
      </w:r>
      <w:sdt>
        <w:sdtPr>
          <w:id w:val="-457801801"/>
          <w:citation/>
        </w:sdtPr>
        <w:sdtContent>
          <w:r w:rsidR="006E36E4">
            <w:fldChar w:fldCharType="begin"/>
          </w:r>
          <w:r w:rsidR="006E36E4">
            <w:instrText xml:space="preserve"> CITATION OnS20 \l 2057 </w:instrText>
          </w:r>
          <w:r w:rsidR="006E36E4">
            <w:fldChar w:fldCharType="separate"/>
          </w:r>
          <w:r w:rsidR="00E179A2">
            <w:rPr>
              <w:noProof/>
            </w:rPr>
            <w:t>(OnSecurity, 2020)</w:t>
          </w:r>
          <w:r w:rsidR="006E36E4">
            <w:fldChar w:fldCharType="end"/>
          </w:r>
        </w:sdtContent>
      </w:sdt>
      <w:r w:rsidR="006E36E4">
        <w:t xml:space="preserve">, which is usually not recommended as a course of action when dealing with hacker groups, because such actions </w:t>
      </w:r>
      <w:r w:rsidR="001C209C">
        <w:t>“</w:t>
      </w:r>
      <w:r w:rsidR="006E36E4" w:rsidRPr="00600571">
        <w:t>paying ransom simply emboldens attackers to carry out more attacks</w:t>
      </w:r>
      <w:r w:rsidR="001C209C">
        <w:t>”</w:t>
      </w:r>
      <w:r w:rsidR="006E36E4">
        <w:t xml:space="preserve"> </w:t>
      </w:r>
      <w:sdt>
        <w:sdtPr>
          <w:id w:val="-600415434"/>
          <w:citation/>
        </w:sdtPr>
        <w:sdtContent>
          <w:r w:rsidR="006E36E4">
            <w:fldChar w:fldCharType="begin"/>
          </w:r>
          <w:r w:rsidR="006E36E4">
            <w:instrText xml:space="preserve"> CITATION Sol22 \l 2057 </w:instrText>
          </w:r>
          <w:r w:rsidR="006E36E4">
            <w:fldChar w:fldCharType="separate"/>
          </w:r>
          <w:r w:rsidR="00E179A2">
            <w:rPr>
              <w:noProof/>
            </w:rPr>
            <w:t>(Solomon &amp; Oriyano, 2022)</w:t>
          </w:r>
          <w:r w:rsidR="006E36E4">
            <w:fldChar w:fldCharType="end"/>
          </w:r>
        </w:sdtContent>
      </w:sdt>
      <w:r w:rsidR="006E36E4">
        <w:t>. This indicates they weren’t sure about whether they had been hacked or not</w:t>
      </w:r>
      <w:r w:rsidR="00B35C04">
        <w:t xml:space="preserve">, indicating that any </w:t>
      </w:r>
      <w:r w:rsidR="0074040C">
        <w:t>SIEM</w:t>
      </w:r>
      <w:r w:rsidR="00B35C04">
        <w:t xml:space="preserve"> they had in place was not effective</w:t>
      </w:r>
      <w:r w:rsidR="00B55E0C">
        <w:t xml:space="preserve"> or used well</w:t>
      </w:r>
      <w:r w:rsidR="00B35C04">
        <w:t>.</w:t>
      </w:r>
    </w:p>
    <w:p w14:paraId="3E836A0C" w14:textId="2973E2CC" w:rsidR="00653E93" w:rsidRDefault="00A829F6" w:rsidP="00E41C05">
      <w:r>
        <w:t>Thirdly, a good plan</w:t>
      </w:r>
      <w:r w:rsidR="000A4C6A">
        <w:t xml:space="preserve"> will explain how to contain the cyberattack</w:t>
      </w:r>
      <w:r w:rsidR="00653E93">
        <w:t xml:space="preserve">, using technologies such as </w:t>
      </w:r>
      <w:r w:rsidR="00DE7D05">
        <w:t>n</w:t>
      </w:r>
      <w:r w:rsidR="00653E93">
        <w:t xml:space="preserve">etwork </w:t>
      </w:r>
      <w:r w:rsidR="00DE7D05">
        <w:t>s</w:t>
      </w:r>
      <w:r w:rsidR="00653E93">
        <w:t>egmentation through VLANs and firewalls.</w:t>
      </w:r>
      <w:r w:rsidR="002E3D1F">
        <w:t xml:space="preserve"> </w:t>
      </w:r>
      <w:r w:rsidR="00F477DD">
        <w:t xml:space="preserve">Network segmentation allows devices to be isolated and </w:t>
      </w:r>
      <w:r w:rsidR="001C209C">
        <w:t>“</w:t>
      </w:r>
      <w:r w:rsidR="00F477DD" w:rsidRPr="00F477DD">
        <w:t>prevent changes and/or exploits from reaching them</w:t>
      </w:r>
      <w:r w:rsidR="001C209C">
        <w:t>”</w:t>
      </w:r>
      <w:r w:rsidR="00D052EF">
        <w:t xml:space="preserve"> </w:t>
      </w:r>
      <w:sdt>
        <w:sdtPr>
          <w:id w:val="1612857257"/>
          <w:citation/>
        </w:sdtPr>
        <w:sdtContent>
          <w:r w:rsidR="00D052EF">
            <w:fldChar w:fldCharType="begin"/>
          </w:r>
          <w:r w:rsidR="00D052EF">
            <w:instrText xml:space="preserve"> CITATION Cha241 \l 2057 </w:instrText>
          </w:r>
          <w:r w:rsidR="00D052EF">
            <w:fldChar w:fldCharType="separate"/>
          </w:r>
          <w:r w:rsidR="00E179A2">
            <w:rPr>
              <w:noProof/>
            </w:rPr>
            <w:t>(Chapple, Michael Stewart, &amp; Gibson, 2024)</w:t>
          </w:r>
          <w:r w:rsidR="00D052EF">
            <w:fldChar w:fldCharType="end"/>
          </w:r>
        </w:sdtContent>
      </w:sdt>
      <w:r w:rsidR="00D052EF">
        <w:t xml:space="preserve"> whilst firewalls can protect against incoming traffic. Although these measures may not have helped Travelex due to the access being through a VPN exploit, they could have employed multiple layers of firewalls and network segmentation to enact a strategy called </w:t>
      </w:r>
      <w:r w:rsidR="001C209C">
        <w:t>‘</w:t>
      </w:r>
      <w:r w:rsidR="00E332B1">
        <w:t>defence</w:t>
      </w:r>
      <w:r w:rsidR="00D052EF">
        <w:t>-in-depth’</w:t>
      </w:r>
      <w:r w:rsidR="0072247E">
        <w:t xml:space="preserve"> where </w:t>
      </w:r>
      <w:r w:rsidR="001C209C">
        <w:t>“</w:t>
      </w:r>
      <w:r w:rsidR="0072247E" w:rsidRPr="0072247E">
        <w:t>there are layers of security that build on one another</w:t>
      </w:r>
      <w:r w:rsidR="001C209C">
        <w:t>”</w:t>
      </w:r>
      <w:r w:rsidR="0072247E">
        <w:t xml:space="preserve"> </w:t>
      </w:r>
      <w:sdt>
        <w:sdtPr>
          <w:id w:val="-172028116"/>
          <w:citation/>
        </w:sdtPr>
        <w:sdtContent>
          <w:r w:rsidR="0072247E">
            <w:fldChar w:fldCharType="begin"/>
          </w:r>
          <w:r w:rsidR="0072247E">
            <w:instrText xml:space="preserve"> CITATION Gre252 \l 2057 </w:instrText>
          </w:r>
          <w:r w:rsidR="0072247E">
            <w:fldChar w:fldCharType="separate"/>
          </w:r>
          <w:r w:rsidR="00E179A2">
            <w:rPr>
              <w:noProof/>
            </w:rPr>
            <w:t>(Green, Security Architecture, Chapter 1, 2025)</w:t>
          </w:r>
          <w:r w:rsidR="0072247E">
            <w:fldChar w:fldCharType="end"/>
          </w:r>
        </w:sdtContent>
      </w:sdt>
      <w:r w:rsidR="00D052EF">
        <w:t xml:space="preserve"> to make it more complicated for hackers to retrieve data, even after having compromised part of the network.</w:t>
      </w:r>
    </w:p>
    <w:p w14:paraId="79BC63BB" w14:textId="4259ED3C" w:rsidR="002E3D1F" w:rsidRDefault="0014680A" w:rsidP="00E41C05">
      <w:r>
        <w:t>Fourthly, a good plan</w:t>
      </w:r>
      <w:r w:rsidR="000A4C6A">
        <w:t xml:space="preserve"> </w:t>
      </w:r>
      <w:r>
        <w:t xml:space="preserve">will explain how to eradicate the cyberattack, perhaps by using forensic analysis tools </w:t>
      </w:r>
      <w:r w:rsidR="00D81D29">
        <w:t xml:space="preserve">such as EnCase </w:t>
      </w:r>
      <w:r>
        <w:t>to identify and eradicate things such as malware. Travelex may have used something like this, but their inconsistent messaging suggest they were not sure themselves about the nature of the hack and whether it had been eradicated.</w:t>
      </w:r>
    </w:p>
    <w:p w14:paraId="54B43876" w14:textId="351C22EE" w:rsidR="00ED704E" w:rsidRDefault="00720F3C" w:rsidP="00E41C05">
      <w:r>
        <w:t>Then, a good plan will show</w:t>
      </w:r>
      <w:r w:rsidR="00D31EFF">
        <w:t xml:space="preserve"> how to recover the </w:t>
      </w:r>
      <w:r w:rsidR="00ED704E">
        <w:t xml:space="preserve">system, this is usually done by </w:t>
      </w:r>
      <w:r w:rsidR="002B4A39">
        <w:t>d</w:t>
      </w:r>
      <w:r w:rsidR="00ED704E">
        <w:t xml:space="preserve">isaster </w:t>
      </w:r>
      <w:r w:rsidR="002B4A39">
        <w:t>r</w:t>
      </w:r>
      <w:r w:rsidR="00ED704E">
        <w:t xml:space="preserve">ecovery, with drills being done </w:t>
      </w:r>
      <w:r w:rsidR="004917CD">
        <w:t xml:space="preserve">ideally </w:t>
      </w:r>
      <w:r w:rsidR="001C209C">
        <w:t>“</w:t>
      </w:r>
      <w:r w:rsidR="004917CD">
        <w:t>every three to six months</w:t>
      </w:r>
      <w:r w:rsidR="001C209C">
        <w:t>”</w:t>
      </w:r>
      <w:r w:rsidR="00644B0A">
        <w:t xml:space="preserve"> </w:t>
      </w:r>
      <w:r w:rsidR="001C2877">
        <w:t>to</w:t>
      </w:r>
      <w:r w:rsidR="00644B0A">
        <w:t xml:space="preserve"> avoid interfering with </w:t>
      </w:r>
      <w:r w:rsidR="001C209C">
        <w:t>“</w:t>
      </w:r>
      <w:r w:rsidR="00644B0A">
        <w:t>normal 24/7 operation</w:t>
      </w:r>
      <w:r w:rsidR="001C209C">
        <w:t>”</w:t>
      </w:r>
      <w:r w:rsidR="004917CD">
        <w:t xml:space="preserve"> </w:t>
      </w:r>
      <w:sdt>
        <w:sdtPr>
          <w:id w:val="102928060"/>
          <w:citation/>
        </w:sdtPr>
        <w:sdtContent>
          <w:r w:rsidR="004917CD">
            <w:fldChar w:fldCharType="begin"/>
          </w:r>
          <w:r w:rsidR="004917CD">
            <w:instrText xml:space="preserve"> CITATION Pai24 \l 2057 </w:instrText>
          </w:r>
          <w:r w:rsidR="004917CD">
            <w:fldChar w:fldCharType="separate"/>
          </w:r>
          <w:r w:rsidR="00E179A2">
            <w:rPr>
              <w:noProof/>
            </w:rPr>
            <w:t>(Painter, 2024)</w:t>
          </w:r>
          <w:r w:rsidR="004917CD">
            <w:fldChar w:fldCharType="end"/>
          </w:r>
        </w:sdtContent>
      </w:sdt>
      <w:r w:rsidR="004917CD">
        <w:t xml:space="preserve">. </w:t>
      </w:r>
      <w:r w:rsidR="00C111C2">
        <w:t>One piece of evidence that the disaster recovery was not wel</w:t>
      </w:r>
      <w:r w:rsidR="001C2877">
        <w:t>l</w:t>
      </w:r>
      <w:r w:rsidR="00C111C2">
        <w:t xml:space="preserve"> drilled </w:t>
      </w:r>
      <w:r w:rsidR="005C525B">
        <w:t xml:space="preserve">regularly at Travelex </w:t>
      </w:r>
      <w:r w:rsidR="00C111C2">
        <w:t xml:space="preserve">is that during the ransomware attack they were reduced to pen-and-paper transactions until </w:t>
      </w:r>
      <w:r w:rsidR="00C111C2" w:rsidRPr="009C608B">
        <w:t>January 17</w:t>
      </w:r>
      <w:r w:rsidR="00C111C2" w:rsidRPr="00311B36">
        <w:rPr>
          <w:vertAlign w:val="superscript"/>
        </w:rPr>
        <w:t>th</w:t>
      </w:r>
      <w:r w:rsidR="00C111C2">
        <w:t xml:space="preserve"> when</w:t>
      </w:r>
      <w:r w:rsidR="00C111C2" w:rsidRPr="009C608B">
        <w:t xml:space="preserve"> </w:t>
      </w:r>
      <w:r w:rsidR="001C209C">
        <w:t>“</w:t>
      </w:r>
      <w:r w:rsidR="00C111C2" w:rsidRPr="009C608B">
        <w:t>the first of the customer-facing systems were restored</w:t>
      </w:r>
      <w:r w:rsidR="001C209C">
        <w:t>”</w:t>
      </w:r>
      <w:r w:rsidR="00C111C2">
        <w:t xml:space="preserve"> </w:t>
      </w:r>
      <w:sdt>
        <w:sdtPr>
          <w:id w:val="-1818331895"/>
          <w:citation/>
        </w:sdtPr>
        <w:sdtContent>
          <w:r w:rsidR="00C111C2">
            <w:fldChar w:fldCharType="begin"/>
          </w:r>
          <w:r w:rsidR="00C111C2">
            <w:instrText xml:space="preserve"> CITATION OnS20 \l 2057 </w:instrText>
          </w:r>
          <w:r w:rsidR="00C111C2">
            <w:fldChar w:fldCharType="separate"/>
          </w:r>
          <w:r w:rsidR="00E179A2">
            <w:rPr>
              <w:noProof/>
            </w:rPr>
            <w:t>(OnSecurity, 2020)</w:t>
          </w:r>
          <w:r w:rsidR="00C111C2">
            <w:fldChar w:fldCharType="end"/>
          </w:r>
        </w:sdtContent>
      </w:sdt>
      <w:r w:rsidR="00C111C2">
        <w:t>.</w:t>
      </w:r>
    </w:p>
    <w:p w14:paraId="1525EC57" w14:textId="4060B9FF" w:rsidR="000A4C6A" w:rsidRDefault="008E0A5B" w:rsidP="00E41C05">
      <w:r>
        <w:t>Finally,</w:t>
      </w:r>
      <w:r w:rsidR="00D31EFF">
        <w:t xml:space="preserve"> a</w:t>
      </w:r>
      <w:r w:rsidR="002A6B98">
        <w:t xml:space="preserve"> good plan will conclude with a</w:t>
      </w:r>
      <w:r w:rsidR="00D31EFF">
        <w:t xml:space="preserve"> post incident review</w:t>
      </w:r>
      <w:r w:rsidR="002A6B98">
        <w:t xml:space="preserve">, </w:t>
      </w:r>
      <w:r w:rsidR="000D556E">
        <w:t>highlight</w:t>
      </w:r>
      <w:r w:rsidR="002A6B98">
        <w:t>ing</w:t>
      </w:r>
      <w:r w:rsidR="000D556E">
        <w:t xml:space="preserve"> where improvements in </w:t>
      </w:r>
      <w:r w:rsidR="003C63A1">
        <w:t xml:space="preserve">the IRP </w:t>
      </w:r>
      <w:r w:rsidR="000D556E">
        <w:t xml:space="preserve">can be </w:t>
      </w:r>
      <w:r w:rsidR="00116362">
        <w:t>made</w:t>
      </w:r>
      <w:r w:rsidR="000D556E">
        <w:t xml:space="preserve"> </w:t>
      </w:r>
      <w:r w:rsidR="00076275">
        <w:t xml:space="preserve">for </w:t>
      </w:r>
      <w:r w:rsidR="000D556E">
        <w:t>next time</w:t>
      </w:r>
      <w:r w:rsidR="00D20837">
        <w:t>.</w:t>
      </w:r>
    </w:p>
    <w:p w14:paraId="2D794D74" w14:textId="2319662F" w:rsidR="00036FD3" w:rsidRDefault="00036FD3" w:rsidP="00467E7B">
      <w:pPr>
        <w:pStyle w:val="Heading2"/>
        <w:jc w:val="center"/>
      </w:pPr>
      <w:bookmarkStart w:id="11" w:name="_Toc206171477"/>
      <w:r>
        <w:lastRenderedPageBreak/>
        <w:t xml:space="preserve">Lack of Transparency and </w:t>
      </w:r>
      <w:r w:rsidR="00B66F91">
        <w:t>R</w:t>
      </w:r>
      <w:r>
        <w:t xml:space="preserve">eporting </w:t>
      </w:r>
      <w:r w:rsidR="00B66F91">
        <w:t>T</w:t>
      </w:r>
      <w:r>
        <w:t>hrough Official Channels (GDPR)</w:t>
      </w:r>
      <w:bookmarkEnd w:id="11"/>
    </w:p>
    <w:p w14:paraId="74302D5C" w14:textId="2EF4B17A" w:rsidR="00CA2C81" w:rsidRDefault="00CA2C81" w:rsidP="00885EF6">
      <w:r>
        <w:t xml:space="preserve">There was also a lack of transparency on Travelex’s part, </w:t>
      </w:r>
      <w:r w:rsidR="00FF2C0F">
        <w:t xml:space="preserve">as they </w:t>
      </w:r>
      <w:r w:rsidR="001C209C">
        <w:t>“</w:t>
      </w:r>
      <w:r w:rsidR="00FF2C0F" w:rsidRPr="008F173D">
        <w:t>did not report a potential data breach to the ICO</w:t>
      </w:r>
      <w:r w:rsidR="001C209C">
        <w:t>”</w:t>
      </w:r>
      <w:r w:rsidR="00FF2C0F">
        <w:t xml:space="preserve"> </w:t>
      </w:r>
      <w:sdt>
        <w:sdtPr>
          <w:id w:val="323633767"/>
          <w:citation/>
        </w:sdtPr>
        <w:sdtContent>
          <w:r w:rsidR="00FF2C0F">
            <w:fldChar w:fldCharType="begin"/>
          </w:r>
          <w:r w:rsidR="00FF2C0F">
            <w:instrText xml:space="preserve"> CITATION Nut20 \l 2057 </w:instrText>
          </w:r>
          <w:r w:rsidR="00FF2C0F">
            <w:fldChar w:fldCharType="separate"/>
          </w:r>
          <w:r w:rsidR="00E179A2">
            <w:rPr>
              <w:noProof/>
            </w:rPr>
            <w:t>(Nutburn, Mark, British Assessment Bureau, 2020)</w:t>
          </w:r>
          <w:r w:rsidR="00FF2C0F">
            <w:fldChar w:fldCharType="end"/>
          </w:r>
        </w:sdtContent>
      </w:sdt>
      <w:r>
        <w:t xml:space="preserve">, </w:t>
      </w:r>
      <w:r w:rsidR="00FF2C0F">
        <w:t xml:space="preserve">initially </w:t>
      </w:r>
      <w:r>
        <w:t xml:space="preserve">claiming that their </w:t>
      </w:r>
      <w:r w:rsidR="00542C7F">
        <w:t>systems were</w:t>
      </w:r>
      <w:r w:rsidR="00FB12F4">
        <w:t xml:space="preserve"> down </w:t>
      </w:r>
      <w:r w:rsidR="001C209C">
        <w:t>“</w:t>
      </w:r>
      <w:r w:rsidR="00FB12F4" w:rsidRPr="00FB12F4">
        <w:t>due to planned maintenance</w:t>
      </w:r>
      <w:r w:rsidR="001C209C">
        <w:t>”</w:t>
      </w:r>
      <w:r w:rsidR="00FB12F4" w:rsidRPr="00FB12F4">
        <w:t xml:space="preserve"> </w:t>
      </w:r>
      <w:sdt>
        <w:sdtPr>
          <w:id w:val="-1885405393"/>
          <w:citation/>
        </w:sdtPr>
        <w:sdtContent>
          <w:r w:rsidR="00FB12F4">
            <w:fldChar w:fldCharType="begin"/>
          </w:r>
          <w:r w:rsidR="00FB12F4">
            <w:instrText xml:space="preserve"> CITATION Nut20 \l 2057 </w:instrText>
          </w:r>
          <w:r w:rsidR="00FB12F4">
            <w:fldChar w:fldCharType="separate"/>
          </w:r>
          <w:r w:rsidR="00E179A2">
            <w:rPr>
              <w:noProof/>
            </w:rPr>
            <w:t>(Nutburn, Mark, British Assessment Bureau, 2020)</w:t>
          </w:r>
          <w:r w:rsidR="00FB12F4">
            <w:fldChar w:fldCharType="end"/>
          </w:r>
        </w:sdtContent>
      </w:sdt>
      <w:r w:rsidR="00AB3C72">
        <w:t xml:space="preserve">. This didn’t </w:t>
      </w:r>
      <w:r>
        <w:t>comply with GDPR</w:t>
      </w:r>
      <w:r w:rsidR="00127C35">
        <w:t xml:space="preserve">’s expectation that a company </w:t>
      </w:r>
      <w:r w:rsidR="001C209C">
        <w:t>“</w:t>
      </w:r>
      <w:r w:rsidR="00127C35" w:rsidRPr="00127C35">
        <w:t xml:space="preserve">notify the ICO of a </w:t>
      </w:r>
      <w:r w:rsidR="00773145">
        <w:t xml:space="preserve">(data) </w:t>
      </w:r>
      <w:r w:rsidR="00127C35" w:rsidRPr="00127C35">
        <w:t xml:space="preserve">breach within 72 hours of becoming aware of </w:t>
      </w:r>
      <w:r w:rsidR="00127C35">
        <w:t>I</w:t>
      </w:r>
      <w:r w:rsidR="00127C35" w:rsidRPr="00127C35">
        <w:t>t</w:t>
      </w:r>
      <w:r w:rsidR="00127C35">
        <w:t xml:space="preserve"> </w:t>
      </w:r>
      <w:r w:rsidR="00127C35" w:rsidRPr="00127C35">
        <w:t>(even when all the information is not yet available) and you notify the ICO on time</w:t>
      </w:r>
      <w:r w:rsidR="001C209C">
        <w:t>”</w:t>
      </w:r>
      <w:r w:rsidR="00127C35">
        <w:t xml:space="preserve"> </w:t>
      </w:r>
      <w:sdt>
        <w:sdtPr>
          <w:id w:val="-387572822"/>
          <w:citation/>
        </w:sdtPr>
        <w:sdtContent>
          <w:r w:rsidR="00127C35">
            <w:fldChar w:fldCharType="begin"/>
          </w:r>
          <w:r w:rsidR="00127C35">
            <w:instrText xml:space="preserve"> CITATION Inf25 \l 2057 </w:instrText>
          </w:r>
          <w:r w:rsidR="00127C35">
            <w:fldChar w:fldCharType="separate"/>
          </w:r>
          <w:r w:rsidR="00E179A2">
            <w:rPr>
              <w:noProof/>
            </w:rPr>
            <w:t>(Information Commissioner's Office, 2025)</w:t>
          </w:r>
          <w:r w:rsidR="00127C35">
            <w:fldChar w:fldCharType="end"/>
          </w:r>
        </w:sdtContent>
      </w:sdt>
      <w:r w:rsidR="00127C35" w:rsidRPr="00127C35">
        <w:t xml:space="preserve">. </w:t>
      </w:r>
      <w:r w:rsidR="00127C35">
        <w:t>A</w:t>
      </w:r>
      <w:r w:rsidR="00AB3C72">
        <w:t xml:space="preserve"> similar coverup by Uber in 2016 caused that company to be fined </w:t>
      </w:r>
      <w:r w:rsidR="00AB3C72" w:rsidRPr="00AB3C72">
        <w:t>£385,000</w:t>
      </w:r>
      <w:r w:rsidR="00AB3C72">
        <w:t xml:space="preserve"> for doing </w:t>
      </w:r>
      <w:r w:rsidR="001C209C">
        <w:t>“</w:t>
      </w:r>
      <w:r w:rsidR="00AB3C72" w:rsidRPr="00AB3C72">
        <w:t>nothing to alert people that data had been downloaded or to support people affected</w:t>
      </w:r>
      <w:r w:rsidR="001C209C">
        <w:t>”</w:t>
      </w:r>
      <w:r w:rsidR="008427A4">
        <w:t xml:space="preserve"> </w:t>
      </w:r>
      <w:sdt>
        <w:sdtPr>
          <w:id w:val="8104437"/>
          <w:citation/>
        </w:sdtPr>
        <w:sdtContent>
          <w:r w:rsidR="008427A4">
            <w:fldChar w:fldCharType="begin"/>
          </w:r>
          <w:r w:rsidR="008427A4">
            <w:instrText xml:space="preserve"> CITATION BBC18 \l 2057 </w:instrText>
          </w:r>
          <w:r w:rsidR="008427A4">
            <w:fldChar w:fldCharType="separate"/>
          </w:r>
          <w:r w:rsidR="00E179A2">
            <w:rPr>
              <w:noProof/>
            </w:rPr>
            <w:t>(BBC News, 2018)</w:t>
          </w:r>
          <w:r w:rsidR="008427A4">
            <w:fldChar w:fldCharType="end"/>
          </w:r>
        </w:sdtContent>
      </w:sdt>
      <w:r w:rsidR="00AB3C72">
        <w:t>.</w:t>
      </w:r>
    </w:p>
    <w:p w14:paraId="5F9B4A36" w14:textId="0DD32442" w:rsidR="00C47A50" w:rsidRDefault="00C47A50" w:rsidP="00467E7B">
      <w:pPr>
        <w:pStyle w:val="Heading1"/>
        <w:jc w:val="center"/>
      </w:pPr>
      <w:bookmarkStart w:id="12" w:name="_Toc206171478"/>
      <w:r>
        <w:t>Conclusion</w:t>
      </w:r>
      <w:bookmarkEnd w:id="12"/>
    </w:p>
    <w:p w14:paraId="2505410E" w14:textId="5955FF9D" w:rsidR="00C43F8C" w:rsidRDefault="00C43F8C" w:rsidP="00C43F8C">
      <w:r>
        <w:t>Whilst it cannot be said that Travelex did not use a</w:t>
      </w:r>
      <w:r w:rsidR="004650D1">
        <w:t>n RMF</w:t>
      </w:r>
      <w:r>
        <w:t xml:space="preserve">, it is clear it was either badly implemented, not followed or allowed for the wrong conclusion of not patching vulnerability </w:t>
      </w:r>
      <w:r w:rsidRPr="00760C20">
        <w:t>CVE-2019-11510</w:t>
      </w:r>
      <w:r>
        <w:t xml:space="preserve"> as soon as possible. </w:t>
      </w:r>
      <w:r w:rsidR="00BC7156">
        <w:t xml:space="preserve">Had Travelex implemented and continuously used </w:t>
      </w:r>
      <w:r w:rsidR="004F6B6B">
        <w:t xml:space="preserve">the </w:t>
      </w:r>
      <w:r w:rsidR="004F6B6B" w:rsidRPr="00C37A17">
        <w:t>NIST RMF (SP 800-37)</w:t>
      </w:r>
      <w:r w:rsidR="00A905E1">
        <w:t xml:space="preserve">, they could have </w:t>
      </w:r>
      <w:r w:rsidR="00E454AA">
        <w:t>probably avoided</w:t>
      </w:r>
      <w:r w:rsidR="00A905E1">
        <w:t xml:space="preserve"> the ransomware attack from R</w:t>
      </w:r>
      <w:r w:rsidR="004F6B6B">
        <w:t>Evil as they would have identified the need to install the patch on their systems.</w:t>
      </w:r>
      <w:r w:rsidR="00A40853">
        <w:t xml:space="preserve"> However, the use of the NIST RMF would require resources</w:t>
      </w:r>
      <w:r w:rsidR="00AB254E">
        <w:t xml:space="preserve"> to be diverted towards it</w:t>
      </w:r>
      <w:r w:rsidR="00A40853">
        <w:t xml:space="preserve">, to prevent the problem of theoretically having a good framework, but following the 62% of companies that have </w:t>
      </w:r>
      <w:r w:rsidR="00773145">
        <w:t>an RMF</w:t>
      </w:r>
      <w:r w:rsidR="00A40853">
        <w:t xml:space="preserve"> but haven’t carried out a risk assessment in three years</w:t>
      </w:r>
      <w:r w:rsidR="00A40853" w:rsidRPr="00A40853">
        <w:t xml:space="preserve"> </w:t>
      </w:r>
      <w:sdt>
        <w:sdtPr>
          <w:id w:val="-373150969"/>
          <w:citation/>
        </w:sdtPr>
        <w:sdtContent>
          <w:r w:rsidR="00A40853">
            <w:fldChar w:fldCharType="begin"/>
          </w:r>
          <w:r w:rsidR="00A40853">
            <w:instrText xml:space="preserve"> CITATION Bak25 \l 2057 </w:instrText>
          </w:r>
          <w:r w:rsidR="00A40853">
            <w:fldChar w:fldCharType="separate"/>
          </w:r>
          <w:r w:rsidR="00E179A2">
            <w:rPr>
              <w:noProof/>
            </w:rPr>
            <w:t>(Baker Tilly, 2025)</w:t>
          </w:r>
          <w:r w:rsidR="00A40853">
            <w:fldChar w:fldCharType="end"/>
          </w:r>
        </w:sdtContent>
      </w:sdt>
      <w:r w:rsidR="00A40853">
        <w:t>.</w:t>
      </w:r>
    </w:p>
    <w:p w14:paraId="7A55732E" w14:textId="33A3CFFF" w:rsidR="00DE7498" w:rsidRDefault="00430C8E" w:rsidP="00C43F8C">
      <w:r>
        <w:t xml:space="preserve">Following on from the use of the NIST RMF, Travelex could have used DevSecOps tools such as Tenable Nessus and SNYK to categorise vulnerabilities better, making patching vulnerability </w:t>
      </w:r>
      <w:r w:rsidRPr="00760C20">
        <w:t>CVE-2019-11510</w:t>
      </w:r>
      <w:r>
        <w:t xml:space="preserve"> an obvious necessity months before the cyberattack happened. Synchronicity between tooling and procedures would</w:t>
      </w:r>
      <w:r w:rsidR="00D76832">
        <w:t xml:space="preserve">, combined with regular red teaming or penetration testing, </w:t>
      </w:r>
      <w:r>
        <w:t>have allowed Travelex a much higher degree of security assurance.</w:t>
      </w:r>
      <w:r w:rsidR="00D76832">
        <w:t xml:space="preserve"> </w:t>
      </w:r>
    </w:p>
    <w:p w14:paraId="722E81C0" w14:textId="075898D8" w:rsidR="004171BA" w:rsidRDefault="004171BA" w:rsidP="00C43F8C">
      <w:r>
        <w:t>Had Travelex implemented a good</w:t>
      </w:r>
      <w:r w:rsidR="00D3228A">
        <w:t xml:space="preserve"> IRP</w:t>
      </w:r>
      <w:r>
        <w:t xml:space="preserve">, they may have been able to identify whether they were hacked earlier. This would have allowed them to communicate better with stakeholders and organisations such as ICO. They may have also avoided seemingly contradictory actions such as claiming that they didn’t lose data on the one hand, whilst paying off ransoms on the other. </w:t>
      </w:r>
    </w:p>
    <w:p w14:paraId="3F5889B7" w14:textId="1A9898DE" w:rsidR="004171BA" w:rsidRDefault="004171BA" w:rsidP="00C43F8C">
      <w:r>
        <w:t xml:space="preserve">To this end, had they implemented a good SIEM such as </w:t>
      </w:r>
      <w:r w:rsidRPr="004171BA">
        <w:t>Splunk Enterprise Security</w:t>
      </w:r>
      <w:r>
        <w:t xml:space="preserve"> or </w:t>
      </w:r>
      <w:r w:rsidRPr="004171BA">
        <w:t xml:space="preserve">IBM </w:t>
      </w:r>
      <w:proofErr w:type="spellStart"/>
      <w:r w:rsidRPr="004171BA">
        <w:t>QRadar</w:t>
      </w:r>
      <w:proofErr w:type="spellEnd"/>
      <w:r>
        <w:t xml:space="preserve"> (which were both available at th</w:t>
      </w:r>
      <w:r w:rsidR="00C62ACA">
        <w:t>e</w:t>
      </w:r>
      <w:r>
        <w:t xml:space="preserve"> time), they may have </w:t>
      </w:r>
      <w:r w:rsidR="00E332B1">
        <w:t xml:space="preserve">been able to identify if data had been breached and avoided paying any ransom. A good defence-in-depth strategy involving network segmentation and firewalls combined with a good forensic analysis tool could have also given them increased security assurance. </w:t>
      </w:r>
    </w:p>
    <w:p w14:paraId="25133971" w14:textId="42F0E59B" w:rsidR="00E332B1" w:rsidRDefault="00980633" w:rsidP="00C43F8C">
      <w:r>
        <w:t xml:space="preserve">Had Travelex implemented regular </w:t>
      </w:r>
      <w:r w:rsidR="004E74E5">
        <w:t xml:space="preserve">disaster recovery </w:t>
      </w:r>
      <w:r>
        <w:t>drills, they might have been able to reduce the downtime of their IT systems</w:t>
      </w:r>
      <w:r w:rsidR="00D76832">
        <w:t>, thus allowing them to operate as a</w:t>
      </w:r>
      <w:r w:rsidR="00CC2C36">
        <w:t>n online business</w:t>
      </w:r>
      <w:r w:rsidR="00D76832">
        <w:t xml:space="preserve"> sooner and reducing customer frustration and financial loss.</w:t>
      </w:r>
    </w:p>
    <w:p w14:paraId="36143062" w14:textId="77777777" w:rsidR="00C805BC" w:rsidRDefault="005525F6" w:rsidP="00C43F8C">
      <w:r>
        <w:t xml:space="preserve">Ultimately, combining all these things almost certainly would have prevented the cyberattack that occurred and, forgetting </w:t>
      </w:r>
      <w:r w:rsidR="00D1594D">
        <w:t xml:space="preserve">for a moment </w:t>
      </w:r>
      <w:r>
        <w:t xml:space="preserve">the effects the </w:t>
      </w:r>
      <w:r w:rsidR="00467E7B">
        <w:t xml:space="preserve">coronavirus pandemic had on Travelex, </w:t>
      </w:r>
      <w:r>
        <w:t>could have potentially prevented Travelex going bankrupt.</w:t>
      </w:r>
    </w:p>
    <w:p w14:paraId="0966DA1C" w14:textId="43AA2697" w:rsidR="005525F6" w:rsidRDefault="00C805BC" w:rsidP="00C43F8C">
      <w:r>
        <w:br w:type="page"/>
      </w:r>
    </w:p>
    <w:bookmarkStart w:id="13" w:name="_Toc206171479" w:displacedByCustomXml="next"/>
    <w:sdt>
      <w:sdtPr>
        <w:rPr>
          <w:rFonts w:asciiTheme="minorHAnsi" w:eastAsiaTheme="minorHAnsi" w:hAnsiTheme="minorHAnsi" w:cstheme="minorBidi"/>
          <w:color w:val="auto"/>
          <w:sz w:val="22"/>
          <w:szCs w:val="22"/>
        </w:rPr>
        <w:id w:val="1286082452"/>
        <w:docPartObj>
          <w:docPartGallery w:val="Bibliographies"/>
          <w:docPartUnique/>
        </w:docPartObj>
      </w:sdtPr>
      <w:sdtContent>
        <w:p w14:paraId="282C26F5" w14:textId="1DD598D0" w:rsidR="00945275" w:rsidRDefault="00945275" w:rsidP="00943CBC">
          <w:pPr>
            <w:pStyle w:val="Heading1"/>
            <w:jc w:val="center"/>
          </w:pPr>
          <w:r>
            <w:t>References</w:t>
          </w:r>
          <w:bookmarkEnd w:id="13"/>
        </w:p>
        <w:sdt>
          <w:sdtPr>
            <w:id w:val="-573587230"/>
            <w:bibliography/>
          </w:sdtPr>
          <w:sdtContent>
            <w:p w14:paraId="7BC0740D" w14:textId="77777777" w:rsidR="00E179A2" w:rsidRDefault="00945275" w:rsidP="00E179A2">
              <w:pPr>
                <w:pStyle w:val="Bibliography"/>
                <w:ind w:left="720" w:hanging="720"/>
                <w:rPr>
                  <w:noProof/>
                  <w:kern w:val="0"/>
                  <w:sz w:val="24"/>
                  <w:szCs w:val="24"/>
                  <w14:ligatures w14:val="none"/>
                </w:rPr>
              </w:pPr>
              <w:r>
                <w:fldChar w:fldCharType="begin"/>
              </w:r>
              <w:r>
                <w:instrText xml:space="preserve"> BIBLIOGRAPHY </w:instrText>
              </w:r>
              <w:r>
                <w:fldChar w:fldCharType="separate"/>
              </w:r>
              <w:r w:rsidR="00E179A2">
                <w:rPr>
                  <w:noProof/>
                </w:rPr>
                <w:t xml:space="preserve">Baker Tilly. (2025). </w:t>
              </w:r>
              <w:r w:rsidR="00E179A2">
                <w:rPr>
                  <w:i/>
                  <w:iCs/>
                  <w:noProof/>
                </w:rPr>
                <w:t>Enhanced Enterprise Risk Management and Strategic Decision Making.</w:t>
              </w:r>
              <w:r w:rsidR="00E179A2">
                <w:rPr>
                  <w:noProof/>
                </w:rPr>
                <w:t xml:space="preserve"> Retrieved from theiia.org: https://www.theiia.org/globalassets/site/content/research/foundation/2025/enhanced-enterprise-risk-management-and-strategic-decision-making.pdf</w:t>
              </w:r>
            </w:p>
            <w:p w14:paraId="2131088A" w14:textId="77777777" w:rsidR="00E179A2" w:rsidRDefault="00E179A2" w:rsidP="00E179A2">
              <w:pPr>
                <w:pStyle w:val="Bibliography"/>
                <w:ind w:left="720" w:hanging="720"/>
                <w:rPr>
                  <w:noProof/>
                </w:rPr>
              </w:pPr>
              <w:r>
                <w:rPr>
                  <w:noProof/>
                </w:rPr>
                <w:t xml:space="preserve">BBC News. (2018, November 27th). </w:t>
              </w:r>
              <w:r>
                <w:rPr>
                  <w:i/>
                  <w:iCs/>
                  <w:noProof/>
                </w:rPr>
                <w:t>Uber fined £385,000 for losing UK customer data</w:t>
              </w:r>
              <w:r>
                <w:rPr>
                  <w:noProof/>
                </w:rPr>
                <w:t>. Retrieved from BBC News: https://www.bbc.co.uk/news/technology-46357001</w:t>
              </w:r>
            </w:p>
            <w:p w14:paraId="71216CAC" w14:textId="77777777" w:rsidR="00E179A2" w:rsidRDefault="00E179A2" w:rsidP="00E179A2">
              <w:pPr>
                <w:pStyle w:val="Bibliography"/>
                <w:ind w:left="720" w:hanging="720"/>
                <w:rPr>
                  <w:noProof/>
                </w:rPr>
              </w:pPr>
              <w:r>
                <w:rPr>
                  <w:noProof/>
                </w:rPr>
                <w:t xml:space="preserve">Bridewell, James, Bridewell. (2022, August 19th). </w:t>
              </w:r>
              <w:r>
                <w:rPr>
                  <w:i/>
                  <w:iCs/>
                  <w:noProof/>
                </w:rPr>
                <w:t>Lessons From The Travelex Cyber Attack</w:t>
              </w:r>
              <w:r>
                <w:rPr>
                  <w:noProof/>
                </w:rPr>
                <w:t>. Retrieved from Bridewell: https://www.bridewell.com/insights/blogs/detail/lessons-from-the-travelex-cyber-attack</w:t>
              </w:r>
            </w:p>
            <w:p w14:paraId="2A52FAD2" w14:textId="77777777" w:rsidR="00E179A2" w:rsidRDefault="00E179A2" w:rsidP="00E179A2">
              <w:pPr>
                <w:pStyle w:val="Bibliography"/>
                <w:ind w:left="720" w:hanging="720"/>
                <w:rPr>
                  <w:noProof/>
                </w:rPr>
              </w:pPr>
              <w:r>
                <w:rPr>
                  <w:noProof/>
                </w:rPr>
                <w:t xml:space="preserve">Brumfield, C., &amp; Haugli, B. (2021). </w:t>
              </w:r>
              <w:r>
                <w:rPr>
                  <w:i/>
                  <w:iCs/>
                  <w:noProof/>
                </w:rPr>
                <w:t>Cybersecurity Risk Management, Chapter 2.</w:t>
              </w:r>
              <w:r>
                <w:rPr>
                  <w:noProof/>
                </w:rPr>
                <w:t xml:space="preserve"> Wiley.</w:t>
              </w:r>
            </w:p>
            <w:p w14:paraId="4C6D1957" w14:textId="77777777" w:rsidR="00E179A2" w:rsidRDefault="00E179A2" w:rsidP="00E179A2">
              <w:pPr>
                <w:pStyle w:val="Bibliography"/>
                <w:ind w:left="720" w:hanging="720"/>
                <w:rPr>
                  <w:noProof/>
                </w:rPr>
              </w:pPr>
              <w:r>
                <w:rPr>
                  <w:noProof/>
                </w:rPr>
                <w:t xml:space="preserve">Chapple, M., Michael Stewart, J., &amp; Gibson, D. (2024). </w:t>
              </w:r>
              <w:r>
                <w:rPr>
                  <w:i/>
                  <w:iCs/>
                  <w:noProof/>
                </w:rPr>
                <w:t>ISC2 CISSP Certified Information Systems Security Professional Official Study Guide</w:t>
              </w:r>
              <w:r>
                <w:rPr>
                  <w:noProof/>
                </w:rPr>
                <w:t xml:space="preserve"> (10th ed.). Sybex.</w:t>
              </w:r>
            </w:p>
            <w:p w14:paraId="1071EA49" w14:textId="77777777" w:rsidR="00E179A2" w:rsidRDefault="00E179A2" w:rsidP="00E179A2">
              <w:pPr>
                <w:pStyle w:val="Bibliography"/>
                <w:ind w:left="720" w:hanging="720"/>
                <w:rPr>
                  <w:noProof/>
                </w:rPr>
              </w:pPr>
              <w:r>
                <w:rPr>
                  <w:noProof/>
                </w:rPr>
                <w:t xml:space="preserve">Edwards, J., &amp; Weaver, G. (2024). </w:t>
              </w:r>
              <w:r>
                <w:rPr>
                  <w:i/>
                  <w:iCs/>
                  <w:noProof/>
                </w:rPr>
                <w:t>The Cybersecurity Guide to Governance, Risk and Compliance.</w:t>
              </w:r>
              <w:r>
                <w:rPr>
                  <w:noProof/>
                </w:rPr>
                <w:t xml:space="preserve"> Wiley.</w:t>
              </w:r>
            </w:p>
            <w:p w14:paraId="7D35B786" w14:textId="77777777" w:rsidR="00E179A2" w:rsidRDefault="00E179A2" w:rsidP="00E179A2">
              <w:pPr>
                <w:pStyle w:val="Bibliography"/>
                <w:ind w:left="720" w:hanging="720"/>
                <w:rPr>
                  <w:noProof/>
                </w:rPr>
              </w:pPr>
              <w:r>
                <w:rPr>
                  <w:noProof/>
                </w:rPr>
                <w:t xml:space="preserve">Green, J. (2025). </w:t>
              </w:r>
              <w:r>
                <w:rPr>
                  <w:i/>
                  <w:iCs/>
                  <w:noProof/>
                </w:rPr>
                <w:t>Security Architecture, Chapter 1.</w:t>
              </w:r>
              <w:r>
                <w:rPr>
                  <w:noProof/>
                </w:rPr>
                <w:t xml:space="preserve"> BCS, The Chartered Institute for IT.</w:t>
              </w:r>
            </w:p>
            <w:p w14:paraId="10CE9B0D" w14:textId="77777777" w:rsidR="00E179A2" w:rsidRDefault="00E179A2" w:rsidP="00E179A2">
              <w:pPr>
                <w:pStyle w:val="Bibliography"/>
                <w:ind w:left="720" w:hanging="720"/>
                <w:rPr>
                  <w:noProof/>
                </w:rPr>
              </w:pPr>
              <w:r>
                <w:rPr>
                  <w:noProof/>
                </w:rPr>
                <w:t xml:space="preserve">Green, J. (2025). </w:t>
              </w:r>
              <w:r>
                <w:rPr>
                  <w:i/>
                  <w:iCs/>
                  <w:noProof/>
                </w:rPr>
                <w:t>Security Architecture, Chapter 6.</w:t>
              </w:r>
              <w:r>
                <w:rPr>
                  <w:noProof/>
                </w:rPr>
                <w:t xml:space="preserve"> BCS, The Chartered Institute for IT.</w:t>
              </w:r>
            </w:p>
            <w:p w14:paraId="611EEF81" w14:textId="77777777" w:rsidR="00E179A2" w:rsidRDefault="00E179A2" w:rsidP="00E179A2">
              <w:pPr>
                <w:pStyle w:val="Bibliography"/>
                <w:ind w:left="720" w:hanging="720"/>
                <w:rPr>
                  <w:noProof/>
                </w:rPr>
              </w:pPr>
              <w:r>
                <w:rPr>
                  <w:noProof/>
                </w:rPr>
                <w:t xml:space="preserve">Green, J. (2025). </w:t>
              </w:r>
              <w:r>
                <w:rPr>
                  <w:i/>
                  <w:iCs/>
                  <w:noProof/>
                </w:rPr>
                <w:t>Security Architecture, Chapter 7.</w:t>
              </w:r>
              <w:r>
                <w:rPr>
                  <w:noProof/>
                </w:rPr>
                <w:t xml:space="preserve"> BCS, The Chartered Institute for IT.</w:t>
              </w:r>
            </w:p>
            <w:p w14:paraId="7AD70106" w14:textId="77777777" w:rsidR="00E179A2" w:rsidRDefault="00E179A2" w:rsidP="00E179A2">
              <w:pPr>
                <w:pStyle w:val="Bibliography"/>
                <w:ind w:left="720" w:hanging="720"/>
                <w:rPr>
                  <w:noProof/>
                </w:rPr>
              </w:pPr>
              <w:r>
                <w:rPr>
                  <w:noProof/>
                </w:rPr>
                <w:t xml:space="preserve">Information Commissioner's Office. (2025). </w:t>
              </w:r>
              <w:r>
                <w:rPr>
                  <w:i/>
                  <w:iCs/>
                  <w:noProof/>
                </w:rPr>
                <w:t>Breach response and monitoring</w:t>
              </w:r>
              <w:r>
                <w:rPr>
                  <w:noProof/>
                </w:rPr>
                <w:t>. Retrieved from Information Commissioner's Office: https://ico.org.uk/for-organisations/uk-gdpr-guidance-and-resources/accountability-and-governance/accountability-framework/breach-response-and-monitoring/</w:t>
              </w:r>
            </w:p>
            <w:p w14:paraId="254F493A" w14:textId="77777777" w:rsidR="00E179A2" w:rsidRDefault="00E179A2" w:rsidP="00E179A2">
              <w:pPr>
                <w:pStyle w:val="Bibliography"/>
                <w:ind w:left="720" w:hanging="720"/>
                <w:rPr>
                  <w:noProof/>
                </w:rPr>
              </w:pPr>
              <w:r>
                <w:rPr>
                  <w:noProof/>
                </w:rPr>
                <w:t xml:space="preserve">Ivanti. (2025, August 8th). </w:t>
              </w:r>
              <w:r>
                <w:rPr>
                  <w:i/>
                  <w:iCs/>
                  <w:noProof/>
                </w:rPr>
                <w:t>Main Page</w:t>
              </w:r>
              <w:r>
                <w:rPr>
                  <w:noProof/>
                </w:rPr>
                <w:t>. Retrieved from Ivanti: https://www.ivanti.com/company/history/pulse-secure</w:t>
              </w:r>
            </w:p>
            <w:p w14:paraId="6DB90E42" w14:textId="77777777" w:rsidR="00E179A2" w:rsidRDefault="00E179A2" w:rsidP="00E179A2">
              <w:pPr>
                <w:pStyle w:val="Bibliography"/>
                <w:ind w:left="720" w:hanging="720"/>
                <w:rPr>
                  <w:noProof/>
                </w:rPr>
              </w:pPr>
              <w:r>
                <w:rPr>
                  <w:noProof/>
                </w:rPr>
                <w:t xml:space="preserve">Jaffee, Larry, SC Media. (2020, August 10th). </w:t>
              </w:r>
              <w:r>
                <w:rPr>
                  <w:i/>
                  <w:iCs/>
                  <w:noProof/>
                </w:rPr>
                <w:t>Travelex driven into financial straits by ransomware attack</w:t>
              </w:r>
              <w:r>
                <w:rPr>
                  <w:noProof/>
                </w:rPr>
                <w:t>. Retrieved from SC World: https://www.scworld.com/news/travelex-driven-into-financial-straits-by-ransomware-attack</w:t>
              </w:r>
            </w:p>
            <w:p w14:paraId="6F64F229" w14:textId="77777777" w:rsidR="00E179A2" w:rsidRDefault="00E179A2" w:rsidP="00E179A2">
              <w:pPr>
                <w:pStyle w:val="Bibliography"/>
                <w:ind w:left="720" w:hanging="720"/>
                <w:rPr>
                  <w:noProof/>
                </w:rPr>
              </w:pPr>
              <w:r>
                <w:rPr>
                  <w:noProof/>
                </w:rPr>
                <w:t xml:space="preserve">Neil, I. (2024). </w:t>
              </w:r>
              <w:r>
                <w:rPr>
                  <w:i/>
                  <w:iCs/>
                  <w:noProof/>
                </w:rPr>
                <w:t>CompTIA Security+ SY0-701 Certification Guide - Third Edition.</w:t>
              </w:r>
              <w:r>
                <w:rPr>
                  <w:noProof/>
                </w:rPr>
                <w:t xml:space="preserve"> Packt Publishing.</w:t>
              </w:r>
            </w:p>
            <w:p w14:paraId="0EAAF639" w14:textId="77777777" w:rsidR="00E179A2" w:rsidRDefault="00E179A2" w:rsidP="00E179A2">
              <w:pPr>
                <w:pStyle w:val="Bibliography"/>
                <w:ind w:left="720" w:hanging="720"/>
                <w:rPr>
                  <w:noProof/>
                </w:rPr>
              </w:pPr>
              <w:r>
                <w:rPr>
                  <w:noProof/>
                </w:rPr>
                <w:t xml:space="preserve">Nish, A., Naumaan, S., &amp; Muir, J. (2020, November). </w:t>
              </w:r>
              <w:r>
                <w:rPr>
                  <w:i/>
                  <w:iCs/>
                  <w:noProof/>
                </w:rPr>
                <w:t>Enduring Cyber Threats and Emerging Challenges to the Financial Sector.</w:t>
              </w:r>
              <w:r>
                <w:rPr>
                  <w:noProof/>
                </w:rPr>
                <w:t xml:space="preserve"> Retrieved from Carnegie Endowment For International Peace: https://carnegie-production-assets.s3.amazonaws.com/static/files/NishNaumaan_FincyberThreatsChallenges_v3.pdf</w:t>
              </w:r>
            </w:p>
            <w:p w14:paraId="4FB4AEC4" w14:textId="77777777" w:rsidR="00E179A2" w:rsidRDefault="00E179A2" w:rsidP="00E179A2">
              <w:pPr>
                <w:pStyle w:val="Bibliography"/>
                <w:ind w:left="720" w:hanging="720"/>
                <w:rPr>
                  <w:noProof/>
                </w:rPr>
              </w:pPr>
              <w:r>
                <w:rPr>
                  <w:noProof/>
                </w:rPr>
                <w:t xml:space="preserve">NIST. (2019, May 8th). </w:t>
              </w:r>
              <w:r>
                <w:rPr>
                  <w:i/>
                  <w:iCs/>
                  <w:noProof/>
                </w:rPr>
                <w:t>CVE-2019-11510 Detail</w:t>
              </w:r>
              <w:r>
                <w:rPr>
                  <w:noProof/>
                </w:rPr>
                <w:t>. Retrieved from National Vulnerability Database: https://nvd.nist.gov/vuln/detail/CVE-2019-11510</w:t>
              </w:r>
            </w:p>
            <w:p w14:paraId="61A168AC" w14:textId="77777777" w:rsidR="00E179A2" w:rsidRDefault="00E179A2" w:rsidP="00E179A2">
              <w:pPr>
                <w:pStyle w:val="Bibliography"/>
                <w:ind w:left="720" w:hanging="720"/>
                <w:rPr>
                  <w:noProof/>
                </w:rPr>
              </w:pPr>
              <w:r>
                <w:rPr>
                  <w:noProof/>
                </w:rPr>
                <w:t xml:space="preserve">NIST. (2025, August 8th). </w:t>
              </w:r>
              <w:r>
                <w:rPr>
                  <w:i/>
                  <w:iCs/>
                  <w:noProof/>
                </w:rPr>
                <w:t>NIST Risk Management Framework</w:t>
              </w:r>
              <w:r>
                <w:rPr>
                  <w:noProof/>
                </w:rPr>
                <w:t>. Retrieved from NIST: https://csrc.nist.gov/Projects/risk-management/about-rmf</w:t>
              </w:r>
            </w:p>
            <w:p w14:paraId="083975AA" w14:textId="77777777" w:rsidR="00E179A2" w:rsidRDefault="00E179A2" w:rsidP="00E179A2">
              <w:pPr>
                <w:pStyle w:val="Bibliography"/>
                <w:ind w:left="720" w:hanging="720"/>
                <w:rPr>
                  <w:noProof/>
                </w:rPr>
              </w:pPr>
              <w:r>
                <w:rPr>
                  <w:noProof/>
                </w:rPr>
                <w:lastRenderedPageBreak/>
                <w:t xml:space="preserve">Nutburn, Mark, British Assessment Bureau. (2020, January 13th). </w:t>
              </w:r>
              <w:r>
                <w:rPr>
                  <w:i/>
                  <w:iCs/>
                  <w:noProof/>
                </w:rPr>
                <w:t>How the Travelex Ransomware Attack Could Have Been Avoided</w:t>
              </w:r>
              <w:r>
                <w:rPr>
                  <w:noProof/>
                </w:rPr>
                <w:t>. Retrieved from British Assessment Bureau: https://www.british-assessment.co.uk/insights/how-the-travelex-ransomware-attack-could-have-been-avoided/</w:t>
              </w:r>
            </w:p>
            <w:p w14:paraId="1F63B2CE" w14:textId="77777777" w:rsidR="00E179A2" w:rsidRDefault="00E179A2" w:rsidP="00E179A2">
              <w:pPr>
                <w:pStyle w:val="Bibliography"/>
                <w:ind w:left="720" w:hanging="720"/>
                <w:rPr>
                  <w:noProof/>
                </w:rPr>
              </w:pPr>
              <w:r>
                <w:rPr>
                  <w:noProof/>
                </w:rPr>
                <w:t xml:space="preserve">OnSecurity. (2020, October 13th). </w:t>
              </w:r>
              <w:r>
                <w:rPr>
                  <w:i/>
                  <w:iCs/>
                  <w:noProof/>
                </w:rPr>
                <w:t>Cyber Nightmare: What went wrong with TravelEx and Why?</w:t>
              </w:r>
              <w:r>
                <w:rPr>
                  <w:noProof/>
                </w:rPr>
                <w:t xml:space="preserve"> Retrieved from OnSecurity: https://www.onsecurity.io/blog/cyber-nightmares-what-went-wrong-with-travelex/</w:t>
              </w:r>
            </w:p>
            <w:p w14:paraId="4ECF5D94" w14:textId="77777777" w:rsidR="00E179A2" w:rsidRDefault="00E179A2" w:rsidP="00E179A2">
              <w:pPr>
                <w:pStyle w:val="Bibliography"/>
                <w:ind w:left="720" w:hanging="720"/>
                <w:rPr>
                  <w:noProof/>
                </w:rPr>
              </w:pPr>
              <w:r>
                <w:rPr>
                  <w:noProof/>
                </w:rPr>
                <w:t xml:space="preserve">Painter, J. (2024). </w:t>
              </w:r>
              <w:r>
                <w:rPr>
                  <w:i/>
                  <w:iCs/>
                  <w:noProof/>
                </w:rPr>
                <w:t>Practical GitLab Services: A Complete DevOps Guide for Developers and Administrators.</w:t>
              </w:r>
              <w:r>
                <w:rPr>
                  <w:noProof/>
                </w:rPr>
                <w:t xml:space="preserve"> Apress.</w:t>
              </w:r>
            </w:p>
            <w:p w14:paraId="0445E151" w14:textId="77777777" w:rsidR="00E179A2" w:rsidRDefault="00E179A2" w:rsidP="00E179A2">
              <w:pPr>
                <w:pStyle w:val="Bibliography"/>
                <w:ind w:left="720" w:hanging="720"/>
                <w:rPr>
                  <w:noProof/>
                </w:rPr>
              </w:pPr>
              <w:r>
                <w:rPr>
                  <w:noProof/>
                </w:rPr>
                <w:t xml:space="preserve">Puthiyavettle, A., &amp; Jagannathan, I. K. (2024). </w:t>
              </w:r>
              <w:r>
                <w:rPr>
                  <w:i/>
                  <w:iCs/>
                  <w:noProof/>
                </w:rPr>
                <w:t>Building Resilient Architectures on AWS.</w:t>
              </w:r>
              <w:r>
                <w:rPr>
                  <w:noProof/>
                </w:rPr>
                <w:t xml:space="preserve"> Packt Publishing.</w:t>
              </w:r>
            </w:p>
            <w:p w14:paraId="07E19F25" w14:textId="77777777" w:rsidR="00E179A2" w:rsidRDefault="00E179A2" w:rsidP="00E179A2">
              <w:pPr>
                <w:pStyle w:val="Bibliography"/>
                <w:ind w:left="720" w:hanging="720"/>
                <w:rPr>
                  <w:noProof/>
                </w:rPr>
              </w:pPr>
              <w:r>
                <w:rPr>
                  <w:noProof/>
                </w:rPr>
                <w:t xml:space="preserve">SNYK. (2025, August 13th). </w:t>
              </w:r>
              <w:r>
                <w:rPr>
                  <w:i/>
                  <w:iCs/>
                  <w:noProof/>
                </w:rPr>
                <w:t>SNYK</w:t>
              </w:r>
              <w:r>
                <w:rPr>
                  <w:noProof/>
                </w:rPr>
                <w:t>. Retrieved from SNYK: https://snyk.io/</w:t>
              </w:r>
            </w:p>
            <w:p w14:paraId="75A30330" w14:textId="77777777" w:rsidR="00E179A2" w:rsidRDefault="00E179A2" w:rsidP="00E179A2">
              <w:pPr>
                <w:pStyle w:val="Bibliography"/>
                <w:ind w:left="720" w:hanging="720"/>
                <w:rPr>
                  <w:noProof/>
                </w:rPr>
              </w:pPr>
              <w:r>
                <w:rPr>
                  <w:noProof/>
                </w:rPr>
                <w:t xml:space="preserve">Solomon, M. G., &amp; Oriyano, S.-P. (2022). </w:t>
              </w:r>
              <w:r>
                <w:rPr>
                  <w:i/>
                  <w:iCs/>
                  <w:noProof/>
                </w:rPr>
                <w:t>Ethical Hacking: Techniques, Tools and Countermeasures, Chapter 8</w:t>
              </w:r>
              <w:r>
                <w:rPr>
                  <w:noProof/>
                </w:rPr>
                <w:t xml:space="preserve"> (4th ed.). Jones and Bartlett Learning.</w:t>
              </w:r>
            </w:p>
            <w:p w14:paraId="09BE43D9" w14:textId="77777777" w:rsidR="00E179A2" w:rsidRDefault="00E179A2" w:rsidP="00E179A2">
              <w:pPr>
                <w:pStyle w:val="Bibliography"/>
                <w:ind w:left="720" w:hanging="720"/>
                <w:rPr>
                  <w:noProof/>
                </w:rPr>
              </w:pPr>
              <w:r>
                <w:rPr>
                  <w:noProof/>
                </w:rPr>
                <w:t xml:space="preserve">Tenable. (2025, August 13th). </w:t>
              </w:r>
              <w:r>
                <w:rPr>
                  <w:i/>
                  <w:iCs/>
                  <w:noProof/>
                </w:rPr>
                <w:t>Tenable Nessus</w:t>
              </w:r>
              <w:r>
                <w:rPr>
                  <w:noProof/>
                </w:rPr>
                <w:t>. Retrieved from Tenable: https://www.tenable.com/products/nessus?pscd=shop.tenable.com&amp;ps_partner_key=c2FyYW5ld2NvbWI3NTQw&amp;msclkid=d4938993ed7314c6409ee10f74817d90&amp;ps_xid=UYXx5bYcs2zhLV&amp;gsxid=UYXx5bYcs2zhLV&amp;gspk=c2FyYW5ld2NvbWI3NTQw</w:t>
              </w:r>
            </w:p>
            <w:p w14:paraId="633D959A" w14:textId="77777777" w:rsidR="00E179A2" w:rsidRDefault="00E179A2" w:rsidP="00E179A2">
              <w:pPr>
                <w:pStyle w:val="Bibliography"/>
                <w:ind w:left="720" w:hanging="720"/>
                <w:rPr>
                  <w:noProof/>
                </w:rPr>
              </w:pPr>
              <w:r>
                <w:rPr>
                  <w:noProof/>
                </w:rPr>
                <w:t xml:space="preserve">Tidy, Joe, BBC News. (2020, January 7th). </w:t>
              </w:r>
              <w:r>
                <w:rPr>
                  <w:i/>
                  <w:iCs/>
                  <w:noProof/>
                </w:rPr>
                <w:t>Travelex being held to ransom by hackers</w:t>
              </w:r>
              <w:r>
                <w:rPr>
                  <w:noProof/>
                </w:rPr>
                <w:t>. Retrieved from BBC News: https://www.bbc.co.uk/news/business-51017852</w:t>
              </w:r>
            </w:p>
            <w:p w14:paraId="4CA11082" w14:textId="77777777" w:rsidR="00E179A2" w:rsidRDefault="00E179A2" w:rsidP="00E179A2">
              <w:pPr>
                <w:pStyle w:val="Bibliography"/>
                <w:ind w:left="720" w:hanging="720"/>
                <w:rPr>
                  <w:noProof/>
                </w:rPr>
              </w:pPr>
              <w:r>
                <w:rPr>
                  <w:noProof/>
                </w:rPr>
                <w:t xml:space="preserve">Tidy, Joe, BBC News. (2021, July 3rd). </w:t>
              </w:r>
              <w:r>
                <w:rPr>
                  <w:i/>
                  <w:iCs/>
                  <w:noProof/>
                </w:rPr>
                <w:t>US companies hit by 'colossal' cyber-attack</w:t>
              </w:r>
              <w:r>
                <w:rPr>
                  <w:noProof/>
                </w:rPr>
                <w:t>. Retrieved from BBC News: https://www.bbc.co.uk/news/world-us-canada-57703836</w:t>
              </w:r>
            </w:p>
            <w:p w14:paraId="5A0323B7" w14:textId="77777777" w:rsidR="00E179A2" w:rsidRDefault="00E179A2" w:rsidP="00E179A2">
              <w:pPr>
                <w:pStyle w:val="Bibliography"/>
                <w:ind w:left="720" w:hanging="720"/>
                <w:rPr>
                  <w:noProof/>
                </w:rPr>
              </w:pPr>
              <w:r>
                <w:rPr>
                  <w:noProof/>
                </w:rPr>
                <w:t>Travelex. (2025, August 8th). Retrieved August 8, 2025, from Travelex: https://www.travelex.co.uk/</w:t>
              </w:r>
            </w:p>
            <w:p w14:paraId="457E112D" w14:textId="77777777" w:rsidR="00E179A2" w:rsidRDefault="00E179A2" w:rsidP="00E179A2">
              <w:pPr>
                <w:pStyle w:val="Bibliography"/>
                <w:ind w:left="720" w:hanging="720"/>
                <w:rPr>
                  <w:noProof/>
                </w:rPr>
              </w:pPr>
              <w:r>
                <w:rPr>
                  <w:noProof/>
                </w:rPr>
                <w:t xml:space="preserve">Vecca, J. R. (2017). </w:t>
              </w:r>
              <w:r>
                <w:rPr>
                  <w:i/>
                  <w:iCs/>
                  <w:noProof/>
                </w:rPr>
                <w:t>Computer and Information Security Handbook, Chapter 24</w:t>
              </w:r>
              <w:r>
                <w:rPr>
                  <w:noProof/>
                </w:rPr>
                <w:t xml:space="preserve"> (3rd ed.). Morgan Kaufmann.</w:t>
              </w:r>
            </w:p>
            <w:p w14:paraId="40DF5088" w14:textId="106F6DD7" w:rsidR="00945275" w:rsidRDefault="00945275" w:rsidP="00E179A2">
              <w:r>
                <w:rPr>
                  <w:b/>
                  <w:bCs/>
                  <w:noProof/>
                </w:rPr>
                <w:fldChar w:fldCharType="end"/>
              </w:r>
            </w:p>
          </w:sdtContent>
        </w:sdt>
      </w:sdtContent>
    </w:sdt>
    <w:p w14:paraId="0E602039" w14:textId="77777777" w:rsidR="00BF1675" w:rsidRPr="00C47A50" w:rsidRDefault="00BF1675" w:rsidP="00885EF6">
      <w:pPr>
        <w:rPr>
          <w:u w:val="single"/>
        </w:rPr>
      </w:pPr>
    </w:p>
    <w:sectPr w:rsidR="00BF1675" w:rsidRPr="00C47A50" w:rsidSect="000F1FB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3B6D1" w14:textId="77777777" w:rsidR="00AC49B7" w:rsidRDefault="00AC49B7" w:rsidP="004E11C8">
      <w:pPr>
        <w:spacing w:after="0" w:line="240" w:lineRule="auto"/>
      </w:pPr>
      <w:r>
        <w:separator/>
      </w:r>
    </w:p>
  </w:endnote>
  <w:endnote w:type="continuationSeparator" w:id="0">
    <w:p w14:paraId="738EA84F" w14:textId="77777777" w:rsidR="00AC49B7" w:rsidRDefault="00AC49B7" w:rsidP="004E1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313431"/>
      <w:docPartObj>
        <w:docPartGallery w:val="Page Numbers (Bottom of Page)"/>
        <w:docPartUnique/>
      </w:docPartObj>
    </w:sdtPr>
    <w:sdtEndPr>
      <w:rPr>
        <w:noProof/>
      </w:rPr>
    </w:sdtEndPr>
    <w:sdtContent>
      <w:p w14:paraId="348E9625" w14:textId="049378E7" w:rsidR="00096A40" w:rsidRDefault="00096A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D73334" w14:textId="52939E9C" w:rsidR="004E11C8" w:rsidRDefault="004E1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97BC" w14:textId="77777777" w:rsidR="00AC49B7" w:rsidRDefault="00AC49B7" w:rsidP="004E11C8">
      <w:pPr>
        <w:spacing w:after="0" w:line="240" w:lineRule="auto"/>
      </w:pPr>
      <w:r>
        <w:separator/>
      </w:r>
    </w:p>
  </w:footnote>
  <w:footnote w:type="continuationSeparator" w:id="0">
    <w:p w14:paraId="091C2360" w14:textId="77777777" w:rsidR="00AC49B7" w:rsidRDefault="00AC49B7" w:rsidP="004E1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34B3"/>
    <w:multiLevelType w:val="hybridMultilevel"/>
    <w:tmpl w:val="1BF84C10"/>
    <w:lvl w:ilvl="0" w:tplc="600411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8D45C7"/>
    <w:multiLevelType w:val="hybridMultilevel"/>
    <w:tmpl w:val="03E6E8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7897658">
    <w:abstractNumId w:val="0"/>
  </w:num>
  <w:num w:numId="2" w16cid:durableId="1750343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64"/>
    <w:rsid w:val="000006F2"/>
    <w:rsid w:val="00016E84"/>
    <w:rsid w:val="00032530"/>
    <w:rsid w:val="00036FD3"/>
    <w:rsid w:val="00056740"/>
    <w:rsid w:val="00065739"/>
    <w:rsid w:val="00065B6E"/>
    <w:rsid w:val="00076275"/>
    <w:rsid w:val="00082FD4"/>
    <w:rsid w:val="00096A40"/>
    <w:rsid w:val="0009751B"/>
    <w:rsid w:val="000A4C6A"/>
    <w:rsid w:val="000A642E"/>
    <w:rsid w:val="000B2BCA"/>
    <w:rsid w:val="000B4DA5"/>
    <w:rsid w:val="000B7B5E"/>
    <w:rsid w:val="000D556E"/>
    <w:rsid w:val="000E60AB"/>
    <w:rsid w:val="000F1FBC"/>
    <w:rsid w:val="000F4ACB"/>
    <w:rsid w:val="00116362"/>
    <w:rsid w:val="00116A44"/>
    <w:rsid w:val="00127C35"/>
    <w:rsid w:val="00130667"/>
    <w:rsid w:val="001358E5"/>
    <w:rsid w:val="0014680A"/>
    <w:rsid w:val="00164E2D"/>
    <w:rsid w:val="00167C94"/>
    <w:rsid w:val="00177C90"/>
    <w:rsid w:val="00182DA7"/>
    <w:rsid w:val="00183097"/>
    <w:rsid w:val="00183616"/>
    <w:rsid w:val="00190E9B"/>
    <w:rsid w:val="00196D23"/>
    <w:rsid w:val="001A1392"/>
    <w:rsid w:val="001A2A21"/>
    <w:rsid w:val="001C209C"/>
    <w:rsid w:val="001C2877"/>
    <w:rsid w:val="001C2B13"/>
    <w:rsid w:val="001C3D9A"/>
    <w:rsid w:val="001E0BF8"/>
    <w:rsid w:val="001E1EC3"/>
    <w:rsid w:val="001E52A0"/>
    <w:rsid w:val="00203D81"/>
    <w:rsid w:val="0020471B"/>
    <w:rsid w:val="002106D8"/>
    <w:rsid w:val="0021084A"/>
    <w:rsid w:val="002131A7"/>
    <w:rsid w:val="00261286"/>
    <w:rsid w:val="00277A79"/>
    <w:rsid w:val="00287D2A"/>
    <w:rsid w:val="002A6B98"/>
    <w:rsid w:val="002B2014"/>
    <w:rsid w:val="002B4A39"/>
    <w:rsid w:val="002E2558"/>
    <w:rsid w:val="002E3D1F"/>
    <w:rsid w:val="002F6E59"/>
    <w:rsid w:val="00311B36"/>
    <w:rsid w:val="00313FC0"/>
    <w:rsid w:val="00336998"/>
    <w:rsid w:val="00353781"/>
    <w:rsid w:val="0037082F"/>
    <w:rsid w:val="003839DC"/>
    <w:rsid w:val="003969A9"/>
    <w:rsid w:val="003972DE"/>
    <w:rsid w:val="003A2AEE"/>
    <w:rsid w:val="003A6CC0"/>
    <w:rsid w:val="003B55A3"/>
    <w:rsid w:val="003C63A1"/>
    <w:rsid w:val="003E5D7A"/>
    <w:rsid w:val="003F1F03"/>
    <w:rsid w:val="00406DFB"/>
    <w:rsid w:val="004171BA"/>
    <w:rsid w:val="00422718"/>
    <w:rsid w:val="00430C8E"/>
    <w:rsid w:val="00450B30"/>
    <w:rsid w:val="00456339"/>
    <w:rsid w:val="004650D1"/>
    <w:rsid w:val="00467E7B"/>
    <w:rsid w:val="004917CD"/>
    <w:rsid w:val="004B4B54"/>
    <w:rsid w:val="004B54A6"/>
    <w:rsid w:val="004C72AF"/>
    <w:rsid w:val="004D7CD4"/>
    <w:rsid w:val="004E11C8"/>
    <w:rsid w:val="004E74E5"/>
    <w:rsid w:val="004F6B6B"/>
    <w:rsid w:val="00507179"/>
    <w:rsid w:val="00510B96"/>
    <w:rsid w:val="00534708"/>
    <w:rsid w:val="00542C7F"/>
    <w:rsid w:val="005525F6"/>
    <w:rsid w:val="00556545"/>
    <w:rsid w:val="0056525B"/>
    <w:rsid w:val="00565546"/>
    <w:rsid w:val="00590B55"/>
    <w:rsid w:val="005929D1"/>
    <w:rsid w:val="005C525B"/>
    <w:rsid w:val="005D6505"/>
    <w:rsid w:val="00600571"/>
    <w:rsid w:val="00601BF1"/>
    <w:rsid w:val="006027E3"/>
    <w:rsid w:val="00615A10"/>
    <w:rsid w:val="00644B0A"/>
    <w:rsid w:val="00647BB0"/>
    <w:rsid w:val="00653E93"/>
    <w:rsid w:val="00654B8B"/>
    <w:rsid w:val="00655749"/>
    <w:rsid w:val="00666E10"/>
    <w:rsid w:val="00677C58"/>
    <w:rsid w:val="0068722A"/>
    <w:rsid w:val="006D4D73"/>
    <w:rsid w:val="006D5CD6"/>
    <w:rsid w:val="006E04DE"/>
    <w:rsid w:val="006E36E4"/>
    <w:rsid w:val="006E3B2F"/>
    <w:rsid w:val="006F6C46"/>
    <w:rsid w:val="00705685"/>
    <w:rsid w:val="00720F3C"/>
    <w:rsid w:val="0072247E"/>
    <w:rsid w:val="00725BE6"/>
    <w:rsid w:val="00730945"/>
    <w:rsid w:val="0073124A"/>
    <w:rsid w:val="00731EF6"/>
    <w:rsid w:val="0074040C"/>
    <w:rsid w:val="00740AE5"/>
    <w:rsid w:val="00750095"/>
    <w:rsid w:val="0075084D"/>
    <w:rsid w:val="007562FC"/>
    <w:rsid w:val="00760C20"/>
    <w:rsid w:val="00773145"/>
    <w:rsid w:val="007738A5"/>
    <w:rsid w:val="00775D39"/>
    <w:rsid w:val="00785301"/>
    <w:rsid w:val="007968B8"/>
    <w:rsid w:val="007A03D8"/>
    <w:rsid w:val="007A0F59"/>
    <w:rsid w:val="007B45A5"/>
    <w:rsid w:val="007C08F9"/>
    <w:rsid w:val="007C10AD"/>
    <w:rsid w:val="00802ABF"/>
    <w:rsid w:val="008115C6"/>
    <w:rsid w:val="008427A4"/>
    <w:rsid w:val="00850F98"/>
    <w:rsid w:val="008540DE"/>
    <w:rsid w:val="00872017"/>
    <w:rsid w:val="00882BA9"/>
    <w:rsid w:val="00883720"/>
    <w:rsid w:val="00885EF6"/>
    <w:rsid w:val="008A4962"/>
    <w:rsid w:val="008B2F64"/>
    <w:rsid w:val="008C4589"/>
    <w:rsid w:val="008E0A5B"/>
    <w:rsid w:val="008F173D"/>
    <w:rsid w:val="00902B9D"/>
    <w:rsid w:val="00915268"/>
    <w:rsid w:val="00943CBC"/>
    <w:rsid w:val="00945275"/>
    <w:rsid w:val="00954D9E"/>
    <w:rsid w:val="009634E6"/>
    <w:rsid w:val="00963AB4"/>
    <w:rsid w:val="00980633"/>
    <w:rsid w:val="00985430"/>
    <w:rsid w:val="0098622B"/>
    <w:rsid w:val="0099435F"/>
    <w:rsid w:val="009A2CBA"/>
    <w:rsid w:val="009A4B64"/>
    <w:rsid w:val="009B0524"/>
    <w:rsid w:val="009C608B"/>
    <w:rsid w:val="009E04DE"/>
    <w:rsid w:val="009E4C35"/>
    <w:rsid w:val="009E6251"/>
    <w:rsid w:val="009F6616"/>
    <w:rsid w:val="00A03F6D"/>
    <w:rsid w:val="00A30EEA"/>
    <w:rsid w:val="00A40853"/>
    <w:rsid w:val="00A55B64"/>
    <w:rsid w:val="00A56E58"/>
    <w:rsid w:val="00A64786"/>
    <w:rsid w:val="00A829F6"/>
    <w:rsid w:val="00A905E1"/>
    <w:rsid w:val="00A956B1"/>
    <w:rsid w:val="00AB001F"/>
    <w:rsid w:val="00AB254E"/>
    <w:rsid w:val="00AB3C72"/>
    <w:rsid w:val="00AB5DE9"/>
    <w:rsid w:val="00AC49B7"/>
    <w:rsid w:val="00AD76F5"/>
    <w:rsid w:val="00B02B85"/>
    <w:rsid w:val="00B151D3"/>
    <w:rsid w:val="00B160C9"/>
    <w:rsid w:val="00B16884"/>
    <w:rsid w:val="00B35C04"/>
    <w:rsid w:val="00B55E0C"/>
    <w:rsid w:val="00B6625B"/>
    <w:rsid w:val="00B66F91"/>
    <w:rsid w:val="00B82EDD"/>
    <w:rsid w:val="00B83A2B"/>
    <w:rsid w:val="00B86AB1"/>
    <w:rsid w:val="00BC0B14"/>
    <w:rsid w:val="00BC7156"/>
    <w:rsid w:val="00BD02C9"/>
    <w:rsid w:val="00BE1739"/>
    <w:rsid w:val="00BF1675"/>
    <w:rsid w:val="00BF24E2"/>
    <w:rsid w:val="00C111C2"/>
    <w:rsid w:val="00C14E11"/>
    <w:rsid w:val="00C151E2"/>
    <w:rsid w:val="00C208C9"/>
    <w:rsid w:val="00C338C4"/>
    <w:rsid w:val="00C37A17"/>
    <w:rsid w:val="00C43468"/>
    <w:rsid w:val="00C43F8C"/>
    <w:rsid w:val="00C47A50"/>
    <w:rsid w:val="00C52DE4"/>
    <w:rsid w:val="00C62ACA"/>
    <w:rsid w:val="00C7136D"/>
    <w:rsid w:val="00C805BC"/>
    <w:rsid w:val="00C814FC"/>
    <w:rsid w:val="00C95B50"/>
    <w:rsid w:val="00CA2067"/>
    <w:rsid w:val="00CA2C81"/>
    <w:rsid w:val="00CB0126"/>
    <w:rsid w:val="00CB035C"/>
    <w:rsid w:val="00CB1C4D"/>
    <w:rsid w:val="00CB2DC8"/>
    <w:rsid w:val="00CC1F47"/>
    <w:rsid w:val="00CC2C36"/>
    <w:rsid w:val="00CF36C2"/>
    <w:rsid w:val="00CF6923"/>
    <w:rsid w:val="00CF7129"/>
    <w:rsid w:val="00CF7CA7"/>
    <w:rsid w:val="00D052EF"/>
    <w:rsid w:val="00D1594D"/>
    <w:rsid w:val="00D16374"/>
    <w:rsid w:val="00D20837"/>
    <w:rsid w:val="00D31EFF"/>
    <w:rsid w:val="00D3228A"/>
    <w:rsid w:val="00D44763"/>
    <w:rsid w:val="00D50FC7"/>
    <w:rsid w:val="00D622A4"/>
    <w:rsid w:val="00D7030B"/>
    <w:rsid w:val="00D737A0"/>
    <w:rsid w:val="00D76832"/>
    <w:rsid w:val="00D76CEC"/>
    <w:rsid w:val="00D81D29"/>
    <w:rsid w:val="00D949BE"/>
    <w:rsid w:val="00D95A09"/>
    <w:rsid w:val="00DB2DA0"/>
    <w:rsid w:val="00DB6D96"/>
    <w:rsid w:val="00DB6F6A"/>
    <w:rsid w:val="00DC3125"/>
    <w:rsid w:val="00DD115A"/>
    <w:rsid w:val="00DD1724"/>
    <w:rsid w:val="00DE3461"/>
    <w:rsid w:val="00DE7498"/>
    <w:rsid w:val="00DE7D05"/>
    <w:rsid w:val="00DF302E"/>
    <w:rsid w:val="00DF3436"/>
    <w:rsid w:val="00E179A2"/>
    <w:rsid w:val="00E24A24"/>
    <w:rsid w:val="00E32B21"/>
    <w:rsid w:val="00E332B1"/>
    <w:rsid w:val="00E35243"/>
    <w:rsid w:val="00E41C05"/>
    <w:rsid w:val="00E454AA"/>
    <w:rsid w:val="00E46A81"/>
    <w:rsid w:val="00E55F77"/>
    <w:rsid w:val="00E57F8B"/>
    <w:rsid w:val="00E63029"/>
    <w:rsid w:val="00E649DB"/>
    <w:rsid w:val="00E74621"/>
    <w:rsid w:val="00E8624A"/>
    <w:rsid w:val="00E900DD"/>
    <w:rsid w:val="00E9139B"/>
    <w:rsid w:val="00E978B8"/>
    <w:rsid w:val="00ED5A80"/>
    <w:rsid w:val="00ED704E"/>
    <w:rsid w:val="00ED7C8D"/>
    <w:rsid w:val="00EE1AB8"/>
    <w:rsid w:val="00F05F99"/>
    <w:rsid w:val="00F17883"/>
    <w:rsid w:val="00F21209"/>
    <w:rsid w:val="00F351C4"/>
    <w:rsid w:val="00F477DD"/>
    <w:rsid w:val="00F63B1D"/>
    <w:rsid w:val="00F71954"/>
    <w:rsid w:val="00F86183"/>
    <w:rsid w:val="00F91713"/>
    <w:rsid w:val="00FB12F4"/>
    <w:rsid w:val="00FE6247"/>
    <w:rsid w:val="00FF2C0F"/>
    <w:rsid w:val="00FF60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CE316"/>
  <w15:chartTrackingRefBased/>
  <w15:docId w15:val="{0C46D90C-1733-48DF-A746-F06C7384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E4"/>
  </w:style>
  <w:style w:type="paragraph" w:styleId="Heading1">
    <w:name w:val="heading 1"/>
    <w:basedOn w:val="Normal"/>
    <w:next w:val="Normal"/>
    <w:link w:val="Heading1Char"/>
    <w:uiPriority w:val="9"/>
    <w:qFormat/>
    <w:rsid w:val="009A4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B64"/>
    <w:rPr>
      <w:rFonts w:eastAsiaTheme="majorEastAsia" w:cstheme="majorBidi"/>
      <w:color w:val="272727" w:themeColor="text1" w:themeTint="D8"/>
    </w:rPr>
  </w:style>
  <w:style w:type="paragraph" w:styleId="Title">
    <w:name w:val="Title"/>
    <w:basedOn w:val="Normal"/>
    <w:next w:val="Normal"/>
    <w:link w:val="TitleChar"/>
    <w:uiPriority w:val="10"/>
    <w:qFormat/>
    <w:rsid w:val="009A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64"/>
    <w:pPr>
      <w:spacing w:before="160"/>
      <w:jc w:val="center"/>
    </w:pPr>
    <w:rPr>
      <w:i/>
      <w:iCs/>
      <w:color w:val="404040" w:themeColor="text1" w:themeTint="BF"/>
    </w:rPr>
  </w:style>
  <w:style w:type="character" w:customStyle="1" w:styleId="QuoteChar">
    <w:name w:val="Quote Char"/>
    <w:basedOn w:val="DefaultParagraphFont"/>
    <w:link w:val="Quote"/>
    <w:uiPriority w:val="29"/>
    <w:rsid w:val="009A4B64"/>
    <w:rPr>
      <w:i/>
      <w:iCs/>
      <w:color w:val="404040" w:themeColor="text1" w:themeTint="BF"/>
    </w:rPr>
  </w:style>
  <w:style w:type="paragraph" w:styleId="ListParagraph">
    <w:name w:val="List Paragraph"/>
    <w:basedOn w:val="Normal"/>
    <w:uiPriority w:val="34"/>
    <w:qFormat/>
    <w:rsid w:val="009A4B64"/>
    <w:pPr>
      <w:ind w:left="720"/>
      <w:contextualSpacing/>
    </w:pPr>
  </w:style>
  <w:style w:type="character" w:styleId="IntenseEmphasis">
    <w:name w:val="Intense Emphasis"/>
    <w:basedOn w:val="DefaultParagraphFont"/>
    <w:uiPriority w:val="21"/>
    <w:qFormat/>
    <w:rsid w:val="009A4B64"/>
    <w:rPr>
      <w:i/>
      <w:iCs/>
      <w:color w:val="0F4761" w:themeColor="accent1" w:themeShade="BF"/>
    </w:rPr>
  </w:style>
  <w:style w:type="paragraph" w:styleId="IntenseQuote">
    <w:name w:val="Intense Quote"/>
    <w:basedOn w:val="Normal"/>
    <w:next w:val="Normal"/>
    <w:link w:val="IntenseQuoteChar"/>
    <w:uiPriority w:val="30"/>
    <w:qFormat/>
    <w:rsid w:val="009A4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B64"/>
    <w:rPr>
      <w:i/>
      <w:iCs/>
      <w:color w:val="0F4761" w:themeColor="accent1" w:themeShade="BF"/>
    </w:rPr>
  </w:style>
  <w:style w:type="character" w:styleId="IntenseReference">
    <w:name w:val="Intense Reference"/>
    <w:basedOn w:val="DefaultParagraphFont"/>
    <w:uiPriority w:val="32"/>
    <w:qFormat/>
    <w:rsid w:val="009A4B64"/>
    <w:rPr>
      <w:b/>
      <w:bCs/>
      <w:smallCaps/>
      <w:color w:val="0F4761" w:themeColor="accent1" w:themeShade="BF"/>
      <w:spacing w:val="5"/>
    </w:rPr>
  </w:style>
  <w:style w:type="paragraph" w:styleId="BodyText">
    <w:name w:val="Body Text"/>
    <w:basedOn w:val="Normal"/>
    <w:link w:val="BodyTextChar"/>
    <w:semiHidden/>
    <w:rsid w:val="00B02B85"/>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B02B85"/>
    <w:rPr>
      <w:rFonts w:ascii="Verdana" w:eastAsia="Times New Roman" w:hAnsi="Verdana" w:cs="Times New Roman"/>
      <w:kern w:val="0"/>
      <w:sz w:val="20"/>
      <w:szCs w:val="20"/>
      <w14:ligatures w14:val="none"/>
    </w:rPr>
  </w:style>
  <w:style w:type="character" w:styleId="Hyperlink">
    <w:name w:val="Hyperlink"/>
    <w:basedOn w:val="DefaultParagraphFont"/>
    <w:uiPriority w:val="99"/>
    <w:unhideWhenUsed/>
    <w:rsid w:val="00DD115A"/>
    <w:rPr>
      <w:color w:val="467886" w:themeColor="hyperlink"/>
      <w:u w:val="single"/>
    </w:rPr>
  </w:style>
  <w:style w:type="character" w:styleId="UnresolvedMention">
    <w:name w:val="Unresolved Mention"/>
    <w:basedOn w:val="DefaultParagraphFont"/>
    <w:uiPriority w:val="99"/>
    <w:semiHidden/>
    <w:unhideWhenUsed/>
    <w:rsid w:val="00DD115A"/>
    <w:rPr>
      <w:color w:val="605E5C"/>
      <w:shd w:val="clear" w:color="auto" w:fill="E1DFDD"/>
    </w:rPr>
  </w:style>
  <w:style w:type="paragraph" w:styleId="Bibliography">
    <w:name w:val="Bibliography"/>
    <w:basedOn w:val="Normal"/>
    <w:next w:val="Normal"/>
    <w:uiPriority w:val="37"/>
    <w:unhideWhenUsed/>
    <w:rsid w:val="00313FC0"/>
  </w:style>
  <w:style w:type="paragraph" w:styleId="TOCHeading">
    <w:name w:val="TOC Heading"/>
    <w:basedOn w:val="Heading1"/>
    <w:next w:val="Normal"/>
    <w:uiPriority w:val="39"/>
    <w:unhideWhenUsed/>
    <w:qFormat/>
    <w:rsid w:val="00B66F9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66F91"/>
    <w:pPr>
      <w:spacing w:after="100"/>
    </w:pPr>
  </w:style>
  <w:style w:type="paragraph" w:styleId="TOC2">
    <w:name w:val="toc 2"/>
    <w:basedOn w:val="Normal"/>
    <w:next w:val="Normal"/>
    <w:autoRedefine/>
    <w:uiPriority w:val="39"/>
    <w:unhideWhenUsed/>
    <w:rsid w:val="00B66F91"/>
    <w:pPr>
      <w:spacing w:after="100"/>
      <w:ind w:left="220"/>
    </w:pPr>
  </w:style>
  <w:style w:type="paragraph" w:styleId="Header">
    <w:name w:val="header"/>
    <w:basedOn w:val="Normal"/>
    <w:link w:val="HeaderChar"/>
    <w:uiPriority w:val="99"/>
    <w:unhideWhenUsed/>
    <w:rsid w:val="004E11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1C8"/>
  </w:style>
  <w:style w:type="paragraph" w:styleId="Footer">
    <w:name w:val="footer"/>
    <w:basedOn w:val="Normal"/>
    <w:link w:val="FooterChar"/>
    <w:uiPriority w:val="99"/>
    <w:unhideWhenUsed/>
    <w:rsid w:val="004E11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777">
      <w:bodyDiv w:val="1"/>
      <w:marLeft w:val="0"/>
      <w:marRight w:val="0"/>
      <w:marTop w:val="0"/>
      <w:marBottom w:val="0"/>
      <w:divBdr>
        <w:top w:val="none" w:sz="0" w:space="0" w:color="auto"/>
        <w:left w:val="none" w:sz="0" w:space="0" w:color="auto"/>
        <w:bottom w:val="none" w:sz="0" w:space="0" w:color="auto"/>
        <w:right w:val="none" w:sz="0" w:space="0" w:color="auto"/>
      </w:divBdr>
    </w:div>
    <w:div w:id="17505950">
      <w:bodyDiv w:val="1"/>
      <w:marLeft w:val="0"/>
      <w:marRight w:val="0"/>
      <w:marTop w:val="0"/>
      <w:marBottom w:val="0"/>
      <w:divBdr>
        <w:top w:val="none" w:sz="0" w:space="0" w:color="auto"/>
        <w:left w:val="none" w:sz="0" w:space="0" w:color="auto"/>
        <w:bottom w:val="none" w:sz="0" w:space="0" w:color="auto"/>
        <w:right w:val="none" w:sz="0" w:space="0" w:color="auto"/>
      </w:divBdr>
    </w:div>
    <w:div w:id="21440114">
      <w:bodyDiv w:val="1"/>
      <w:marLeft w:val="0"/>
      <w:marRight w:val="0"/>
      <w:marTop w:val="0"/>
      <w:marBottom w:val="0"/>
      <w:divBdr>
        <w:top w:val="none" w:sz="0" w:space="0" w:color="auto"/>
        <w:left w:val="none" w:sz="0" w:space="0" w:color="auto"/>
        <w:bottom w:val="none" w:sz="0" w:space="0" w:color="auto"/>
        <w:right w:val="none" w:sz="0" w:space="0" w:color="auto"/>
      </w:divBdr>
    </w:div>
    <w:div w:id="29033833">
      <w:bodyDiv w:val="1"/>
      <w:marLeft w:val="0"/>
      <w:marRight w:val="0"/>
      <w:marTop w:val="0"/>
      <w:marBottom w:val="0"/>
      <w:divBdr>
        <w:top w:val="none" w:sz="0" w:space="0" w:color="auto"/>
        <w:left w:val="none" w:sz="0" w:space="0" w:color="auto"/>
        <w:bottom w:val="none" w:sz="0" w:space="0" w:color="auto"/>
        <w:right w:val="none" w:sz="0" w:space="0" w:color="auto"/>
      </w:divBdr>
    </w:div>
    <w:div w:id="33627222">
      <w:bodyDiv w:val="1"/>
      <w:marLeft w:val="0"/>
      <w:marRight w:val="0"/>
      <w:marTop w:val="0"/>
      <w:marBottom w:val="0"/>
      <w:divBdr>
        <w:top w:val="none" w:sz="0" w:space="0" w:color="auto"/>
        <w:left w:val="none" w:sz="0" w:space="0" w:color="auto"/>
        <w:bottom w:val="none" w:sz="0" w:space="0" w:color="auto"/>
        <w:right w:val="none" w:sz="0" w:space="0" w:color="auto"/>
      </w:divBdr>
    </w:div>
    <w:div w:id="36979014">
      <w:bodyDiv w:val="1"/>
      <w:marLeft w:val="0"/>
      <w:marRight w:val="0"/>
      <w:marTop w:val="0"/>
      <w:marBottom w:val="0"/>
      <w:divBdr>
        <w:top w:val="none" w:sz="0" w:space="0" w:color="auto"/>
        <w:left w:val="none" w:sz="0" w:space="0" w:color="auto"/>
        <w:bottom w:val="none" w:sz="0" w:space="0" w:color="auto"/>
        <w:right w:val="none" w:sz="0" w:space="0" w:color="auto"/>
      </w:divBdr>
    </w:div>
    <w:div w:id="39790288">
      <w:bodyDiv w:val="1"/>
      <w:marLeft w:val="0"/>
      <w:marRight w:val="0"/>
      <w:marTop w:val="0"/>
      <w:marBottom w:val="0"/>
      <w:divBdr>
        <w:top w:val="none" w:sz="0" w:space="0" w:color="auto"/>
        <w:left w:val="none" w:sz="0" w:space="0" w:color="auto"/>
        <w:bottom w:val="none" w:sz="0" w:space="0" w:color="auto"/>
        <w:right w:val="none" w:sz="0" w:space="0" w:color="auto"/>
      </w:divBdr>
    </w:div>
    <w:div w:id="41249842">
      <w:bodyDiv w:val="1"/>
      <w:marLeft w:val="0"/>
      <w:marRight w:val="0"/>
      <w:marTop w:val="0"/>
      <w:marBottom w:val="0"/>
      <w:divBdr>
        <w:top w:val="none" w:sz="0" w:space="0" w:color="auto"/>
        <w:left w:val="none" w:sz="0" w:space="0" w:color="auto"/>
        <w:bottom w:val="none" w:sz="0" w:space="0" w:color="auto"/>
        <w:right w:val="none" w:sz="0" w:space="0" w:color="auto"/>
      </w:divBdr>
    </w:div>
    <w:div w:id="42297917">
      <w:bodyDiv w:val="1"/>
      <w:marLeft w:val="0"/>
      <w:marRight w:val="0"/>
      <w:marTop w:val="0"/>
      <w:marBottom w:val="0"/>
      <w:divBdr>
        <w:top w:val="none" w:sz="0" w:space="0" w:color="auto"/>
        <w:left w:val="none" w:sz="0" w:space="0" w:color="auto"/>
        <w:bottom w:val="none" w:sz="0" w:space="0" w:color="auto"/>
        <w:right w:val="none" w:sz="0" w:space="0" w:color="auto"/>
      </w:divBdr>
    </w:div>
    <w:div w:id="43022678">
      <w:bodyDiv w:val="1"/>
      <w:marLeft w:val="0"/>
      <w:marRight w:val="0"/>
      <w:marTop w:val="0"/>
      <w:marBottom w:val="0"/>
      <w:divBdr>
        <w:top w:val="none" w:sz="0" w:space="0" w:color="auto"/>
        <w:left w:val="none" w:sz="0" w:space="0" w:color="auto"/>
        <w:bottom w:val="none" w:sz="0" w:space="0" w:color="auto"/>
        <w:right w:val="none" w:sz="0" w:space="0" w:color="auto"/>
      </w:divBdr>
    </w:div>
    <w:div w:id="45105369">
      <w:bodyDiv w:val="1"/>
      <w:marLeft w:val="0"/>
      <w:marRight w:val="0"/>
      <w:marTop w:val="0"/>
      <w:marBottom w:val="0"/>
      <w:divBdr>
        <w:top w:val="none" w:sz="0" w:space="0" w:color="auto"/>
        <w:left w:val="none" w:sz="0" w:space="0" w:color="auto"/>
        <w:bottom w:val="none" w:sz="0" w:space="0" w:color="auto"/>
        <w:right w:val="none" w:sz="0" w:space="0" w:color="auto"/>
      </w:divBdr>
    </w:div>
    <w:div w:id="50227554">
      <w:bodyDiv w:val="1"/>
      <w:marLeft w:val="0"/>
      <w:marRight w:val="0"/>
      <w:marTop w:val="0"/>
      <w:marBottom w:val="0"/>
      <w:divBdr>
        <w:top w:val="none" w:sz="0" w:space="0" w:color="auto"/>
        <w:left w:val="none" w:sz="0" w:space="0" w:color="auto"/>
        <w:bottom w:val="none" w:sz="0" w:space="0" w:color="auto"/>
        <w:right w:val="none" w:sz="0" w:space="0" w:color="auto"/>
      </w:divBdr>
    </w:div>
    <w:div w:id="50426902">
      <w:bodyDiv w:val="1"/>
      <w:marLeft w:val="0"/>
      <w:marRight w:val="0"/>
      <w:marTop w:val="0"/>
      <w:marBottom w:val="0"/>
      <w:divBdr>
        <w:top w:val="none" w:sz="0" w:space="0" w:color="auto"/>
        <w:left w:val="none" w:sz="0" w:space="0" w:color="auto"/>
        <w:bottom w:val="none" w:sz="0" w:space="0" w:color="auto"/>
        <w:right w:val="none" w:sz="0" w:space="0" w:color="auto"/>
      </w:divBdr>
    </w:div>
    <w:div w:id="50810419">
      <w:bodyDiv w:val="1"/>
      <w:marLeft w:val="0"/>
      <w:marRight w:val="0"/>
      <w:marTop w:val="0"/>
      <w:marBottom w:val="0"/>
      <w:divBdr>
        <w:top w:val="none" w:sz="0" w:space="0" w:color="auto"/>
        <w:left w:val="none" w:sz="0" w:space="0" w:color="auto"/>
        <w:bottom w:val="none" w:sz="0" w:space="0" w:color="auto"/>
        <w:right w:val="none" w:sz="0" w:space="0" w:color="auto"/>
      </w:divBdr>
    </w:div>
    <w:div w:id="52655825">
      <w:bodyDiv w:val="1"/>
      <w:marLeft w:val="0"/>
      <w:marRight w:val="0"/>
      <w:marTop w:val="0"/>
      <w:marBottom w:val="0"/>
      <w:divBdr>
        <w:top w:val="none" w:sz="0" w:space="0" w:color="auto"/>
        <w:left w:val="none" w:sz="0" w:space="0" w:color="auto"/>
        <w:bottom w:val="none" w:sz="0" w:space="0" w:color="auto"/>
        <w:right w:val="none" w:sz="0" w:space="0" w:color="auto"/>
      </w:divBdr>
    </w:div>
    <w:div w:id="54669326">
      <w:bodyDiv w:val="1"/>
      <w:marLeft w:val="0"/>
      <w:marRight w:val="0"/>
      <w:marTop w:val="0"/>
      <w:marBottom w:val="0"/>
      <w:divBdr>
        <w:top w:val="none" w:sz="0" w:space="0" w:color="auto"/>
        <w:left w:val="none" w:sz="0" w:space="0" w:color="auto"/>
        <w:bottom w:val="none" w:sz="0" w:space="0" w:color="auto"/>
        <w:right w:val="none" w:sz="0" w:space="0" w:color="auto"/>
      </w:divBdr>
    </w:div>
    <w:div w:id="56982077">
      <w:bodyDiv w:val="1"/>
      <w:marLeft w:val="0"/>
      <w:marRight w:val="0"/>
      <w:marTop w:val="0"/>
      <w:marBottom w:val="0"/>
      <w:divBdr>
        <w:top w:val="none" w:sz="0" w:space="0" w:color="auto"/>
        <w:left w:val="none" w:sz="0" w:space="0" w:color="auto"/>
        <w:bottom w:val="none" w:sz="0" w:space="0" w:color="auto"/>
        <w:right w:val="none" w:sz="0" w:space="0" w:color="auto"/>
      </w:divBdr>
    </w:div>
    <w:div w:id="58944920">
      <w:bodyDiv w:val="1"/>
      <w:marLeft w:val="0"/>
      <w:marRight w:val="0"/>
      <w:marTop w:val="0"/>
      <w:marBottom w:val="0"/>
      <w:divBdr>
        <w:top w:val="none" w:sz="0" w:space="0" w:color="auto"/>
        <w:left w:val="none" w:sz="0" w:space="0" w:color="auto"/>
        <w:bottom w:val="none" w:sz="0" w:space="0" w:color="auto"/>
        <w:right w:val="none" w:sz="0" w:space="0" w:color="auto"/>
      </w:divBdr>
    </w:div>
    <w:div w:id="72437447">
      <w:bodyDiv w:val="1"/>
      <w:marLeft w:val="0"/>
      <w:marRight w:val="0"/>
      <w:marTop w:val="0"/>
      <w:marBottom w:val="0"/>
      <w:divBdr>
        <w:top w:val="none" w:sz="0" w:space="0" w:color="auto"/>
        <w:left w:val="none" w:sz="0" w:space="0" w:color="auto"/>
        <w:bottom w:val="none" w:sz="0" w:space="0" w:color="auto"/>
        <w:right w:val="none" w:sz="0" w:space="0" w:color="auto"/>
      </w:divBdr>
    </w:div>
    <w:div w:id="76096529">
      <w:bodyDiv w:val="1"/>
      <w:marLeft w:val="0"/>
      <w:marRight w:val="0"/>
      <w:marTop w:val="0"/>
      <w:marBottom w:val="0"/>
      <w:divBdr>
        <w:top w:val="none" w:sz="0" w:space="0" w:color="auto"/>
        <w:left w:val="none" w:sz="0" w:space="0" w:color="auto"/>
        <w:bottom w:val="none" w:sz="0" w:space="0" w:color="auto"/>
        <w:right w:val="none" w:sz="0" w:space="0" w:color="auto"/>
      </w:divBdr>
    </w:div>
    <w:div w:id="79106267">
      <w:bodyDiv w:val="1"/>
      <w:marLeft w:val="0"/>
      <w:marRight w:val="0"/>
      <w:marTop w:val="0"/>
      <w:marBottom w:val="0"/>
      <w:divBdr>
        <w:top w:val="none" w:sz="0" w:space="0" w:color="auto"/>
        <w:left w:val="none" w:sz="0" w:space="0" w:color="auto"/>
        <w:bottom w:val="none" w:sz="0" w:space="0" w:color="auto"/>
        <w:right w:val="none" w:sz="0" w:space="0" w:color="auto"/>
      </w:divBdr>
    </w:div>
    <w:div w:id="83035713">
      <w:bodyDiv w:val="1"/>
      <w:marLeft w:val="0"/>
      <w:marRight w:val="0"/>
      <w:marTop w:val="0"/>
      <w:marBottom w:val="0"/>
      <w:divBdr>
        <w:top w:val="none" w:sz="0" w:space="0" w:color="auto"/>
        <w:left w:val="none" w:sz="0" w:space="0" w:color="auto"/>
        <w:bottom w:val="none" w:sz="0" w:space="0" w:color="auto"/>
        <w:right w:val="none" w:sz="0" w:space="0" w:color="auto"/>
      </w:divBdr>
    </w:div>
    <w:div w:id="98137747">
      <w:bodyDiv w:val="1"/>
      <w:marLeft w:val="0"/>
      <w:marRight w:val="0"/>
      <w:marTop w:val="0"/>
      <w:marBottom w:val="0"/>
      <w:divBdr>
        <w:top w:val="none" w:sz="0" w:space="0" w:color="auto"/>
        <w:left w:val="none" w:sz="0" w:space="0" w:color="auto"/>
        <w:bottom w:val="none" w:sz="0" w:space="0" w:color="auto"/>
        <w:right w:val="none" w:sz="0" w:space="0" w:color="auto"/>
      </w:divBdr>
    </w:div>
    <w:div w:id="99448713">
      <w:bodyDiv w:val="1"/>
      <w:marLeft w:val="0"/>
      <w:marRight w:val="0"/>
      <w:marTop w:val="0"/>
      <w:marBottom w:val="0"/>
      <w:divBdr>
        <w:top w:val="none" w:sz="0" w:space="0" w:color="auto"/>
        <w:left w:val="none" w:sz="0" w:space="0" w:color="auto"/>
        <w:bottom w:val="none" w:sz="0" w:space="0" w:color="auto"/>
        <w:right w:val="none" w:sz="0" w:space="0" w:color="auto"/>
      </w:divBdr>
    </w:div>
    <w:div w:id="101611045">
      <w:bodyDiv w:val="1"/>
      <w:marLeft w:val="0"/>
      <w:marRight w:val="0"/>
      <w:marTop w:val="0"/>
      <w:marBottom w:val="0"/>
      <w:divBdr>
        <w:top w:val="none" w:sz="0" w:space="0" w:color="auto"/>
        <w:left w:val="none" w:sz="0" w:space="0" w:color="auto"/>
        <w:bottom w:val="none" w:sz="0" w:space="0" w:color="auto"/>
        <w:right w:val="none" w:sz="0" w:space="0" w:color="auto"/>
      </w:divBdr>
    </w:div>
    <w:div w:id="106046211">
      <w:bodyDiv w:val="1"/>
      <w:marLeft w:val="0"/>
      <w:marRight w:val="0"/>
      <w:marTop w:val="0"/>
      <w:marBottom w:val="0"/>
      <w:divBdr>
        <w:top w:val="none" w:sz="0" w:space="0" w:color="auto"/>
        <w:left w:val="none" w:sz="0" w:space="0" w:color="auto"/>
        <w:bottom w:val="none" w:sz="0" w:space="0" w:color="auto"/>
        <w:right w:val="none" w:sz="0" w:space="0" w:color="auto"/>
      </w:divBdr>
    </w:div>
    <w:div w:id="113644218">
      <w:bodyDiv w:val="1"/>
      <w:marLeft w:val="0"/>
      <w:marRight w:val="0"/>
      <w:marTop w:val="0"/>
      <w:marBottom w:val="0"/>
      <w:divBdr>
        <w:top w:val="none" w:sz="0" w:space="0" w:color="auto"/>
        <w:left w:val="none" w:sz="0" w:space="0" w:color="auto"/>
        <w:bottom w:val="none" w:sz="0" w:space="0" w:color="auto"/>
        <w:right w:val="none" w:sz="0" w:space="0" w:color="auto"/>
      </w:divBdr>
    </w:div>
    <w:div w:id="113792166">
      <w:bodyDiv w:val="1"/>
      <w:marLeft w:val="0"/>
      <w:marRight w:val="0"/>
      <w:marTop w:val="0"/>
      <w:marBottom w:val="0"/>
      <w:divBdr>
        <w:top w:val="none" w:sz="0" w:space="0" w:color="auto"/>
        <w:left w:val="none" w:sz="0" w:space="0" w:color="auto"/>
        <w:bottom w:val="none" w:sz="0" w:space="0" w:color="auto"/>
        <w:right w:val="none" w:sz="0" w:space="0" w:color="auto"/>
      </w:divBdr>
    </w:div>
    <w:div w:id="119030677">
      <w:bodyDiv w:val="1"/>
      <w:marLeft w:val="0"/>
      <w:marRight w:val="0"/>
      <w:marTop w:val="0"/>
      <w:marBottom w:val="0"/>
      <w:divBdr>
        <w:top w:val="none" w:sz="0" w:space="0" w:color="auto"/>
        <w:left w:val="none" w:sz="0" w:space="0" w:color="auto"/>
        <w:bottom w:val="none" w:sz="0" w:space="0" w:color="auto"/>
        <w:right w:val="none" w:sz="0" w:space="0" w:color="auto"/>
      </w:divBdr>
    </w:div>
    <w:div w:id="124348833">
      <w:bodyDiv w:val="1"/>
      <w:marLeft w:val="0"/>
      <w:marRight w:val="0"/>
      <w:marTop w:val="0"/>
      <w:marBottom w:val="0"/>
      <w:divBdr>
        <w:top w:val="none" w:sz="0" w:space="0" w:color="auto"/>
        <w:left w:val="none" w:sz="0" w:space="0" w:color="auto"/>
        <w:bottom w:val="none" w:sz="0" w:space="0" w:color="auto"/>
        <w:right w:val="none" w:sz="0" w:space="0" w:color="auto"/>
      </w:divBdr>
    </w:div>
    <w:div w:id="144781604">
      <w:bodyDiv w:val="1"/>
      <w:marLeft w:val="0"/>
      <w:marRight w:val="0"/>
      <w:marTop w:val="0"/>
      <w:marBottom w:val="0"/>
      <w:divBdr>
        <w:top w:val="none" w:sz="0" w:space="0" w:color="auto"/>
        <w:left w:val="none" w:sz="0" w:space="0" w:color="auto"/>
        <w:bottom w:val="none" w:sz="0" w:space="0" w:color="auto"/>
        <w:right w:val="none" w:sz="0" w:space="0" w:color="auto"/>
      </w:divBdr>
    </w:div>
    <w:div w:id="147285177">
      <w:bodyDiv w:val="1"/>
      <w:marLeft w:val="0"/>
      <w:marRight w:val="0"/>
      <w:marTop w:val="0"/>
      <w:marBottom w:val="0"/>
      <w:divBdr>
        <w:top w:val="none" w:sz="0" w:space="0" w:color="auto"/>
        <w:left w:val="none" w:sz="0" w:space="0" w:color="auto"/>
        <w:bottom w:val="none" w:sz="0" w:space="0" w:color="auto"/>
        <w:right w:val="none" w:sz="0" w:space="0" w:color="auto"/>
      </w:divBdr>
    </w:div>
    <w:div w:id="153452349">
      <w:bodyDiv w:val="1"/>
      <w:marLeft w:val="0"/>
      <w:marRight w:val="0"/>
      <w:marTop w:val="0"/>
      <w:marBottom w:val="0"/>
      <w:divBdr>
        <w:top w:val="none" w:sz="0" w:space="0" w:color="auto"/>
        <w:left w:val="none" w:sz="0" w:space="0" w:color="auto"/>
        <w:bottom w:val="none" w:sz="0" w:space="0" w:color="auto"/>
        <w:right w:val="none" w:sz="0" w:space="0" w:color="auto"/>
      </w:divBdr>
    </w:div>
    <w:div w:id="156725674">
      <w:bodyDiv w:val="1"/>
      <w:marLeft w:val="0"/>
      <w:marRight w:val="0"/>
      <w:marTop w:val="0"/>
      <w:marBottom w:val="0"/>
      <w:divBdr>
        <w:top w:val="none" w:sz="0" w:space="0" w:color="auto"/>
        <w:left w:val="none" w:sz="0" w:space="0" w:color="auto"/>
        <w:bottom w:val="none" w:sz="0" w:space="0" w:color="auto"/>
        <w:right w:val="none" w:sz="0" w:space="0" w:color="auto"/>
      </w:divBdr>
    </w:div>
    <w:div w:id="156850470">
      <w:bodyDiv w:val="1"/>
      <w:marLeft w:val="0"/>
      <w:marRight w:val="0"/>
      <w:marTop w:val="0"/>
      <w:marBottom w:val="0"/>
      <w:divBdr>
        <w:top w:val="none" w:sz="0" w:space="0" w:color="auto"/>
        <w:left w:val="none" w:sz="0" w:space="0" w:color="auto"/>
        <w:bottom w:val="none" w:sz="0" w:space="0" w:color="auto"/>
        <w:right w:val="none" w:sz="0" w:space="0" w:color="auto"/>
      </w:divBdr>
    </w:div>
    <w:div w:id="157696573">
      <w:bodyDiv w:val="1"/>
      <w:marLeft w:val="0"/>
      <w:marRight w:val="0"/>
      <w:marTop w:val="0"/>
      <w:marBottom w:val="0"/>
      <w:divBdr>
        <w:top w:val="none" w:sz="0" w:space="0" w:color="auto"/>
        <w:left w:val="none" w:sz="0" w:space="0" w:color="auto"/>
        <w:bottom w:val="none" w:sz="0" w:space="0" w:color="auto"/>
        <w:right w:val="none" w:sz="0" w:space="0" w:color="auto"/>
      </w:divBdr>
    </w:div>
    <w:div w:id="165098183">
      <w:bodyDiv w:val="1"/>
      <w:marLeft w:val="0"/>
      <w:marRight w:val="0"/>
      <w:marTop w:val="0"/>
      <w:marBottom w:val="0"/>
      <w:divBdr>
        <w:top w:val="none" w:sz="0" w:space="0" w:color="auto"/>
        <w:left w:val="none" w:sz="0" w:space="0" w:color="auto"/>
        <w:bottom w:val="none" w:sz="0" w:space="0" w:color="auto"/>
        <w:right w:val="none" w:sz="0" w:space="0" w:color="auto"/>
      </w:divBdr>
    </w:div>
    <w:div w:id="166557371">
      <w:bodyDiv w:val="1"/>
      <w:marLeft w:val="0"/>
      <w:marRight w:val="0"/>
      <w:marTop w:val="0"/>
      <w:marBottom w:val="0"/>
      <w:divBdr>
        <w:top w:val="none" w:sz="0" w:space="0" w:color="auto"/>
        <w:left w:val="none" w:sz="0" w:space="0" w:color="auto"/>
        <w:bottom w:val="none" w:sz="0" w:space="0" w:color="auto"/>
        <w:right w:val="none" w:sz="0" w:space="0" w:color="auto"/>
      </w:divBdr>
    </w:div>
    <w:div w:id="167445394">
      <w:bodyDiv w:val="1"/>
      <w:marLeft w:val="0"/>
      <w:marRight w:val="0"/>
      <w:marTop w:val="0"/>
      <w:marBottom w:val="0"/>
      <w:divBdr>
        <w:top w:val="none" w:sz="0" w:space="0" w:color="auto"/>
        <w:left w:val="none" w:sz="0" w:space="0" w:color="auto"/>
        <w:bottom w:val="none" w:sz="0" w:space="0" w:color="auto"/>
        <w:right w:val="none" w:sz="0" w:space="0" w:color="auto"/>
      </w:divBdr>
    </w:div>
    <w:div w:id="173227497">
      <w:bodyDiv w:val="1"/>
      <w:marLeft w:val="0"/>
      <w:marRight w:val="0"/>
      <w:marTop w:val="0"/>
      <w:marBottom w:val="0"/>
      <w:divBdr>
        <w:top w:val="none" w:sz="0" w:space="0" w:color="auto"/>
        <w:left w:val="none" w:sz="0" w:space="0" w:color="auto"/>
        <w:bottom w:val="none" w:sz="0" w:space="0" w:color="auto"/>
        <w:right w:val="none" w:sz="0" w:space="0" w:color="auto"/>
      </w:divBdr>
    </w:div>
    <w:div w:id="173308086">
      <w:bodyDiv w:val="1"/>
      <w:marLeft w:val="0"/>
      <w:marRight w:val="0"/>
      <w:marTop w:val="0"/>
      <w:marBottom w:val="0"/>
      <w:divBdr>
        <w:top w:val="none" w:sz="0" w:space="0" w:color="auto"/>
        <w:left w:val="none" w:sz="0" w:space="0" w:color="auto"/>
        <w:bottom w:val="none" w:sz="0" w:space="0" w:color="auto"/>
        <w:right w:val="none" w:sz="0" w:space="0" w:color="auto"/>
      </w:divBdr>
    </w:div>
    <w:div w:id="182205051">
      <w:bodyDiv w:val="1"/>
      <w:marLeft w:val="0"/>
      <w:marRight w:val="0"/>
      <w:marTop w:val="0"/>
      <w:marBottom w:val="0"/>
      <w:divBdr>
        <w:top w:val="none" w:sz="0" w:space="0" w:color="auto"/>
        <w:left w:val="none" w:sz="0" w:space="0" w:color="auto"/>
        <w:bottom w:val="none" w:sz="0" w:space="0" w:color="auto"/>
        <w:right w:val="none" w:sz="0" w:space="0" w:color="auto"/>
      </w:divBdr>
    </w:div>
    <w:div w:id="189420913">
      <w:bodyDiv w:val="1"/>
      <w:marLeft w:val="0"/>
      <w:marRight w:val="0"/>
      <w:marTop w:val="0"/>
      <w:marBottom w:val="0"/>
      <w:divBdr>
        <w:top w:val="none" w:sz="0" w:space="0" w:color="auto"/>
        <w:left w:val="none" w:sz="0" w:space="0" w:color="auto"/>
        <w:bottom w:val="none" w:sz="0" w:space="0" w:color="auto"/>
        <w:right w:val="none" w:sz="0" w:space="0" w:color="auto"/>
      </w:divBdr>
    </w:div>
    <w:div w:id="189728643">
      <w:bodyDiv w:val="1"/>
      <w:marLeft w:val="0"/>
      <w:marRight w:val="0"/>
      <w:marTop w:val="0"/>
      <w:marBottom w:val="0"/>
      <w:divBdr>
        <w:top w:val="none" w:sz="0" w:space="0" w:color="auto"/>
        <w:left w:val="none" w:sz="0" w:space="0" w:color="auto"/>
        <w:bottom w:val="none" w:sz="0" w:space="0" w:color="auto"/>
        <w:right w:val="none" w:sz="0" w:space="0" w:color="auto"/>
      </w:divBdr>
    </w:div>
    <w:div w:id="193230908">
      <w:bodyDiv w:val="1"/>
      <w:marLeft w:val="0"/>
      <w:marRight w:val="0"/>
      <w:marTop w:val="0"/>
      <w:marBottom w:val="0"/>
      <w:divBdr>
        <w:top w:val="none" w:sz="0" w:space="0" w:color="auto"/>
        <w:left w:val="none" w:sz="0" w:space="0" w:color="auto"/>
        <w:bottom w:val="none" w:sz="0" w:space="0" w:color="auto"/>
        <w:right w:val="none" w:sz="0" w:space="0" w:color="auto"/>
      </w:divBdr>
    </w:div>
    <w:div w:id="194462594">
      <w:bodyDiv w:val="1"/>
      <w:marLeft w:val="0"/>
      <w:marRight w:val="0"/>
      <w:marTop w:val="0"/>
      <w:marBottom w:val="0"/>
      <w:divBdr>
        <w:top w:val="none" w:sz="0" w:space="0" w:color="auto"/>
        <w:left w:val="none" w:sz="0" w:space="0" w:color="auto"/>
        <w:bottom w:val="none" w:sz="0" w:space="0" w:color="auto"/>
        <w:right w:val="none" w:sz="0" w:space="0" w:color="auto"/>
      </w:divBdr>
    </w:div>
    <w:div w:id="197621516">
      <w:bodyDiv w:val="1"/>
      <w:marLeft w:val="0"/>
      <w:marRight w:val="0"/>
      <w:marTop w:val="0"/>
      <w:marBottom w:val="0"/>
      <w:divBdr>
        <w:top w:val="none" w:sz="0" w:space="0" w:color="auto"/>
        <w:left w:val="none" w:sz="0" w:space="0" w:color="auto"/>
        <w:bottom w:val="none" w:sz="0" w:space="0" w:color="auto"/>
        <w:right w:val="none" w:sz="0" w:space="0" w:color="auto"/>
      </w:divBdr>
    </w:div>
    <w:div w:id="197663035">
      <w:bodyDiv w:val="1"/>
      <w:marLeft w:val="0"/>
      <w:marRight w:val="0"/>
      <w:marTop w:val="0"/>
      <w:marBottom w:val="0"/>
      <w:divBdr>
        <w:top w:val="none" w:sz="0" w:space="0" w:color="auto"/>
        <w:left w:val="none" w:sz="0" w:space="0" w:color="auto"/>
        <w:bottom w:val="none" w:sz="0" w:space="0" w:color="auto"/>
        <w:right w:val="none" w:sz="0" w:space="0" w:color="auto"/>
      </w:divBdr>
    </w:div>
    <w:div w:id="198278299">
      <w:bodyDiv w:val="1"/>
      <w:marLeft w:val="0"/>
      <w:marRight w:val="0"/>
      <w:marTop w:val="0"/>
      <w:marBottom w:val="0"/>
      <w:divBdr>
        <w:top w:val="none" w:sz="0" w:space="0" w:color="auto"/>
        <w:left w:val="none" w:sz="0" w:space="0" w:color="auto"/>
        <w:bottom w:val="none" w:sz="0" w:space="0" w:color="auto"/>
        <w:right w:val="none" w:sz="0" w:space="0" w:color="auto"/>
      </w:divBdr>
    </w:div>
    <w:div w:id="199241892">
      <w:bodyDiv w:val="1"/>
      <w:marLeft w:val="0"/>
      <w:marRight w:val="0"/>
      <w:marTop w:val="0"/>
      <w:marBottom w:val="0"/>
      <w:divBdr>
        <w:top w:val="none" w:sz="0" w:space="0" w:color="auto"/>
        <w:left w:val="none" w:sz="0" w:space="0" w:color="auto"/>
        <w:bottom w:val="none" w:sz="0" w:space="0" w:color="auto"/>
        <w:right w:val="none" w:sz="0" w:space="0" w:color="auto"/>
      </w:divBdr>
    </w:div>
    <w:div w:id="200481666">
      <w:bodyDiv w:val="1"/>
      <w:marLeft w:val="0"/>
      <w:marRight w:val="0"/>
      <w:marTop w:val="0"/>
      <w:marBottom w:val="0"/>
      <w:divBdr>
        <w:top w:val="none" w:sz="0" w:space="0" w:color="auto"/>
        <w:left w:val="none" w:sz="0" w:space="0" w:color="auto"/>
        <w:bottom w:val="none" w:sz="0" w:space="0" w:color="auto"/>
        <w:right w:val="none" w:sz="0" w:space="0" w:color="auto"/>
      </w:divBdr>
    </w:div>
    <w:div w:id="202446005">
      <w:bodyDiv w:val="1"/>
      <w:marLeft w:val="0"/>
      <w:marRight w:val="0"/>
      <w:marTop w:val="0"/>
      <w:marBottom w:val="0"/>
      <w:divBdr>
        <w:top w:val="none" w:sz="0" w:space="0" w:color="auto"/>
        <w:left w:val="none" w:sz="0" w:space="0" w:color="auto"/>
        <w:bottom w:val="none" w:sz="0" w:space="0" w:color="auto"/>
        <w:right w:val="none" w:sz="0" w:space="0" w:color="auto"/>
      </w:divBdr>
    </w:div>
    <w:div w:id="202669610">
      <w:bodyDiv w:val="1"/>
      <w:marLeft w:val="0"/>
      <w:marRight w:val="0"/>
      <w:marTop w:val="0"/>
      <w:marBottom w:val="0"/>
      <w:divBdr>
        <w:top w:val="none" w:sz="0" w:space="0" w:color="auto"/>
        <w:left w:val="none" w:sz="0" w:space="0" w:color="auto"/>
        <w:bottom w:val="none" w:sz="0" w:space="0" w:color="auto"/>
        <w:right w:val="none" w:sz="0" w:space="0" w:color="auto"/>
      </w:divBdr>
    </w:div>
    <w:div w:id="210117200">
      <w:bodyDiv w:val="1"/>
      <w:marLeft w:val="0"/>
      <w:marRight w:val="0"/>
      <w:marTop w:val="0"/>
      <w:marBottom w:val="0"/>
      <w:divBdr>
        <w:top w:val="none" w:sz="0" w:space="0" w:color="auto"/>
        <w:left w:val="none" w:sz="0" w:space="0" w:color="auto"/>
        <w:bottom w:val="none" w:sz="0" w:space="0" w:color="auto"/>
        <w:right w:val="none" w:sz="0" w:space="0" w:color="auto"/>
      </w:divBdr>
    </w:div>
    <w:div w:id="210577514">
      <w:bodyDiv w:val="1"/>
      <w:marLeft w:val="0"/>
      <w:marRight w:val="0"/>
      <w:marTop w:val="0"/>
      <w:marBottom w:val="0"/>
      <w:divBdr>
        <w:top w:val="none" w:sz="0" w:space="0" w:color="auto"/>
        <w:left w:val="none" w:sz="0" w:space="0" w:color="auto"/>
        <w:bottom w:val="none" w:sz="0" w:space="0" w:color="auto"/>
        <w:right w:val="none" w:sz="0" w:space="0" w:color="auto"/>
      </w:divBdr>
    </w:div>
    <w:div w:id="218439678">
      <w:bodyDiv w:val="1"/>
      <w:marLeft w:val="0"/>
      <w:marRight w:val="0"/>
      <w:marTop w:val="0"/>
      <w:marBottom w:val="0"/>
      <w:divBdr>
        <w:top w:val="none" w:sz="0" w:space="0" w:color="auto"/>
        <w:left w:val="none" w:sz="0" w:space="0" w:color="auto"/>
        <w:bottom w:val="none" w:sz="0" w:space="0" w:color="auto"/>
        <w:right w:val="none" w:sz="0" w:space="0" w:color="auto"/>
      </w:divBdr>
    </w:div>
    <w:div w:id="220337147">
      <w:bodyDiv w:val="1"/>
      <w:marLeft w:val="0"/>
      <w:marRight w:val="0"/>
      <w:marTop w:val="0"/>
      <w:marBottom w:val="0"/>
      <w:divBdr>
        <w:top w:val="none" w:sz="0" w:space="0" w:color="auto"/>
        <w:left w:val="none" w:sz="0" w:space="0" w:color="auto"/>
        <w:bottom w:val="none" w:sz="0" w:space="0" w:color="auto"/>
        <w:right w:val="none" w:sz="0" w:space="0" w:color="auto"/>
      </w:divBdr>
    </w:div>
    <w:div w:id="225798572">
      <w:bodyDiv w:val="1"/>
      <w:marLeft w:val="0"/>
      <w:marRight w:val="0"/>
      <w:marTop w:val="0"/>
      <w:marBottom w:val="0"/>
      <w:divBdr>
        <w:top w:val="none" w:sz="0" w:space="0" w:color="auto"/>
        <w:left w:val="none" w:sz="0" w:space="0" w:color="auto"/>
        <w:bottom w:val="none" w:sz="0" w:space="0" w:color="auto"/>
        <w:right w:val="none" w:sz="0" w:space="0" w:color="auto"/>
      </w:divBdr>
    </w:div>
    <w:div w:id="234822857">
      <w:bodyDiv w:val="1"/>
      <w:marLeft w:val="0"/>
      <w:marRight w:val="0"/>
      <w:marTop w:val="0"/>
      <w:marBottom w:val="0"/>
      <w:divBdr>
        <w:top w:val="none" w:sz="0" w:space="0" w:color="auto"/>
        <w:left w:val="none" w:sz="0" w:space="0" w:color="auto"/>
        <w:bottom w:val="none" w:sz="0" w:space="0" w:color="auto"/>
        <w:right w:val="none" w:sz="0" w:space="0" w:color="auto"/>
      </w:divBdr>
    </w:div>
    <w:div w:id="236012009">
      <w:bodyDiv w:val="1"/>
      <w:marLeft w:val="0"/>
      <w:marRight w:val="0"/>
      <w:marTop w:val="0"/>
      <w:marBottom w:val="0"/>
      <w:divBdr>
        <w:top w:val="none" w:sz="0" w:space="0" w:color="auto"/>
        <w:left w:val="none" w:sz="0" w:space="0" w:color="auto"/>
        <w:bottom w:val="none" w:sz="0" w:space="0" w:color="auto"/>
        <w:right w:val="none" w:sz="0" w:space="0" w:color="auto"/>
      </w:divBdr>
    </w:div>
    <w:div w:id="236405280">
      <w:bodyDiv w:val="1"/>
      <w:marLeft w:val="0"/>
      <w:marRight w:val="0"/>
      <w:marTop w:val="0"/>
      <w:marBottom w:val="0"/>
      <w:divBdr>
        <w:top w:val="none" w:sz="0" w:space="0" w:color="auto"/>
        <w:left w:val="none" w:sz="0" w:space="0" w:color="auto"/>
        <w:bottom w:val="none" w:sz="0" w:space="0" w:color="auto"/>
        <w:right w:val="none" w:sz="0" w:space="0" w:color="auto"/>
      </w:divBdr>
    </w:div>
    <w:div w:id="237325162">
      <w:bodyDiv w:val="1"/>
      <w:marLeft w:val="0"/>
      <w:marRight w:val="0"/>
      <w:marTop w:val="0"/>
      <w:marBottom w:val="0"/>
      <w:divBdr>
        <w:top w:val="none" w:sz="0" w:space="0" w:color="auto"/>
        <w:left w:val="none" w:sz="0" w:space="0" w:color="auto"/>
        <w:bottom w:val="none" w:sz="0" w:space="0" w:color="auto"/>
        <w:right w:val="none" w:sz="0" w:space="0" w:color="auto"/>
      </w:divBdr>
    </w:div>
    <w:div w:id="239364059">
      <w:bodyDiv w:val="1"/>
      <w:marLeft w:val="0"/>
      <w:marRight w:val="0"/>
      <w:marTop w:val="0"/>
      <w:marBottom w:val="0"/>
      <w:divBdr>
        <w:top w:val="none" w:sz="0" w:space="0" w:color="auto"/>
        <w:left w:val="none" w:sz="0" w:space="0" w:color="auto"/>
        <w:bottom w:val="none" w:sz="0" w:space="0" w:color="auto"/>
        <w:right w:val="none" w:sz="0" w:space="0" w:color="auto"/>
      </w:divBdr>
    </w:div>
    <w:div w:id="247816055">
      <w:bodyDiv w:val="1"/>
      <w:marLeft w:val="0"/>
      <w:marRight w:val="0"/>
      <w:marTop w:val="0"/>
      <w:marBottom w:val="0"/>
      <w:divBdr>
        <w:top w:val="none" w:sz="0" w:space="0" w:color="auto"/>
        <w:left w:val="none" w:sz="0" w:space="0" w:color="auto"/>
        <w:bottom w:val="none" w:sz="0" w:space="0" w:color="auto"/>
        <w:right w:val="none" w:sz="0" w:space="0" w:color="auto"/>
      </w:divBdr>
    </w:div>
    <w:div w:id="260650495">
      <w:bodyDiv w:val="1"/>
      <w:marLeft w:val="0"/>
      <w:marRight w:val="0"/>
      <w:marTop w:val="0"/>
      <w:marBottom w:val="0"/>
      <w:divBdr>
        <w:top w:val="none" w:sz="0" w:space="0" w:color="auto"/>
        <w:left w:val="none" w:sz="0" w:space="0" w:color="auto"/>
        <w:bottom w:val="none" w:sz="0" w:space="0" w:color="auto"/>
        <w:right w:val="none" w:sz="0" w:space="0" w:color="auto"/>
      </w:divBdr>
    </w:div>
    <w:div w:id="263389636">
      <w:bodyDiv w:val="1"/>
      <w:marLeft w:val="0"/>
      <w:marRight w:val="0"/>
      <w:marTop w:val="0"/>
      <w:marBottom w:val="0"/>
      <w:divBdr>
        <w:top w:val="none" w:sz="0" w:space="0" w:color="auto"/>
        <w:left w:val="none" w:sz="0" w:space="0" w:color="auto"/>
        <w:bottom w:val="none" w:sz="0" w:space="0" w:color="auto"/>
        <w:right w:val="none" w:sz="0" w:space="0" w:color="auto"/>
      </w:divBdr>
    </w:div>
    <w:div w:id="269555926">
      <w:bodyDiv w:val="1"/>
      <w:marLeft w:val="0"/>
      <w:marRight w:val="0"/>
      <w:marTop w:val="0"/>
      <w:marBottom w:val="0"/>
      <w:divBdr>
        <w:top w:val="none" w:sz="0" w:space="0" w:color="auto"/>
        <w:left w:val="none" w:sz="0" w:space="0" w:color="auto"/>
        <w:bottom w:val="none" w:sz="0" w:space="0" w:color="auto"/>
        <w:right w:val="none" w:sz="0" w:space="0" w:color="auto"/>
      </w:divBdr>
    </w:div>
    <w:div w:id="272369160">
      <w:bodyDiv w:val="1"/>
      <w:marLeft w:val="0"/>
      <w:marRight w:val="0"/>
      <w:marTop w:val="0"/>
      <w:marBottom w:val="0"/>
      <w:divBdr>
        <w:top w:val="none" w:sz="0" w:space="0" w:color="auto"/>
        <w:left w:val="none" w:sz="0" w:space="0" w:color="auto"/>
        <w:bottom w:val="none" w:sz="0" w:space="0" w:color="auto"/>
        <w:right w:val="none" w:sz="0" w:space="0" w:color="auto"/>
      </w:divBdr>
    </w:div>
    <w:div w:id="272983298">
      <w:bodyDiv w:val="1"/>
      <w:marLeft w:val="0"/>
      <w:marRight w:val="0"/>
      <w:marTop w:val="0"/>
      <w:marBottom w:val="0"/>
      <w:divBdr>
        <w:top w:val="none" w:sz="0" w:space="0" w:color="auto"/>
        <w:left w:val="none" w:sz="0" w:space="0" w:color="auto"/>
        <w:bottom w:val="none" w:sz="0" w:space="0" w:color="auto"/>
        <w:right w:val="none" w:sz="0" w:space="0" w:color="auto"/>
      </w:divBdr>
    </w:div>
    <w:div w:id="277562864">
      <w:bodyDiv w:val="1"/>
      <w:marLeft w:val="0"/>
      <w:marRight w:val="0"/>
      <w:marTop w:val="0"/>
      <w:marBottom w:val="0"/>
      <w:divBdr>
        <w:top w:val="none" w:sz="0" w:space="0" w:color="auto"/>
        <w:left w:val="none" w:sz="0" w:space="0" w:color="auto"/>
        <w:bottom w:val="none" w:sz="0" w:space="0" w:color="auto"/>
        <w:right w:val="none" w:sz="0" w:space="0" w:color="auto"/>
      </w:divBdr>
    </w:div>
    <w:div w:id="280503554">
      <w:bodyDiv w:val="1"/>
      <w:marLeft w:val="0"/>
      <w:marRight w:val="0"/>
      <w:marTop w:val="0"/>
      <w:marBottom w:val="0"/>
      <w:divBdr>
        <w:top w:val="none" w:sz="0" w:space="0" w:color="auto"/>
        <w:left w:val="none" w:sz="0" w:space="0" w:color="auto"/>
        <w:bottom w:val="none" w:sz="0" w:space="0" w:color="auto"/>
        <w:right w:val="none" w:sz="0" w:space="0" w:color="auto"/>
      </w:divBdr>
    </w:div>
    <w:div w:id="283467169">
      <w:bodyDiv w:val="1"/>
      <w:marLeft w:val="0"/>
      <w:marRight w:val="0"/>
      <w:marTop w:val="0"/>
      <w:marBottom w:val="0"/>
      <w:divBdr>
        <w:top w:val="none" w:sz="0" w:space="0" w:color="auto"/>
        <w:left w:val="none" w:sz="0" w:space="0" w:color="auto"/>
        <w:bottom w:val="none" w:sz="0" w:space="0" w:color="auto"/>
        <w:right w:val="none" w:sz="0" w:space="0" w:color="auto"/>
      </w:divBdr>
    </w:div>
    <w:div w:id="285352529">
      <w:bodyDiv w:val="1"/>
      <w:marLeft w:val="0"/>
      <w:marRight w:val="0"/>
      <w:marTop w:val="0"/>
      <w:marBottom w:val="0"/>
      <w:divBdr>
        <w:top w:val="none" w:sz="0" w:space="0" w:color="auto"/>
        <w:left w:val="none" w:sz="0" w:space="0" w:color="auto"/>
        <w:bottom w:val="none" w:sz="0" w:space="0" w:color="auto"/>
        <w:right w:val="none" w:sz="0" w:space="0" w:color="auto"/>
      </w:divBdr>
    </w:div>
    <w:div w:id="293683319">
      <w:bodyDiv w:val="1"/>
      <w:marLeft w:val="0"/>
      <w:marRight w:val="0"/>
      <w:marTop w:val="0"/>
      <w:marBottom w:val="0"/>
      <w:divBdr>
        <w:top w:val="none" w:sz="0" w:space="0" w:color="auto"/>
        <w:left w:val="none" w:sz="0" w:space="0" w:color="auto"/>
        <w:bottom w:val="none" w:sz="0" w:space="0" w:color="auto"/>
        <w:right w:val="none" w:sz="0" w:space="0" w:color="auto"/>
      </w:divBdr>
    </w:div>
    <w:div w:id="294140196">
      <w:bodyDiv w:val="1"/>
      <w:marLeft w:val="0"/>
      <w:marRight w:val="0"/>
      <w:marTop w:val="0"/>
      <w:marBottom w:val="0"/>
      <w:divBdr>
        <w:top w:val="none" w:sz="0" w:space="0" w:color="auto"/>
        <w:left w:val="none" w:sz="0" w:space="0" w:color="auto"/>
        <w:bottom w:val="none" w:sz="0" w:space="0" w:color="auto"/>
        <w:right w:val="none" w:sz="0" w:space="0" w:color="auto"/>
      </w:divBdr>
    </w:div>
    <w:div w:id="294718871">
      <w:bodyDiv w:val="1"/>
      <w:marLeft w:val="0"/>
      <w:marRight w:val="0"/>
      <w:marTop w:val="0"/>
      <w:marBottom w:val="0"/>
      <w:divBdr>
        <w:top w:val="none" w:sz="0" w:space="0" w:color="auto"/>
        <w:left w:val="none" w:sz="0" w:space="0" w:color="auto"/>
        <w:bottom w:val="none" w:sz="0" w:space="0" w:color="auto"/>
        <w:right w:val="none" w:sz="0" w:space="0" w:color="auto"/>
      </w:divBdr>
    </w:div>
    <w:div w:id="295764076">
      <w:bodyDiv w:val="1"/>
      <w:marLeft w:val="0"/>
      <w:marRight w:val="0"/>
      <w:marTop w:val="0"/>
      <w:marBottom w:val="0"/>
      <w:divBdr>
        <w:top w:val="none" w:sz="0" w:space="0" w:color="auto"/>
        <w:left w:val="none" w:sz="0" w:space="0" w:color="auto"/>
        <w:bottom w:val="none" w:sz="0" w:space="0" w:color="auto"/>
        <w:right w:val="none" w:sz="0" w:space="0" w:color="auto"/>
      </w:divBdr>
    </w:div>
    <w:div w:id="299580163">
      <w:bodyDiv w:val="1"/>
      <w:marLeft w:val="0"/>
      <w:marRight w:val="0"/>
      <w:marTop w:val="0"/>
      <w:marBottom w:val="0"/>
      <w:divBdr>
        <w:top w:val="none" w:sz="0" w:space="0" w:color="auto"/>
        <w:left w:val="none" w:sz="0" w:space="0" w:color="auto"/>
        <w:bottom w:val="none" w:sz="0" w:space="0" w:color="auto"/>
        <w:right w:val="none" w:sz="0" w:space="0" w:color="auto"/>
      </w:divBdr>
    </w:div>
    <w:div w:id="305160785">
      <w:bodyDiv w:val="1"/>
      <w:marLeft w:val="0"/>
      <w:marRight w:val="0"/>
      <w:marTop w:val="0"/>
      <w:marBottom w:val="0"/>
      <w:divBdr>
        <w:top w:val="none" w:sz="0" w:space="0" w:color="auto"/>
        <w:left w:val="none" w:sz="0" w:space="0" w:color="auto"/>
        <w:bottom w:val="none" w:sz="0" w:space="0" w:color="auto"/>
        <w:right w:val="none" w:sz="0" w:space="0" w:color="auto"/>
      </w:divBdr>
    </w:div>
    <w:div w:id="311298382">
      <w:bodyDiv w:val="1"/>
      <w:marLeft w:val="0"/>
      <w:marRight w:val="0"/>
      <w:marTop w:val="0"/>
      <w:marBottom w:val="0"/>
      <w:divBdr>
        <w:top w:val="none" w:sz="0" w:space="0" w:color="auto"/>
        <w:left w:val="none" w:sz="0" w:space="0" w:color="auto"/>
        <w:bottom w:val="none" w:sz="0" w:space="0" w:color="auto"/>
        <w:right w:val="none" w:sz="0" w:space="0" w:color="auto"/>
      </w:divBdr>
    </w:div>
    <w:div w:id="312104267">
      <w:bodyDiv w:val="1"/>
      <w:marLeft w:val="0"/>
      <w:marRight w:val="0"/>
      <w:marTop w:val="0"/>
      <w:marBottom w:val="0"/>
      <w:divBdr>
        <w:top w:val="none" w:sz="0" w:space="0" w:color="auto"/>
        <w:left w:val="none" w:sz="0" w:space="0" w:color="auto"/>
        <w:bottom w:val="none" w:sz="0" w:space="0" w:color="auto"/>
        <w:right w:val="none" w:sz="0" w:space="0" w:color="auto"/>
      </w:divBdr>
    </w:div>
    <w:div w:id="316492957">
      <w:bodyDiv w:val="1"/>
      <w:marLeft w:val="0"/>
      <w:marRight w:val="0"/>
      <w:marTop w:val="0"/>
      <w:marBottom w:val="0"/>
      <w:divBdr>
        <w:top w:val="none" w:sz="0" w:space="0" w:color="auto"/>
        <w:left w:val="none" w:sz="0" w:space="0" w:color="auto"/>
        <w:bottom w:val="none" w:sz="0" w:space="0" w:color="auto"/>
        <w:right w:val="none" w:sz="0" w:space="0" w:color="auto"/>
      </w:divBdr>
    </w:div>
    <w:div w:id="317614766">
      <w:bodyDiv w:val="1"/>
      <w:marLeft w:val="0"/>
      <w:marRight w:val="0"/>
      <w:marTop w:val="0"/>
      <w:marBottom w:val="0"/>
      <w:divBdr>
        <w:top w:val="none" w:sz="0" w:space="0" w:color="auto"/>
        <w:left w:val="none" w:sz="0" w:space="0" w:color="auto"/>
        <w:bottom w:val="none" w:sz="0" w:space="0" w:color="auto"/>
        <w:right w:val="none" w:sz="0" w:space="0" w:color="auto"/>
      </w:divBdr>
    </w:div>
    <w:div w:id="317809289">
      <w:bodyDiv w:val="1"/>
      <w:marLeft w:val="0"/>
      <w:marRight w:val="0"/>
      <w:marTop w:val="0"/>
      <w:marBottom w:val="0"/>
      <w:divBdr>
        <w:top w:val="none" w:sz="0" w:space="0" w:color="auto"/>
        <w:left w:val="none" w:sz="0" w:space="0" w:color="auto"/>
        <w:bottom w:val="none" w:sz="0" w:space="0" w:color="auto"/>
        <w:right w:val="none" w:sz="0" w:space="0" w:color="auto"/>
      </w:divBdr>
    </w:div>
    <w:div w:id="321542111">
      <w:bodyDiv w:val="1"/>
      <w:marLeft w:val="0"/>
      <w:marRight w:val="0"/>
      <w:marTop w:val="0"/>
      <w:marBottom w:val="0"/>
      <w:divBdr>
        <w:top w:val="none" w:sz="0" w:space="0" w:color="auto"/>
        <w:left w:val="none" w:sz="0" w:space="0" w:color="auto"/>
        <w:bottom w:val="none" w:sz="0" w:space="0" w:color="auto"/>
        <w:right w:val="none" w:sz="0" w:space="0" w:color="auto"/>
      </w:divBdr>
    </w:div>
    <w:div w:id="323440652">
      <w:bodyDiv w:val="1"/>
      <w:marLeft w:val="0"/>
      <w:marRight w:val="0"/>
      <w:marTop w:val="0"/>
      <w:marBottom w:val="0"/>
      <w:divBdr>
        <w:top w:val="none" w:sz="0" w:space="0" w:color="auto"/>
        <w:left w:val="none" w:sz="0" w:space="0" w:color="auto"/>
        <w:bottom w:val="none" w:sz="0" w:space="0" w:color="auto"/>
        <w:right w:val="none" w:sz="0" w:space="0" w:color="auto"/>
      </w:divBdr>
    </w:div>
    <w:div w:id="325936398">
      <w:bodyDiv w:val="1"/>
      <w:marLeft w:val="0"/>
      <w:marRight w:val="0"/>
      <w:marTop w:val="0"/>
      <w:marBottom w:val="0"/>
      <w:divBdr>
        <w:top w:val="none" w:sz="0" w:space="0" w:color="auto"/>
        <w:left w:val="none" w:sz="0" w:space="0" w:color="auto"/>
        <w:bottom w:val="none" w:sz="0" w:space="0" w:color="auto"/>
        <w:right w:val="none" w:sz="0" w:space="0" w:color="auto"/>
      </w:divBdr>
    </w:div>
    <w:div w:id="331302398">
      <w:bodyDiv w:val="1"/>
      <w:marLeft w:val="0"/>
      <w:marRight w:val="0"/>
      <w:marTop w:val="0"/>
      <w:marBottom w:val="0"/>
      <w:divBdr>
        <w:top w:val="none" w:sz="0" w:space="0" w:color="auto"/>
        <w:left w:val="none" w:sz="0" w:space="0" w:color="auto"/>
        <w:bottom w:val="none" w:sz="0" w:space="0" w:color="auto"/>
        <w:right w:val="none" w:sz="0" w:space="0" w:color="auto"/>
      </w:divBdr>
    </w:div>
    <w:div w:id="332414485">
      <w:bodyDiv w:val="1"/>
      <w:marLeft w:val="0"/>
      <w:marRight w:val="0"/>
      <w:marTop w:val="0"/>
      <w:marBottom w:val="0"/>
      <w:divBdr>
        <w:top w:val="none" w:sz="0" w:space="0" w:color="auto"/>
        <w:left w:val="none" w:sz="0" w:space="0" w:color="auto"/>
        <w:bottom w:val="none" w:sz="0" w:space="0" w:color="auto"/>
        <w:right w:val="none" w:sz="0" w:space="0" w:color="auto"/>
      </w:divBdr>
    </w:div>
    <w:div w:id="340396671">
      <w:bodyDiv w:val="1"/>
      <w:marLeft w:val="0"/>
      <w:marRight w:val="0"/>
      <w:marTop w:val="0"/>
      <w:marBottom w:val="0"/>
      <w:divBdr>
        <w:top w:val="none" w:sz="0" w:space="0" w:color="auto"/>
        <w:left w:val="none" w:sz="0" w:space="0" w:color="auto"/>
        <w:bottom w:val="none" w:sz="0" w:space="0" w:color="auto"/>
        <w:right w:val="none" w:sz="0" w:space="0" w:color="auto"/>
      </w:divBdr>
    </w:div>
    <w:div w:id="345984956">
      <w:bodyDiv w:val="1"/>
      <w:marLeft w:val="0"/>
      <w:marRight w:val="0"/>
      <w:marTop w:val="0"/>
      <w:marBottom w:val="0"/>
      <w:divBdr>
        <w:top w:val="none" w:sz="0" w:space="0" w:color="auto"/>
        <w:left w:val="none" w:sz="0" w:space="0" w:color="auto"/>
        <w:bottom w:val="none" w:sz="0" w:space="0" w:color="auto"/>
        <w:right w:val="none" w:sz="0" w:space="0" w:color="auto"/>
      </w:divBdr>
    </w:div>
    <w:div w:id="350762999">
      <w:bodyDiv w:val="1"/>
      <w:marLeft w:val="0"/>
      <w:marRight w:val="0"/>
      <w:marTop w:val="0"/>
      <w:marBottom w:val="0"/>
      <w:divBdr>
        <w:top w:val="none" w:sz="0" w:space="0" w:color="auto"/>
        <w:left w:val="none" w:sz="0" w:space="0" w:color="auto"/>
        <w:bottom w:val="none" w:sz="0" w:space="0" w:color="auto"/>
        <w:right w:val="none" w:sz="0" w:space="0" w:color="auto"/>
      </w:divBdr>
    </w:div>
    <w:div w:id="361707515">
      <w:bodyDiv w:val="1"/>
      <w:marLeft w:val="0"/>
      <w:marRight w:val="0"/>
      <w:marTop w:val="0"/>
      <w:marBottom w:val="0"/>
      <w:divBdr>
        <w:top w:val="none" w:sz="0" w:space="0" w:color="auto"/>
        <w:left w:val="none" w:sz="0" w:space="0" w:color="auto"/>
        <w:bottom w:val="none" w:sz="0" w:space="0" w:color="auto"/>
        <w:right w:val="none" w:sz="0" w:space="0" w:color="auto"/>
      </w:divBdr>
    </w:div>
    <w:div w:id="367683899">
      <w:bodyDiv w:val="1"/>
      <w:marLeft w:val="0"/>
      <w:marRight w:val="0"/>
      <w:marTop w:val="0"/>
      <w:marBottom w:val="0"/>
      <w:divBdr>
        <w:top w:val="none" w:sz="0" w:space="0" w:color="auto"/>
        <w:left w:val="none" w:sz="0" w:space="0" w:color="auto"/>
        <w:bottom w:val="none" w:sz="0" w:space="0" w:color="auto"/>
        <w:right w:val="none" w:sz="0" w:space="0" w:color="auto"/>
      </w:divBdr>
    </w:div>
    <w:div w:id="367685778">
      <w:bodyDiv w:val="1"/>
      <w:marLeft w:val="0"/>
      <w:marRight w:val="0"/>
      <w:marTop w:val="0"/>
      <w:marBottom w:val="0"/>
      <w:divBdr>
        <w:top w:val="none" w:sz="0" w:space="0" w:color="auto"/>
        <w:left w:val="none" w:sz="0" w:space="0" w:color="auto"/>
        <w:bottom w:val="none" w:sz="0" w:space="0" w:color="auto"/>
        <w:right w:val="none" w:sz="0" w:space="0" w:color="auto"/>
      </w:divBdr>
    </w:div>
    <w:div w:id="371854353">
      <w:bodyDiv w:val="1"/>
      <w:marLeft w:val="0"/>
      <w:marRight w:val="0"/>
      <w:marTop w:val="0"/>
      <w:marBottom w:val="0"/>
      <w:divBdr>
        <w:top w:val="none" w:sz="0" w:space="0" w:color="auto"/>
        <w:left w:val="none" w:sz="0" w:space="0" w:color="auto"/>
        <w:bottom w:val="none" w:sz="0" w:space="0" w:color="auto"/>
        <w:right w:val="none" w:sz="0" w:space="0" w:color="auto"/>
      </w:divBdr>
    </w:div>
    <w:div w:id="372772682">
      <w:bodyDiv w:val="1"/>
      <w:marLeft w:val="0"/>
      <w:marRight w:val="0"/>
      <w:marTop w:val="0"/>
      <w:marBottom w:val="0"/>
      <w:divBdr>
        <w:top w:val="none" w:sz="0" w:space="0" w:color="auto"/>
        <w:left w:val="none" w:sz="0" w:space="0" w:color="auto"/>
        <w:bottom w:val="none" w:sz="0" w:space="0" w:color="auto"/>
        <w:right w:val="none" w:sz="0" w:space="0" w:color="auto"/>
      </w:divBdr>
    </w:div>
    <w:div w:id="372774440">
      <w:bodyDiv w:val="1"/>
      <w:marLeft w:val="0"/>
      <w:marRight w:val="0"/>
      <w:marTop w:val="0"/>
      <w:marBottom w:val="0"/>
      <w:divBdr>
        <w:top w:val="none" w:sz="0" w:space="0" w:color="auto"/>
        <w:left w:val="none" w:sz="0" w:space="0" w:color="auto"/>
        <w:bottom w:val="none" w:sz="0" w:space="0" w:color="auto"/>
        <w:right w:val="none" w:sz="0" w:space="0" w:color="auto"/>
      </w:divBdr>
    </w:div>
    <w:div w:id="373238709">
      <w:bodyDiv w:val="1"/>
      <w:marLeft w:val="0"/>
      <w:marRight w:val="0"/>
      <w:marTop w:val="0"/>
      <w:marBottom w:val="0"/>
      <w:divBdr>
        <w:top w:val="none" w:sz="0" w:space="0" w:color="auto"/>
        <w:left w:val="none" w:sz="0" w:space="0" w:color="auto"/>
        <w:bottom w:val="none" w:sz="0" w:space="0" w:color="auto"/>
        <w:right w:val="none" w:sz="0" w:space="0" w:color="auto"/>
      </w:divBdr>
    </w:div>
    <w:div w:id="375616975">
      <w:bodyDiv w:val="1"/>
      <w:marLeft w:val="0"/>
      <w:marRight w:val="0"/>
      <w:marTop w:val="0"/>
      <w:marBottom w:val="0"/>
      <w:divBdr>
        <w:top w:val="none" w:sz="0" w:space="0" w:color="auto"/>
        <w:left w:val="none" w:sz="0" w:space="0" w:color="auto"/>
        <w:bottom w:val="none" w:sz="0" w:space="0" w:color="auto"/>
        <w:right w:val="none" w:sz="0" w:space="0" w:color="auto"/>
      </w:divBdr>
    </w:div>
    <w:div w:id="378473981">
      <w:bodyDiv w:val="1"/>
      <w:marLeft w:val="0"/>
      <w:marRight w:val="0"/>
      <w:marTop w:val="0"/>
      <w:marBottom w:val="0"/>
      <w:divBdr>
        <w:top w:val="none" w:sz="0" w:space="0" w:color="auto"/>
        <w:left w:val="none" w:sz="0" w:space="0" w:color="auto"/>
        <w:bottom w:val="none" w:sz="0" w:space="0" w:color="auto"/>
        <w:right w:val="none" w:sz="0" w:space="0" w:color="auto"/>
      </w:divBdr>
    </w:div>
    <w:div w:id="380130884">
      <w:bodyDiv w:val="1"/>
      <w:marLeft w:val="0"/>
      <w:marRight w:val="0"/>
      <w:marTop w:val="0"/>
      <w:marBottom w:val="0"/>
      <w:divBdr>
        <w:top w:val="none" w:sz="0" w:space="0" w:color="auto"/>
        <w:left w:val="none" w:sz="0" w:space="0" w:color="auto"/>
        <w:bottom w:val="none" w:sz="0" w:space="0" w:color="auto"/>
        <w:right w:val="none" w:sz="0" w:space="0" w:color="auto"/>
      </w:divBdr>
    </w:div>
    <w:div w:id="389236211">
      <w:bodyDiv w:val="1"/>
      <w:marLeft w:val="0"/>
      <w:marRight w:val="0"/>
      <w:marTop w:val="0"/>
      <w:marBottom w:val="0"/>
      <w:divBdr>
        <w:top w:val="none" w:sz="0" w:space="0" w:color="auto"/>
        <w:left w:val="none" w:sz="0" w:space="0" w:color="auto"/>
        <w:bottom w:val="none" w:sz="0" w:space="0" w:color="auto"/>
        <w:right w:val="none" w:sz="0" w:space="0" w:color="auto"/>
      </w:divBdr>
    </w:div>
    <w:div w:id="393092519">
      <w:bodyDiv w:val="1"/>
      <w:marLeft w:val="0"/>
      <w:marRight w:val="0"/>
      <w:marTop w:val="0"/>
      <w:marBottom w:val="0"/>
      <w:divBdr>
        <w:top w:val="none" w:sz="0" w:space="0" w:color="auto"/>
        <w:left w:val="none" w:sz="0" w:space="0" w:color="auto"/>
        <w:bottom w:val="none" w:sz="0" w:space="0" w:color="auto"/>
        <w:right w:val="none" w:sz="0" w:space="0" w:color="auto"/>
      </w:divBdr>
    </w:div>
    <w:div w:id="394664574">
      <w:bodyDiv w:val="1"/>
      <w:marLeft w:val="0"/>
      <w:marRight w:val="0"/>
      <w:marTop w:val="0"/>
      <w:marBottom w:val="0"/>
      <w:divBdr>
        <w:top w:val="none" w:sz="0" w:space="0" w:color="auto"/>
        <w:left w:val="none" w:sz="0" w:space="0" w:color="auto"/>
        <w:bottom w:val="none" w:sz="0" w:space="0" w:color="auto"/>
        <w:right w:val="none" w:sz="0" w:space="0" w:color="auto"/>
      </w:divBdr>
    </w:div>
    <w:div w:id="395513415">
      <w:bodyDiv w:val="1"/>
      <w:marLeft w:val="0"/>
      <w:marRight w:val="0"/>
      <w:marTop w:val="0"/>
      <w:marBottom w:val="0"/>
      <w:divBdr>
        <w:top w:val="none" w:sz="0" w:space="0" w:color="auto"/>
        <w:left w:val="none" w:sz="0" w:space="0" w:color="auto"/>
        <w:bottom w:val="none" w:sz="0" w:space="0" w:color="auto"/>
        <w:right w:val="none" w:sz="0" w:space="0" w:color="auto"/>
      </w:divBdr>
      <w:divsChild>
        <w:div w:id="2073649630">
          <w:marLeft w:val="0"/>
          <w:marRight w:val="0"/>
          <w:marTop w:val="0"/>
          <w:marBottom w:val="0"/>
          <w:divBdr>
            <w:top w:val="none" w:sz="0" w:space="0" w:color="auto"/>
            <w:left w:val="none" w:sz="0" w:space="0" w:color="auto"/>
            <w:bottom w:val="none" w:sz="0" w:space="0" w:color="auto"/>
            <w:right w:val="none" w:sz="0" w:space="0" w:color="auto"/>
          </w:divBdr>
        </w:div>
      </w:divsChild>
    </w:div>
    <w:div w:id="399595072">
      <w:bodyDiv w:val="1"/>
      <w:marLeft w:val="0"/>
      <w:marRight w:val="0"/>
      <w:marTop w:val="0"/>
      <w:marBottom w:val="0"/>
      <w:divBdr>
        <w:top w:val="none" w:sz="0" w:space="0" w:color="auto"/>
        <w:left w:val="none" w:sz="0" w:space="0" w:color="auto"/>
        <w:bottom w:val="none" w:sz="0" w:space="0" w:color="auto"/>
        <w:right w:val="none" w:sz="0" w:space="0" w:color="auto"/>
      </w:divBdr>
    </w:div>
    <w:div w:id="399720358">
      <w:bodyDiv w:val="1"/>
      <w:marLeft w:val="0"/>
      <w:marRight w:val="0"/>
      <w:marTop w:val="0"/>
      <w:marBottom w:val="0"/>
      <w:divBdr>
        <w:top w:val="none" w:sz="0" w:space="0" w:color="auto"/>
        <w:left w:val="none" w:sz="0" w:space="0" w:color="auto"/>
        <w:bottom w:val="none" w:sz="0" w:space="0" w:color="auto"/>
        <w:right w:val="none" w:sz="0" w:space="0" w:color="auto"/>
      </w:divBdr>
    </w:div>
    <w:div w:id="409621456">
      <w:bodyDiv w:val="1"/>
      <w:marLeft w:val="0"/>
      <w:marRight w:val="0"/>
      <w:marTop w:val="0"/>
      <w:marBottom w:val="0"/>
      <w:divBdr>
        <w:top w:val="none" w:sz="0" w:space="0" w:color="auto"/>
        <w:left w:val="none" w:sz="0" w:space="0" w:color="auto"/>
        <w:bottom w:val="none" w:sz="0" w:space="0" w:color="auto"/>
        <w:right w:val="none" w:sz="0" w:space="0" w:color="auto"/>
      </w:divBdr>
    </w:div>
    <w:div w:id="410203902">
      <w:bodyDiv w:val="1"/>
      <w:marLeft w:val="0"/>
      <w:marRight w:val="0"/>
      <w:marTop w:val="0"/>
      <w:marBottom w:val="0"/>
      <w:divBdr>
        <w:top w:val="none" w:sz="0" w:space="0" w:color="auto"/>
        <w:left w:val="none" w:sz="0" w:space="0" w:color="auto"/>
        <w:bottom w:val="none" w:sz="0" w:space="0" w:color="auto"/>
        <w:right w:val="none" w:sz="0" w:space="0" w:color="auto"/>
      </w:divBdr>
    </w:div>
    <w:div w:id="415590869">
      <w:bodyDiv w:val="1"/>
      <w:marLeft w:val="0"/>
      <w:marRight w:val="0"/>
      <w:marTop w:val="0"/>
      <w:marBottom w:val="0"/>
      <w:divBdr>
        <w:top w:val="none" w:sz="0" w:space="0" w:color="auto"/>
        <w:left w:val="none" w:sz="0" w:space="0" w:color="auto"/>
        <w:bottom w:val="none" w:sz="0" w:space="0" w:color="auto"/>
        <w:right w:val="none" w:sz="0" w:space="0" w:color="auto"/>
      </w:divBdr>
    </w:div>
    <w:div w:id="417405716">
      <w:bodyDiv w:val="1"/>
      <w:marLeft w:val="0"/>
      <w:marRight w:val="0"/>
      <w:marTop w:val="0"/>
      <w:marBottom w:val="0"/>
      <w:divBdr>
        <w:top w:val="none" w:sz="0" w:space="0" w:color="auto"/>
        <w:left w:val="none" w:sz="0" w:space="0" w:color="auto"/>
        <w:bottom w:val="none" w:sz="0" w:space="0" w:color="auto"/>
        <w:right w:val="none" w:sz="0" w:space="0" w:color="auto"/>
      </w:divBdr>
    </w:div>
    <w:div w:id="425612695">
      <w:bodyDiv w:val="1"/>
      <w:marLeft w:val="0"/>
      <w:marRight w:val="0"/>
      <w:marTop w:val="0"/>
      <w:marBottom w:val="0"/>
      <w:divBdr>
        <w:top w:val="none" w:sz="0" w:space="0" w:color="auto"/>
        <w:left w:val="none" w:sz="0" w:space="0" w:color="auto"/>
        <w:bottom w:val="none" w:sz="0" w:space="0" w:color="auto"/>
        <w:right w:val="none" w:sz="0" w:space="0" w:color="auto"/>
      </w:divBdr>
    </w:div>
    <w:div w:id="429081098">
      <w:bodyDiv w:val="1"/>
      <w:marLeft w:val="0"/>
      <w:marRight w:val="0"/>
      <w:marTop w:val="0"/>
      <w:marBottom w:val="0"/>
      <w:divBdr>
        <w:top w:val="none" w:sz="0" w:space="0" w:color="auto"/>
        <w:left w:val="none" w:sz="0" w:space="0" w:color="auto"/>
        <w:bottom w:val="none" w:sz="0" w:space="0" w:color="auto"/>
        <w:right w:val="none" w:sz="0" w:space="0" w:color="auto"/>
      </w:divBdr>
    </w:div>
    <w:div w:id="429786849">
      <w:bodyDiv w:val="1"/>
      <w:marLeft w:val="0"/>
      <w:marRight w:val="0"/>
      <w:marTop w:val="0"/>
      <w:marBottom w:val="0"/>
      <w:divBdr>
        <w:top w:val="none" w:sz="0" w:space="0" w:color="auto"/>
        <w:left w:val="none" w:sz="0" w:space="0" w:color="auto"/>
        <w:bottom w:val="none" w:sz="0" w:space="0" w:color="auto"/>
        <w:right w:val="none" w:sz="0" w:space="0" w:color="auto"/>
      </w:divBdr>
    </w:div>
    <w:div w:id="438834617">
      <w:bodyDiv w:val="1"/>
      <w:marLeft w:val="0"/>
      <w:marRight w:val="0"/>
      <w:marTop w:val="0"/>
      <w:marBottom w:val="0"/>
      <w:divBdr>
        <w:top w:val="none" w:sz="0" w:space="0" w:color="auto"/>
        <w:left w:val="none" w:sz="0" w:space="0" w:color="auto"/>
        <w:bottom w:val="none" w:sz="0" w:space="0" w:color="auto"/>
        <w:right w:val="none" w:sz="0" w:space="0" w:color="auto"/>
      </w:divBdr>
    </w:div>
    <w:div w:id="439422967">
      <w:bodyDiv w:val="1"/>
      <w:marLeft w:val="0"/>
      <w:marRight w:val="0"/>
      <w:marTop w:val="0"/>
      <w:marBottom w:val="0"/>
      <w:divBdr>
        <w:top w:val="none" w:sz="0" w:space="0" w:color="auto"/>
        <w:left w:val="none" w:sz="0" w:space="0" w:color="auto"/>
        <w:bottom w:val="none" w:sz="0" w:space="0" w:color="auto"/>
        <w:right w:val="none" w:sz="0" w:space="0" w:color="auto"/>
      </w:divBdr>
    </w:div>
    <w:div w:id="442189710">
      <w:bodyDiv w:val="1"/>
      <w:marLeft w:val="0"/>
      <w:marRight w:val="0"/>
      <w:marTop w:val="0"/>
      <w:marBottom w:val="0"/>
      <w:divBdr>
        <w:top w:val="none" w:sz="0" w:space="0" w:color="auto"/>
        <w:left w:val="none" w:sz="0" w:space="0" w:color="auto"/>
        <w:bottom w:val="none" w:sz="0" w:space="0" w:color="auto"/>
        <w:right w:val="none" w:sz="0" w:space="0" w:color="auto"/>
      </w:divBdr>
    </w:div>
    <w:div w:id="445467349">
      <w:bodyDiv w:val="1"/>
      <w:marLeft w:val="0"/>
      <w:marRight w:val="0"/>
      <w:marTop w:val="0"/>
      <w:marBottom w:val="0"/>
      <w:divBdr>
        <w:top w:val="none" w:sz="0" w:space="0" w:color="auto"/>
        <w:left w:val="none" w:sz="0" w:space="0" w:color="auto"/>
        <w:bottom w:val="none" w:sz="0" w:space="0" w:color="auto"/>
        <w:right w:val="none" w:sz="0" w:space="0" w:color="auto"/>
      </w:divBdr>
    </w:div>
    <w:div w:id="448861947">
      <w:bodyDiv w:val="1"/>
      <w:marLeft w:val="0"/>
      <w:marRight w:val="0"/>
      <w:marTop w:val="0"/>
      <w:marBottom w:val="0"/>
      <w:divBdr>
        <w:top w:val="none" w:sz="0" w:space="0" w:color="auto"/>
        <w:left w:val="none" w:sz="0" w:space="0" w:color="auto"/>
        <w:bottom w:val="none" w:sz="0" w:space="0" w:color="auto"/>
        <w:right w:val="none" w:sz="0" w:space="0" w:color="auto"/>
      </w:divBdr>
    </w:div>
    <w:div w:id="456992503">
      <w:bodyDiv w:val="1"/>
      <w:marLeft w:val="0"/>
      <w:marRight w:val="0"/>
      <w:marTop w:val="0"/>
      <w:marBottom w:val="0"/>
      <w:divBdr>
        <w:top w:val="none" w:sz="0" w:space="0" w:color="auto"/>
        <w:left w:val="none" w:sz="0" w:space="0" w:color="auto"/>
        <w:bottom w:val="none" w:sz="0" w:space="0" w:color="auto"/>
        <w:right w:val="none" w:sz="0" w:space="0" w:color="auto"/>
      </w:divBdr>
    </w:div>
    <w:div w:id="457995032">
      <w:bodyDiv w:val="1"/>
      <w:marLeft w:val="0"/>
      <w:marRight w:val="0"/>
      <w:marTop w:val="0"/>
      <w:marBottom w:val="0"/>
      <w:divBdr>
        <w:top w:val="none" w:sz="0" w:space="0" w:color="auto"/>
        <w:left w:val="none" w:sz="0" w:space="0" w:color="auto"/>
        <w:bottom w:val="none" w:sz="0" w:space="0" w:color="auto"/>
        <w:right w:val="none" w:sz="0" w:space="0" w:color="auto"/>
      </w:divBdr>
    </w:div>
    <w:div w:id="463278171">
      <w:bodyDiv w:val="1"/>
      <w:marLeft w:val="0"/>
      <w:marRight w:val="0"/>
      <w:marTop w:val="0"/>
      <w:marBottom w:val="0"/>
      <w:divBdr>
        <w:top w:val="none" w:sz="0" w:space="0" w:color="auto"/>
        <w:left w:val="none" w:sz="0" w:space="0" w:color="auto"/>
        <w:bottom w:val="none" w:sz="0" w:space="0" w:color="auto"/>
        <w:right w:val="none" w:sz="0" w:space="0" w:color="auto"/>
      </w:divBdr>
    </w:div>
    <w:div w:id="464661257">
      <w:bodyDiv w:val="1"/>
      <w:marLeft w:val="0"/>
      <w:marRight w:val="0"/>
      <w:marTop w:val="0"/>
      <w:marBottom w:val="0"/>
      <w:divBdr>
        <w:top w:val="none" w:sz="0" w:space="0" w:color="auto"/>
        <w:left w:val="none" w:sz="0" w:space="0" w:color="auto"/>
        <w:bottom w:val="none" w:sz="0" w:space="0" w:color="auto"/>
        <w:right w:val="none" w:sz="0" w:space="0" w:color="auto"/>
      </w:divBdr>
    </w:div>
    <w:div w:id="464735805">
      <w:bodyDiv w:val="1"/>
      <w:marLeft w:val="0"/>
      <w:marRight w:val="0"/>
      <w:marTop w:val="0"/>
      <w:marBottom w:val="0"/>
      <w:divBdr>
        <w:top w:val="none" w:sz="0" w:space="0" w:color="auto"/>
        <w:left w:val="none" w:sz="0" w:space="0" w:color="auto"/>
        <w:bottom w:val="none" w:sz="0" w:space="0" w:color="auto"/>
        <w:right w:val="none" w:sz="0" w:space="0" w:color="auto"/>
      </w:divBdr>
    </w:div>
    <w:div w:id="470631314">
      <w:bodyDiv w:val="1"/>
      <w:marLeft w:val="0"/>
      <w:marRight w:val="0"/>
      <w:marTop w:val="0"/>
      <w:marBottom w:val="0"/>
      <w:divBdr>
        <w:top w:val="none" w:sz="0" w:space="0" w:color="auto"/>
        <w:left w:val="none" w:sz="0" w:space="0" w:color="auto"/>
        <w:bottom w:val="none" w:sz="0" w:space="0" w:color="auto"/>
        <w:right w:val="none" w:sz="0" w:space="0" w:color="auto"/>
      </w:divBdr>
    </w:div>
    <w:div w:id="475876141">
      <w:bodyDiv w:val="1"/>
      <w:marLeft w:val="0"/>
      <w:marRight w:val="0"/>
      <w:marTop w:val="0"/>
      <w:marBottom w:val="0"/>
      <w:divBdr>
        <w:top w:val="none" w:sz="0" w:space="0" w:color="auto"/>
        <w:left w:val="none" w:sz="0" w:space="0" w:color="auto"/>
        <w:bottom w:val="none" w:sz="0" w:space="0" w:color="auto"/>
        <w:right w:val="none" w:sz="0" w:space="0" w:color="auto"/>
      </w:divBdr>
    </w:div>
    <w:div w:id="482310345">
      <w:bodyDiv w:val="1"/>
      <w:marLeft w:val="0"/>
      <w:marRight w:val="0"/>
      <w:marTop w:val="0"/>
      <w:marBottom w:val="0"/>
      <w:divBdr>
        <w:top w:val="none" w:sz="0" w:space="0" w:color="auto"/>
        <w:left w:val="none" w:sz="0" w:space="0" w:color="auto"/>
        <w:bottom w:val="none" w:sz="0" w:space="0" w:color="auto"/>
        <w:right w:val="none" w:sz="0" w:space="0" w:color="auto"/>
      </w:divBdr>
    </w:div>
    <w:div w:id="490220231">
      <w:bodyDiv w:val="1"/>
      <w:marLeft w:val="0"/>
      <w:marRight w:val="0"/>
      <w:marTop w:val="0"/>
      <w:marBottom w:val="0"/>
      <w:divBdr>
        <w:top w:val="none" w:sz="0" w:space="0" w:color="auto"/>
        <w:left w:val="none" w:sz="0" w:space="0" w:color="auto"/>
        <w:bottom w:val="none" w:sz="0" w:space="0" w:color="auto"/>
        <w:right w:val="none" w:sz="0" w:space="0" w:color="auto"/>
      </w:divBdr>
    </w:div>
    <w:div w:id="493254823">
      <w:bodyDiv w:val="1"/>
      <w:marLeft w:val="0"/>
      <w:marRight w:val="0"/>
      <w:marTop w:val="0"/>
      <w:marBottom w:val="0"/>
      <w:divBdr>
        <w:top w:val="none" w:sz="0" w:space="0" w:color="auto"/>
        <w:left w:val="none" w:sz="0" w:space="0" w:color="auto"/>
        <w:bottom w:val="none" w:sz="0" w:space="0" w:color="auto"/>
        <w:right w:val="none" w:sz="0" w:space="0" w:color="auto"/>
      </w:divBdr>
    </w:div>
    <w:div w:id="495263977">
      <w:bodyDiv w:val="1"/>
      <w:marLeft w:val="0"/>
      <w:marRight w:val="0"/>
      <w:marTop w:val="0"/>
      <w:marBottom w:val="0"/>
      <w:divBdr>
        <w:top w:val="none" w:sz="0" w:space="0" w:color="auto"/>
        <w:left w:val="none" w:sz="0" w:space="0" w:color="auto"/>
        <w:bottom w:val="none" w:sz="0" w:space="0" w:color="auto"/>
        <w:right w:val="none" w:sz="0" w:space="0" w:color="auto"/>
      </w:divBdr>
    </w:div>
    <w:div w:id="497429418">
      <w:bodyDiv w:val="1"/>
      <w:marLeft w:val="0"/>
      <w:marRight w:val="0"/>
      <w:marTop w:val="0"/>
      <w:marBottom w:val="0"/>
      <w:divBdr>
        <w:top w:val="none" w:sz="0" w:space="0" w:color="auto"/>
        <w:left w:val="none" w:sz="0" w:space="0" w:color="auto"/>
        <w:bottom w:val="none" w:sz="0" w:space="0" w:color="auto"/>
        <w:right w:val="none" w:sz="0" w:space="0" w:color="auto"/>
      </w:divBdr>
    </w:div>
    <w:div w:id="500127608">
      <w:bodyDiv w:val="1"/>
      <w:marLeft w:val="0"/>
      <w:marRight w:val="0"/>
      <w:marTop w:val="0"/>
      <w:marBottom w:val="0"/>
      <w:divBdr>
        <w:top w:val="none" w:sz="0" w:space="0" w:color="auto"/>
        <w:left w:val="none" w:sz="0" w:space="0" w:color="auto"/>
        <w:bottom w:val="none" w:sz="0" w:space="0" w:color="auto"/>
        <w:right w:val="none" w:sz="0" w:space="0" w:color="auto"/>
      </w:divBdr>
    </w:div>
    <w:div w:id="505904810">
      <w:bodyDiv w:val="1"/>
      <w:marLeft w:val="0"/>
      <w:marRight w:val="0"/>
      <w:marTop w:val="0"/>
      <w:marBottom w:val="0"/>
      <w:divBdr>
        <w:top w:val="none" w:sz="0" w:space="0" w:color="auto"/>
        <w:left w:val="none" w:sz="0" w:space="0" w:color="auto"/>
        <w:bottom w:val="none" w:sz="0" w:space="0" w:color="auto"/>
        <w:right w:val="none" w:sz="0" w:space="0" w:color="auto"/>
      </w:divBdr>
    </w:div>
    <w:div w:id="506597357">
      <w:bodyDiv w:val="1"/>
      <w:marLeft w:val="0"/>
      <w:marRight w:val="0"/>
      <w:marTop w:val="0"/>
      <w:marBottom w:val="0"/>
      <w:divBdr>
        <w:top w:val="none" w:sz="0" w:space="0" w:color="auto"/>
        <w:left w:val="none" w:sz="0" w:space="0" w:color="auto"/>
        <w:bottom w:val="none" w:sz="0" w:space="0" w:color="auto"/>
        <w:right w:val="none" w:sz="0" w:space="0" w:color="auto"/>
      </w:divBdr>
    </w:div>
    <w:div w:id="507250799">
      <w:bodyDiv w:val="1"/>
      <w:marLeft w:val="0"/>
      <w:marRight w:val="0"/>
      <w:marTop w:val="0"/>
      <w:marBottom w:val="0"/>
      <w:divBdr>
        <w:top w:val="none" w:sz="0" w:space="0" w:color="auto"/>
        <w:left w:val="none" w:sz="0" w:space="0" w:color="auto"/>
        <w:bottom w:val="none" w:sz="0" w:space="0" w:color="auto"/>
        <w:right w:val="none" w:sz="0" w:space="0" w:color="auto"/>
      </w:divBdr>
    </w:div>
    <w:div w:id="507406239">
      <w:bodyDiv w:val="1"/>
      <w:marLeft w:val="0"/>
      <w:marRight w:val="0"/>
      <w:marTop w:val="0"/>
      <w:marBottom w:val="0"/>
      <w:divBdr>
        <w:top w:val="none" w:sz="0" w:space="0" w:color="auto"/>
        <w:left w:val="none" w:sz="0" w:space="0" w:color="auto"/>
        <w:bottom w:val="none" w:sz="0" w:space="0" w:color="auto"/>
        <w:right w:val="none" w:sz="0" w:space="0" w:color="auto"/>
      </w:divBdr>
    </w:div>
    <w:div w:id="509294882">
      <w:bodyDiv w:val="1"/>
      <w:marLeft w:val="0"/>
      <w:marRight w:val="0"/>
      <w:marTop w:val="0"/>
      <w:marBottom w:val="0"/>
      <w:divBdr>
        <w:top w:val="none" w:sz="0" w:space="0" w:color="auto"/>
        <w:left w:val="none" w:sz="0" w:space="0" w:color="auto"/>
        <w:bottom w:val="none" w:sz="0" w:space="0" w:color="auto"/>
        <w:right w:val="none" w:sz="0" w:space="0" w:color="auto"/>
      </w:divBdr>
    </w:div>
    <w:div w:id="514617532">
      <w:bodyDiv w:val="1"/>
      <w:marLeft w:val="0"/>
      <w:marRight w:val="0"/>
      <w:marTop w:val="0"/>
      <w:marBottom w:val="0"/>
      <w:divBdr>
        <w:top w:val="none" w:sz="0" w:space="0" w:color="auto"/>
        <w:left w:val="none" w:sz="0" w:space="0" w:color="auto"/>
        <w:bottom w:val="none" w:sz="0" w:space="0" w:color="auto"/>
        <w:right w:val="none" w:sz="0" w:space="0" w:color="auto"/>
      </w:divBdr>
    </w:div>
    <w:div w:id="518662506">
      <w:bodyDiv w:val="1"/>
      <w:marLeft w:val="0"/>
      <w:marRight w:val="0"/>
      <w:marTop w:val="0"/>
      <w:marBottom w:val="0"/>
      <w:divBdr>
        <w:top w:val="none" w:sz="0" w:space="0" w:color="auto"/>
        <w:left w:val="none" w:sz="0" w:space="0" w:color="auto"/>
        <w:bottom w:val="none" w:sz="0" w:space="0" w:color="auto"/>
        <w:right w:val="none" w:sz="0" w:space="0" w:color="auto"/>
      </w:divBdr>
    </w:div>
    <w:div w:id="519051680">
      <w:bodyDiv w:val="1"/>
      <w:marLeft w:val="0"/>
      <w:marRight w:val="0"/>
      <w:marTop w:val="0"/>
      <w:marBottom w:val="0"/>
      <w:divBdr>
        <w:top w:val="none" w:sz="0" w:space="0" w:color="auto"/>
        <w:left w:val="none" w:sz="0" w:space="0" w:color="auto"/>
        <w:bottom w:val="none" w:sz="0" w:space="0" w:color="auto"/>
        <w:right w:val="none" w:sz="0" w:space="0" w:color="auto"/>
      </w:divBdr>
    </w:div>
    <w:div w:id="532421336">
      <w:bodyDiv w:val="1"/>
      <w:marLeft w:val="0"/>
      <w:marRight w:val="0"/>
      <w:marTop w:val="0"/>
      <w:marBottom w:val="0"/>
      <w:divBdr>
        <w:top w:val="none" w:sz="0" w:space="0" w:color="auto"/>
        <w:left w:val="none" w:sz="0" w:space="0" w:color="auto"/>
        <w:bottom w:val="none" w:sz="0" w:space="0" w:color="auto"/>
        <w:right w:val="none" w:sz="0" w:space="0" w:color="auto"/>
      </w:divBdr>
    </w:div>
    <w:div w:id="534662143">
      <w:bodyDiv w:val="1"/>
      <w:marLeft w:val="0"/>
      <w:marRight w:val="0"/>
      <w:marTop w:val="0"/>
      <w:marBottom w:val="0"/>
      <w:divBdr>
        <w:top w:val="none" w:sz="0" w:space="0" w:color="auto"/>
        <w:left w:val="none" w:sz="0" w:space="0" w:color="auto"/>
        <w:bottom w:val="none" w:sz="0" w:space="0" w:color="auto"/>
        <w:right w:val="none" w:sz="0" w:space="0" w:color="auto"/>
      </w:divBdr>
    </w:div>
    <w:div w:id="535580817">
      <w:bodyDiv w:val="1"/>
      <w:marLeft w:val="0"/>
      <w:marRight w:val="0"/>
      <w:marTop w:val="0"/>
      <w:marBottom w:val="0"/>
      <w:divBdr>
        <w:top w:val="none" w:sz="0" w:space="0" w:color="auto"/>
        <w:left w:val="none" w:sz="0" w:space="0" w:color="auto"/>
        <w:bottom w:val="none" w:sz="0" w:space="0" w:color="auto"/>
        <w:right w:val="none" w:sz="0" w:space="0" w:color="auto"/>
      </w:divBdr>
    </w:div>
    <w:div w:id="537666909">
      <w:bodyDiv w:val="1"/>
      <w:marLeft w:val="0"/>
      <w:marRight w:val="0"/>
      <w:marTop w:val="0"/>
      <w:marBottom w:val="0"/>
      <w:divBdr>
        <w:top w:val="none" w:sz="0" w:space="0" w:color="auto"/>
        <w:left w:val="none" w:sz="0" w:space="0" w:color="auto"/>
        <w:bottom w:val="none" w:sz="0" w:space="0" w:color="auto"/>
        <w:right w:val="none" w:sz="0" w:space="0" w:color="auto"/>
      </w:divBdr>
    </w:div>
    <w:div w:id="538663885">
      <w:bodyDiv w:val="1"/>
      <w:marLeft w:val="0"/>
      <w:marRight w:val="0"/>
      <w:marTop w:val="0"/>
      <w:marBottom w:val="0"/>
      <w:divBdr>
        <w:top w:val="none" w:sz="0" w:space="0" w:color="auto"/>
        <w:left w:val="none" w:sz="0" w:space="0" w:color="auto"/>
        <w:bottom w:val="none" w:sz="0" w:space="0" w:color="auto"/>
        <w:right w:val="none" w:sz="0" w:space="0" w:color="auto"/>
      </w:divBdr>
    </w:div>
    <w:div w:id="550120613">
      <w:bodyDiv w:val="1"/>
      <w:marLeft w:val="0"/>
      <w:marRight w:val="0"/>
      <w:marTop w:val="0"/>
      <w:marBottom w:val="0"/>
      <w:divBdr>
        <w:top w:val="none" w:sz="0" w:space="0" w:color="auto"/>
        <w:left w:val="none" w:sz="0" w:space="0" w:color="auto"/>
        <w:bottom w:val="none" w:sz="0" w:space="0" w:color="auto"/>
        <w:right w:val="none" w:sz="0" w:space="0" w:color="auto"/>
      </w:divBdr>
    </w:div>
    <w:div w:id="550191537">
      <w:bodyDiv w:val="1"/>
      <w:marLeft w:val="0"/>
      <w:marRight w:val="0"/>
      <w:marTop w:val="0"/>
      <w:marBottom w:val="0"/>
      <w:divBdr>
        <w:top w:val="none" w:sz="0" w:space="0" w:color="auto"/>
        <w:left w:val="none" w:sz="0" w:space="0" w:color="auto"/>
        <w:bottom w:val="none" w:sz="0" w:space="0" w:color="auto"/>
        <w:right w:val="none" w:sz="0" w:space="0" w:color="auto"/>
      </w:divBdr>
    </w:div>
    <w:div w:id="552617932">
      <w:bodyDiv w:val="1"/>
      <w:marLeft w:val="0"/>
      <w:marRight w:val="0"/>
      <w:marTop w:val="0"/>
      <w:marBottom w:val="0"/>
      <w:divBdr>
        <w:top w:val="none" w:sz="0" w:space="0" w:color="auto"/>
        <w:left w:val="none" w:sz="0" w:space="0" w:color="auto"/>
        <w:bottom w:val="none" w:sz="0" w:space="0" w:color="auto"/>
        <w:right w:val="none" w:sz="0" w:space="0" w:color="auto"/>
      </w:divBdr>
    </w:div>
    <w:div w:id="553005438">
      <w:bodyDiv w:val="1"/>
      <w:marLeft w:val="0"/>
      <w:marRight w:val="0"/>
      <w:marTop w:val="0"/>
      <w:marBottom w:val="0"/>
      <w:divBdr>
        <w:top w:val="none" w:sz="0" w:space="0" w:color="auto"/>
        <w:left w:val="none" w:sz="0" w:space="0" w:color="auto"/>
        <w:bottom w:val="none" w:sz="0" w:space="0" w:color="auto"/>
        <w:right w:val="none" w:sz="0" w:space="0" w:color="auto"/>
      </w:divBdr>
    </w:div>
    <w:div w:id="561409005">
      <w:bodyDiv w:val="1"/>
      <w:marLeft w:val="0"/>
      <w:marRight w:val="0"/>
      <w:marTop w:val="0"/>
      <w:marBottom w:val="0"/>
      <w:divBdr>
        <w:top w:val="none" w:sz="0" w:space="0" w:color="auto"/>
        <w:left w:val="none" w:sz="0" w:space="0" w:color="auto"/>
        <w:bottom w:val="none" w:sz="0" w:space="0" w:color="auto"/>
        <w:right w:val="none" w:sz="0" w:space="0" w:color="auto"/>
      </w:divBdr>
    </w:div>
    <w:div w:id="565534140">
      <w:bodyDiv w:val="1"/>
      <w:marLeft w:val="0"/>
      <w:marRight w:val="0"/>
      <w:marTop w:val="0"/>
      <w:marBottom w:val="0"/>
      <w:divBdr>
        <w:top w:val="none" w:sz="0" w:space="0" w:color="auto"/>
        <w:left w:val="none" w:sz="0" w:space="0" w:color="auto"/>
        <w:bottom w:val="none" w:sz="0" w:space="0" w:color="auto"/>
        <w:right w:val="none" w:sz="0" w:space="0" w:color="auto"/>
      </w:divBdr>
    </w:div>
    <w:div w:id="571622213">
      <w:bodyDiv w:val="1"/>
      <w:marLeft w:val="0"/>
      <w:marRight w:val="0"/>
      <w:marTop w:val="0"/>
      <w:marBottom w:val="0"/>
      <w:divBdr>
        <w:top w:val="none" w:sz="0" w:space="0" w:color="auto"/>
        <w:left w:val="none" w:sz="0" w:space="0" w:color="auto"/>
        <w:bottom w:val="none" w:sz="0" w:space="0" w:color="auto"/>
        <w:right w:val="none" w:sz="0" w:space="0" w:color="auto"/>
      </w:divBdr>
    </w:div>
    <w:div w:id="581108062">
      <w:bodyDiv w:val="1"/>
      <w:marLeft w:val="0"/>
      <w:marRight w:val="0"/>
      <w:marTop w:val="0"/>
      <w:marBottom w:val="0"/>
      <w:divBdr>
        <w:top w:val="none" w:sz="0" w:space="0" w:color="auto"/>
        <w:left w:val="none" w:sz="0" w:space="0" w:color="auto"/>
        <w:bottom w:val="none" w:sz="0" w:space="0" w:color="auto"/>
        <w:right w:val="none" w:sz="0" w:space="0" w:color="auto"/>
      </w:divBdr>
    </w:div>
    <w:div w:id="584999949">
      <w:bodyDiv w:val="1"/>
      <w:marLeft w:val="0"/>
      <w:marRight w:val="0"/>
      <w:marTop w:val="0"/>
      <w:marBottom w:val="0"/>
      <w:divBdr>
        <w:top w:val="none" w:sz="0" w:space="0" w:color="auto"/>
        <w:left w:val="none" w:sz="0" w:space="0" w:color="auto"/>
        <w:bottom w:val="none" w:sz="0" w:space="0" w:color="auto"/>
        <w:right w:val="none" w:sz="0" w:space="0" w:color="auto"/>
      </w:divBdr>
    </w:div>
    <w:div w:id="586816566">
      <w:bodyDiv w:val="1"/>
      <w:marLeft w:val="0"/>
      <w:marRight w:val="0"/>
      <w:marTop w:val="0"/>
      <w:marBottom w:val="0"/>
      <w:divBdr>
        <w:top w:val="none" w:sz="0" w:space="0" w:color="auto"/>
        <w:left w:val="none" w:sz="0" w:space="0" w:color="auto"/>
        <w:bottom w:val="none" w:sz="0" w:space="0" w:color="auto"/>
        <w:right w:val="none" w:sz="0" w:space="0" w:color="auto"/>
      </w:divBdr>
    </w:div>
    <w:div w:id="588661577">
      <w:bodyDiv w:val="1"/>
      <w:marLeft w:val="0"/>
      <w:marRight w:val="0"/>
      <w:marTop w:val="0"/>
      <w:marBottom w:val="0"/>
      <w:divBdr>
        <w:top w:val="none" w:sz="0" w:space="0" w:color="auto"/>
        <w:left w:val="none" w:sz="0" w:space="0" w:color="auto"/>
        <w:bottom w:val="none" w:sz="0" w:space="0" w:color="auto"/>
        <w:right w:val="none" w:sz="0" w:space="0" w:color="auto"/>
      </w:divBdr>
    </w:div>
    <w:div w:id="589654196">
      <w:bodyDiv w:val="1"/>
      <w:marLeft w:val="0"/>
      <w:marRight w:val="0"/>
      <w:marTop w:val="0"/>
      <w:marBottom w:val="0"/>
      <w:divBdr>
        <w:top w:val="none" w:sz="0" w:space="0" w:color="auto"/>
        <w:left w:val="none" w:sz="0" w:space="0" w:color="auto"/>
        <w:bottom w:val="none" w:sz="0" w:space="0" w:color="auto"/>
        <w:right w:val="none" w:sz="0" w:space="0" w:color="auto"/>
      </w:divBdr>
    </w:div>
    <w:div w:id="592477291">
      <w:bodyDiv w:val="1"/>
      <w:marLeft w:val="0"/>
      <w:marRight w:val="0"/>
      <w:marTop w:val="0"/>
      <w:marBottom w:val="0"/>
      <w:divBdr>
        <w:top w:val="none" w:sz="0" w:space="0" w:color="auto"/>
        <w:left w:val="none" w:sz="0" w:space="0" w:color="auto"/>
        <w:bottom w:val="none" w:sz="0" w:space="0" w:color="auto"/>
        <w:right w:val="none" w:sz="0" w:space="0" w:color="auto"/>
      </w:divBdr>
    </w:div>
    <w:div w:id="596447806">
      <w:bodyDiv w:val="1"/>
      <w:marLeft w:val="0"/>
      <w:marRight w:val="0"/>
      <w:marTop w:val="0"/>
      <w:marBottom w:val="0"/>
      <w:divBdr>
        <w:top w:val="none" w:sz="0" w:space="0" w:color="auto"/>
        <w:left w:val="none" w:sz="0" w:space="0" w:color="auto"/>
        <w:bottom w:val="none" w:sz="0" w:space="0" w:color="auto"/>
        <w:right w:val="none" w:sz="0" w:space="0" w:color="auto"/>
      </w:divBdr>
    </w:div>
    <w:div w:id="597642295">
      <w:bodyDiv w:val="1"/>
      <w:marLeft w:val="0"/>
      <w:marRight w:val="0"/>
      <w:marTop w:val="0"/>
      <w:marBottom w:val="0"/>
      <w:divBdr>
        <w:top w:val="none" w:sz="0" w:space="0" w:color="auto"/>
        <w:left w:val="none" w:sz="0" w:space="0" w:color="auto"/>
        <w:bottom w:val="none" w:sz="0" w:space="0" w:color="auto"/>
        <w:right w:val="none" w:sz="0" w:space="0" w:color="auto"/>
      </w:divBdr>
    </w:div>
    <w:div w:id="597758749">
      <w:bodyDiv w:val="1"/>
      <w:marLeft w:val="0"/>
      <w:marRight w:val="0"/>
      <w:marTop w:val="0"/>
      <w:marBottom w:val="0"/>
      <w:divBdr>
        <w:top w:val="none" w:sz="0" w:space="0" w:color="auto"/>
        <w:left w:val="none" w:sz="0" w:space="0" w:color="auto"/>
        <w:bottom w:val="none" w:sz="0" w:space="0" w:color="auto"/>
        <w:right w:val="none" w:sz="0" w:space="0" w:color="auto"/>
      </w:divBdr>
    </w:div>
    <w:div w:id="600723026">
      <w:bodyDiv w:val="1"/>
      <w:marLeft w:val="0"/>
      <w:marRight w:val="0"/>
      <w:marTop w:val="0"/>
      <w:marBottom w:val="0"/>
      <w:divBdr>
        <w:top w:val="none" w:sz="0" w:space="0" w:color="auto"/>
        <w:left w:val="none" w:sz="0" w:space="0" w:color="auto"/>
        <w:bottom w:val="none" w:sz="0" w:space="0" w:color="auto"/>
        <w:right w:val="none" w:sz="0" w:space="0" w:color="auto"/>
      </w:divBdr>
    </w:div>
    <w:div w:id="605772766">
      <w:bodyDiv w:val="1"/>
      <w:marLeft w:val="0"/>
      <w:marRight w:val="0"/>
      <w:marTop w:val="0"/>
      <w:marBottom w:val="0"/>
      <w:divBdr>
        <w:top w:val="none" w:sz="0" w:space="0" w:color="auto"/>
        <w:left w:val="none" w:sz="0" w:space="0" w:color="auto"/>
        <w:bottom w:val="none" w:sz="0" w:space="0" w:color="auto"/>
        <w:right w:val="none" w:sz="0" w:space="0" w:color="auto"/>
      </w:divBdr>
    </w:div>
    <w:div w:id="608244072">
      <w:bodyDiv w:val="1"/>
      <w:marLeft w:val="0"/>
      <w:marRight w:val="0"/>
      <w:marTop w:val="0"/>
      <w:marBottom w:val="0"/>
      <w:divBdr>
        <w:top w:val="none" w:sz="0" w:space="0" w:color="auto"/>
        <w:left w:val="none" w:sz="0" w:space="0" w:color="auto"/>
        <w:bottom w:val="none" w:sz="0" w:space="0" w:color="auto"/>
        <w:right w:val="none" w:sz="0" w:space="0" w:color="auto"/>
      </w:divBdr>
    </w:div>
    <w:div w:id="610670022">
      <w:bodyDiv w:val="1"/>
      <w:marLeft w:val="0"/>
      <w:marRight w:val="0"/>
      <w:marTop w:val="0"/>
      <w:marBottom w:val="0"/>
      <w:divBdr>
        <w:top w:val="none" w:sz="0" w:space="0" w:color="auto"/>
        <w:left w:val="none" w:sz="0" w:space="0" w:color="auto"/>
        <w:bottom w:val="none" w:sz="0" w:space="0" w:color="auto"/>
        <w:right w:val="none" w:sz="0" w:space="0" w:color="auto"/>
      </w:divBdr>
    </w:div>
    <w:div w:id="615141789">
      <w:bodyDiv w:val="1"/>
      <w:marLeft w:val="0"/>
      <w:marRight w:val="0"/>
      <w:marTop w:val="0"/>
      <w:marBottom w:val="0"/>
      <w:divBdr>
        <w:top w:val="none" w:sz="0" w:space="0" w:color="auto"/>
        <w:left w:val="none" w:sz="0" w:space="0" w:color="auto"/>
        <w:bottom w:val="none" w:sz="0" w:space="0" w:color="auto"/>
        <w:right w:val="none" w:sz="0" w:space="0" w:color="auto"/>
      </w:divBdr>
    </w:div>
    <w:div w:id="615913054">
      <w:bodyDiv w:val="1"/>
      <w:marLeft w:val="0"/>
      <w:marRight w:val="0"/>
      <w:marTop w:val="0"/>
      <w:marBottom w:val="0"/>
      <w:divBdr>
        <w:top w:val="none" w:sz="0" w:space="0" w:color="auto"/>
        <w:left w:val="none" w:sz="0" w:space="0" w:color="auto"/>
        <w:bottom w:val="none" w:sz="0" w:space="0" w:color="auto"/>
        <w:right w:val="none" w:sz="0" w:space="0" w:color="auto"/>
      </w:divBdr>
    </w:div>
    <w:div w:id="620914723">
      <w:bodyDiv w:val="1"/>
      <w:marLeft w:val="0"/>
      <w:marRight w:val="0"/>
      <w:marTop w:val="0"/>
      <w:marBottom w:val="0"/>
      <w:divBdr>
        <w:top w:val="none" w:sz="0" w:space="0" w:color="auto"/>
        <w:left w:val="none" w:sz="0" w:space="0" w:color="auto"/>
        <w:bottom w:val="none" w:sz="0" w:space="0" w:color="auto"/>
        <w:right w:val="none" w:sz="0" w:space="0" w:color="auto"/>
      </w:divBdr>
    </w:div>
    <w:div w:id="622925638">
      <w:bodyDiv w:val="1"/>
      <w:marLeft w:val="0"/>
      <w:marRight w:val="0"/>
      <w:marTop w:val="0"/>
      <w:marBottom w:val="0"/>
      <w:divBdr>
        <w:top w:val="none" w:sz="0" w:space="0" w:color="auto"/>
        <w:left w:val="none" w:sz="0" w:space="0" w:color="auto"/>
        <w:bottom w:val="none" w:sz="0" w:space="0" w:color="auto"/>
        <w:right w:val="none" w:sz="0" w:space="0" w:color="auto"/>
      </w:divBdr>
    </w:div>
    <w:div w:id="629752920">
      <w:bodyDiv w:val="1"/>
      <w:marLeft w:val="0"/>
      <w:marRight w:val="0"/>
      <w:marTop w:val="0"/>
      <w:marBottom w:val="0"/>
      <w:divBdr>
        <w:top w:val="none" w:sz="0" w:space="0" w:color="auto"/>
        <w:left w:val="none" w:sz="0" w:space="0" w:color="auto"/>
        <w:bottom w:val="none" w:sz="0" w:space="0" w:color="auto"/>
        <w:right w:val="none" w:sz="0" w:space="0" w:color="auto"/>
      </w:divBdr>
    </w:div>
    <w:div w:id="638926469">
      <w:bodyDiv w:val="1"/>
      <w:marLeft w:val="0"/>
      <w:marRight w:val="0"/>
      <w:marTop w:val="0"/>
      <w:marBottom w:val="0"/>
      <w:divBdr>
        <w:top w:val="none" w:sz="0" w:space="0" w:color="auto"/>
        <w:left w:val="none" w:sz="0" w:space="0" w:color="auto"/>
        <w:bottom w:val="none" w:sz="0" w:space="0" w:color="auto"/>
        <w:right w:val="none" w:sz="0" w:space="0" w:color="auto"/>
      </w:divBdr>
    </w:div>
    <w:div w:id="639116816">
      <w:bodyDiv w:val="1"/>
      <w:marLeft w:val="0"/>
      <w:marRight w:val="0"/>
      <w:marTop w:val="0"/>
      <w:marBottom w:val="0"/>
      <w:divBdr>
        <w:top w:val="none" w:sz="0" w:space="0" w:color="auto"/>
        <w:left w:val="none" w:sz="0" w:space="0" w:color="auto"/>
        <w:bottom w:val="none" w:sz="0" w:space="0" w:color="auto"/>
        <w:right w:val="none" w:sz="0" w:space="0" w:color="auto"/>
      </w:divBdr>
    </w:div>
    <w:div w:id="642809240">
      <w:bodyDiv w:val="1"/>
      <w:marLeft w:val="0"/>
      <w:marRight w:val="0"/>
      <w:marTop w:val="0"/>
      <w:marBottom w:val="0"/>
      <w:divBdr>
        <w:top w:val="none" w:sz="0" w:space="0" w:color="auto"/>
        <w:left w:val="none" w:sz="0" w:space="0" w:color="auto"/>
        <w:bottom w:val="none" w:sz="0" w:space="0" w:color="auto"/>
        <w:right w:val="none" w:sz="0" w:space="0" w:color="auto"/>
      </w:divBdr>
    </w:div>
    <w:div w:id="652023148">
      <w:bodyDiv w:val="1"/>
      <w:marLeft w:val="0"/>
      <w:marRight w:val="0"/>
      <w:marTop w:val="0"/>
      <w:marBottom w:val="0"/>
      <w:divBdr>
        <w:top w:val="none" w:sz="0" w:space="0" w:color="auto"/>
        <w:left w:val="none" w:sz="0" w:space="0" w:color="auto"/>
        <w:bottom w:val="none" w:sz="0" w:space="0" w:color="auto"/>
        <w:right w:val="none" w:sz="0" w:space="0" w:color="auto"/>
      </w:divBdr>
    </w:div>
    <w:div w:id="658390657">
      <w:bodyDiv w:val="1"/>
      <w:marLeft w:val="0"/>
      <w:marRight w:val="0"/>
      <w:marTop w:val="0"/>
      <w:marBottom w:val="0"/>
      <w:divBdr>
        <w:top w:val="none" w:sz="0" w:space="0" w:color="auto"/>
        <w:left w:val="none" w:sz="0" w:space="0" w:color="auto"/>
        <w:bottom w:val="none" w:sz="0" w:space="0" w:color="auto"/>
        <w:right w:val="none" w:sz="0" w:space="0" w:color="auto"/>
      </w:divBdr>
    </w:div>
    <w:div w:id="658777180">
      <w:bodyDiv w:val="1"/>
      <w:marLeft w:val="0"/>
      <w:marRight w:val="0"/>
      <w:marTop w:val="0"/>
      <w:marBottom w:val="0"/>
      <w:divBdr>
        <w:top w:val="none" w:sz="0" w:space="0" w:color="auto"/>
        <w:left w:val="none" w:sz="0" w:space="0" w:color="auto"/>
        <w:bottom w:val="none" w:sz="0" w:space="0" w:color="auto"/>
        <w:right w:val="none" w:sz="0" w:space="0" w:color="auto"/>
      </w:divBdr>
    </w:div>
    <w:div w:id="659233096">
      <w:bodyDiv w:val="1"/>
      <w:marLeft w:val="0"/>
      <w:marRight w:val="0"/>
      <w:marTop w:val="0"/>
      <w:marBottom w:val="0"/>
      <w:divBdr>
        <w:top w:val="none" w:sz="0" w:space="0" w:color="auto"/>
        <w:left w:val="none" w:sz="0" w:space="0" w:color="auto"/>
        <w:bottom w:val="none" w:sz="0" w:space="0" w:color="auto"/>
        <w:right w:val="none" w:sz="0" w:space="0" w:color="auto"/>
      </w:divBdr>
    </w:div>
    <w:div w:id="662204233">
      <w:bodyDiv w:val="1"/>
      <w:marLeft w:val="0"/>
      <w:marRight w:val="0"/>
      <w:marTop w:val="0"/>
      <w:marBottom w:val="0"/>
      <w:divBdr>
        <w:top w:val="none" w:sz="0" w:space="0" w:color="auto"/>
        <w:left w:val="none" w:sz="0" w:space="0" w:color="auto"/>
        <w:bottom w:val="none" w:sz="0" w:space="0" w:color="auto"/>
        <w:right w:val="none" w:sz="0" w:space="0" w:color="auto"/>
      </w:divBdr>
    </w:div>
    <w:div w:id="669062547">
      <w:bodyDiv w:val="1"/>
      <w:marLeft w:val="0"/>
      <w:marRight w:val="0"/>
      <w:marTop w:val="0"/>
      <w:marBottom w:val="0"/>
      <w:divBdr>
        <w:top w:val="none" w:sz="0" w:space="0" w:color="auto"/>
        <w:left w:val="none" w:sz="0" w:space="0" w:color="auto"/>
        <w:bottom w:val="none" w:sz="0" w:space="0" w:color="auto"/>
        <w:right w:val="none" w:sz="0" w:space="0" w:color="auto"/>
      </w:divBdr>
    </w:div>
    <w:div w:id="669331307">
      <w:bodyDiv w:val="1"/>
      <w:marLeft w:val="0"/>
      <w:marRight w:val="0"/>
      <w:marTop w:val="0"/>
      <w:marBottom w:val="0"/>
      <w:divBdr>
        <w:top w:val="none" w:sz="0" w:space="0" w:color="auto"/>
        <w:left w:val="none" w:sz="0" w:space="0" w:color="auto"/>
        <w:bottom w:val="none" w:sz="0" w:space="0" w:color="auto"/>
        <w:right w:val="none" w:sz="0" w:space="0" w:color="auto"/>
      </w:divBdr>
    </w:div>
    <w:div w:id="673537856">
      <w:bodyDiv w:val="1"/>
      <w:marLeft w:val="0"/>
      <w:marRight w:val="0"/>
      <w:marTop w:val="0"/>
      <w:marBottom w:val="0"/>
      <w:divBdr>
        <w:top w:val="none" w:sz="0" w:space="0" w:color="auto"/>
        <w:left w:val="none" w:sz="0" w:space="0" w:color="auto"/>
        <w:bottom w:val="none" w:sz="0" w:space="0" w:color="auto"/>
        <w:right w:val="none" w:sz="0" w:space="0" w:color="auto"/>
      </w:divBdr>
    </w:div>
    <w:div w:id="674577590">
      <w:bodyDiv w:val="1"/>
      <w:marLeft w:val="0"/>
      <w:marRight w:val="0"/>
      <w:marTop w:val="0"/>
      <w:marBottom w:val="0"/>
      <w:divBdr>
        <w:top w:val="none" w:sz="0" w:space="0" w:color="auto"/>
        <w:left w:val="none" w:sz="0" w:space="0" w:color="auto"/>
        <w:bottom w:val="none" w:sz="0" w:space="0" w:color="auto"/>
        <w:right w:val="none" w:sz="0" w:space="0" w:color="auto"/>
      </w:divBdr>
    </w:div>
    <w:div w:id="681591711">
      <w:bodyDiv w:val="1"/>
      <w:marLeft w:val="0"/>
      <w:marRight w:val="0"/>
      <w:marTop w:val="0"/>
      <w:marBottom w:val="0"/>
      <w:divBdr>
        <w:top w:val="none" w:sz="0" w:space="0" w:color="auto"/>
        <w:left w:val="none" w:sz="0" w:space="0" w:color="auto"/>
        <w:bottom w:val="none" w:sz="0" w:space="0" w:color="auto"/>
        <w:right w:val="none" w:sz="0" w:space="0" w:color="auto"/>
      </w:divBdr>
    </w:div>
    <w:div w:id="684096118">
      <w:bodyDiv w:val="1"/>
      <w:marLeft w:val="0"/>
      <w:marRight w:val="0"/>
      <w:marTop w:val="0"/>
      <w:marBottom w:val="0"/>
      <w:divBdr>
        <w:top w:val="none" w:sz="0" w:space="0" w:color="auto"/>
        <w:left w:val="none" w:sz="0" w:space="0" w:color="auto"/>
        <w:bottom w:val="none" w:sz="0" w:space="0" w:color="auto"/>
        <w:right w:val="none" w:sz="0" w:space="0" w:color="auto"/>
      </w:divBdr>
    </w:div>
    <w:div w:id="686950255">
      <w:bodyDiv w:val="1"/>
      <w:marLeft w:val="0"/>
      <w:marRight w:val="0"/>
      <w:marTop w:val="0"/>
      <w:marBottom w:val="0"/>
      <w:divBdr>
        <w:top w:val="none" w:sz="0" w:space="0" w:color="auto"/>
        <w:left w:val="none" w:sz="0" w:space="0" w:color="auto"/>
        <w:bottom w:val="none" w:sz="0" w:space="0" w:color="auto"/>
        <w:right w:val="none" w:sz="0" w:space="0" w:color="auto"/>
      </w:divBdr>
    </w:div>
    <w:div w:id="688992876">
      <w:bodyDiv w:val="1"/>
      <w:marLeft w:val="0"/>
      <w:marRight w:val="0"/>
      <w:marTop w:val="0"/>
      <w:marBottom w:val="0"/>
      <w:divBdr>
        <w:top w:val="none" w:sz="0" w:space="0" w:color="auto"/>
        <w:left w:val="none" w:sz="0" w:space="0" w:color="auto"/>
        <w:bottom w:val="none" w:sz="0" w:space="0" w:color="auto"/>
        <w:right w:val="none" w:sz="0" w:space="0" w:color="auto"/>
      </w:divBdr>
    </w:div>
    <w:div w:id="689455643">
      <w:bodyDiv w:val="1"/>
      <w:marLeft w:val="0"/>
      <w:marRight w:val="0"/>
      <w:marTop w:val="0"/>
      <w:marBottom w:val="0"/>
      <w:divBdr>
        <w:top w:val="none" w:sz="0" w:space="0" w:color="auto"/>
        <w:left w:val="none" w:sz="0" w:space="0" w:color="auto"/>
        <w:bottom w:val="none" w:sz="0" w:space="0" w:color="auto"/>
        <w:right w:val="none" w:sz="0" w:space="0" w:color="auto"/>
      </w:divBdr>
    </w:div>
    <w:div w:id="690185577">
      <w:bodyDiv w:val="1"/>
      <w:marLeft w:val="0"/>
      <w:marRight w:val="0"/>
      <w:marTop w:val="0"/>
      <w:marBottom w:val="0"/>
      <w:divBdr>
        <w:top w:val="none" w:sz="0" w:space="0" w:color="auto"/>
        <w:left w:val="none" w:sz="0" w:space="0" w:color="auto"/>
        <w:bottom w:val="none" w:sz="0" w:space="0" w:color="auto"/>
        <w:right w:val="none" w:sz="0" w:space="0" w:color="auto"/>
      </w:divBdr>
    </w:div>
    <w:div w:id="690449644">
      <w:bodyDiv w:val="1"/>
      <w:marLeft w:val="0"/>
      <w:marRight w:val="0"/>
      <w:marTop w:val="0"/>
      <w:marBottom w:val="0"/>
      <w:divBdr>
        <w:top w:val="none" w:sz="0" w:space="0" w:color="auto"/>
        <w:left w:val="none" w:sz="0" w:space="0" w:color="auto"/>
        <w:bottom w:val="none" w:sz="0" w:space="0" w:color="auto"/>
        <w:right w:val="none" w:sz="0" w:space="0" w:color="auto"/>
      </w:divBdr>
    </w:div>
    <w:div w:id="693263767">
      <w:bodyDiv w:val="1"/>
      <w:marLeft w:val="0"/>
      <w:marRight w:val="0"/>
      <w:marTop w:val="0"/>
      <w:marBottom w:val="0"/>
      <w:divBdr>
        <w:top w:val="none" w:sz="0" w:space="0" w:color="auto"/>
        <w:left w:val="none" w:sz="0" w:space="0" w:color="auto"/>
        <w:bottom w:val="none" w:sz="0" w:space="0" w:color="auto"/>
        <w:right w:val="none" w:sz="0" w:space="0" w:color="auto"/>
      </w:divBdr>
    </w:div>
    <w:div w:id="693312488">
      <w:bodyDiv w:val="1"/>
      <w:marLeft w:val="0"/>
      <w:marRight w:val="0"/>
      <w:marTop w:val="0"/>
      <w:marBottom w:val="0"/>
      <w:divBdr>
        <w:top w:val="none" w:sz="0" w:space="0" w:color="auto"/>
        <w:left w:val="none" w:sz="0" w:space="0" w:color="auto"/>
        <w:bottom w:val="none" w:sz="0" w:space="0" w:color="auto"/>
        <w:right w:val="none" w:sz="0" w:space="0" w:color="auto"/>
      </w:divBdr>
    </w:div>
    <w:div w:id="705565141">
      <w:bodyDiv w:val="1"/>
      <w:marLeft w:val="0"/>
      <w:marRight w:val="0"/>
      <w:marTop w:val="0"/>
      <w:marBottom w:val="0"/>
      <w:divBdr>
        <w:top w:val="none" w:sz="0" w:space="0" w:color="auto"/>
        <w:left w:val="none" w:sz="0" w:space="0" w:color="auto"/>
        <w:bottom w:val="none" w:sz="0" w:space="0" w:color="auto"/>
        <w:right w:val="none" w:sz="0" w:space="0" w:color="auto"/>
      </w:divBdr>
    </w:div>
    <w:div w:id="713309630">
      <w:bodyDiv w:val="1"/>
      <w:marLeft w:val="0"/>
      <w:marRight w:val="0"/>
      <w:marTop w:val="0"/>
      <w:marBottom w:val="0"/>
      <w:divBdr>
        <w:top w:val="none" w:sz="0" w:space="0" w:color="auto"/>
        <w:left w:val="none" w:sz="0" w:space="0" w:color="auto"/>
        <w:bottom w:val="none" w:sz="0" w:space="0" w:color="auto"/>
        <w:right w:val="none" w:sz="0" w:space="0" w:color="auto"/>
      </w:divBdr>
    </w:div>
    <w:div w:id="714768267">
      <w:bodyDiv w:val="1"/>
      <w:marLeft w:val="0"/>
      <w:marRight w:val="0"/>
      <w:marTop w:val="0"/>
      <w:marBottom w:val="0"/>
      <w:divBdr>
        <w:top w:val="none" w:sz="0" w:space="0" w:color="auto"/>
        <w:left w:val="none" w:sz="0" w:space="0" w:color="auto"/>
        <w:bottom w:val="none" w:sz="0" w:space="0" w:color="auto"/>
        <w:right w:val="none" w:sz="0" w:space="0" w:color="auto"/>
      </w:divBdr>
    </w:div>
    <w:div w:id="717171461">
      <w:bodyDiv w:val="1"/>
      <w:marLeft w:val="0"/>
      <w:marRight w:val="0"/>
      <w:marTop w:val="0"/>
      <w:marBottom w:val="0"/>
      <w:divBdr>
        <w:top w:val="none" w:sz="0" w:space="0" w:color="auto"/>
        <w:left w:val="none" w:sz="0" w:space="0" w:color="auto"/>
        <w:bottom w:val="none" w:sz="0" w:space="0" w:color="auto"/>
        <w:right w:val="none" w:sz="0" w:space="0" w:color="auto"/>
      </w:divBdr>
    </w:div>
    <w:div w:id="718743107">
      <w:bodyDiv w:val="1"/>
      <w:marLeft w:val="0"/>
      <w:marRight w:val="0"/>
      <w:marTop w:val="0"/>
      <w:marBottom w:val="0"/>
      <w:divBdr>
        <w:top w:val="none" w:sz="0" w:space="0" w:color="auto"/>
        <w:left w:val="none" w:sz="0" w:space="0" w:color="auto"/>
        <w:bottom w:val="none" w:sz="0" w:space="0" w:color="auto"/>
        <w:right w:val="none" w:sz="0" w:space="0" w:color="auto"/>
      </w:divBdr>
    </w:div>
    <w:div w:id="719669681">
      <w:bodyDiv w:val="1"/>
      <w:marLeft w:val="0"/>
      <w:marRight w:val="0"/>
      <w:marTop w:val="0"/>
      <w:marBottom w:val="0"/>
      <w:divBdr>
        <w:top w:val="none" w:sz="0" w:space="0" w:color="auto"/>
        <w:left w:val="none" w:sz="0" w:space="0" w:color="auto"/>
        <w:bottom w:val="none" w:sz="0" w:space="0" w:color="auto"/>
        <w:right w:val="none" w:sz="0" w:space="0" w:color="auto"/>
      </w:divBdr>
    </w:div>
    <w:div w:id="737899434">
      <w:bodyDiv w:val="1"/>
      <w:marLeft w:val="0"/>
      <w:marRight w:val="0"/>
      <w:marTop w:val="0"/>
      <w:marBottom w:val="0"/>
      <w:divBdr>
        <w:top w:val="none" w:sz="0" w:space="0" w:color="auto"/>
        <w:left w:val="none" w:sz="0" w:space="0" w:color="auto"/>
        <w:bottom w:val="none" w:sz="0" w:space="0" w:color="auto"/>
        <w:right w:val="none" w:sz="0" w:space="0" w:color="auto"/>
      </w:divBdr>
    </w:div>
    <w:div w:id="743914419">
      <w:bodyDiv w:val="1"/>
      <w:marLeft w:val="0"/>
      <w:marRight w:val="0"/>
      <w:marTop w:val="0"/>
      <w:marBottom w:val="0"/>
      <w:divBdr>
        <w:top w:val="none" w:sz="0" w:space="0" w:color="auto"/>
        <w:left w:val="none" w:sz="0" w:space="0" w:color="auto"/>
        <w:bottom w:val="none" w:sz="0" w:space="0" w:color="auto"/>
        <w:right w:val="none" w:sz="0" w:space="0" w:color="auto"/>
      </w:divBdr>
    </w:div>
    <w:div w:id="745958741">
      <w:bodyDiv w:val="1"/>
      <w:marLeft w:val="0"/>
      <w:marRight w:val="0"/>
      <w:marTop w:val="0"/>
      <w:marBottom w:val="0"/>
      <w:divBdr>
        <w:top w:val="none" w:sz="0" w:space="0" w:color="auto"/>
        <w:left w:val="none" w:sz="0" w:space="0" w:color="auto"/>
        <w:bottom w:val="none" w:sz="0" w:space="0" w:color="auto"/>
        <w:right w:val="none" w:sz="0" w:space="0" w:color="auto"/>
      </w:divBdr>
    </w:div>
    <w:div w:id="746920134">
      <w:bodyDiv w:val="1"/>
      <w:marLeft w:val="0"/>
      <w:marRight w:val="0"/>
      <w:marTop w:val="0"/>
      <w:marBottom w:val="0"/>
      <w:divBdr>
        <w:top w:val="none" w:sz="0" w:space="0" w:color="auto"/>
        <w:left w:val="none" w:sz="0" w:space="0" w:color="auto"/>
        <w:bottom w:val="none" w:sz="0" w:space="0" w:color="auto"/>
        <w:right w:val="none" w:sz="0" w:space="0" w:color="auto"/>
      </w:divBdr>
    </w:div>
    <w:div w:id="747193708">
      <w:bodyDiv w:val="1"/>
      <w:marLeft w:val="0"/>
      <w:marRight w:val="0"/>
      <w:marTop w:val="0"/>
      <w:marBottom w:val="0"/>
      <w:divBdr>
        <w:top w:val="none" w:sz="0" w:space="0" w:color="auto"/>
        <w:left w:val="none" w:sz="0" w:space="0" w:color="auto"/>
        <w:bottom w:val="none" w:sz="0" w:space="0" w:color="auto"/>
        <w:right w:val="none" w:sz="0" w:space="0" w:color="auto"/>
      </w:divBdr>
    </w:div>
    <w:div w:id="749078702">
      <w:bodyDiv w:val="1"/>
      <w:marLeft w:val="0"/>
      <w:marRight w:val="0"/>
      <w:marTop w:val="0"/>
      <w:marBottom w:val="0"/>
      <w:divBdr>
        <w:top w:val="none" w:sz="0" w:space="0" w:color="auto"/>
        <w:left w:val="none" w:sz="0" w:space="0" w:color="auto"/>
        <w:bottom w:val="none" w:sz="0" w:space="0" w:color="auto"/>
        <w:right w:val="none" w:sz="0" w:space="0" w:color="auto"/>
      </w:divBdr>
    </w:div>
    <w:div w:id="751897414">
      <w:bodyDiv w:val="1"/>
      <w:marLeft w:val="0"/>
      <w:marRight w:val="0"/>
      <w:marTop w:val="0"/>
      <w:marBottom w:val="0"/>
      <w:divBdr>
        <w:top w:val="none" w:sz="0" w:space="0" w:color="auto"/>
        <w:left w:val="none" w:sz="0" w:space="0" w:color="auto"/>
        <w:bottom w:val="none" w:sz="0" w:space="0" w:color="auto"/>
        <w:right w:val="none" w:sz="0" w:space="0" w:color="auto"/>
      </w:divBdr>
    </w:div>
    <w:div w:id="770396090">
      <w:bodyDiv w:val="1"/>
      <w:marLeft w:val="0"/>
      <w:marRight w:val="0"/>
      <w:marTop w:val="0"/>
      <w:marBottom w:val="0"/>
      <w:divBdr>
        <w:top w:val="none" w:sz="0" w:space="0" w:color="auto"/>
        <w:left w:val="none" w:sz="0" w:space="0" w:color="auto"/>
        <w:bottom w:val="none" w:sz="0" w:space="0" w:color="auto"/>
        <w:right w:val="none" w:sz="0" w:space="0" w:color="auto"/>
      </w:divBdr>
    </w:div>
    <w:div w:id="770860555">
      <w:bodyDiv w:val="1"/>
      <w:marLeft w:val="0"/>
      <w:marRight w:val="0"/>
      <w:marTop w:val="0"/>
      <w:marBottom w:val="0"/>
      <w:divBdr>
        <w:top w:val="none" w:sz="0" w:space="0" w:color="auto"/>
        <w:left w:val="none" w:sz="0" w:space="0" w:color="auto"/>
        <w:bottom w:val="none" w:sz="0" w:space="0" w:color="auto"/>
        <w:right w:val="none" w:sz="0" w:space="0" w:color="auto"/>
      </w:divBdr>
    </w:div>
    <w:div w:id="770974526">
      <w:bodyDiv w:val="1"/>
      <w:marLeft w:val="0"/>
      <w:marRight w:val="0"/>
      <w:marTop w:val="0"/>
      <w:marBottom w:val="0"/>
      <w:divBdr>
        <w:top w:val="none" w:sz="0" w:space="0" w:color="auto"/>
        <w:left w:val="none" w:sz="0" w:space="0" w:color="auto"/>
        <w:bottom w:val="none" w:sz="0" w:space="0" w:color="auto"/>
        <w:right w:val="none" w:sz="0" w:space="0" w:color="auto"/>
      </w:divBdr>
    </w:div>
    <w:div w:id="774442018">
      <w:bodyDiv w:val="1"/>
      <w:marLeft w:val="0"/>
      <w:marRight w:val="0"/>
      <w:marTop w:val="0"/>
      <w:marBottom w:val="0"/>
      <w:divBdr>
        <w:top w:val="none" w:sz="0" w:space="0" w:color="auto"/>
        <w:left w:val="none" w:sz="0" w:space="0" w:color="auto"/>
        <w:bottom w:val="none" w:sz="0" w:space="0" w:color="auto"/>
        <w:right w:val="none" w:sz="0" w:space="0" w:color="auto"/>
      </w:divBdr>
    </w:div>
    <w:div w:id="781731299">
      <w:bodyDiv w:val="1"/>
      <w:marLeft w:val="0"/>
      <w:marRight w:val="0"/>
      <w:marTop w:val="0"/>
      <w:marBottom w:val="0"/>
      <w:divBdr>
        <w:top w:val="none" w:sz="0" w:space="0" w:color="auto"/>
        <w:left w:val="none" w:sz="0" w:space="0" w:color="auto"/>
        <w:bottom w:val="none" w:sz="0" w:space="0" w:color="auto"/>
        <w:right w:val="none" w:sz="0" w:space="0" w:color="auto"/>
      </w:divBdr>
    </w:div>
    <w:div w:id="781805106">
      <w:bodyDiv w:val="1"/>
      <w:marLeft w:val="0"/>
      <w:marRight w:val="0"/>
      <w:marTop w:val="0"/>
      <w:marBottom w:val="0"/>
      <w:divBdr>
        <w:top w:val="none" w:sz="0" w:space="0" w:color="auto"/>
        <w:left w:val="none" w:sz="0" w:space="0" w:color="auto"/>
        <w:bottom w:val="none" w:sz="0" w:space="0" w:color="auto"/>
        <w:right w:val="none" w:sz="0" w:space="0" w:color="auto"/>
      </w:divBdr>
    </w:div>
    <w:div w:id="782571967">
      <w:bodyDiv w:val="1"/>
      <w:marLeft w:val="0"/>
      <w:marRight w:val="0"/>
      <w:marTop w:val="0"/>
      <w:marBottom w:val="0"/>
      <w:divBdr>
        <w:top w:val="none" w:sz="0" w:space="0" w:color="auto"/>
        <w:left w:val="none" w:sz="0" w:space="0" w:color="auto"/>
        <w:bottom w:val="none" w:sz="0" w:space="0" w:color="auto"/>
        <w:right w:val="none" w:sz="0" w:space="0" w:color="auto"/>
      </w:divBdr>
    </w:div>
    <w:div w:id="786199999">
      <w:bodyDiv w:val="1"/>
      <w:marLeft w:val="0"/>
      <w:marRight w:val="0"/>
      <w:marTop w:val="0"/>
      <w:marBottom w:val="0"/>
      <w:divBdr>
        <w:top w:val="none" w:sz="0" w:space="0" w:color="auto"/>
        <w:left w:val="none" w:sz="0" w:space="0" w:color="auto"/>
        <w:bottom w:val="none" w:sz="0" w:space="0" w:color="auto"/>
        <w:right w:val="none" w:sz="0" w:space="0" w:color="auto"/>
      </w:divBdr>
    </w:div>
    <w:div w:id="786511412">
      <w:bodyDiv w:val="1"/>
      <w:marLeft w:val="0"/>
      <w:marRight w:val="0"/>
      <w:marTop w:val="0"/>
      <w:marBottom w:val="0"/>
      <w:divBdr>
        <w:top w:val="none" w:sz="0" w:space="0" w:color="auto"/>
        <w:left w:val="none" w:sz="0" w:space="0" w:color="auto"/>
        <w:bottom w:val="none" w:sz="0" w:space="0" w:color="auto"/>
        <w:right w:val="none" w:sz="0" w:space="0" w:color="auto"/>
      </w:divBdr>
    </w:div>
    <w:div w:id="795024447">
      <w:bodyDiv w:val="1"/>
      <w:marLeft w:val="0"/>
      <w:marRight w:val="0"/>
      <w:marTop w:val="0"/>
      <w:marBottom w:val="0"/>
      <w:divBdr>
        <w:top w:val="none" w:sz="0" w:space="0" w:color="auto"/>
        <w:left w:val="none" w:sz="0" w:space="0" w:color="auto"/>
        <w:bottom w:val="none" w:sz="0" w:space="0" w:color="auto"/>
        <w:right w:val="none" w:sz="0" w:space="0" w:color="auto"/>
      </w:divBdr>
    </w:div>
    <w:div w:id="795493394">
      <w:bodyDiv w:val="1"/>
      <w:marLeft w:val="0"/>
      <w:marRight w:val="0"/>
      <w:marTop w:val="0"/>
      <w:marBottom w:val="0"/>
      <w:divBdr>
        <w:top w:val="none" w:sz="0" w:space="0" w:color="auto"/>
        <w:left w:val="none" w:sz="0" w:space="0" w:color="auto"/>
        <w:bottom w:val="none" w:sz="0" w:space="0" w:color="auto"/>
        <w:right w:val="none" w:sz="0" w:space="0" w:color="auto"/>
      </w:divBdr>
    </w:div>
    <w:div w:id="799542927">
      <w:bodyDiv w:val="1"/>
      <w:marLeft w:val="0"/>
      <w:marRight w:val="0"/>
      <w:marTop w:val="0"/>
      <w:marBottom w:val="0"/>
      <w:divBdr>
        <w:top w:val="none" w:sz="0" w:space="0" w:color="auto"/>
        <w:left w:val="none" w:sz="0" w:space="0" w:color="auto"/>
        <w:bottom w:val="none" w:sz="0" w:space="0" w:color="auto"/>
        <w:right w:val="none" w:sz="0" w:space="0" w:color="auto"/>
      </w:divBdr>
    </w:div>
    <w:div w:id="805854249">
      <w:bodyDiv w:val="1"/>
      <w:marLeft w:val="0"/>
      <w:marRight w:val="0"/>
      <w:marTop w:val="0"/>
      <w:marBottom w:val="0"/>
      <w:divBdr>
        <w:top w:val="none" w:sz="0" w:space="0" w:color="auto"/>
        <w:left w:val="none" w:sz="0" w:space="0" w:color="auto"/>
        <w:bottom w:val="none" w:sz="0" w:space="0" w:color="auto"/>
        <w:right w:val="none" w:sz="0" w:space="0" w:color="auto"/>
      </w:divBdr>
    </w:div>
    <w:div w:id="806246530">
      <w:bodyDiv w:val="1"/>
      <w:marLeft w:val="0"/>
      <w:marRight w:val="0"/>
      <w:marTop w:val="0"/>
      <w:marBottom w:val="0"/>
      <w:divBdr>
        <w:top w:val="none" w:sz="0" w:space="0" w:color="auto"/>
        <w:left w:val="none" w:sz="0" w:space="0" w:color="auto"/>
        <w:bottom w:val="none" w:sz="0" w:space="0" w:color="auto"/>
        <w:right w:val="none" w:sz="0" w:space="0" w:color="auto"/>
      </w:divBdr>
    </w:div>
    <w:div w:id="816337860">
      <w:bodyDiv w:val="1"/>
      <w:marLeft w:val="0"/>
      <w:marRight w:val="0"/>
      <w:marTop w:val="0"/>
      <w:marBottom w:val="0"/>
      <w:divBdr>
        <w:top w:val="none" w:sz="0" w:space="0" w:color="auto"/>
        <w:left w:val="none" w:sz="0" w:space="0" w:color="auto"/>
        <w:bottom w:val="none" w:sz="0" w:space="0" w:color="auto"/>
        <w:right w:val="none" w:sz="0" w:space="0" w:color="auto"/>
      </w:divBdr>
    </w:div>
    <w:div w:id="817499757">
      <w:bodyDiv w:val="1"/>
      <w:marLeft w:val="0"/>
      <w:marRight w:val="0"/>
      <w:marTop w:val="0"/>
      <w:marBottom w:val="0"/>
      <w:divBdr>
        <w:top w:val="none" w:sz="0" w:space="0" w:color="auto"/>
        <w:left w:val="none" w:sz="0" w:space="0" w:color="auto"/>
        <w:bottom w:val="none" w:sz="0" w:space="0" w:color="auto"/>
        <w:right w:val="none" w:sz="0" w:space="0" w:color="auto"/>
      </w:divBdr>
    </w:div>
    <w:div w:id="834220709">
      <w:bodyDiv w:val="1"/>
      <w:marLeft w:val="0"/>
      <w:marRight w:val="0"/>
      <w:marTop w:val="0"/>
      <w:marBottom w:val="0"/>
      <w:divBdr>
        <w:top w:val="none" w:sz="0" w:space="0" w:color="auto"/>
        <w:left w:val="none" w:sz="0" w:space="0" w:color="auto"/>
        <w:bottom w:val="none" w:sz="0" w:space="0" w:color="auto"/>
        <w:right w:val="none" w:sz="0" w:space="0" w:color="auto"/>
      </w:divBdr>
    </w:div>
    <w:div w:id="835146990">
      <w:bodyDiv w:val="1"/>
      <w:marLeft w:val="0"/>
      <w:marRight w:val="0"/>
      <w:marTop w:val="0"/>
      <w:marBottom w:val="0"/>
      <w:divBdr>
        <w:top w:val="none" w:sz="0" w:space="0" w:color="auto"/>
        <w:left w:val="none" w:sz="0" w:space="0" w:color="auto"/>
        <w:bottom w:val="none" w:sz="0" w:space="0" w:color="auto"/>
        <w:right w:val="none" w:sz="0" w:space="0" w:color="auto"/>
      </w:divBdr>
    </w:div>
    <w:div w:id="835614288">
      <w:bodyDiv w:val="1"/>
      <w:marLeft w:val="0"/>
      <w:marRight w:val="0"/>
      <w:marTop w:val="0"/>
      <w:marBottom w:val="0"/>
      <w:divBdr>
        <w:top w:val="none" w:sz="0" w:space="0" w:color="auto"/>
        <w:left w:val="none" w:sz="0" w:space="0" w:color="auto"/>
        <w:bottom w:val="none" w:sz="0" w:space="0" w:color="auto"/>
        <w:right w:val="none" w:sz="0" w:space="0" w:color="auto"/>
      </w:divBdr>
    </w:div>
    <w:div w:id="837842266">
      <w:bodyDiv w:val="1"/>
      <w:marLeft w:val="0"/>
      <w:marRight w:val="0"/>
      <w:marTop w:val="0"/>
      <w:marBottom w:val="0"/>
      <w:divBdr>
        <w:top w:val="none" w:sz="0" w:space="0" w:color="auto"/>
        <w:left w:val="none" w:sz="0" w:space="0" w:color="auto"/>
        <w:bottom w:val="none" w:sz="0" w:space="0" w:color="auto"/>
        <w:right w:val="none" w:sz="0" w:space="0" w:color="auto"/>
      </w:divBdr>
    </w:div>
    <w:div w:id="840895888">
      <w:bodyDiv w:val="1"/>
      <w:marLeft w:val="0"/>
      <w:marRight w:val="0"/>
      <w:marTop w:val="0"/>
      <w:marBottom w:val="0"/>
      <w:divBdr>
        <w:top w:val="none" w:sz="0" w:space="0" w:color="auto"/>
        <w:left w:val="none" w:sz="0" w:space="0" w:color="auto"/>
        <w:bottom w:val="none" w:sz="0" w:space="0" w:color="auto"/>
        <w:right w:val="none" w:sz="0" w:space="0" w:color="auto"/>
      </w:divBdr>
    </w:div>
    <w:div w:id="841163142">
      <w:bodyDiv w:val="1"/>
      <w:marLeft w:val="0"/>
      <w:marRight w:val="0"/>
      <w:marTop w:val="0"/>
      <w:marBottom w:val="0"/>
      <w:divBdr>
        <w:top w:val="none" w:sz="0" w:space="0" w:color="auto"/>
        <w:left w:val="none" w:sz="0" w:space="0" w:color="auto"/>
        <w:bottom w:val="none" w:sz="0" w:space="0" w:color="auto"/>
        <w:right w:val="none" w:sz="0" w:space="0" w:color="auto"/>
      </w:divBdr>
    </w:div>
    <w:div w:id="847132592">
      <w:bodyDiv w:val="1"/>
      <w:marLeft w:val="0"/>
      <w:marRight w:val="0"/>
      <w:marTop w:val="0"/>
      <w:marBottom w:val="0"/>
      <w:divBdr>
        <w:top w:val="none" w:sz="0" w:space="0" w:color="auto"/>
        <w:left w:val="none" w:sz="0" w:space="0" w:color="auto"/>
        <w:bottom w:val="none" w:sz="0" w:space="0" w:color="auto"/>
        <w:right w:val="none" w:sz="0" w:space="0" w:color="auto"/>
      </w:divBdr>
    </w:div>
    <w:div w:id="848719825">
      <w:bodyDiv w:val="1"/>
      <w:marLeft w:val="0"/>
      <w:marRight w:val="0"/>
      <w:marTop w:val="0"/>
      <w:marBottom w:val="0"/>
      <w:divBdr>
        <w:top w:val="none" w:sz="0" w:space="0" w:color="auto"/>
        <w:left w:val="none" w:sz="0" w:space="0" w:color="auto"/>
        <w:bottom w:val="none" w:sz="0" w:space="0" w:color="auto"/>
        <w:right w:val="none" w:sz="0" w:space="0" w:color="auto"/>
      </w:divBdr>
    </w:div>
    <w:div w:id="855656539">
      <w:bodyDiv w:val="1"/>
      <w:marLeft w:val="0"/>
      <w:marRight w:val="0"/>
      <w:marTop w:val="0"/>
      <w:marBottom w:val="0"/>
      <w:divBdr>
        <w:top w:val="none" w:sz="0" w:space="0" w:color="auto"/>
        <w:left w:val="none" w:sz="0" w:space="0" w:color="auto"/>
        <w:bottom w:val="none" w:sz="0" w:space="0" w:color="auto"/>
        <w:right w:val="none" w:sz="0" w:space="0" w:color="auto"/>
      </w:divBdr>
    </w:div>
    <w:div w:id="862137583">
      <w:bodyDiv w:val="1"/>
      <w:marLeft w:val="0"/>
      <w:marRight w:val="0"/>
      <w:marTop w:val="0"/>
      <w:marBottom w:val="0"/>
      <w:divBdr>
        <w:top w:val="none" w:sz="0" w:space="0" w:color="auto"/>
        <w:left w:val="none" w:sz="0" w:space="0" w:color="auto"/>
        <w:bottom w:val="none" w:sz="0" w:space="0" w:color="auto"/>
        <w:right w:val="none" w:sz="0" w:space="0" w:color="auto"/>
      </w:divBdr>
    </w:div>
    <w:div w:id="868570431">
      <w:bodyDiv w:val="1"/>
      <w:marLeft w:val="0"/>
      <w:marRight w:val="0"/>
      <w:marTop w:val="0"/>
      <w:marBottom w:val="0"/>
      <w:divBdr>
        <w:top w:val="none" w:sz="0" w:space="0" w:color="auto"/>
        <w:left w:val="none" w:sz="0" w:space="0" w:color="auto"/>
        <w:bottom w:val="none" w:sz="0" w:space="0" w:color="auto"/>
        <w:right w:val="none" w:sz="0" w:space="0" w:color="auto"/>
      </w:divBdr>
    </w:div>
    <w:div w:id="869877358">
      <w:bodyDiv w:val="1"/>
      <w:marLeft w:val="0"/>
      <w:marRight w:val="0"/>
      <w:marTop w:val="0"/>
      <w:marBottom w:val="0"/>
      <w:divBdr>
        <w:top w:val="none" w:sz="0" w:space="0" w:color="auto"/>
        <w:left w:val="none" w:sz="0" w:space="0" w:color="auto"/>
        <w:bottom w:val="none" w:sz="0" w:space="0" w:color="auto"/>
        <w:right w:val="none" w:sz="0" w:space="0" w:color="auto"/>
      </w:divBdr>
    </w:div>
    <w:div w:id="871529444">
      <w:bodyDiv w:val="1"/>
      <w:marLeft w:val="0"/>
      <w:marRight w:val="0"/>
      <w:marTop w:val="0"/>
      <w:marBottom w:val="0"/>
      <w:divBdr>
        <w:top w:val="none" w:sz="0" w:space="0" w:color="auto"/>
        <w:left w:val="none" w:sz="0" w:space="0" w:color="auto"/>
        <w:bottom w:val="none" w:sz="0" w:space="0" w:color="auto"/>
        <w:right w:val="none" w:sz="0" w:space="0" w:color="auto"/>
      </w:divBdr>
    </w:div>
    <w:div w:id="873887083">
      <w:bodyDiv w:val="1"/>
      <w:marLeft w:val="0"/>
      <w:marRight w:val="0"/>
      <w:marTop w:val="0"/>
      <w:marBottom w:val="0"/>
      <w:divBdr>
        <w:top w:val="none" w:sz="0" w:space="0" w:color="auto"/>
        <w:left w:val="none" w:sz="0" w:space="0" w:color="auto"/>
        <w:bottom w:val="none" w:sz="0" w:space="0" w:color="auto"/>
        <w:right w:val="none" w:sz="0" w:space="0" w:color="auto"/>
      </w:divBdr>
    </w:div>
    <w:div w:id="874270295">
      <w:bodyDiv w:val="1"/>
      <w:marLeft w:val="0"/>
      <w:marRight w:val="0"/>
      <w:marTop w:val="0"/>
      <w:marBottom w:val="0"/>
      <w:divBdr>
        <w:top w:val="none" w:sz="0" w:space="0" w:color="auto"/>
        <w:left w:val="none" w:sz="0" w:space="0" w:color="auto"/>
        <w:bottom w:val="none" w:sz="0" w:space="0" w:color="auto"/>
        <w:right w:val="none" w:sz="0" w:space="0" w:color="auto"/>
      </w:divBdr>
    </w:div>
    <w:div w:id="885528471">
      <w:bodyDiv w:val="1"/>
      <w:marLeft w:val="0"/>
      <w:marRight w:val="0"/>
      <w:marTop w:val="0"/>
      <w:marBottom w:val="0"/>
      <w:divBdr>
        <w:top w:val="none" w:sz="0" w:space="0" w:color="auto"/>
        <w:left w:val="none" w:sz="0" w:space="0" w:color="auto"/>
        <w:bottom w:val="none" w:sz="0" w:space="0" w:color="auto"/>
        <w:right w:val="none" w:sz="0" w:space="0" w:color="auto"/>
      </w:divBdr>
    </w:div>
    <w:div w:id="888305893">
      <w:bodyDiv w:val="1"/>
      <w:marLeft w:val="0"/>
      <w:marRight w:val="0"/>
      <w:marTop w:val="0"/>
      <w:marBottom w:val="0"/>
      <w:divBdr>
        <w:top w:val="none" w:sz="0" w:space="0" w:color="auto"/>
        <w:left w:val="none" w:sz="0" w:space="0" w:color="auto"/>
        <w:bottom w:val="none" w:sz="0" w:space="0" w:color="auto"/>
        <w:right w:val="none" w:sz="0" w:space="0" w:color="auto"/>
      </w:divBdr>
    </w:div>
    <w:div w:id="888882720">
      <w:bodyDiv w:val="1"/>
      <w:marLeft w:val="0"/>
      <w:marRight w:val="0"/>
      <w:marTop w:val="0"/>
      <w:marBottom w:val="0"/>
      <w:divBdr>
        <w:top w:val="none" w:sz="0" w:space="0" w:color="auto"/>
        <w:left w:val="none" w:sz="0" w:space="0" w:color="auto"/>
        <w:bottom w:val="none" w:sz="0" w:space="0" w:color="auto"/>
        <w:right w:val="none" w:sz="0" w:space="0" w:color="auto"/>
      </w:divBdr>
    </w:div>
    <w:div w:id="891430826">
      <w:bodyDiv w:val="1"/>
      <w:marLeft w:val="0"/>
      <w:marRight w:val="0"/>
      <w:marTop w:val="0"/>
      <w:marBottom w:val="0"/>
      <w:divBdr>
        <w:top w:val="none" w:sz="0" w:space="0" w:color="auto"/>
        <w:left w:val="none" w:sz="0" w:space="0" w:color="auto"/>
        <w:bottom w:val="none" w:sz="0" w:space="0" w:color="auto"/>
        <w:right w:val="none" w:sz="0" w:space="0" w:color="auto"/>
      </w:divBdr>
    </w:div>
    <w:div w:id="892814092">
      <w:bodyDiv w:val="1"/>
      <w:marLeft w:val="0"/>
      <w:marRight w:val="0"/>
      <w:marTop w:val="0"/>
      <w:marBottom w:val="0"/>
      <w:divBdr>
        <w:top w:val="none" w:sz="0" w:space="0" w:color="auto"/>
        <w:left w:val="none" w:sz="0" w:space="0" w:color="auto"/>
        <w:bottom w:val="none" w:sz="0" w:space="0" w:color="auto"/>
        <w:right w:val="none" w:sz="0" w:space="0" w:color="auto"/>
      </w:divBdr>
    </w:div>
    <w:div w:id="895698130">
      <w:bodyDiv w:val="1"/>
      <w:marLeft w:val="0"/>
      <w:marRight w:val="0"/>
      <w:marTop w:val="0"/>
      <w:marBottom w:val="0"/>
      <w:divBdr>
        <w:top w:val="none" w:sz="0" w:space="0" w:color="auto"/>
        <w:left w:val="none" w:sz="0" w:space="0" w:color="auto"/>
        <w:bottom w:val="none" w:sz="0" w:space="0" w:color="auto"/>
        <w:right w:val="none" w:sz="0" w:space="0" w:color="auto"/>
      </w:divBdr>
    </w:div>
    <w:div w:id="900141827">
      <w:bodyDiv w:val="1"/>
      <w:marLeft w:val="0"/>
      <w:marRight w:val="0"/>
      <w:marTop w:val="0"/>
      <w:marBottom w:val="0"/>
      <w:divBdr>
        <w:top w:val="none" w:sz="0" w:space="0" w:color="auto"/>
        <w:left w:val="none" w:sz="0" w:space="0" w:color="auto"/>
        <w:bottom w:val="none" w:sz="0" w:space="0" w:color="auto"/>
        <w:right w:val="none" w:sz="0" w:space="0" w:color="auto"/>
      </w:divBdr>
    </w:div>
    <w:div w:id="905917077">
      <w:bodyDiv w:val="1"/>
      <w:marLeft w:val="0"/>
      <w:marRight w:val="0"/>
      <w:marTop w:val="0"/>
      <w:marBottom w:val="0"/>
      <w:divBdr>
        <w:top w:val="none" w:sz="0" w:space="0" w:color="auto"/>
        <w:left w:val="none" w:sz="0" w:space="0" w:color="auto"/>
        <w:bottom w:val="none" w:sz="0" w:space="0" w:color="auto"/>
        <w:right w:val="none" w:sz="0" w:space="0" w:color="auto"/>
      </w:divBdr>
    </w:div>
    <w:div w:id="907418780">
      <w:bodyDiv w:val="1"/>
      <w:marLeft w:val="0"/>
      <w:marRight w:val="0"/>
      <w:marTop w:val="0"/>
      <w:marBottom w:val="0"/>
      <w:divBdr>
        <w:top w:val="none" w:sz="0" w:space="0" w:color="auto"/>
        <w:left w:val="none" w:sz="0" w:space="0" w:color="auto"/>
        <w:bottom w:val="none" w:sz="0" w:space="0" w:color="auto"/>
        <w:right w:val="none" w:sz="0" w:space="0" w:color="auto"/>
      </w:divBdr>
    </w:div>
    <w:div w:id="916863982">
      <w:bodyDiv w:val="1"/>
      <w:marLeft w:val="0"/>
      <w:marRight w:val="0"/>
      <w:marTop w:val="0"/>
      <w:marBottom w:val="0"/>
      <w:divBdr>
        <w:top w:val="none" w:sz="0" w:space="0" w:color="auto"/>
        <w:left w:val="none" w:sz="0" w:space="0" w:color="auto"/>
        <w:bottom w:val="none" w:sz="0" w:space="0" w:color="auto"/>
        <w:right w:val="none" w:sz="0" w:space="0" w:color="auto"/>
      </w:divBdr>
    </w:div>
    <w:div w:id="918558205">
      <w:bodyDiv w:val="1"/>
      <w:marLeft w:val="0"/>
      <w:marRight w:val="0"/>
      <w:marTop w:val="0"/>
      <w:marBottom w:val="0"/>
      <w:divBdr>
        <w:top w:val="none" w:sz="0" w:space="0" w:color="auto"/>
        <w:left w:val="none" w:sz="0" w:space="0" w:color="auto"/>
        <w:bottom w:val="none" w:sz="0" w:space="0" w:color="auto"/>
        <w:right w:val="none" w:sz="0" w:space="0" w:color="auto"/>
      </w:divBdr>
    </w:div>
    <w:div w:id="919144337">
      <w:bodyDiv w:val="1"/>
      <w:marLeft w:val="0"/>
      <w:marRight w:val="0"/>
      <w:marTop w:val="0"/>
      <w:marBottom w:val="0"/>
      <w:divBdr>
        <w:top w:val="none" w:sz="0" w:space="0" w:color="auto"/>
        <w:left w:val="none" w:sz="0" w:space="0" w:color="auto"/>
        <w:bottom w:val="none" w:sz="0" w:space="0" w:color="auto"/>
        <w:right w:val="none" w:sz="0" w:space="0" w:color="auto"/>
      </w:divBdr>
    </w:div>
    <w:div w:id="923805519">
      <w:bodyDiv w:val="1"/>
      <w:marLeft w:val="0"/>
      <w:marRight w:val="0"/>
      <w:marTop w:val="0"/>
      <w:marBottom w:val="0"/>
      <w:divBdr>
        <w:top w:val="none" w:sz="0" w:space="0" w:color="auto"/>
        <w:left w:val="none" w:sz="0" w:space="0" w:color="auto"/>
        <w:bottom w:val="none" w:sz="0" w:space="0" w:color="auto"/>
        <w:right w:val="none" w:sz="0" w:space="0" w:color="auto"/>
      </w:divBdr>
    </w:div>
    <w:div w:id="925962611">
      <w:bodyDiv w:val="1"/>
      <w:marLeft w:val="0"/>
      <w:marRight w:val="0"/>
      <w:marTop w:val="0"/>
      <w:marBottom w:val="0"/>
      <w:divBdr>
        <w:top w:val="none" w:sz="0" w:space="0" w:color="auto"/>
        <w:left w:val="none" w:sz="0" w:space="0" w:color="auto"/>
        <w:bottom w:val="none" w:sz="0" w:space="0" w:color="auto"/>
        <w:right w:val="none" w:sz="0" w:space="0" w:color="auto"/>
      </w:divBdr>
    </w:div>
    <w:div w:id="931165370">
      <w:bodyDiv w:val="1"/>
      <w:marLeft w:val="0"/>
      <w:marRight w:val="0"/>
      <w:marTop w:val="0"/>
      <w:marBottom w:val="0"/>
      <w:divBdr>
        <w:top w:val="none" w:sz="0" w:space="0" w:color="auto"/>
        <w:left w:val="none" w:sz="0" w:space="0" w:color="auto"/>
        <w:bottom w:val="none" w:sz="0" w:space="0" w:color="auto"/>
        <w:right w:val="none" w:sz="0" w:space="0" w:color="auto"/>
      </w:divBdr>
    </w:div>
    <w:div w:id="931350896">
      <w:bodyDiv w:val="1"/>
      <w:marLeft w:val="0"/>
      <w:marRight w:val="0"/>
      <w:marTop w:val="0"/>
      <w:marBottom w:val="0"/>
      <w:divBdr>
        <w:top w:val="none" w:sz="0" w:space="0" w:color="auto"/>
        <w:left w:val="none" w:sz="0" w:space="0" w:color="auto"/>
        <w:bottom w:val="none" w:sz="0" w:space="0" w:color="auto"/>
        <w:right w:val="none" w:sz="0" w:space="0" w:color="auto"/>
      </w:divBdr>
    </w:div>
    <w:div w:id="936642958">
      <w:bodyDiv w:val="1"/>
      <w:marLeft w:val="0"/>
      <w:marRight w:val="0"/>
      <w:marTop w:val="0"/>
      <w:marBottom w:val="0"/>
      <w:divBdr>
        <w:top w:val="none" w:sz="0" w:space="0" w:color="auto"/>
        <w:left w:val="none" w:sz="0" w:space="0" w:color="auto"/>
        <w:bottom w:val="none" w:sz="0" w:space="0" w:color="auto"/>
        <w:right w:val="none" w:sz="0" w:space="0" w:color="auto"/>
      </w:divBdr>
    </w:div>
    <w:div w:id="941835087">
      <w:bodyDiv w:val="1"/>
      <w:marLeft w:val="0"/>
      <w:marRight w:val="0"/>
      <w:marTop w:val="0"/>
      <w:marBottom w:val="0"/>
      <w:divBdr>
        <w:top w:val="none" w:sz="0" w:space="0" w:color="auto"/>
        <w:left w:val="none" w:sz="0" w:space="0" w:color="auto"/>
        <w:bottom w:val="none" w:sz="0" w:space="0" w:color="auto"/>
        <w:right w:val="none" w:sz="0" w:space="0" w:color="auto"/>
      </w:divBdr>
    </w:div>
    <w:div w:id="946886214">
      <w:bodyDiv w:val="1"/>
      <w:marLeft w:val="0"/>
      <w:marRight w:val="0"/>
      <w:marTop w:val="0"/>
      <w:marBottom w:val="0"/>
      <w:divBdr>
        <w:top w:val="none" w:sz="0" w:space="0" w:color="auto"/>
        <w:left w:val="none" w:sz="0" w:space="0" w:color="auto"/>
        <w:bottom w:val="none" w:sz="0" w:space="0" w:color="auto"/>
        <w:right w:val="none" w:sz="0" w:space="0" w:color="auto"/>
      </w:divBdr>
    </w:div>
    <w:div w:id="951478183">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52520210">
      <w:bodyDiv w:val="1"/>
      <w:marLeft w:val="0"/>
      <w:marRight w:val="0"/>
      <w:marTop w:val="0"/>
      <w:marBottom w:val="0"/>
      <w:divBdr>
        <w:top w:val="none" w:sz="0" w:space="0" w:color="auto"/>
        <w:left w:val="none" w:sz="0" w:space="0" w:color="auto"/>
        <w:bottom w:val="none" w:sz="0" w:space="0" w:color="auto"/>
        <w:right w:val="none" w:sz="0" w:space="0" w:color="auto"/>
      </w:divBdr>
    </w:div>
    <w:div w:id="957952734">
      <w:bodyDiv w:val="1"/>
      <w:marLeft w:val="0"/>
      <w:marRight w:val="0"/>
      <w:marTop w:val="0"/>
      <w:marBottom w:val="0"/>
      <w:divBdr>
        <w:top w:val="none" w:sz="0" w:space="0" w:color="auto"/>
        <w:left w:val="none" w:sz="0" w:space="0" w:color="auto"/>
        <w:bottom w:val="none" w:sz="0" w:space="0" w:color="auto"/>
        <w:right w:val="none" w:sz="0" w:space="0" w:color="auto"/>
      </w:divBdr>
    </w:div>
    <w:div w:id="959603140">
      <w:bodyDiv w:val="1"/>
      <w:marLeft w:val="0"/>
      <w:marRight w:val="0"/>
      <w:marTop w:val="0"/>
      <w:marBottom w:val="0"/>
      <w:divBdr>
        <w:top w:val="none" w:sz="0" w:space="0" w:color="auto"/>
        <w:left w:val="none" w:sz="0" w:space="0" w:color="auto"/>
        <w:bottom w:val="none" w:sz="0" w:space="0" w:color="auto"/>
        <w:right w:val="none" w:sz="0" w:space="0" w:color="auto"/>
      </w:divBdr>
    </w:div>
    <w:div w:id="960649421">
      <w:bodyDiv w:val="1"/>
      <w:marLeft w:val="0"/>
      <w:marRight w:val="0"/>
      <w:marTop w:val="0"/>
      <w:marBottom w:val="0"/>
      <w:divBdr>
        <w:top w:val="none" w:sz="0" w:space="0" w:color="auto"/>
        <w:left w:val="none" w:sz="0" w:space="0" w:color="auto"/>
        <w:bottom w:val="none" w:sz="0" w:space="0" w:color="auto"/>
        <w:right w:val="none" w:sz="0" w:space="0" w:color="auto"/>
      </w:divBdr>
    </w:div>
    <w:div w:id="961615456">
      <w:bodyDiv w:val="1"/>
      <w:marLeft w:val="0"/>
      <w:marRight w:val="0"/>
      <w:marTop w:val="0"/>
      <w:marBottom w:val="0"/>
      <w:divBdr>
        <w:top w:val="none" w:sz="0" w:space="0" w:color="auto"/>
        <w:left w:val="none" w:sz="0" w:space="0" w:color="auto"/>
        <w:bottom w:val="none" w:sz="0" w:space="0" w:color="auto"/>
        <w:right w:val="none" w:sz="0" w:space="0" w:color="auto"/>
      </w:divBdr>
    </w:div>
    <w:div w:id="963851636">
      <w:bodyDiv w:val="1"/>
      <w:marLeft w:val="0"/>
      <w:marRight w:val="0"/>
      <w:marTop w:val="0"/>
      <w:marBottom w:val="0"/>
      <w:divBdr>
        <w:top w:val="none" w:sz="0" w:space="0" w:color="auto"/>
        <w:left w:val="none" w:sz="0" w:space="0" w:color="auto"/>
        <w:bottom w:val="none" w:sz="0" w:space="0" w:color="auto"/>
        <w:right w:val="none" w:sz="0" w:space="0" w:color="auto"/>
      </w:divBdr>
    </w:div>
    <w:div w:id="966275892">
      <w:bodyDiv w:val="1"/>
      <w:marLeft w:val="0"/>
      <w:marRight w:val="0"/>
      <w:marTop w:val="0"/>
      <w:marBottom w:val="0"/>
      <w:divBdr>
        <w:top w:val="none" w:sz="0" w:space="0" w:color="auto"/>
        <w:left w:val="none" w:sz="0" w:space="0" w:color="auto"/>
        <w:bottom w:val="none" w:sz="0" w:space="0" w:color="auto"/>
        <w:right w:val="none" w:sz="0" w:space="0" w:color="auto"/>
      </w:divBdr>
    </w:div>
    <w:div w:id="972365104">
      <w:bodyDiv w:val="1"/>
      <w:marLeft w:val="0"/>
      <w:marRight w:val="0"/>
      <w:marTop w:val="0"/>
      <w:marBottom w:val="0"/>
      <w:divBdr>
        <w:top w:val="none" w:sz="0" w:space="0" w:color="auto"/>
        <w:left w:val="none" w:sz="0" w:space="0" w:color="auto"/>
        <w:bottom w:val="none" w:sz="0" w:space="0" w:color="auto"/>
        <w:right w:val="none" w:sz="0" w:space="0" w:color="auto"/>
      </w:divBdr>
    </w:div>
    <w:div w:id="980965136">
      <w:bodyDiv w:val="1"/>
      <w:marLeft w:val="0"/>
      <w:marRight w:val="0"/>
      <w:marTop w:val="0"/>
      <w:marBottom w:val="0"/>
      <w:divBdr>
        <w:top w:val="none" w:sz="0" w:space="0" w:color="auto"/>
        <w:left w:val="none" w:sz="0" w:space="0" w:color="auto"/>
        <w:bottom w:val="none" w:sz="0" w:space="0" w:color="auto"/>
        <w:right w:val="none" w:sz="0" w:space="0" w:color="auto"/>
      </w:divBdr>
    </w:div>
    <w:div w:id="983777137">
      <w:bodyDiv w:val="1"/>
      <w:marLeft w:val="0"/>
      <w:marRight w:val="0"/>
      <w:marTop w:val="0"/>
      <w:marBottom w:val="0"/>
      <w:divBdr>
        <w:top w:val="none" w:sz="0" w:space="0" w:color="auto"/>
        <w:left w:val="none" w:sz="0" w:space="0" w:color="auto"/>
        <w:bottom w:val="none" w:sz="0" w:space="0" w:color="auto"/>
        <w:right w:val="none" w:sz="0" w:space="0" w:color="auto"/>
      </w:divBdr>
    </w:div>
    <w:div w:id="992638462">
      <w:bodyDiv w:val="1"/>
      <w:marLeft w:val="0"/>
      <w:marRight w:val="0"/>
      <w:marTop w:val="0"/>
      <w:marBottom w:val="0"/>
      <w:divBdr>
        <w:top w:val="none" w:sz="0" w:space="0" w:color="auto"/>
        <w:left w:val="none" w:sz="0" w:space="0" w:color="auto"/>
        <w:bottom w:val="none" w:sz="0" w:space="0" w:color="auto"/>
        <w:right w:val="none" w:sz="0" w:space="0" w:color="auto"/>
      </w:divBdr>
    </w:div>
    <w:div w:id="994917740">
      <w:bodyDiv w:val="1"/>
      <w:marLeft w:val="0"/>
      <w:marRight w:val="0"/>
      <w:marTop w:val="0"/>
      <w:marBottom w:val="0"/>
      <w:divBdr>
        <w:top w:val="none" w:sz="0" w:space="0" w:color="auto"/>
        <w:left w:val="none" w:sz="0" w:space="0" w:color="auto"/>
        <w:bottom w:val="none" w:sz="0" w:space="0" w:color="auto"/>
        <w:right w:val="none" w:sz="0" w:space="0" w:color="auto"/>
      </w:divBdr>
    </w:div>
    <w:div w:id="999112156">
      <w:bodyDiv w:val="1"/>
      <w:marLeft w:val="0"/>
      <w:marRight w:val="0"/>
      <w:marTop w:val="0"/>
      <w:marBottom w:val="0"/>
      <w:divBdr>
        <w:top w:val="none" w:sz="0" w:space="0" w:color="auto"/>
        <w:left w:val="none" w:sz="0" w:space="0" w:color="auto"/>
        <w:bottom w:val="none" w:sz="0" w:space="0" w:color="auto"/>
        <w:right w:val="none" w:sz="0" w:space="0" w:color="auto"/>
      </w:divBdr>
    </w:div>
    <w:div w:id="1005280953">
      <w:bodyDiv w:val="1"/>
      <w:marLeft w:val="0"/>
      <w:marRight w:val="0"/>
      <w:marTop w:val="0"/>
      <w:marBottom w:val="0"/>
      <w:divBdr>
        <w:top w:val="none" w:sz="0" w:space="0" w:color="auto"/>
        <w:left w:val="none" w:sz="0" w:space="0" w:color="auto"/>
        <w:bottom w:val="none" w:sz="0" w:space="0" w:color="auto"/>
        <w:right w:val="none" w:sz="0" w:space="0" w:color="auto"/>
      </w:divBdr>
    </w:div>
    <w:div w:id="1006403476">
      <w:bodyDiv w:val="1"/>
      <w:marLeft w:val="0"/>
      <w:marRight w:val="0"/>
      <w:marTop w:val="0"/>
      <w:marBottom w:val="0"/>
      <w:divBdr>
        <w:top w:val="none" w:sz="0" w:space="0" w:color="auto"/>
        <w:left w:val="none" w:sz="0" w:space="0" w:color="auto"/>
        <w:bottom w:val="none" w:sz="0" w:space="0" w:color="auto"/>
        <w:right w:val="none" w:sz="0" w:space="0" w:color="auto"/>
      </w:divBdr>
    </w:div>
    <w:div w:id="1011030220">
      <w:bodyDiv w:val="1"/>
      <w:marLeft w:val="0"/>
      <w:marRight w:val="0"/>
      <w:marTop w:val="0"/>
      <w:marBottom w:val="0"/>
      <w:divBdr>
        <w:top w:val="none" w:sz="0" w:space="0" w:color="auto"/>
        <w:left w:val="none" w:sz="0" w:space="0" w:color="auto"/>
        <w:bottom w:val="none" w:sz="0" w:space="0" w:color="auto"/>
        <w:right w:val="none" w:sz="0" w:space="0" w:color="auto"/>
      </w:divBdr>
    </w:div>
    <w:div w:id="1012220185">
      <w:bodyDiv w:val="1"/>
      <w:marLeft w:val="0"/>
      <w:marRight w:val="0"/>
      <w:marTop w:val="0"/>
      <w:marBottom w:val="0"/>
      <w:divBdr>
        <w:top w:val="none" w:sz="0" w:space="0" w:color="auto"/>
        <w:left w:val="none" w:sz="0" w:space="0" w:color="auto"/>
        <w:bottom w:val="none" w:sz="0" w:space="0" w:color="auto"/>
        <w:right w:val="none" w:sz="0" w:space="0" w:color="auto"/>
      </w:divBdr>
    </w:div>
    <w:div w:id="1013653017">
      <w:bodyDiv w:val="1"/>
      <w:marLeft w:val="0"/>
      <w:marRight w:val="0"/>
      <w:marTop w:val="0"/>
      <w:marBottom w:val="0"/>
      <w:divBdr>
        <w:top w:val="none" w:sz="0" w:space="0" w:color="auto"/>
        <w:left w:val="none" w:sz="0" w:space="0" w:color="auto"/>
        <w:bottom w:val="none" w:sz="0" w:space="0" w:color="auto"/>
        <w:right w:val="none" w:sz="0" w:space="0" w:color="auto"/>
      </w:divBdr>
    </w:div>
    <w:div w:id="1013918973">
      <w:bodyDiv w:val="1"/>
      <w:marLeft w:val="0"/>
      <w:marRight w:val="0"/>
      <w:marTop w:val="0"/>
      <w:marBottom w:val="0"/>
      <w:divBdr>
        <w:top w:val="none" w:sz="0" w:space="0" w:color="auto"/>
        <w:left w:val="none" w:sz="0" w:space="0" w:color="auto"/>
        <w:bottom w:val="none" w:sz="0" w:space="0" w:color="auto"/>
        <w:right w:val="none" w:sz="0" w:space="0" w:color="auto"/>
      </w:divBdr>
    </w:div>
    <w:div w:id="1014765019">
      <w:bodyDiv w:val="1"/>
      <w:marLeft w:val="0"/>
      <w:marRight w:val="0"/>
      <w:marTop w:val="0"/>
      <w:marBottom w:val="0"/>
      <w:divBdr>
        <w:top w:val="none" w:sz="0" w:space="0" w:color="auto"/>
        <w:left w:val="none" w:sz="0" w:space="0" w:color="auto"/>
        <w:bottom w:val="none" w:sz="0" w:space="0" w:color="auto"/>
        <w:right w:val="none" w:sz="0" w:space="0" w:color="auto"/>
      </w:divBdr>
    </w:div>
    <w:div w:id="1017392989">
      <w:bodyDiv w:val="1"/>
      <w:marLeft w:val="0"/>
      <w:marRight w:val="0"/>
      <w:marTop w:val="0"/>
      <w:marBottom w:val="0"/>
      <w:divBdr>
        <w:top w:val="none" w:sz="0" w:space="0" w:color="auto"/>
        <w:left w:val="none" w:sz="0" w:space="0" w:color="auto"/>
        <w:bottom w:val="none" w:sz="0" w:space="0" w:color="auto"/>
        <w:right w:val="none" w:sz="0" w:space="0" w:color="auto"/>
      </w:divBdr>
    </w:div>
    <w:div w:id="1018430224">
      <w:bodyDiv w:val="1"/>
      <w:marLeft w:val="0"/>
      <w:marRight w:val="0"/>
      <w:marTop w:val="0"/>
      <w:marBottom w:val="0"/>
      <w:divBdr>
        <w:top w:val="none" w:sz="0" w:space="0" w:color="auto"/>
        <w:left w:val="none" w:sz="0" w:space="0" w:color="auto"/>
        <w:bottom w:val="none" w:sz="0" w:space="0" w:color="auto"/>
        <w:right w:val="none" w:sz="0" w:space="0" w:color="auto"/>
      </w:divBdr>
    </w:div>
    <w:div w:id="1019813883">
      <w:bodyDiv w:val="1"/>
      <w:marLeft w:val="0"/>
      <w:marRight w:val="0"/>
      <w:marTop w:val="0"/>
      <w:marBottom w:val="0"/>
      <w:divBdr>
        <w:top w:val="none" w:sz="0" w:space="0" w:color="auto"/>
        <w:left w:val="none" w:sz="0" w:space="0" w:color="auto"/>
        <w:bottom w:val="none" w:sz="0" w:space="0" w:color="auto"/>
        <w:right w:val="none" w:sz="0" w:space="0" w:color="auto"/>
      </w:divBdr>
    </w:div>
    <w:div w:id="1022246954">
      <w:bodyDiv w:val="1"/>
      <w:marLeft w:val="0"/>
      <w:marRight w:val="0"/>
      <w:marTop w:val="0"/>
      <w:marBottom w:val="0"/>
      <w:divBdr>
        <w:top w:val="none" w:sz="0" w:space="0" w:color="auto"/>
        <w:left w:val="none" w:sz="0" w:space="0" w:color="auto"/>
        <w:bottom w:val="none" w:sz="0" w:space="0" w:color="auto"/>
        <w:right w:val="none" w:sz="0" w:space="0" w:color="auto"/>
      </w:divBdr>
    </w:div>
    <w:div w:id="1025867228">
      <w:bodyDiv w:val="1"/>
      <w:marLeft w:val="0"/>
      <w:marRight w:val="0"/>
      <w:marTop w:val="0"/>
      <w:marBottom w:val="0"/>
      <w:divBdr>
        <w:top w:val="none" w:sz="0" w:space="0" w:color="auto"/>
        <w:left w:val="none" w:sz="0" w:space="0" w:color="auto"/>
        <w:bottom w:val="none" w:sz="0" w:space="0" w:color="auto"/>
        <w:right w:val="none" w:sz="0" w:space="0" w:color="auto"/>
      </w:divBdr>
    </w:div>
    <w:div w:id="1027173856">
      <w:bodyDiv w:val="1"/>
      <w:marLeft w:val="0"/>
      <w:marRight w:val="0"/>
      <w:marTop w:val="0"/>
      <w:marBottom w:val="0"/>
      <w:divBdr>
        <w:top w:val="none" w:sz="0" w:space="0" w:color="auto"/>
        <w:left w:val="none" w:sz="0" w:space="0" w:color="auto"/>
        <w:bottom w:val="none" w:sz="0" w:space="0" w:color="auto"/>
        <w:right w:val="none" w:sz="0" w:space="0" w:color="auto"/>
      </w:divBdr>
    </w:div>
    <w:div w:id="1029374255">
      <w:bodyDiv w:val="1"/>
      <w:marLeft w:val="0"/>
      <w:marRight w:val="0"/>
      <w:marTop w:val="0"/>
      <w:marBottom w:val="0"/>
      <w:divBdr>
        <w:top w:val="none" w:sz="0" w:space="0" w:color="auto"/>
        <w:left w:val="none" w:sz="0" w:space="0" w:color="auto"/>
        <w:bottom w:val="none" w:sz="0" w:space="0" w:color="auto"/>
        <w:right w:val="none" w:sz="0" w:space="0" w:color="auto"/>
      </w:divBdr>
    </w:div>
    <w:div w:id="1032808989">
      <w:bodyDiv w:val="1"/>
      <w:marLeft w:val="0"/>
      <w:marRight w:val="0"/>
      <w:marTop w:val="0"/>
      <w:marBottom w:val="0"/>
      <w:divBdr>
        <w:top w:val="none" w:sz="0" w:space="0" w:color="auto"/>
        <w:left w:val="none" w:sz="0" w:space="0" w:color="auto"/>
        <w:bottom w:val="none" w:sz="0" w:space="0" w:color="auto"/>
        <w:right w:val="none" w:sz="0" w:space="0" w:color="auto"/>
      </w:divBdr>
    </w:div>
    <w:div w:id="1033269720">
      <w:bodyDiv w:val="1"/>
      <w:marLeft w:val="0"/>
      <w:marRight w:val="0"/>
      <w:marTop w:val="0"/>
      <w:marBottom w:val="0"/>
      <w:divBdr>
        <w:top w:val="none" w:sz="0" w:space="0" w:color="auto"/>
        <w:left w:val="none" w:sz="0" w:space="0" w:color="auto"/>
        <w:bottom w:val="none" w:sz="0" w:space="0" w:color="auto"/>
        <w:right w:val="none" w:sz="0" w:space="0" w:color="auto"/>
      </w:divBdr>
    </w:div>
    <w:div w:id="1034844483">
      <w:bodyDiv w:val="1"/>
      <w:marLeft w:val="0"/>
      <w:marRight w:val="0"/>
      <w:marTop w:val="0"/>
      <w:marBottom w:val="0"/>
      <w:divBdr>
        <w:top w:val="none" w:sz="0" w:space="0" w:color="auto"/>
        <w:left w:val="none" w:sz="0" w:space="0" w:color="auto"/>
        <w:bottom w:val="none" w:sz="0" w:space="0" w:color="auto"/>
        <w:right w:val="none" w:sz="0" w:space="0" w:color="auto"/>
      </w:divBdr>
    </w:div>
    <w:div w:id="1040932429">
      <w:bodyDiv w:val="1"/>
      <w:marLeft w:val="0"/>
      <w:marRight w:val="0"/>
      <w:marTop w:val="0"/>
      <w:marBottom w:val="0"/>
      <w:divBdr>
        <w:top w:val="none" w:sz="0" w:space="0" w:color="auto"/>
        <w:left w:val="none" w:sz="0" w:space="0" w:color="auto"/>
        <w:bottom w:val="none" w:sz="0" w:space="0" w:color="auto"/>
        <w:right w:val="none" w:sz="0" w:space="0" w:color="auto"/>
      </w:divBdr>
    </w:div>
    <w:div w:id="1051079221">
      <w:bodyDiv w:val="1"/>
      <w:marLeft w:val="0"/>
      <w:marRight w:val="0"/>
      <w:marTop w:val="0"/>
      <w:marBottom w:val="0"/>
      <w:divBdr>
        <w:top w:val="none" w:sz="0" w:space="0" w:color="auto"/>
        <w:left w:val="none" w:sz="0" w:space="0" w:color="auto"/>
        <w:bottom w:val="none" w:sz="0" w:space="0" w:color="auto"/>
        <w:right w:val="none" w:sz="0" w:space="0" w:color="auto"/>
      </w:divBdr>
    </w:div>
    <w:div w:id="1052077499">
      <w:bodyDiv w:val="1"/>
      <w:marLeft w:val="0"/>
      <w:marRight w:val="0"/>
      <w:marTop w:val="0"/>
      <w:marBottom w:val="0"/>
      <w:divBdr>
        <w:top w:val="none" w:sz="0" w:space="0" w:color="auto"/>
        <w:left w:val="none" w:sz="0" w:space="0" w:color="auto"/>
        <w:bottom w:val="none" w:sz="0" w:space="0" w:color="auto"/>
        <w:right w:val="none" w:sz="0" w:space="0" w:color="auto"/>
      </w:divBdr>
    </w:div>
    <w:div w:id="1052726628">
      <w:bodyDiv w:val="1"/>
      <w:marLeft w:val="0"/>
      <w:marRight w:val="0"/>
      <w:marTop w:val="0"/>
      <w:marBottom w:val="0"/>
      <w:divBdr>
        <w:top w:val="none" w:sz="0" w:space="0" w:color="auto"/>
        <w:left w:val="none" w:sz="0" w:space="0" w:color="auto"/>
        <w:bottom w:val="none" w:sz="0" w:space="0" w:color="auto"/>
        <w:right w:val="none" w:sz="0" w:space="0" w:color="auto"/>
      </w:divBdr>
    </w:div>
    <w:div w:id="1056664192">
      <w:bodyDiv w:val="1"/>
      <w:marLeft w:val="0"/>
      <w:marRight w:val="0"/>
      <w:marTop w:val="0"/>
      <w:marBottom w:val="0"/>
      <w:divBdr>
        <w:top w:val="none" w:sz="0" w:space="0" w:color="auto"/>
        <w:left w:val="none" w:sz="0" w:space="0" w:color="auto"/>
        <w:bottom w:val="none" w:sz="0" w:space="0" w:color="auto"/>
        <w:right w:val="none" w:sz="0" w:space="0" w:color="auto"/>
      </w:divBdr>
    </w:div>
    <w:div w:id="1061711428">
      <w:bodyDiv w:val="1"/>
      <w:marLeft w:val="0"/>
      <w:marRight w:val="0"/>
      <w:marTop w:val="0"/>
      <w:marBottom w:val="0"/>
      <w:divBdr>
        <w:top w:val="none" w:sz="0" w:space="0" w:color="auto"/>
        <w:left w:val="none" w:sz="0" w:space="0" w:color="auto"/>
        <w:bottom w:val="none" w:sz="0" w:space="0" w:color="auto"/>
        <w:right w:val="none" w:sz="0" w:space="0" w:color="auto"/>
      </w:divBdr>
    </w:div>
    <w:div w:id="1064059989">
      <w:bodyDiv w:val="1"/>
      <w:marLeft w:val="0"/>
      <w:marRight w:val="0"/>
      <w:marTop w:val="0"/>
      <w:marBottom w:val="0"/>
      <w:divBdr>
        <w:top w:val="none" w:sz="0" w:space="0" w:color="auto"/>
        <w:left w:val="none" w:sz="0" w:space="0" w:color="auto"/>
        <w:bottom w:val="none" w:sz="0" w:space="0" w:color="auto"/>
        <w:right w:val="none" w:sz="0" w:space="0" w:color="auto"/>
      </w:divBdr>
    </w:div>
    <w:div w:id="1067265113">
      <w:bodyDiv w:val="1"/>
      <w:marLeft w:val="0"/>
      <w:marRight w:val="0"/>
      <w:marTop w:val="0"/>
      <w:marBottom w:val="0"/>
      <w:divBdr>
        <w:top w:val="none" w:sz="0" w:space="0" w:color="auto"/>
        <w:left w:val="none" w:sz="0" w:space="0" w:color="auto"/>
        <w:bottom w:val="none" w:sz="0" w:space="0" w:color="auto"/>
        <w:right w:val="none" w:sz="0" w:space="0" w:color="auto"/>
      </w:divBdr>
    </w:div>
    <w:div w:id="1067727140">
      <w:bodyDiv w:val="1"/>
      <w:marLeft w:val="0"/>
      <w:marRight w:val="0"/>
      <w:marTop w:val="0"/>
      <w:marBottom w:val="0"/>
      <w:divBdr>
        <w:top w:val="none" w:sz="0" w:space="0" w:color="auto"/>
        <w:left w:val="none" w:sz="0" w:space="0" w:color="auto"/>
        <w:bottom w:val="none" w:sz="0" w:space="0" w:color="auto"/>
        <w:right w:val="none" w:sz="0" w:space="0" w:color="auto"/>
      </w:divBdr>
    </w:div>
    <w:div w:id="1080099676">
      <w:bodyDiv w:val="1"/>
      <w:marLeft w:val="0"/>
      <w:marRight w:val="0"/>
      <w:marTop w:val="0"/>
      <w:marBottom w:val="0"/>
      <w:divBdr>
        <w:top w:val="none" w:sz="0" w:space="0" w:color="auto"/>
        <w:left w:val="none" w:sz="0" w:space="0" w:color="auto"/>
        <w:bottom w:val="none" w:sz="0" w:space="0" w:color="auto"/>
        <w:right w:val="none" w:sz="0" w:space="0" w:color="auto"/>
      </w:divBdr>
    </w:div>
    <w:div w:id="1082021618">
      <w:bodyDiv w:val="1"/>
      <w:marLeft w:val="0"/>
      <w:marRight w:val="0"/>
      <w:marTop w:val="0"/>
      <w:marBottom w:val="0"/>
      <w:divBdr>
        <w:top w:val="none" w:sz="0" w:space="0" w:color="auto"/>
        <w:left w:val="none" w:sz="0" w:space="0" w:color="auto"/>
        <w:bottom w:val="none" w:sz="0" w:space="0" w:color="auto"/>
        <w:right w:val="none" w:sz="0" w:space="0" w:color="auto"/>
      </w:divBdr>
    </w:div>
    <w:div w:id="1082721707">
      <w:bodyDiv w:val="1"/>
      <w:marLeft w:val="0"/>
      <w:marRight w:val="0"/>
      <w:marTop w:val="0"/>
      <w:marBottom w:val="0"/>
      <w:divBdr>
        <w:top w:val="none" w:sz="0" w:space="0" w:color="auto"/>
        <w:left w:val="none" w:sz="0" w:space="0" w:color="auto"/>
        <w:bottom w:val="none" w:sz="0" w:space="0" w:color="auto"/>
        <w:right w:val="none" w:sz="0" w:space="0" w:color="auto"/>
      </w:divBdr>
    </w:div>
    <w:div w:id="1086464713">
      <w:bodyDiv w:val="1"/>
      <w:marLeft w:val="0"/>
      <w:marRight w:val="0"/>
      <w:marTop w:val="0"/>
      <w:marBottom w:val="0"/>
      <w:divBdr>
        <w:top w:val="none" w:sz="0" w:space="0" w:color="auto"/>
        <w:left w:val="none" w:sz="0" w:space="0" w:color="auto"/>
        <w:bottom w:val="none" w:sz="0" w:space="0" w:color="auto"/>
        <w:right w:val="none" w:sz="0" w:space="0" w:color="auto"/>
      </w:divBdr>
    </w:div>
    <w:div w:id="1087071485">
      <w:bodyDiv w:val="1"/>
      <w:marLeft w:val="0"/>
      <w:marRight w:val="0"/>
      <w:marTop w:val="0"/>
      <w:marBottom w:val="0"/>
      <w:divBdr>
        <w:top w:val="none" w:sz="0" w:space="0" w:color="auto"/>
        <w:left w:val="none" w:sz="0" w:space="0" w:color="auto"/>
        <w:bottom w:val="none" w:sz="0" w:space="0" w:color="auto"/>
        <w:right w:val="none" w:sz="0" w:space="0" w:color="auto"/>
      </w:divBdr>
    </w:div>
    <w:div w:id="1087967509">
      <w:bodyDiv w:val="1"/>
      <w:marLeft w:val="0"/>
      <w:marRight w:val="0"/>
      <w:marTop w:val="0"/>
      <w:marBottom w:val="0"/>
      <w:divBdr>
        <w:top w:val="none" w:sz="0" w:space="0" w:color="auto"/>
        <w:left w:val="none" w:sz="0" w:space="0" w:color="auto"/>
        <w:bottom w:val="none" w:sz="0" w:space="0" w:color="auto"/>
        <w:right w:val="none" w:sz="0" w:space="0" w:color="auto"/>
      </w:divBdr>
    </w:div>
    <w:div w:id="1088694468">
      <w:bodyDiv w:val="1"/>
      <w:marLeft w:val="0"/>
      <w:marRight w:val="0"/>
      <w:marTop w:val="0"/>
      <w:marBottom w:val="0"/>
      <w:divBdr>
        <w:top w:val="none" w:sz="0" w:space="0" w:color="auto"/>
        <w:left w:val="none" w:sz="0" w:space="0" w:color="auto"/>
        <w:bottom w:val="none" w:sz="0" w:space="0" w:color="auto"/>
        <w:right w:val="none" w:sz="0" w:space="0" w:color="auto"/>
      </w:divBdr>
    </w:div>
    <w:div w:id="1090196319">
      <w:bodyDiv w:val="1"/>
      <w:marLeft w:val="0"/>
      <w:marRight w:val="0"/>
      <w:marTop w:val="0"/>
      <w:marBottom w:val="0"/>
      <w:divBdr>
        <w:top w:val="none" w:sz="0" w:space="0" w:color="auto"/>
        <w:left w:val="none" w:sz="0" w:space="0" w:color="auto"/>
        <w:bottom w:val="none" w:sz="0" w:space="0" w:color="auto"/>
        <w:right w:val="none" w:sz="0" w:space="0" w:color="auto"/>
      </w:divBdr>
    </w:div>
    <w:div w:id="1091895376">
      <w:bodyDiv w:val="1"/>
      <w:marLeft w:val="0"/>
      <w:marRight w:val="0"/>
      <w:marTop w:val="0"/>
      <w:marBottom w:val="0"/>
      <w:divBdr>
        <w:top w:val="none" w:sz="0" w:space="0" w:color="auto"/>
        <w:left w:val="none" w:sz="0" w:space="0" w:color="auto"/>
        <w:bottom w:val="none" w:sz="0" w:space="0" w:color="auto"/>
        <w:right w:val="none" w:sz="0" w:space="0" w:color="auto"/>
      </w:divBdr>
    </w:div>
    <w:div w:id="1092973538">
      <w:bodyDiv w:val="1"/>
      <w:marLeft w:val="0"/>
      <w:marRight w:val="0"/>
      <w:marTop w:val="0"/>
      <w:marBottom w:val="0"/>
      <w:divBdr>
        <w:top w:val="none" w:sz="0" w:space="0" w:color="auto"/>
        <w:left w:val="none" w:sz="0" w:space="0" w:color="auto"/>
        <w:bottom w:val="none" w:sz="0" w:space="0" w:color="auto"/>
        <w:right w:val="none" w:sz="0" w:space="0" w:color="auto"/>
      </w:divBdr>
    </w:div>
    <w:div w:id="1100294659">
      <w:bodyDiv w:val="1"/>
      <w:marLeft w:val="0"/>
      <w:marRight w:val="0"/>
      <w:marTop w:val="0"/>
      <w:marBottom w:val="0"/>
      <w:divBdr>
        <w:top w:val="none" w:sz="0" w:space="0" w:color="auto"/>
        <w:left w:val="none" w:sz="0" w:space="0" w:color="auto"/>
        <w:bottom w:val="none" w:sz="0" w:space="0" w:color="auto"/>
        <w:right w:val="none" w:sz="0" w:space="0" w:color="auto"/>
      </w:divBdr>
    </w:div>
    <w:div w:id="1100951190">
      <w:bodyDiv w:val="1"/>
      <w:marLeft w:val="0"/>
      <w:marRight w:val="0"/>
      <w:marTop w:val="0"/>
      <w:marBottom w:val="0"/>
      <w:divBdr>
        <w:top w:val="none" w:sz="0" w:space="0" w:color="auto"/>
        <w:left w:val="none" w:sz="0" w:space="0" w:color="auto"/>
        <w:bottom w:val="none" w:sz="0" w:space="0" w:color="auto"/>
        <w:right w:val="none" w:sz="0" w:space="0" w:color="auto"/>
      </w:divBdr>
    </w:div>
    <w:div w:id="1109475446">
      <w:bodyDiv w:val="1"/>
      <w:marLeft w:val="0"/>
      <w:marRight w:val="0"/>
      <w:marTop w:val="0"/>
      <w:marBottom w:val="0"/>
      <w:divBdr>
        <w:top w:val="none" w:sz="0" w:space="0" w:color="auto"/>
        <w:left w:val="none" w:sz="0" w:space="0" w:color="auto"/>
        <w:bottom w:val="none" w:sz="0" w:space="0" w:color="auto"/>
        <w:right w:val="none" w:sz="0" w:space="0" w:color="auto"/>
      </w:divBdr>
    </w:div>
    <w:div w:id="1111051228">
      <w:bodyDiv w:val="1"/>
      <w:marLeft w:val="0"/>
      <w:marRight w:val="0"/>
      <w:marTop w:val="0"/>
      <w:marBottom w:val="0"/>
      <w:divBdr>
        <w:top w:val="none" w:sz="0" w:space="0" w:color="auto"/>
        <w:left w:val="none" w:sz="0" w:space="0" w:color="auto"/>
        <w:bottom w:val="none" w:sz="0" w:space="0" w:color="auto"/>
        <w:right w:val="none" w:sz="0" w:space="0" w:color="auto"/>
      </w:divBdr>
    </w:div>
    <w:div w:id="1115059887">
      <w:bodyDiv w:val="1"/>
      <w:marLeft w:val="0"/>
      <w:marRight w:val="0"/>
      <w:marTop w:val="0"/>
      <w:marBottom w:val="0"/>
      <w:divBdr>
        <w:top w:val="none" w:sz="0" w:space="0" w:color="auto"/>
        <w:left w:val="none" w:sz="0" w:space="0" w:color="auto"/>
        <w:bottom w:val="none" w:sz="0" w:space="0" w:color="auto"/>
        <w:right w:val="none" w:sz="0" w:space="0" w:color="auto"/>
      </w:divBdr>
    </w:div>
    <w:div w:id="1127629562">
      <w:bodyDiv w:val="1"/>
      <w:marLeft w:val="0"/>
      <w:marRight w:val="0"/>
      <w:marTop w:val="0"/>
      <w:marBottom w:val="0"/>
      <w:divBdr>
        <w:top w:val="none" w:sz="0" w:space="0" w:color="auto"/>
        <w:left w:val="none" w:sz="0" w:space="0" w:color="auto"/>
        <w:bottom w:val="none" w:sz="0" w:space="0" w:color="auto"/>
        <w:right w:val="none" w:sz="0" w:space="0" w:color="auto"/>
      </w:divBdr>
    </w:div>
    <w:div w:id="1128091322">
      <w:bodyDiv w:val="1"/>
      <w:marLeft w:val="0"/>
      <w:marRight w:val="0"/>
      <w:marTop w:val="0"/>
      <w:marBottom w:val="0"/>
      <w:divBdr>
        <w:top w:val="none" w:sz="0" w:space="0" w:color="auto"/>
        <w:left w:val="none" w:sz="0" w:space="0" w:color="auto"/>
        <w:bottom w:val="none" w:sz="0" w:space="0" w:color="auto"/>
        <w:right w:val="none" w:sz="0" w:space="0" w:color="auto"/>
      </w:divBdr>
    </w:div>
    <w:div w:id="1129395094">
      <w:bodyDiv w:val="1"/>
      <w:marLeft w:val="0"/>
      <w:marRight w:val="0"/>
      <w:marTop w:val="0"/>
      <w:marBottom w:val="0"/>
      <w:divBdr>
        <w:top w:val="none" w:sz="0" w:space="0" w:color="auto"/>
        <w:left w:val="none" w:sz="0" w:space="0" w:color="auto"/>
        <w:bottom w:val="none" w:sz="0" w:space="0" w:color="auto"/>
        <w:right w:val="none" w:sz="0" w:space="0" w:color="auto"/>
      </w:divBdr>
    </w:div>
    <w:div w:id="1131290168">
      <w:bodyDiv w:val="1"/>
      <w:marLeft w:val="0"/>
      <w:marRight w:val="0"/>
      <w:marTop w:val="0"/>
      <w:marBottom w:val="0"/>
      <w:divBdr>
        <w:top w:val="none" w:sz="0" w:space="0" w:color="auto"/>
        <w:left w:val="none" w:sz="0" w:space="0" w:color="auto"/>
        <w:bottom w:val="none" w:sz="0" w:space="0" w:color="auto"/>
        <w:right w:val="none" w:sz="0" w:space="0" w:color="auto"/>
      </w:divBdr>
    </w:div>
    <w:div w:id="1131704759">
      <w:bodyDiv w:val="1"/>
      <w:marLeft w:val="0"/>
      <w:marRight w:val="0"/>
      <w:marTop w:val="0"/>
      <w:marBottom w:val="0"/>
      <w:divBdr>
        <w:top w:val="none" w:sz="0" w:space="0" w:color="auto"/>
        <w:left w:val="none" w:sz="0" w:space="0" w:color="auto"/>
        <w:bottom w:val="none" w:sz="0" w:space="0" w:color="auto"/>
        <w:right w:val="none" w:sz="0" w:space="0" w:color="auto"/>
      </w:divBdr>
    </w:div>
    <w:div w:id="1134523127">
      <w:bodyDiv w:val="1"/>
      <w:marLeft w:val="0"/>
      <w:marRight w:val="0"/>
      <w:marTop w:val="0"/>
      <w:marBottom w:val="0"/>
      <w:divBdr>
        <w:top w:val="none" w:sz="0" w:space="0" w:color="auto"/>
        <w:left w:val="none" w:sz="0" w:space="0" w:color="auto"/>
        <w:bottom w:val="none" w:sz="0" w:space="0" w:color="auto"/>
        <w:right w:val="none" w:sz="0" w:space="0" w:color="auto"/>
      </w:divBdr>
    </w:div>
    <w:div w:id="1136338405">
      <w:bodyDiv w:val="1"/>
      <w:marLeft w:val="0"/>
      <w:marRight w:val="0"/>
      <w:marTop w:val="0"/>
      <w:marBottom w:val="0"/>
      <w:divBdr>
        <w:top w:val="none" w:sz="0" w:space="0" w:color="auto"/>
        <w:left w:val="none" w:sz="0" w:space="0" w:color="auto"/>
        <w:bottom w:val="none" w:sz="0" w:space="0" w:color="auto"/>
        <w:right w:val="none" w:sz="0" w:space="0" w:color="auto"/>
      </w:divBdr>
    </w:div>
    <w:div w:id="1144128296">
      <w:bodyDiv w:val="1"/>
      <w:marLeft w:val="0"/>
      <w:marRight w:val="0"/>
      <w:marTop w:val="0"/>
      <w:marBottom w:val="0"/>
      <w:divBdr>
        <w:top w:val="none" w:sz="0" w:space="0" w:color="auto"/>
        <w:left w:val="none" w:sz="0" w:space="0" w:color="auto"/>
        <w:bottom w:val="none" w:sz="0" w:space="0" w:color="auto"/>
        <w:right w:val="none" w:sz="0" w:space="0" w:color="auto"/>
      </w:divBdr>
    </w:div>
    <w:div w:id="1145732503">
      <w:bodyDiv w:val="1"/>
      <w:marLeft w:val="0"/>
      <w:marRight w:val="0"/>
      <w:marTop w:val="0"/>
      <w:marBottom w:val="0"/>
      <w:divBdr>
        <w:top w:val="none" w:sz="0" w:space="0" w:color="auto"/>
        <w:left w:val="none" w:sz="0" w:space="0" w:color="auto"/>
        <w:bottom w:val="none" w:sz="0" w:space="0" w:color="auto"/>
        <w:right w:val="none" w:sz="0" w:space="0" w:color="auto"/>
      </w:divBdr>
    </w:div>
    <w:div w:id="1146822126">
      <w:bodyDiv w:val="1"/>
      <w:marLeft w:val="0"/>
      <w:marRight w:val="0"/>
      <w:marTop w:val="0"/>
      <w:marBottom w:val="0"/>
      <w:divBdr>
        <w:top w:val="none" w:sz="0" w:space="0" w:color="auto"/>
        <w:left w:val="none" w:sz="0" w:space="0" w:color="auto"/>
        <w:bottom w:val="none" w:sz="0" w:space="0" w:color="auto"/>
        <w:right w:val="none" w:sz="0" w:space="0" w:color="auto"/>
      </w:divBdr>
    </w:div>
    <w:div w:id="1146969571">
      <w:bodyDiv w:val="1"/>
      <w:marLeft w:val="0"/>
      <w:marRight w:val="0"/>
      <w:marTop w:val="0"/>
      <w:marBottom w:val="0"/>
      <w:divBdr>
        <w:top w:val="none" w:sz="0" w:space="0" w:color="auto"/>
        <w:left w:val="none" w:sz="0" w:space="0" w:color="auto"/>
        <w:bottom w:val="none" w:sz="0" w:space="0" w:color="auto"/>
        <w:right w:val="none" w:sz="0" w:space="0" w:color="auto"/>
      </w:divBdr>
    </w:div>
    <w:div w:id="1149054130">
      <w:bodyDiv w:val="1"/>
      <w:marLeft w:val="0"/>
      <w:marRight w:val="0"/>
      <w:marTop w:val="0"/>
      <w:marBottom w:val="0"/>
      <w:divBdr>
        <w:top w:val="none" w:sz="0" w:space="0" w:color="auto"/>
        <w:left w:val="none" w:sz="0" w:space="0" w:color="auto"/>
        <w:bottom w:val="none" w:sz="0" w:space="0" w:color="auto"/>
        <w:right w:val="none" w:sz="0" w:space="0" w:color="auto"/>
      </w:divBdr>
    </w:div>
    <w:div w:id="1149176484">
      <w:bodyDiv w:val="1"/>
      <w:marLeft w:val="0"/>
      <w:marRight w:val="0"/>
      <w:marTop w:val="0"/>
      <w:marBottom w:val="0"/>
      <w:divBdr>
        <w:top w:val="none" w:sz="0" w:space="0" w:color="auto"/>
        <w:left w:val="none" w:sz="0" w:space="0" w:color="auto"/>
        <w:bottom w:val="none" w:sz="0" w:space="0" w:color="auto"/>
        <w:right w:val="none" w:sz="0" w:space="0" w:color="auto"/>
      </w:divBdr>
    </w:div>
    <w:div w:id="1149900160">
      <w:bodyDiv w:val="1"/>
      <w:marLeft w:val="0"/>
      <w:marRight w:val="0"/>
      <w:marTop w:val="0"/>
      <w:marBottom w:val="0"/>
      <w:divBdr>
        <w:top w:val="none" w:sz="0" w:space="0" w:color="auto"/>
        <w:left w:val="none" w:sz="0" w:space="0" w:color="auto"/>
        <w:bottom w:val="none" w:sz="0" w:space="0" w:color="auto"/>
        <w:right w:val="none" w:sz="0" w:space="0" w:color="auto"/>
      </w:divBdr>
    </w:div>
    <w:div w:id="1151098406">
      <w:bodyDiv w:val="1"/>
      <w:marLeft w:val="0"/>
      <w:marRight w:val="0"/>
      <w:marTop w:val="0"/>
      <w:marBottom w:val="0"/>
      <w:divBdr>
        <w:top w:val="none" w:sz="0" w:space="0" w:color="auto"/>
        <w:left w:val="none" w:sz="0" w:space="0" w:color="auto"/>
        <w:bottom w:val="none" w:sz="0" w:space="0" w:color="auto"/>
        <w:right w:val="none" w:sz="0" w:space="0" w:color="auto"/>
      </w:divBdr>
    </w:div>
    <w:div w:id="1151479390">
      <w:bodyDiv w:val="1"/>
      <w:marLeft w:val="0"/>
      <w:marRight w:val="0"/>
      <w:marTop w:val="0"/>
      <w:marBottom w:val="0"/>
      <w:divBdr>
        <w:top w:val="none" w:sz="0" w:space="0" w:color="auto"/>
        <w:left w:val="none" w:sz="0" w:space="0" w:color="auto"/>
        <w:bottom w:val="none" w:sz="0" w:space="0" w:color="auto"/>
        <w:right w:val="none" w:sz="0" w:space="0" w:color="auto"/>
      </w:divBdr>
    </w:div>
    <w:div w:id="1153762175">
      <w:bodyDiv w:val="1"/>
      <w:marLeft w:val="0"/>
      <w:marRight w:val="0"/>
      <w:marTop w:val="0"/>
      <w:marBottom w:val="0"/>
      <w:divBdr>
        <w:top w:val="none" w:sz="0" w:space="0" w:color="auto"/>
        <w:left w:val="none" w:sz="0" w:space="0" w:color="auto"/>
        <w:bottom w:val="none" w:sz="0" w:space="0" w:color="auto"/>
        <w:right w:val="none" w:sz="0" w:space="0" w:color="auto"/>
      </w:divBdr>
    </w:div>
    <w:div w:id="1155803689">
      <w:bodyDiv w:val="1"/>
      <w:marLeft w:val="0"/>
      <w:marRight w:val="0"/>
      <w:marTop w:val="0"/>
      <w:marBottom w:val="0"/>
      <w:divBdr>
        <w:top w:val="none" w:sz="0" w:space="0" w:color="auto"/>
        <w:left w:val="none" w:sz="0" w:space="0" w:color="auto"/>
        <w:bottom w:val="none" w:sz="0" w:space="0" w:color="auto"/>
        <w:right w:val="none" w:sz="0" w:space="0" w:color="auto"/>
      </w:divBdr>
      <w:divsChild>
        <w:div w:id="229460502">
          <w:marLeft w:val="0"/>
          <w:marRight w:val="0"/>
          <w:marTop w:val="0"/>
          <w:marBottom w:val="0"/>
          <w:divBdr>
            <w:top w:val="none" w:sz="0" w:space="0" w:color="auto"/>
            <w:left w:val="none" w:sz="0" w:space="0" w:color="auto"/>
            <w:bottom w:val="none" w:sz="0" w:space="0" w:color="auto"/>
            <w:right w:val="none" w:sz="0" w:space="0" w:color="auto"/>
          </w:divBdr>
        </w:div>
      </w:divsChild>
    </w:div>
    <w:div w:id="1156842367">
      <w:bodyDiv w:val="1"/>
      <w:marLeft w:val="0"/>
      <w:marRight w:val="0"/>
      <w:marTop w:val="0"/>
      <w:marBottom w:val="0"/>
      <w:divBdr>
        <w:top w:val="none" w:sz="0" w:space="0" w:color="auto"/>
        <w:left w:val="none" w:sz="0" w:space="0" w:color="auto"/>
        <w:bottom w:val="none" w:sz="0" w:space="0" w:color="auto"/>
        <w:right w:val="none" w:sz="0" w:space="0" w:color="auto"/>
      </w:divBdr>
    </w:div>
    <w:div w:id="1156915654">
      <w:bodyDiv w:val="1"/>
      <w:marLeft w:val="0"/>
      <w:marRight w:val="0"/>
      <w:marTop w:val="0"/>
      <w:marBottom w:val="0"/>
      <w:divBdr>
        <w:top w:val="none" w:sz="0" w:space="0" w:color="auto"/>
        <w:left w:val="none" w:sz="0" w:space="0" w:color="auto"/>
        <w:bottom w:val="none" w:sz="0" w:space="0" w:color="auto"/>
        <w:right w:val="none" w:sz="0" w:space="0" w:color="auto"/>
      </w:divBdr>
    </w:div>
    <w:div w:id="1158959837">
      <w:bodyDiv w:val="1"/>
      <w:marLeft w:val="0"/>
      <w:marRight w:val="0"/>
      <w:marTop w:val="0"/>
      <w:marBottom w:val="0"/>
      <w:divBdr>
        <w:top w:val="none" w:sz="0" w:space="0" w:color="auto"/>
        <w:left w:val="none" w:sz="0" w:space="0" w:color="auto"/>
        <w:bottom w:val="none" w:sz="0" w:space="0" w:color="auto"/>
        <w:right w:val="none" w:sz="0" w:space="0" w:color="auto"/>
      </w:divBdr>
    </w:div>
    <w:div w:id="1162740313">
      <w:bodyDiv w:val="1"/>
      <w:marLeft w:val="0"/>
      <w:marRight w:val="0"/>
      <w:marTop w:val="0"/>
      <w:marBottom w:val="0"/>
      <w:divBdr>
        <w:top w:val="none" w:sz="0" w:space="0" w:color="auto"/>
        <w:left w:val="none" w:sz="0" w:space="0" w:color="auto"/>
        <w:bottom w:val="none" w:sz="0" w:space="0" w:color="auto"/>
        <w:right w:val="none" w:sz="0" w:space="0" w:color="auto"/>
      </w:divBdr>
    </w:div>
    <w:div w:id="1168058252">
      <w:bodyDiv w:val="1"/>
      <w:marLeft w:val="0"/>
      <w:marRight w:val="0"/>
      <w:marTop w:val="0"/>
      <w:marBottom w:val="0"/>
      <w:divBdr>
        <w:top w:val="none" w:sz="0" w:space="0" w:color="auto"/>
        <w:left w:val="none" w:sz="0" w:space="0" w:color="auto"/>
        <w:bottom w:val="none" w:sz="0" w:space="0" w:color="auto"/>
        <w:right w:val="none" w:sz="0" w:space="0" w:color="auto"/>
      </w:divBdr>
    </w:div>
    <w:div w:id="1173371214">
      <w:bodyDiv w:val="1"/>
      <w:marLeft w:val="0"/>
      <w:marRight w:val="0"/>
      <w:marTop w:val="0"/>
      <w:marBottom w:val="0"/>
      <w:divBdr>
        <w:top w:val="none" w:sz="0" w:space="0" w:color="auto"/>
        <w:left w:val="none" w:sz="0" w:space="0" w:color="auto"/>
        <w:bottom w:val="none" w:sz="0" w:space="0" w:color="auto"/>
        <w:right w:val="none" w:sz="0" w:space="0" w:color="auto"/>
      </w:divBdr>
    </w:div>
    <w:div w:id="1176265842">
      <w:bodyDiv w:val="1"/>
      <w:marLeft w:val="0"/>
      <w:marRight w:val="0"/>
      <w:marTop w:val="0"/>
      <w:marBottom w:val="0"/>
      <w:divBdr>
        <w:top w:val="none" w:sz="0" w:space="0" w:color="auto"/>
        <w:left w:val="none" w:sz="0" w:space="0" w:color="auto"/>
        <w:bottom w:val="none" w:sz="0" w:space="0" w:color="auto"/>
        <w:right w:val="none" w:sz="0" w:space="0" w:color="auto"/>
      </w:divBdr>
    </w:div>
    <w:div w:id="1177580121">
      <w:bodyDiv w:val="1"/>
      <w:marLeft w:val="0"/>
      <w:marRight w:val="0"/>
      <w:marTop w:val="0"/>
      <w:marBottom w:val="0"/>
      <w:divBdr>
        <w:top w:val="none" w:sz="0" w:space="0" w:color="auto"/>
        <w:left w:val="none" w:sz="0" w:space="0" w:color="auto"/>
        <w:bottom w:val="none" w:sz="0" w:space="0" w:color="auto"/>
        <w:right w:val="none" w:sz="0" w:space="0" w:color="auto"/>
      </w:divBdr>
    </w:div>
    <w:div w:id="1179002897">
      <w:bodyDiv w:val="1"/>
      <w:marLeft w:val="0"/>
      <w:marRight w:val="0"/>
      <w:marTop w:val="0"/>
      <w:marBottom w:val="0"/>
      <w:divBdr>
        <w:top w:val="none" w:sz="0" w:space="0" w:color="auto"/>
        <w:left w:val="none" w:sz="0" w:space="0" w:color="auto"/>
        <w:bottom w:val="none" w:sz="0" w:space="0" w:color="auto"/>
        <w:right w:val="none" w:sz="0" w:space="0" w:color="auto"/>
      </w:divBdr>
    </w:div>
    <w:div w:id="1182012620">
      <w:bodyDiv w:val="1"/>
      <w:marLeft w:val="0"/>
      <w:marRight w:val="0"/>
      <w:marTop w:val="0"/>
      <w:marBottom w:val="0"/>
      <w:divBdr>
        <w:top w:val="none" w:sz="0" w:space="0" w:color="auto"/>
        <w:left w:val="none" w:sz="0" w:space="0" w:color="auto"/>
        <w:bottom w:val="none" w:sz="0" w:space="0" w:color="auto"/>
        <w:right w:val="none" w:sz="0" w:space="0" w:color="auto"/>
      </w:divBdr>
    </w:div>
    <w:div w:id="1183980979">
      <w:bodyDiv w:val="1"/>
      <w:marLeft w:val="0"/>
      <w:marRight w:val="0"/>
      <w:marTop w:val="0"/>
      <w:marBottom w:val="0"/>
      <w:divBdr>
        <w:top w:val="none" w:sz="0" w:space="0" w:color="auto"/>
        <w:left w:val="none" w:sz="0" w:space="0" w:color="auto"/>
        <w:bottom w:val="none" w:sz="0" w:space="0" w:color="auto"/>
        <w:right w:val="none" w:sz="0" w:space="0" w:color="auto"/>
      </w:divBdr>
    </w:div>
    <w:div w:id="1184635237">
      <w:bodyDiv w:val="1"/>
      <w:marLeft w:val="0"/>
      <w:marRight w:val="0"/>
      <w:marTop w:val="0"/>
      <w:marBottom w:val="0"/>
      <w:divBdr>
        <w:top w:val="none" w:sz="0" w:space="0" w:color="auto"/>
        <w:left w:val="none" w:sz="0" w:space="0" w:color="auto"/>
        <w:bottom w:val="none" w:sz="0" w:space="0" w:color="auto"/>
        <w:right w:val="none" w:sz="0" w:space="0" w:color="auto"/>
      </w:divBdr>
    </w:div>
    <w:div w:id="1185559499">
      <w:bodyDiv w:val="1"/>
      <w:marLeft w:val="0"/>
      <w:marRight w:val="0"/>
      <w:marTop w:val="0"/>
      <w:marBottom w:val="0"/>
      <w:divBdr>
        <w:top w:val="none" w:sz="0" w:space="0" w:color="auto"/>
        <w:left w:val="none" w:sz="0" w:space="0" w:color="auto"/>
        <w:bottom w:val="none" w:sz="0" w:space="0" w:color="auto"/>
        <w:right w:val="none" w:sz="0" w:space="0" w:color="auto"/>
      </w:divBdr>
    </w:div>
    <w:div w:id="1192646440">
      <w:bodyDiv w:val="1"/>
      <w:marLeft w:val="0"/>
      <w:marRight w:val="0"/>
      <w:marTop w:val="0"/>
      <w:marBottom w:val="0"/>
      <w:divBdr>
        <w:top w:val="none" w:sz="0" w:space="0" w:color="auto"/>
        <w:left w:val="none" w:sz="0" w:space="0" w:color="auto"/>
        <w:bottom w:val="none" w:sz="0" w:space="0" w:color="auto"/>
        <w:right w:val="none" w:sz="0" w:space="0" w:color="auto"/>
      </w:divBdr>
    </w:div>
    <w:div w:id="1195847279">
      <w:bodyDiv w:val="1"/>
      <w:marLeft w:val="0"/>
      <w:marRight w:val="0"/>
      <w:marTop w:val="0"/>
      <w:marBottom w:val="0"/>
      <w:divBdr>
        <w:top w:val="none" w:sz="0" w:space="0" w:color="auto"/>
        <w:left w:val="none" w:sz="0" w:space="0" w:color="auto"/>
        <w:bottom w:val="none" w:sz="0" w:space="0" w:color="auto"/>
        <w:right w:val="none" w:sz="0" w:space="0" w:color="auto"/>
      </w:divBdr>
    </w:div>
    <w:div w:id="1196886510">
      <w:bodyDiv w:val="1"/>
      <w:marLeft w:val="0"/>
      <w:marRight w:val="0"/>
      <w:marTop w:val="0"/>
      <w:marBottom w:val="0"/>
      <w:divBdr>
        <w:top w:val="none" w:sz="0" w:space="0" w:color="auto"/>
        <w:left w:val="none" w:sz="0" w:space="0" w:color="auto"/>
        <w:bottom w:val="none" w:sz="0" w:space="0" w:color="auto"/>
        <w:right w:val="none" w:sz="0" w:space="0" w:color="auto"/>
      </w:divBdr>
    </w:div>
    <w:div w:id="1203637800">
      <w:bodyDiv w:val="1"/>
      <w:marLeft w:val="0"/>
      <w:marRight w:val="0"/>
      <w:marTop w:val="0"/>
      <w:marBottom w:val="0"/>
      <w:divBdr>
        <w:top w:val="none" w:sz="0" w:space="0" w:color="auto"/>
        <w:left w:val="none" w:sz="0" w:space="0" w:color="auto"/>
        <w:bottom w:val="none" w:sz="0" w:space="0" w:color="auto"/>
        <w:right w:val="none" w:sz="0" w:space="0" w:color="auto"/>
      </w:divBdr>
    </w:div>
    <w:div w:id="1210454921">
      <w:bodyDiv w:val="1"/>
      <w:marLeft w:val="0"/>
      <w:marRight w:val="0"/>
      <w:marTop w:val="0"/>
      <w:marBottom w:val="0"/>
      <w:divBdr>
        <w:top w:val="none" w:sz="0" w:space="0" w:color="auto"/>
        <w:left w:val="none" w:sz="0" w:space="0" w:color="auto"/>
        <w:bottom w:val="none" w:sz="0" w:space="0" w:color="auto"/>
        <w:right w:val="none" w:sz="0" w:space="0" w:color="auto"/>
      </w:divBdr>
    </w:div>
    <w:div w:id="1210844145">
      <w:bodyDiv w:val="1"/>
      <w:marLeft w:val="0"/>
      <w:marRight w:val="0"/>
      <w:marTop w:val="0"/>
      <w:marBottom w:val="0"/>
      <w:divBdr>
        <w:top w:val="none" w:sz="0" w:space="0" w:color="auto"/>
        <w:left w:val="none" w:sz="0" w:space="0" w:color="auto"/>
        <w:bottom w:val="none" w:sz="0" w:space="0" w:color="auto"/>
        <w:right w:val="none" w:sz="0" w:space="0" w:color="auto"/>
      </w:divBdr>
    </w:div>
    <w:div w:id="1212498320">
      <w:bodyDiv w:val="1"/>
      <w:marLeft w:val="0"/>
      <w:marRight w:val="0"/>
      <w:marTop w:val="0"/>
      <w:marBottom w:val="0"/>
      <w:divBdr>
        <w:top w:val="none" w:sz="0" w:space="0" w:color="auto"/>
        <w:left w:val="none" w:sz="0" w:space="0" w:color="auto"/>
        <w:bottom w:val="none" w:sz="0" w:space="0" w:color="auto"/>
        <w:right w:val="none" w:sz="0" w:space="0" w:color="auto"/>
      </w:divBdr>
    </w:div>
    <w:div w:id="1216549454">
      <w:bodyDiv w:val="1"/>
      <w:marLeft w:val="0"/>
      <w:marRight w:val="0"/>
      <w:marTop w:val="0"/>
      <w:marBottom w:val="0"/>
      <w:divBdr>
        <w:top w:val="none" w:sz="0" w:space="0" w:color="auto"/>
        <w:left w:val="none" w:sz="0" w:space="0" w:color="auto"/>
        <w:bottom w:val="none" w:sz="0" w:space="0" w:color="auto"/>
        <w:right w:val="none" w:sz="0" w:space="0" w:color="auto"/>
      </w:divBdr>
    </w:div>
    <w:div w:id="1219509456">
      <w:bodyDiv w:val="1"/>
      <w:marLeft w:val="0"/>
      <w:marRight w:val="0"/>
      <w:marTop w:val="0"/>
      <w:marBottom w:val="0"/>
      <w:divBdr>
        <w:top w:val="none" w:sz="0" w:space="0" w:color="auto"/>
        <w:left w:val="none" w:sz="0" w:space="0" w:color="auto"/>
        <w:bottom w:val="none" w:sz="0" w:space="0" w:color="auto"/>
        <w:right w:val="none" w:sz="0" w:space="0" w:color="auto"/>
      </w:divBdr>
    </w:div>
    <w:div w:id="1220897256">
      <w:bodyDiv w:val="1"/>
      <w:marLeft w:val="0"/>
      <w:marRight w:val="0"/>
      <w:marTop w:val="0"/>
      <w:marBottom w:val="0"/>
      <w:divBdr>
        <w:top w:val="none" w:sz="0" w:space="0" w:color="auto"/>
        <w:left w:val="none" w:sz="0" w:space="0" w:color="auto"/>
        <w:bottom w:val="none" w:sz="0" w:space="0" w:color="auto"/>
        <w:right w:val="none" w:sz="0" w:space="0" w:color="auto"/>
      </w:divBdr>
    </w:div>
    <w:div w:id="1224296293">
      <w:bodyDiv w:val="1"/>
      <w:marLeft w:val="0"/>
      <w:marRight w:val="0"/>
      <w:marTop w:val="0"/>
      <w:marBottom w:val="0"/>
      <w:divBdr>
        <w:top w:val="none" w:sz="0" w:space="0" w:color="auto"/>
        <w:left w:val="none" w:sz="0" w:space="0" w:color="auto"/>
        <w:bottom w:val="none" w:sz="0" w:space="0" w:color="auto"/>
        <w:right w:val="none" w:sz="0" w:space="0" w:color="auto"/>
      </w:divBdr>
    </w:div>
    <w:div w:id="1224758029">
      <w:bodyDiv w:val="1"/>
      <w:marLeft w:val="0"/>
      <w:marRight w:val="0"/>
      <w:marTop w:val="0"/>
      <w:marBottom w:val="0"/>
      <w:divBdr>
        <w:top w:val="none" w:sz="0" w:space="0" w:color="auto"/>
        <w:left w:val="none" w:sz="0" w:space="0" w:color="auto"/>
        <w:bottom w:val="none" w:sz="0" w:space="0" w:color="auto"/>
        <w:right w:val="none" w:sz="0" w:space="0" w:color="auto"/>
      </w:divBdr>
    </w:div>
    <w:div w:id="1234585515">
      <w:bodyDiv w:val="1"/>
      <w:marLeft w:val="0"/>
      <w:marRight w:val="0"/>
      <w:marTop w:val="0"/>
      <w:marBottom w:val="0"/>
      <w:divBdr>
        <w:top w:val="none" w:sz="0" w:space="0" w:color="auto"/>
        <w:left w:val="none" w:sz="0" w:space="0" w:color="auto"/>
        <w:bottom w:val="none" w:sz="0" w:space="0" w:color="auto"/>
        <w:right w:val="none" w:sz="0" w:space="0" w:color="auto"/>
      </w:divBdr>
    </w:div>
    <w:div w:id="1244879673">
      <w:bodyDiv w:val="1"/>
      <w:marLeft w:val="0"/>
      <w:marRight w:val="0"/>
      <w:marTop w:val="0"/>
      <w:marBottom w:val="0"/>
      <w:divBdr>
        <w:top w:val="none" w:sz="0" w:space="0" w:color="auto"/>
        <w:left w:val="none" w:sz="0" w:space="0" w:color="auto"/>
        <w:bottom w:val="none" w:sz="0" w:space="0" w:color="auto"/>
        <w:right w:val="none" w:sz="0" w:space="0" w:color="auto"/>
      </w:divBdr>
    </w:div>
    <w:div w:id="1245526849">
      <w:bodyDiv w:val="1"/>
      <w:marLeft w:val="0"/>
      <w:marRight w:val="0"/>
      <w:marTop w:val="0"/>
      <w:marBottom w:val="0"/>
      <w:divBdr>
        <w:top w:val="none" w:sz="0" w:space="0" w:color="auto"/>
        <w:left w:val="none" w:sz="0" w:space="0" w:color="auto"/>
        <w:bottom w:val="none" w:sz="0" w:space="0" w:color="auto"/>
        <w:right w:val="none" w:sz="0" w:space="0" w:color="auto"/>
      </w:divBdr>
    </w:div>
    <w:div w:id="1251693690">
      <w:bodyDiv w:val="1"/>
      <w:marLeft w:val="0"/>
      <w:marRight w:val="0"/>
      <w:marTop w:val="0"/>
      <w:marBottom w:val="0"/>
      <w:divBdr>
        <w:top w:val="none" w:sz="0" w:space="0" w:color="auto"/>
        <w:left w:val="none" w:sz="0" w:space="0" w:color="auto"/>
        <w:bottom w:val="none" w:sz="0" w:space="0" w:color="auto"/>
        <w:right w:val="none" w:sz="0" w:space="0" w:color="auto"/>
      </w:divBdr>
    </w:div>
    <w:div w:id="1265454351">
      <w:bodyDiv w:val="1"/>
      <w:marLeft w:val="0"/>
      <w:marRight w:val="0"/>
      <w:marTop w:val="0"/>
      <w:marBottom w:val="0"/>
      <w:divBdr>
        <w:top w:val="none" w:sz="0" w:space="0" w:color="auto"/>
        <w:left w:val="none" w:sz="0" w:space="0" w:color="auto"/>
        <w:bottom w:val="none" w:sz="0" w:space="0" w:color="auto"/>
        <w:right w:val="none" w:sz="0" w:space="0" w:color="auto"/>
      </w:divBdr>
    </w:div>
    <w:div w:id="1265697180">
      <w:bodyDiv w:val="1"/>
      <w:marLeft w:val="0"/>
      <w:marRight w:val="0"/>
      <w:marTop w:val="0"/>
      <w:marBottom w:val="0"/>
      <w:divBdr>
        <w:top w:val="none" w:sz="0" w:space="0" w:color="auto"/>
        <w:left w:val="none" w:sz="0" w:space="0" w:color="auto"/>
        <w:bottom w:val="none" w:sz="0" w:space="0" w:color="auto"/>
        <w:right w:val="none" w:sz="0" w:space="0" w:color="auto"/>
      </w:divBdr>
    </w:div>
    <w:div w:id="1272127548">
      <w:bodyDiv w:val="1"/>
      <w:marLeft w:val="0"/>
      <w:marRight w:val="0"/>
      <w:marTop w:val="0"/>
      <w:marBottom w:val="0"/>
      <w:divBdr>
        <w:top w:val="none" w:sz="0" w:space="0" w:color="auto"/>
        <w:left w:val="none" w:sz="0" w:space="0" w:color="auto"/>
        <w:bottom w:val="none" w:sz="0" w:space="0" w:color="auto"/>
        <w:right w:val="none" w:sz="0" w:space="0" w:color="auto"/>
      </w:divBdr>
    </w:div>
    <w:div w:id="1275164933">
      <w:bodyDiv w:val="1"/>
      <w:marLeft w:val="0"/>
      <w:marRight w:val="0"/>
      <w:marTop w:val="0"/>
      <w:marBottom w:val="0"/>
      <w:divBdr>
        <w:top w:val="none" w:sz="0" w:space="0" w:color="auto"/>
        <w:left w:val="none" w:sz="0" w:space="0" w:color="auto"/>
        <w:bottom w:val="none" w:sz="0" w:space="0" w:color="auto"/>
        <w:right w:val="none" w:sz="0" w:space="0" w:color="auto"/>
      </w:divBdr>
    </w:div>
    <w:div w:id="1277058099">
      <w:bodyDiv w:val="1"/>
      <w:marLeft w:val="0"/>
      <w:marRight w:val="0"/>
      <w:marTop w:val="0"/>
      <w:marBottom w:val="0"/>
      <w:divBdr>
        <w:top w:val="none" w:sz="0" w:space="0" w:color="auto"/>
        <w:left w:val="none" w:sz="0" w:space="0" w:color="auto"/>
        <w:bottom w:val="none" w:sz="0" w:space="0" w:color="auto"/>
        <w:right w:val="none" w:sz="0" w:space="0" w:color="auto"/>
      </w:divBdr>
    </w:div>
    <w:div w:id="1282566674">
      <w:bodyDiv w:val="1"/>
      <w:marLeft w:val="0"/>
      <w:marRight w:val="0"/>
      <w:marTop w:val="0"/>
      <w:marBottom w:val="0"/>
      <w:divBdr>
        <w:top w:val="none" w:sz="0" w:space="0" w:color="auto"/>
        <w:left w:val="none" w:sz="0" w:space="0" w:color="auto"/>
        <w:bottom w:val="none" w:sz="0" w:space="0" w:color="auto"/>
        <w:right w:val="none" w:sz="0" w:space="0" w:color="auto"/>
      </w:divBdr>
    </w:div>
    <w:div w:id="1293293330">
      <w:bodyDiv w:val="1"/>
      <w:marLeft w:val="0"/>
      <w:marRight w:val="0"/>
      <w:marTop w:val="0"/>
      <w:marBottom w:val="0"/>
      <w:divBdr>
        <w:top w:val="none" w:sz="0" w:space="0" w:color="auto"/>
        <w:left w:val="none" w:sz="0" w:space="0" w:color="auto"/>
        <w:bottom w:val="none" w:sz="0" w:space="0" w:color="auto"/>
        <w:right w:val="none" w:sz="0" w:space="0" w:color="auto"/>
      </w:divBdr>
    </w:div>
    <w:div w:id="1297683034">
      <w:bodyDiv w:val="1"/>
      <w:marLeft w:val="0"/>
      <w:marRight w:val="0"/>
      <w:marTop w:val="0"/>
      <w:marBottom w:val="0"/>
      <w:divBdr>
        <w:top w:val="none" w:sz="0" w:space="0" w:color="auto"/>
        <w:left w:val="none" w:sz="0" w:space="0" w:color="auto"/>
        <w:bottom w:val="none" w:sz="0" w:space="0" w:color="auto"/>
        <w:right w:val="none" w:sz="0" w:space="0" w:color="auto"/>
      </w:divBdr>
    </w:div>
    <w:div w:id="1300574394">
      <w:bodyDiv w:val="1"/>
      <w:marLeft w:val="0"/>
      <w:marRight w:val="0"/>
      <w:marTop w:val="0"/>
      <w:marBottom w:val="0"/>
      <w:divBdr>
        <w:top w:val="none" w:sz="0" w:space="0" w:color="auto"/>
        <w:left w:val="none" w:sz="0" w:space="0" w:color="auto"/>
        <w:bottom w:val="none" w:sz="0" w:space="0" w:color="auto"/>
        <w:right w:val="none" w:sz="0" w:space="0" w:color="auto"/>
      </w:divBdr>
    </w:div>
    <w:div w:id="1302425408">
      <w:bodyDiv w:val="1"/>
      <w:marLeft w:val="0"/>
      <w:marRight w:val="0"/>
      <w:marTop w:val="0"/>
      <w:marBottom w:val="0"/>
      <w:divBdr>
        <w:top w:val="none" w:sz="0" w:space="0" w:color="auto"/>
        <w:left w:val="none" w:sz="0" w:space="0" w:color="auto"/>
        <w:bottom w:val="none" w:sz="0" w:space="0" w:color="auto"/>
        <w:right w:val="none" w:sz="0" w:space="0" w:color="auto"/>
      </w:divBdr>
    </w:div>
    <w:div w:id="1302880156">
      <w:bodyDiv w:val="1"/>
      <w:marLeft w:val="0"/>
      <w:marRight w:val="0"/>
      <w:marTop w:val="0"/>
      <w:marBottom w:val="0"/>
      <w:divBdr>
        <w:top w:val="none" w:sz="0" w:space="0" w:color="auto"/>
        <w:left w:val="none" w:sz="0" w:space="0" w:color="auto"/>
        <w:bottom w:val="none" w:sz="0" w:space="0" w:color="auto"/>
        <w:right w:val="none" w:sz="0" w:space="0" w:color="auto"/>
      </w:divBdr>
    </w:div>
    <w:div w:id="1309476493">
      <w:bodyDiv w:val="1"/>
      <w:marLeft w:val="0"/>
      <w:marRight w:val="0"/>
      <w:marTop w:val="0"/>
      <w:marBottom w:val="0"/>
      <w:divBdr>
        <w:top w:val="none" w:sz="0" w:space="0" w:color="auto"/>
        <w:left w:val="none" w:sz="0" w:space="0" w:color="auto"/>
        <w:bottom w:val="none" w:sz="0" w:space="0" w:color="auto"/>
        <w:right w:val="none" w:sz="0" w:space="0" w:color="auto"/>
      </w:divBdr>
    </w:div>
    <w:div w:id="1310137775">
      <w:bodyDiv w:val="1"/>
      <w:marLeft w:val="0"/>
      <w:marRight w:val="0"/>
      <w:marTop w:val="0"/>
      <w:marBottom w:val="0"/>
      <w:divBdr>
        <w:top w:val="none" w:sz="0" w:space="0" w:color="auto"/>
        <w:left w:val="none" w:sz="0" w:space="0" w:color="auto"/>
        <w:bottom w:val="none" w:sz="0" w:space="0" w:color="auto"/>
        <w:right w:val="none" w:sz="0" w:space="0" w:color="auto"/>
      </w:divBdr>
    </w:div>
    <w:div w:id="1311710595">
      <w:bodyDiv w:val="1"/>
      <w:marLeft w:val="0"/>
      <w:marRight w:val="0"/>
      <w:marTop w:val="0"/>
      <w:marBottom w:val="0"/>
      <w:divBdr>
        <w:top w:val="none" w:sz="0" w:space="0" w:color="auto"/>
        <w:left w:val="none" w:sz="0" w:space="0" w:color="auto"/>
        <w:bottom w:val="none" w:sz="0" w:space="0" w:color="auto"/>
        <w:right w:val="none" w:sz="0" w:space="0" w:color="auto"/>
      </w:divBdr>
    </w:div>
    <w:div w:id="1311980758">
      <w:bodyDiv w:val="1"/>
      <w:marLeft w:val="0"/>
      <w:marRight w:val="0"/>
      <w:marTop w:val="0"/>
      <w:marBottom w:val="0"/>
      <w:divBdr>
        <w:top w:val="none" w:sz="0" w:space="0" w:color="auto"/>
        <w:left w:val="none" w:sz="0" w:space="0" w:color="auto"/>
        <w:bottom w:val="none" w:sz="0" w:space="0" w:color="auto"/>
        <w:right w:val="none" w:sz="0" w:space="0" w:color="auto"/>
      </w:divBdr>
    </w:div>
    <w:div w:id="1312439591">
      <w:bodyDiv w:val="1"/>
      <w:marLeft w:val="0"/>
      <w:marRight w:val="0"/>
      <w:marTop w:val="0"/>
      <w:marBottom w:val="0"/>
      <w:divBdr>
        <w:top w:val="none" w:sz="0" w:space="0" w:color="auto"/>
        <w:left w:val="none" w:sz="0" w:space="0" w:color="auto"/>
        <w:bottom w:val="none" w:sz="0" w:space="0" w:color="auto"/>
        <w:right w:val="none" w:sz="0" w:space="0" w:color="auto"/>
      </w:divBdr>
    </w:div>
    <w:div w:id="1318194479">
      <w:bodyDiv w:val="1"/>
      <w:marLeft w:val="0"/>
      <w:marRight w:val="0"/>
      <w:marTop w:val="0"/>
      <w:marBottom w:val="0"/>
      <w:divBdr>
        <w:top w:val="none" w:sz="0" w:space="0" w:color="auto"/>
        <w:left w:val="none" w:sz="0" w:space="0" w:color="auto"/>
        <w:bottom w:val="none" w:sz="0" w:space="0" w:color="auto"/>
        <w:right w:val="none" w:sz="0" w:space="0" w:color="auto"/>
      </w:divBdr>
    </w:div>
    <w:div w:id="1320571625">
      <w:bodyDiv w:val="1"/>
      <w:marLeft w:val="0"/>
      <w:marRight w:val="0"/>
      <w:marTop w:val="0"/>
      <w:marBottom w:val="0"/>
      <w:divBdr>
        <w:top w:val="none" w:sz="0" w:space="0" w:color="auto"/>
        <w:left w:val="none" w:sz="0" w:space="0" w:color="auto"/>
        <w:bottom w:val="none" w:sz="0" w:space="0" w:color="auto"/>
        <w:right w:val="none" w:sz="0" w:space="0" w:color="auto"/>
      </w:divBdr>
    </w:div>
    <w:div w:id="1323507722">
      <w:bodyDiv w:val="1"/>
      <w:marLeft w:val="0"/>
      <w:marRight w:val="0"/>
      <w:marTop w:val="0"/>
      <w:marBottom w:val="0"/>
      <w:divBdr>
        <w:top w:val="none" w:sz="0" w:space="0" w:color="auto"/>
        <w:left w:val="none" w:sz="0" w:space="0" w:color="auto"/>
        <w:bottom w:val="none" w:sz="0" w:space="0" w:color="auto"/>
        <w:right w:val="none" w:sz="0" w:space="0" w:color="auto"/>
      </w:divBdr>
    </w:div>
    <w:div w:id="1324629247">
      <w:bodyDiv w:val="1"/>
      <w:marLeft w:val="0"/>
      <w:marRight w:val="0"/>
      <w:marTop w:val="0"/>
      <w:marBottom w:val="0"/>
      <w:divBdr>
        <w:top w:val="none" w:sz="0" w:space="0" w:color="auto"/>
        <w:left w:val="none" w:sz="0" w:space="0" w:color="auto"/>
        <w:bottom w:val="none" w:sz="0" w:space="0" w:color="auto"/>
        <w:right w:val="none" w:sz="0" w:space="0" w:color="auto"/>
      </w:divBdr>
    </w:div>
    <w:div w:id="1331444941">
      <w:bodyDiv w:val="1"/>
      <w:marLeft w:val="0"/>
      <w:marRight w:val="0"/>
      <w:marTop w:val="0"/>
      <w:marBottom w:val="0"/>
      <w:divBdr>
        <w:top w:val="none" w:sz="0" w:space="0" w:color="auto"/>
        <w:left w:val="none" w:sz="0" w:space="0" w:color="auto"/>
        <w:bottom w:val="none" w:sz="0" w:space="0" w:color="auto"/>
        <w:right w:val="none" w:sz="0" w:space="0" w:color="auto"/>
      </w:divBdr>
    </w:div>
    <w:div w:id="1337464134">
      <w:bodyDiv w:val="1"/>
      <w:marLeft w:val="0"/>
      <w:marRight w:val="0"/>
      <w:marTop w:val="0"/>
      <w:marBottom w:val="0"/>
      <w:divBdr>
        <w:top w:val="none" w:sz="0" w:space="0" w:color="auto"/>
        <w:left w:val="none" w:sz="0" w:space="0" w:color="auto"/>
        <w:bottom w:val="none" w:sz="0" w:space="0" w:color="auto"/>
        <w:right w:val="none" w:sz="0" w:space="0" w:color="auto"/>
      </w:divBdr>
    </w:div>
    <w:div w:id="1337876504">
      <w:bodyDiv w:val="1"/>
      <w:marLeft w:val="0"/>
      <w:marRight w:val="0"/>
      <w:marTop w:val="0"/>
      <w:marBottom w:val="0"/>
      <w:divBdr>
        <w:top w:val="none" w:sz="0" w:space="0" w:color="auto"/>
        <w:left w:val="none" w:sz="0" w:space="0" w:color="auto"/>
        <w:bottom w:val="none" w:sz="0" w:space="0" w:color="auto"/>
        <w:right w:val="none" w:sz="0" w:space="0" w:color="auto"/>
      </w:divBdr>
    </w:div>
    <w:div w:id="1338729304">
      <w:bodyDiv w:val="1"/>
      <w:marLeft w:val="0"/>
      <w:marRight w:val="0"/>
      <w:marTop w:val="0"/>
      <w:marBottom w:val="0"/>
      <w:divBdr>
        <w:top w:val="none" w:sz="0" w:space="0" w:color="auto"/>
        <w:left w:val="none" w:sz="0" w:space="0" w:color="auto"/>
        <w:bottom w:val="none" w:sz="0" w:space="0" w:color="auto"/>
        <w:right w:val="none" w:sz="0" w:space="0" w:color="auto"/>
      </w:divBdr>
    </w:div>
    <w:div w:id="1341391065">
      <w:bodyDiv w:val="1"/>
      <w:marLeft w:val="0"/>
      <w:marRight w:val="0"/>
      <w:marTop w:val="0"/>
      <w:marBottom w:val="0"/>
      <w:divBdr>
        <w:top w:val="none" w:sz="0" w:space="0" w:color="auto"/>
        <w:left w:val="none" w:sz="0" w:space="0" w:color="auto"/>
        <w:bottom w:val="none" w:sz="0" w:space="0" w:color="auto"/>
        <w:right w:val="none" w:sz="0" w:space="0" w:color="auto"/>
      </w:divBdr>
    </w:div>
    <w:div w:id="1346903960">
      <w:bodyDiv w:val="1"/>
      <w:marLeft w:val="0"/>
      <w:marRight w:val="0"/>
      <w:marTop w:val="0"/>
      <w:marBottom w:val="0"/>
      <w:divBdr>
        <w:top w:val="none" w:sz="0" w:space="0" w:color="auto"/>
        <w:left w:val="none" w:sz="0" w:space="0" w:color="auto"/>
        <w:bottom w:val="none" w:sz="0" w:space="0" w:color="auto"/>
        <w:right w:val="none" w:sz="0" w:space="0" w:color="auto"/>
      </w:divBdr>
    </w:div>
    <w:div w:id="1352297468">
      <w:bodyDiv w:val="1"/>
      <w:marLeft w:val="0"/>
      <w:marRight w:val="0"/>
      <w:marTop w:val="0"/>
      <w:marBottom w:val="0"/>
      <w:divBdr>
        <w:top w:val="none" w:sz="0" w:space="0" w:color="auto"/>
        <w:left w:val="none" w:sz="0" w:space="0" w:color="auto"/>
        <w:bottom w:val="none" w:sz="0" w:space="0" w:color="auto"/>
        <w:right w:val="none" w:sz="0" w:space="0" w:color="auto"/>
      </w:divBdr>
    </w:div>
    <w:div w:id="1352759436">
      <w:bodyDiv w:val="1"/>
      <w:marLeft w:val="0"/>
      <w:marRight w:val="0"/>
      <w:marTop w:val="0"/>
      <w:marBottom w:val="0"/>
      <w:divBdr>
        <w:top w:val="none" w:sz="0" w:space="0" w:color="auto"/>
        <w:left w:val="none" w:sz="0" w:space="0" w:color="auto"/>
        <w:bottom w:val="none" w:sz="0" w:space="0" w:color="auto"/>
        <w:right w:val="none" w:sz="0" w:space="0" w:color="auto"/>
      </w:divBdr>
    </w:div>
    <w:div w:id="1353067263">
      <w:bodyDiv w:val="1"/>
      <w:marLeft w:val="0"/>
      <w:marRight w:val="0"/>
      <w:marTop w:val="0"/>
      <w:marBottom w:val="0"/>
      <w:divBdr>
        <w:top w:val="none" w:sz="0" w:space="0" w:color="auto"/>
        <w:left w:val="none" w:sz="0" w:space="0" w:color="auto"/>
        <w:bottom w:val="none" w:sz="0" w:space="0" w:color="auto"/>
        <w:right w:val="none" w:sz="0" w:space="0" w:color="auto"/>
      </w:divBdr>
    </w:div>
    <w:div w:id="1355157020">
      <w:bodyDiv w:val="1"/>
      <w:marLeft w:val="0"/>
      <w:marRight w:val="0"/>
      <w:marTop w:val="0"/>
      <w:marBottom w:val="0"/>
      <w:divBdr>
        <w:top w:val="none" w:sz="0" w:space="0" w:color="auto"/>
        <w:left w:val="none" w:sz="0" w:space="0" w:color="auto"/>
        <w:bottom w:val="none" w:sz="0" w:space="0" w:color="auto"/>
        <w:right w:val="none" w:sz="0" w:space="0" w:color="auto"/>
      </w:divBdr>
    </w:div>
    <w:div w:id="1360662996">
      <w:bodyDiv w:val="1"/>
      <w:marLeft w:val="0"/>
      <w:marRight w:val="0"/>
      <w:marTop w:val="0"/>
      <w:marBottom w:val="0"/>
      <w:divBdr>
        <w:top w:val="none" w:sz="0" w:space="0" w:color="auto"/>
        <w:left w:val="none" w:sz="0" w:space="0" w:color="auto"/>
        <w:bottom w:val="none" w:sz="0" w:space="0" w:color="auto"/>
        <w:right w:val="none" w:sz="0" w:space="0" w:color="auto"/>
      </w:divBdr>
    </w:div>
    <w:div w:id="1366323393">
      <w:bodyDiv w:val="1"/>
      <w:marLeft w:val="0"/>
      <w:marRight w:val="0"/>
      <w:marTop w:val="0"/>
      <w:marBottom w:val="0"/>
      <w:divBdr>
        <w:top w:val="none" w:sz="0" w:space="0" w:color="auto"/>
        <w:left w:val="none" w:sz="0" w:space="0" w:color="auto"/>
        <w:bottom w:val="none" w:sz="0" w:space="0" w:color="auto"/>
        <w:right w:val="none" w:sz="0" w:space="0" w:color="auto"/>
      </w:divBdr>
    </w:div>
    <w:div w:id="1366903851">
      <w:bodyDiv w:val="1"/>
      <w:marLeft w:val="0"/>
      <w:marRight w:val="0"/>
      <w:marTop w:val="0"/>
      <w:marBottom w:val="0"/>
      <w:divBdr>
        <w:top w:val="none" w:sz="0" w:space="0" w:color="auto"/>
        <w:left w:val="none" w:sz="0" w:space="0" w:color="auto"/>
        <w:bottom w:val="none" w:sz="0" w:space="0" w:color="auto"/>
        <w:right w:val="none" w:sz="0" w:space="0" w:color="auto"/>
      </w:divBdr>
    </w:div>
    <w:div w:id="1377854170">
      <w:bodyDiv w:val="1"/>
      <w:marLeft w:val="0"/>
      <w:marRight w:val="0"/>
      <w:marTop w:val="0"/>
      <w:marBottom w:val="0"/>
      <w:divBdr>
        <w:top w:val="none" w:sz="0" w:space="0" w:color="auto"/>
        <w:left w:val="none" w:sz="0" w:space="0" w:color="auto"/>
        <w:bottom w:val="none" w:sz="0" w:space="0" w:color="auto"/>
        <w:right w:val="none" w:sz="0" w:space="0" w:color="auto"/>
      </w:divBdr>
    </w:div>
    <w:div w:id="1379938979">
      <w:bodyDiv w:val="1"/>
      <w:marLeft w:val="0"/>
      <w:marRight w:val="0"/>
      <w:marTop w:val="0"/>
      <w:marBottom w:val="0"/>
      <w:divBdr>
        <w:top w:val="none" w:sz="0" w:space="0" w:color="auto"/>
        <w:left w:val="none" w:sz="0" w:space="0" w:color="auto"/>
        <w:bottom w:val="none" w:sz="0" w:space="0" w:color="auto"/>
        <w:right w:val="none" w:sz="0" w:space="0" w:color="auto"/>
      </w:divBdr>
    </w:div>
    <w:div w:id="1385640117">
      <w:bodyDiv w:val="1"/>
      <w:marLeft w:val="0"/>
      <w:marRight w:val="0"/>
      <w:marTop w:val="0"/>
      <w:marBottom w:val="0"/>
      <w:divBdr>
        <w:top w:val="none" w:sz="0" w:space="0" w:color="auto"/>
        <w:left w:val="none" w:sz="0" w:space="0" w:color="auto"/>
        <w:bottom w:val="none" w:sz="0" w:space="0" w:color="auto"/>
        <w:right w:val="none" w:sz="0" w:space="0" w:color="auto"/>
      </w:divBdr>
    </w:div>
    <w:div w:id="1393701848">
      <w:bodyDiv w:val="1"/>
      <w:marLeft w:val="0"/>
      <w:marRight w:val="0"/>
      <w:marTop w:val="0"/>
      <w:marBottom w:val="0"/>
      <w:divBdr>
        <w:top w:val="none" w:sz="0" w:space="0" w:color="auto"/>
        <w:left w:val="none" w:sz="0" w:space="0" w:color="auto"/>
        <w:bottom w:val="none" w:sz="0" w:space="0" w:color="auto"/>
        <w:right w:val="none" w:sz="0" w:space="0" w:color="auto"/>
      </w:divBdr>
    </w:div>
    <w:div w:id="1394811821">
      <w:bodyDiv w:val="1"/>
      <w:marLeft w:val="0"/>
      <w:marRight w:val="0"/>
      <w:marTop w:val="0"/>
      <w:marBottom w:val="0"/>
      <w:divBdr>
        <w:top w:val="none" w:sz="0" w:space="0" w:color="auto"/>
        <w:left w:val="none" w:sz="0" w:space="0" w:color="auto"/>
        <w:bottom w:val="none" w:sz="0" w:space="0" w:color="auto"/>
        <w:right w:val="none" w:sz="0" w:space="0" w:color="auto"/>
      </w:divBdr>
    </w:div>
    <w:div w:id="1401637414">
      <w:bodyDiv w:val="1"/>
      <w:marLeft w:val="0"/>
      <w:marRight w:val="0"/>
      <w:marTop w:val="0"/>
      <w:marBottom w:val="0"/>
      <w:divBdr>
        <w:top w:val="none" w:sz="0" w:space="0" w:color="auto"/>
        <w:left w:val="none" w:sz="0" w:space="0" w:color="auto"/>
        <w:bottom w:val="none" w:sz="0" w:space="0" w:color="auto"/>
        <w:right w:val="none" w:sz="0" w:space="0" w:color="auto"/>
      </w:divBdr>
    </w:div>
    <w:div w:id="1402215050">
      <w:bodyDiv w:val="1"/>
      <w:marLeft w:val="0"/>
      <w:marRight w:val="0"/>
      <w:marTop w:val="0"/>
      <w:marBottom w:val="0"/>
      <w:divBdr>
        <w:top w:val="none" w:sz="0" w:space="0" w:color="auto"/>
        <w:left w:val="none" w:sz="0" w:space="0" w:color="auto"/>
        <w:bottom w:val="none" w:sz="0" w:space="0" w:color="auto"/>
        <w:right w:val="none" w:sz="0" w:space="0" w:color="auto"/>
      </w:divBdr>
    </w:div>
    <w:div w:id="1403212157">
      <w:bodyDiv w:val="1"/>
      <w:marLeft w:val="0"/>
      <w:marRight w:val="0"/>
      <w:marTop w:val="0"/>
      <w:marBottom w:val="0"/>
      <w:divBdr>
        <w:top w:val="none" w:sz="0" w:space="0" w:color="auto"/>
        <w:left w:val="none" w:sz="0" w:space="0" w:color="auto"/>
        <w:bottom w:val="none" w:sz="0" w:space="0" w:color="auto"/>
        <w:right w:val="none" w:sz="0" w:space="0" w:color="auto"/>
      </w:divBdr>
    </w:div>
    <w:div w:id="1403991620">
      <w:bodyDiv w:val="1"/>
      <w:marLeft w:val="0"/>
      <w:marRight w:val="0"/>
      <w:marTop w:val="0"/>
      <w:marBottom w:val="0"/>
      <w:divBdr>
        <w:top w:val="none" w:sz="0" w:space="0" w:color="auto"/>
        <w:left w:val="none" w:sz="0" w:space="0" w:color="auto"/>
        <w:bottom w:val="none" w:sz="0" w:space="0" w:color="auto"/>
        <w:right w:val="none" w:sz="0" w:space="0" w:color="auto"/>
      </w:divBdr>
    </w:div>
    <w:div w:id="1406151145">
      <w:bodyDiv w:val="1"/>
      <w:marLeft w:val="0"/>
      <w:marRight w:val="0"/>
      <w:marTop w:val="0"/>
      <w:marBottom w:val="0"/>
      <w:divBdr>
        <w:top w:val="none" w:sz="0" w:space="0" w:color="auto"/>
        <w:left w:val="none" w:sz="0" w:space="0" w:color="auto"/>
        <w:bottom w:val="none" w:sz="0" w:space="0" w:color="auto"/>
        <w:right w:val="none" w:sz="0" w:space="0" w:color="auto"/>
      </w:divBdr>
    </w:div>
    <w:div w:id="1408381608">
      <w:bodyDiv w:val="1"/>
      <w:marLeft w:val="0"/>
      <w:marRight w:val="0"/>
      <w:marTop w:val="0"/>
      <w:marBottom w:val="0"/>
      <w:divBdr>
        <w:top w:val="none" w:sz="0" w:space="0" w:color="auto"/>
        <w:left w:val="none" w:sz="0" w:space="0" w:color="auto"/>
        <w:bottom w:val="none" w:sz="0" w:space="0" w:color="auto"/>
        <w:right w:val="none" w:sz="0" w:space="0" w:color="auto"/>
      </w:divBdr>
    </w:div>
    <w:div w:id="1417239604">
      <w:bodyDiv w:val="1"/>
      <w:marLeft w:val="0"/>
      <w:marRight w:val="0"/>
      <w:marTop w:val="0"/>
      <w:marBottom w:val="0"/>
      <w:divBdr>
        <w:top w:val="none" w:sz="0" w:space="0" w:color="auto"/>
        <w:left w:val="none" w:sz="0" w:space="0" w:color="auto"/>
        <w:bottom w:val="none" w:sz="0" w:space="0" w:color="auto"/>
        <w:right w:val="none" w:sz="0" w:space="0" w:color="auto"/>
      </w:divBdr>
    </w:div>
    <w:div w:id="1418483407">
      <w:bodyDiv w:val="1"/>
      <w:marLeft w:val="0"/>
      <w:marRight w:val="0"/>
      <w:marTop w:val="0"/>
      <w:marBottom w:val="0"/>
      <w:divBdr>
        <w:top w:val="none" w:sz="0" w:space="0" w:color="auto"/>
        <w:left w:val="none" w:sz="0" w:space="0" w:color="auto"/>
        <w:bottom w:val="none" w:sz="0" w:space="0" w:color="auto"/>
        <w:right w:val="none" w:sz="0" w:space="0" w:color="auto"/>
      </w:divBdr>
    </w:div>
    <w:div w:id="1422414704">
      <w:bodyDiv w:val="1"/>
      <w:marLeft w:val="0"/>
      <w:marRight w:val="0"/>
      <w:marTop w:val="0"/>
      <w:marBottom w:val="0"/>
      <w:divBdr>
        <w:top w:val="none" w:sz="0" w:space="0" w:color="auto"/>
        <w:left w:val="none" w:sz="0" w:space="0" w:color="auto"/>
        <w:bottom w:val="none" w:sz="0" w:space="0" w:color="auto"/>
        <w:right w:val="none" w:sz="0" w:space="0" w:color="auto"/>
      </w:divBdr>
    </w:div>
    <w:div w:id="1422874769">
      <w:bodyDiv w:val="1"/>
      <w:marLeft w:val="0"/>
      <w:marRight w:val="0"/>
      <w:marTop w:val="0"/>
      <w:marBottom w:val="0"/>
      <w:divBdr>
        <w:top w:val="none" w:sz="0" w:space="0" w:color="auto"/>
        <w:left w:val="none" w:sz="0" w:space="0" w:color="auto"/>
        <w:bottom w:val="none" w:sz="0" w:space="0" w:color="auto"/>
        <w:right w:val="none" w:sz="0" w:space="0" w:color="auto"/>
      </w:divBdr>
    </w:div>
    <w:div w:id="1426076106">
      <w:bodyDiv w:val="1"/>
      <w:marLeft w:val="0"/>
      <w:marRight w:val="0"/>
      <w:marTop w:val="0"/>
      <w:marBottom w:val="0"/>
      <w:divBdr>
        <w:top w:val="none" w:sz="0" w:space="0" w:color="auto"/>
        <w:left w:val="none" w:sz="0" w:space="0" w:color="auto"/>
        <w:bottom w:val="none" w:sz="0" w:space="0" w:color="auto"/>
        <w:right w:val="none" w:sz="0" w:space="0" w:color="auto"/>
      </w:divBdr>
    </w:div>
    <w:div w:id="1429539815">
      <w:bodyDiv w:val="1"/>
      <w:marLeft w:val="0"/>
      <w:marRight w:val="0"/>
      <w:marTop w:val="0"/>
      <w:marBottom w:val="0"/>
      <w:divBdr>
        <w:top w:val="none" w:sz="0" w:space="0" w:color="auto"/>
        <w:left w:val="none" w:sz="0" w:space="0" w:color="auto"/>
        <w:bottom w:val="none" w:sz="0" w:space="0" w:color="auto"/>
        <w:right w:val="none" w:sz="0" w:space="0" w:color="auto"/>
      </w:divBdr>
    </w:div>
    <w:div w:id="1429885468">
      <w:bodyDiv w:val="1"/>
      <w:marLeft w:val="0"/>
      <w:marRight w:val="0"/>
      <w:marTop w:val="0"/>
      <w:marBottom w:val="0"/>
      <w:divBdr>
        <w:top w:val="none" w:sz="0" w:space="0" w:color="auto"/>
        <w:left w:val="none" w:sz="0" w:space="0" w:color="auto"/>
        <w:bottom w:val="none" w:sz="0" w:space="0" w:color="auto"/>
        <w:right w:val="none" w:sz="0" w:space="0" w:color="auto"/>
      </w:divBdr>
    </w:div>
    <w:div w:id="1431732217">
      <w:bodyDiv w:val="1"/>
      <w:marLeft w:val="0"/>
      <w:marRight w:val="0"/>
      <w:marTop w:val="0"/>
      <w:marBottom w:val="0"/>
      <w:divBdr>
        <w:top w:val="none" w:sz="0" w:space="0" w:color="auto"/>
        <w:left w:val="none" w:sz="0" w:space="0" w:color="auto"/>
        <w:bottom w:val="none" w:sz="0" w:space="0" w:color="auto"/>
        <w:right w:val="none" w:sz="0" w:space="0" w:color="auto"/>
      </w:divBdr>
    </w:div>
    <w:div w:id="1431779484">
      <w:bodyDiv w:val="1"/>
      <w:marLeft w:val="0"/>
      <w:marRight w:val="0"/>
      <w:marTop w:val="0"/>
      <w:marBottom w:val="0"/>
      <w:divBdr>
        <w:top w:val="none" w:sz="0" w:space="0" w:color="auto"/>
        <w:left w:val="none" w:sz="0" w:space="0" w:color="auto"/>
        <w:bottom w:val="none" w:sz="0" w:space="0" w:color="auto"/>
        <w:right w:val="none" w:sz="0" w:space="0" w:color="auto"/>
      </w:divBdr>
    </w:div>
    <w:div w:id="1432822449">
      <w:bodyDiv w:val="1"/>
      <w:marLeft w:val="0"/>
      <w:marRight w:val="0"/>
      <w:marTop w:val="0"/>
      <w:marBottom w:val="0"/>
      <w:divBdr>
        <w:top w:val="none" w:sz="0" w:space="0" w:color="auto"/>
        <w:left w:val="none" w:sz="0" w:space="0" w:color="auto"/>
        <w:bottom w:val="none" w:sz="0" w:space="0" w:color="auto"/>
        <w:right w:val="none" w:sz="0" w:space="0" w:color="auto"/>
      </w:divBdr>
    </w:div>
    <w:div w:id="1434129503">
      <w:bodyDiv w:val="1"/>
      <w:marLeft w:val="0"/>
      <w:marRight w:val="0"/>
      <w:marTop w:val="0"/>
      <w:marBottom w:val="0"/>
      <w:divBdr>
        <w:top w:val="none" w:sz="0" w:space="0" w:color="auto"/>
        <w:left w:val="none" w:sz="0" w:space="0" w:color="auto"/>
        <w:bottom w:val="none" w:sz="0" w:space="0" w:color="auto"/>
        <w:right w:val="none" w:sz="0" w:space="0" w:color="auto"/>
      </w:divBdr>
    </w:div>
    <w:div w:id="1438476621">
      <w:bodyDiv w:val="1"/>
      <w:marLeft w:val="0"/>
      <w:marRight w:val="0"/>
      <w:marTop w:val="0"/>
      <w:marBottom w:val="0"/>
      <w:divBdr>
        <w:top w:val="none" w:sz="0" w:space="0" w:color="auto"/>
        <w:left w:val="none" w:sz="0" w:space="0" w:color="auto"/>
        <w:bottom w:val="none" w:sz="0" w:space="0" w:color="auto"/>
        <w:right w:val="none" w:sz="0" w:space="0" w:color="auto"/>
      </w:divBdr>
    </w:div>
    <w:div w:id="1442215738">
      <w:bodyDiv w:val="1"/>
      <w:marLeft w:val="0"/>
      <w:marRight w:val="0"/>
      <w:marTop w:val="0"/>
      <w:marBottom w:val="0"/>
      <w:divBdr>
        <w:top w:val="none" w:sz="0" w:space="0" w:color="auto"/>
        <w:left w:val="none" w:sz="0" w:space="0" w:color="auto"/>
        <w:bottom w:val="none" w:sz="0" w:space="0" w:color="auto"/>
        <w:right w:val="none" w:sz="0" w:space="0" w:color="auto"/>
      </w:divBdr>
    </w:div>
    <w:div w:id="1453329741">
      <w:bodyDiv w:val="1"/>
      <w:marLeft w:val="0"/>
      <w:marRight w:val="0"/>
      <w:marTop w:val="0"/>
      <w:marBottom w:val="0"/>
      <w:divBdr>
        <w:top w:val="none" w:sz="0" w:space="0" w:color="auto"/>
        <w:left w:val="none" w:sz="0" w:space="0" w:color="auto"/>
        <w:bottom w:val="none" w:sz="0" w:space="0" w:color="auto"/>
        <w:right w:val="none" w:sz="0" w:space="0" w:color="auto"/>
      </w:divBdr>
    </w:div>
    <w:div w:id="1457722748">
      <w:bodyDiv w:val="1"/>
      <w:marLeft w:val="0"/>
      <w:marRight w:val="0"/>
      <w:marTop w:val="0"/>
      <w:marBottom w:val="0"/>
      <w:divBdr>
        <w:top w:val="none" w:sz="0" w:space="0" w:color="auto"/>
        <w:left w:val="none" w:sz="0" w:space="0" w:color="auto"/>
        <w:bottom w:val="none" w:sz="0" w:space="0" w:color="auto"/>
        <w:right w:val="none" w:sz="0" w:space="0" w:color="auto"/>
      </w:divBdr>
    </w:div>
    <w:div w:id="1458378205">
      <w:bodyDiv w:val="1"/>
      <w:marLeft w:val="0"/>
      <w:marRight w:val="0"/>
      <w:marTop w:val="0"/>
      <w:marBottom w:val="0"/>
      <w:divBdr>
        <w:top w:val="none" w:sz="0" w:space="0" w:color="auto"/>
        <w:left w:val="none" w:sz="0" w:space="0" w:color="auto"/>
        <w:bottom w:val="none" w:sz="0" w:space="0" w:color="auto"/>
        <w:right w:val="none" w:sz="0" w:space="0" w:color="auto"/>
      </w:divBdr>
    </w:div>
    <w:div w:id="1469203286">
      <w:bodyDiv w:val="1"/>
      <w:marLeft w:val="0"/>
      <w:marRight w:val="0"/>
      <w:marTop w:val="0"/>
      <w:marBottom w:val="0"/>
      <w:divBdr>
        <w:top w:val="none" w:sz="0" w:space="0" w:color="auto"/>
        <w:left w:val="none" w:sz="0" w:space="0" w:color="auto"/>
        <w:bottom w:val="none" w:sz="0" w:space="0" w:color="auto"/>
        <w:right w:val="none" w:sz="0" w:space="0" w:color="auto"/>
      </w:divBdr>
    </w:div>
    <w:div w:id="1470056647">
      <w:bodyDiv w:val="1"/>
      <w:marLeft w:val="0"/>
      <w:marRight w:val="0"/>
      <w:marTop w:val="0"/>
      <w:marBottom w:val="0"/>
      <w:divBdr>
        <w:top w:val="none" w:sz="0" w:space="0" w:color="auto"/>
        <w:left w:val="none" w:sz="0" w:space="0" w:color="auto"/>
        <w:bottom w:val="none" w:sz="0" w:space="0" w:color="auto"/>
        <w:right w:val="none" w:sz="0" w:space="0" w:color="auto"/>
      </w:divBdr>
    </w:div>
    <w:div w:id="1474904127">
      <w:bodyDiv w:val="1"/>
      <w:marLeft w:val="0"/>
      <w:marRight w:val="0"/>
      <w:marTop w:val="0"/>
      <w:marBottom w:val="0"/>
      <w:divBdr>
        <w:top w:val="none" w:sz="0" w:space="0" w:color="auto"/>
        <w:left w:val="none" w:sz="0" w:space="0" w:color="auto"/>
        <w:bottom w:val="none" w:sz="0" w:space="0" w:color="auto"/>
        <w:right w:val="none" w:sz="0" w:space="0" w:color="auto"/>
      </w:divBdr>
    </w:div>
    <w:div w:id="1477340016">
      <w:bodyDiv w:val="1"/>
      <w:marLeft w:val="0"/>
      <w:marRight w:val="0"/>
      <w:marTop w:val="0"/>
      <w:marBottom w:val="0"/>
      <w:divBdr>
        <w:top w:val="none" w:sz="0" w:space="0" w:color="auto"/>
        <w:left w:val="none" w:sz="0" w:space="0" w:color="auto"/>
        <w:bottom w:val="none" w:sz="0" w:space="0" w:color="auto"/>
        <w:right w:val="none" w:sz="0" w:space="0" w:color="auto"/>
      </w:divBdr>
    </w:div>
    <w:div w:id="1491023945">
      <w:bodyDiv w:val="1"/>
      <w:marLeft w:val="0"/>
      <w:marRight w:val="0"/>
      <w:marTop w:val="0"/>
      <w:marBottom w:val="0"/>
      <w:divBdr>
        <w:top w:val="none" w:sz="0" w:space="0" w:color="auto"/>
        <w:left w:val="none" w:sz="0" w:space="0" w:color="auto"/>
        <w:bottom w:val="none" w:sz="0" w:space="0" w:color="auto"/>
        <w:right w:val="none" w:sz="0" w:space="0" w:color="auto"/>
      </w:divBdr>
    </w:div>
    <w:div w:id="1495342393">
      <w:bodyDiv w:val="1"/>
      <w:marLeft w:val="0"/>
      <w:marRight w:val="0"/>
      <w:marTop w:val="0"/>
      <w:marBottom w:val="0"/>
      <w:divBdr>
        <w:top w:val="none" w:sz="0" w:space="0" w:color="auto"/>
        <w:left w:val="none" w:sz="0" w:space="0" w:color="auto"/>
        <w:bottom w:val="none" w:sz="0" w:space="0" w:color="auto"/>
        <w:right w:val="none" w:sz="0" w:space="0" w:color="auto"/>
      </w:divBdr>
    </w:div>
    <w:div w:id="1496145021">
      <w:bodyDiv w:val="1"/>
      <w:marLeft w:val="0"/>
      <w:marRight w:val="0"/>
      <w:marTop w:val="0"/>
      <w:marBottom w:val="0"/>
      <w:divBdr>
        <w:top w:val="none" w:sz="0" w:space="0" w:color="auto"/>
        <w:left w:val="none" w:sz="0" w:space="0" w:color="auto"/>
        <w:bottom w:val="none" w:sz="0" w:space="0" w:color="auto"/>
        <w:right w:val="none" w:sz="0" w:space="0" w:color="auto"/>
      </w:divBdr>
    </w:div>
    <w:div w:id="1499468005">
      <w:bodyDiv w:val="1"/>
      <w:marLeft w:val="0"/>
      <w:marRight w:val="0"/>
      <w:marTop w:val="0"/>
      <w:marBottom w:val="0"/>
      <w:divBdr>
        <w:top w:val="none" w:sz="0" w:space="0" w:color="auto"/>
        <w:left w:val="none" w:sz="0" w:space="0" w:color="auto"/>
        <w:bottom w:val="none" w:sz="0" w:space="0" w:color="auto"/>
        <w:right w:val="none" w:sz="0" w:space="0" w:color="auto"/>
      </w:divBdr>
    </w:div>
    <w:div w:id="1503160824">
      <w:bodyDiv w:val="1"/>
      <w:marLeft w:val="0"/>
      <w:marRight w:val="0"/>
      <w:marTop w:val="0"/>
      <w:marBottom w:val="0"/>
      <w:divBdr>
        <w:top w:val="none" w:sz="0" w:space="0" w:color="auto"/>
        <w:left w:val="none" w:sz="0" w:space="0" w:color="auto"/>
        <w:bottom w:val="none" w:sz="0" w:space="0" w:color="auto"/>
        <w:right w:val="none" w:sz="0" w:space="0" w:color="auto"/>
      </w:divBdr>
    </w:div>
    <w:div w:id="1504322991">
      <w:bodyDiv w:val="1"/>
      <w:marLeft w:val="0"/>
      <w:marRight w:val="0"/>
      <w:marTop w:val="0"/>
      <w:marBottom w:val="0"/>
      <w:divBdr>
        <w:top w:val="none" w:sz="0" w:space="0" w:color="auto"/>
        <w:left w:val="none" w:sz="0" w:space="0" w:color="auto"/>
        <w:bottom w:val="none" w:sz="0" w:space="0" w:color="auto"/>
        <w:right w:val="none" w:sz="0" w:space="0" w:color="auto"/>
      </w:divBdr>
    </w:div>
    <w:div w:id="1511261083">
      <w:bodyDiv w:val="1"/>
      <w:marLeft w:val="0"/>
      <w:marRight w:val="0"/>
      <w:marTop w:val="0"/>
      <w:marBottom w:val="0"/>
      <w:divBdr>
        <w:top w:val="none" w:sz="0" w:space="0" w:color="auto"/>
        <w:left w:val="none" w:sz="0" w:space="0" w:color="auto"/>
        <w:bottom w:val="none" w:sz="0" w:space="0" w:color="auto"/>
        <w:right w:val="none" w:sz="0" w:space="0" w:color="auto"/>
      </w:divBdr>
    </w:div>
    <w:div w:id="1512797595">
      <w:bodyDiv w:val="1"/>
      <w:marLeft w:val="0"/>
      <w:marRight w:val="0"/>
      <w:marTop w:val="0"/>
      <w:marBottom w:val="0"/>
      <w:divBdr>
        <w:top w:val="none" w:sz="0" w:space="0" w:color="auto"/>
        <w:left w:val="none" w:sz="0" w:space="0" w:color="auto"/>
        <w:bottom w:val="none" w:sz="0" w:space="0" w:color="auto"/>
        <w:right w:val="none" w:sz="0" w:space="0" w:color="auto"/>
      </w:divBdr>
    </w:div>
    <w:div w:id="1529638119">
      <w:bodyDiv w:val="1"/>
      <w:marLeft w:val="0"/>
      <w:marRight w:val="0"/>
      <w:marTop w:val="0"/>
      <w:marBottom w:val="0"/>
      <w:divBdr>
        <w:top w:val="none" w:sz="0" w:space="0" w:color="auto"/>
        <w:left w:val="none" w:sz="0" w:space="0" w:color="auto"/>
        <w:bottom w:val="none" w:sz="0" w:space="0" w:color="auto"/>
        <w:right w:val="none" w:sz="0" w:space="0" w:color="auto"/>
      </w:divBdr>
    </w:div>
    <w:div w:id="1534608786">
      <w:bodyDiv w:val="1"/>
      <w:marLeft w:val="0"/>
      <w:marRight w:val="0"/>
      <w:marTop w:val="0"/>
      <w:marBottom w:val="0"/>
      <w:divBdr>
        <w:top w:val="none" w:sz="0" w:space="0" w:color="auto"/>
        <w:left w:val="none" w:sz="0" w:space="0" w:color="auto"/>
        <w:bottom w:val="none" w:sz="0" w:space="0" w:color="auto"/>
        <w:right w:val="none" w:sz="0" w:space="0" w:color="auto"/>
      </w:divBdr>
    </w:div>
    <w:div w:id="1542205596">
      <w:bodyDiv w:val="1"/>
      <w:marLeft w:val="0"/>
      <w:marRight w:val="0"/>
      <w:marTop w:val="0"/>
      <w:marBottom w:val="0"/>
      <w:divBdr>
        <w:top w:val="none" w:sz="0" w:space="0" w:color="auto"/>
        <w:left w:val="none" w:sz="0" w:space="0" w:color="auto"/>
        <w:bottom w:val="none" w:sz="0" w:space="0" w:color="auto"/>
        <w:right w:val="none" w:sz="0" w:space="0" w:color="auto"/>
      </w:divBdr>
    </w:div>
    <w:div w:id="1543707945">
      <w:bodyDiv w:val="1"/>
      <w:marLeft w:val="0"/>
      <w:marRight w:val="0"/>
      <w:marTop w:val="0"/>
      <w:marBottom w:val="0"/>
      <w:divBdr>
        <w:top w:val="none" w:sz="0" w:space="0" w:color="auto"/>
        <w:left w:val="none" w:sz="0" w:space="0" w:color="auto"/>
        <w:bottom w:val="none" w:sz="0" w:space="0" w:color="auto"/>
        <w:right w:val="none" w:sz="0" w:space="0" w:color="auto"/>
      </w:divBdr>
    </w:div>
    <w:div w:id="1544320413">
      <w:bodyDiv w:val="1"/>
      <w:marLeft w:val="0"/>
      <w:marRight w:val="0"/>
      <w:marTop w:val="0"/>
      <w:marBottom w:val="0"/>
      <w:divBdr>
        <w:top w:val="none" w:sz="0" w:space="0" w:color="auto"/>
        <w:left w:val="none" w:sz="0" w:space="0" w:color="auto"/>
        <w:bottom w:val="none" w:sz="0" w:space="0" w:color="auto"/>
        <w:right w:val="none" w:sz="0" w:space="0" w:color="auto"/>
      </w:divBdr>
    </w:div>
    <w:div w:id="1548376524">
      <w:bodyDiv w:val="1"/>
      <w:marLeft w:val="0"/>
      <w:marRight w:val="0"/>
      <w:marTop w:val="0"/>
      <w:marBottom w:val="0"/>
      <w:divBdr>
        <w:top w:val="none" w:sz="0" w:space="0" w:color="auto"/>
        <w:left w:val="none" w:sz="0" w:space="0" w:color="auto"/>
        <w:bottom w:val="none" w:sz="0" w:space="0" w:color="auto"/>
        <w:right w:val="none" w:sz="0" w:space="0" w:color="auto"/>
      </w:divBdr>
    </w:div>
    <w:div w:id="1550605379">
      <w:bodyDiv w:val="1"/>
      <w:marLeft w:val="0"/>
      <w:marRight w:val="0"/>
      <w:marTop w:val="0"/>
      <w:marBottom w:val="0"/>
      <w:divBdr>
        <w:top w:val="none" w:sz="0" w:space="0" w:color="auto"/>
        <w:left w:val="none" w:sz="0" w:space="0" w:color="auto"/>
        <w:bottom w:val="none" w:sz="0" w:space="0" w:color="auto"/>
        <w:right w:val="none" w:sz="0" w:space="0" w:color="auto"/>
      </w:divBdr>
    </w:div>
    <w:div w:id="1550650786">
      <w:bodyDiv w:val="1"/>
      <w:marLeft w:val="0"/>
      <w:marRight w:val="0"/>
      <w:marTop w:val="0"/>
      <w:marBottom w:val="0"/>
      <w:divBdr>
        <w:top w:val="none" w:sz="0" w:space="0" w:color="auto"/>
        <w:left w:val="none" w:sz="0" w:space="0" w:color="auto"/>
        <w:bottom w:val="none" w:sz="0" w:space="0" w:color="auto"/>
        <w:right w:val="none" w:sz="0" w:space="0" w:color="auto"/>
      </w:divBdr>
    </w:div>
    <w:div w:id="1553342100">
      <w:bodyDiv w:val="1"/>
      <w:marLeft w:val="0"/>
      <w:marRight w:val="0"/>
      <w:marTop w:val="0"/>
      <w:marBottom w:val="0"/>
      <w:divBdr>
        <w:top w:val="none" w:sz="0" w:space="0" w:color="auto"/>
        <w:left w:val="none" w:sz="0" w:space="0" w:color="auto"/>
        <w:bottom w:val="none" w:sz="0" w:space="0" w:color="auto"/>
        <w:right w:val="none" w:sz="0" w:space="0" w:color="auto"/>
      </w:divBdr>
    </w:div>
    <w:div w:id="1554779825">
      <w:bodyDiv w:val="1"/>
      <w:marLeft w:val="0"/>
      <w:marRight w:val="0"/>
      <w:marTop w:val="0"/>
      <w:marBottom w:val="0"/>
      <w:divBdr>
        <w:top w:val="none" w:sz="0" w:space="0" w:color="auto"/>
        <w:left w:val="none" w:sz="0" w:space="0" w:color="auto"/>
        <w:bottom w:val="none" w:sz="0" w:space="0" w:color="auto"/>
        <w:right w:val="none" w:sz="0" w:space="0" w:color="auto"/>
      </w:divBdr>
    </w:div>
    <w:div w:id="1559898413">
      <w:bodyDiv w:val="1"/>
      <w:marLeft w:val="0"/>
      <w:marRight w:val="0"/>
      <w:marTop w:val="0"/>
      <w:marBottom w:val="0"/>
      <w:divBdr>
        <w:top w:val="none" w:sz="0" w:space="0" w:color="auto"/>
        <w:left w:val="none" w:sz="0" w:space="0" w:color="auto"/>
        <w:bottom w:val="none" w:sz="0" w:space="0" w:color="auto"/>
        <w:right w:val="none" w:sz="0" w:space="0" w:color="auto"/>
      </w:divBdr>
    </w:div>
    <w:div w:id="1560089741">
      <w:bodyDiv w:val="1"/>
      <w:marLeft w:val="0"/>
      <w:marRight w:val="0"/>
      <w:marTop w:val="0"/>
      <w:marBottom w:val="0"/>
      <w:divBdr>
        <w:top w:val="none" w:sz="0" w:space="0" w:color="auto"/>
        <w:left w:val="none" w:sz="0" w:space="0" w:color="auto"/>
        <w:bottom w:val="none" w:sz="0" w:space="0" w:color="auto"/>
        <w:right w:val="none" w:sz="0" w:space="0" w:color="auto"/>
      </w:divBdr>
    </w:div>
    <w:div w:id="1562255456">
      <w:bodyDiv w:val="1"/>
      <w:marLeft w:val="0"/>
      <w:marRight w:val="0"/>
      <w:marTop w:val="0"/>
      <w:marBottom w:val="0"/>
      <w:divBdr>
        <w:top w:val="none" w:sz="0" w:space="0" w:color="auto"/>
        <w:left w:val="none" w:sz="0" w:space="0" w:color="auto"/>
        <w:bottom w:val="none" w:sz="0" w:space="0" w:color="auto"/>
        <w:right w:val="none" w:sz="0" w:space="0" w:color="auto"/>
      </w:divBdr>
    </w:div>
    <w:div w:id="1565141226">
      <w:bodyDiv w:val="1"/>
      <w:marLeft w:val="0"/>
      <w:marRight w:val="0"/>
      <w:marTop w:val="0"/>
      <w:marBottom w:val="0"/>
      <w:divBdr>
        <w:top w:val="none" w:sz="0" w:space="0" w:color="auto"/>
        <w:left w:val="none" w:sz="0" w:space="0" w:color="auto"/>
        <w:bottom w:val="none" w:sz="0" w:space="0" w:color="auto"/>
        <w:right w:val="none" w:sz="0" w:space="0" w:color="auto"/>
      </w:divBdr>
    </w:div>
    <w:div w:id="1567687930">
      <w:bodyDiv w:val="1"/>
      <w:marLeft w:val="0"/>
      <w:marRight w:val="0"/>
      <w:marTop w:val="0"/>
      <w:marBottom w:val="0"/>
      <w:divBdr>
        <w:top w:val="none" w:sz="0" w:space="0" w:color="auto"/>
        <w:left w:val="none" w:sz="0" w:space="0" w:color="auto"/>
        <w:bottom w:val="none" w:sz="0" w:space="0" w:color="auto"/>
        <w:right w:val="none" w:sz="0" w:space="0" w:color="auto"/>
      </w:divBdr>
    </w:div>
    <w:div w:id="1578199922">
      <w:bodyDiv w:val="1"/>
      <w:marLeft w:val="0"/>
      <w:marRight w:val="0"/>
      <w:marTop w:val="0"/>
      <w:marBottom w:val="0"/>
      <w:divBdr>
        <w:top w:val="none" w:sz="0" w:space="0" w:color="auto"/>
        <w:left w:val="none" w:sz="0" w:space="0" w:color="auto"/>
        <w:bottom w:val="none" w:sz="0" w:space="0" w:color="auto"/>
        <w:right w:val="none" w:sz="0" w:space="0" w:color="auto"/>
      </w:divBdr>
    </w:div>
    <w:div w:id="1580745837">
      <w:bodyDiv w:val="1"/>
      <w:marLeft w:val="0"/>
      <w:marRight w:val="0"/>
      <w:marTop w:val="0"/>
      <w:marBottom w:val="0"/>
      <w:divBdr>
        <w:top w:val="none" w:sz="0" w:space="0" w:color="auto"/>
        <w:left w:val="none" w:sz="0" w:space="0" w:color="auto"/>
        <w:bottom w:val="none" w:sz="0" w:space="0" w:color="auto"/>
        <w:right w:val="none" w:sz="0" w:space="0" w:color="auto"/>
      </w:divBdr>
    </w:div>
    <w:div w:id="1582056920">
      <w:bodyDiv w:val="1"/>
      <w:marLeft w:val="0"/>
      <w:marRight w:val="0"/>
      <w:marTop w:val="0"/>
      <w:marBottom w:val="0"/>
      <w:divBdr>
        <w:top w:val="none" w:sz="0" w:space="0" w:color="auto"/>
        <w:left w:val="none" w:sz="0" w:space="0" w:color="auto"/>
        <w:bottom w:val="none" w:sz="0" w:space="0" w:color="auto"/>
        <w:right w:val="none" w:sz="0" w:space="0" w:color="auto"/>
      </w:divBdr>
    </w:div>
    <w:div w:id="1584022149">
      <w:bodyDiv w:val="1"/>
      <w:marLeft w:val="0"/>
      <w:marRight w:val="0"/>
      <w:marTop w:val="0"/>
      <w:marBottom w:val="0"/>
      <w:divBdr>
        <w:top w:val="none" w:sz="0" w:space="0" w:color="auto"/>
        <w:left w:val="none" w:sz="0" w:space="0" w:color="auto"/>
        <w:bottom w:val="none" w:sz="0" w:space="0" w:color="auto"/>
        <w:right w:val="none" w:sz="0" w:space="0" w:color="auto"/>
      </w:divBdr>
    </w:div>
    <w:div w:id="1589652591">
      <w:bodyDiv w:val="1"/>
      <w:marLeft w:val="0"/>
      <w:marRight w:val="0"/>
      <w:marTop w:val="0"/>
      <w:marBottom w:val="0"/>
      <w:divBdr>
        <w:top w:val="none" w:sz="0" w:space="0" w:color="auto"/>
        <w:left w:val="none" w:sz="0" w:space="0" w:color="auto"/>
        <w:bottom w:val="none" w:sz="0" w:space="0" w:color="auto"/>
        <w:right w:val="none" w:sz="0" w:space="0" w:color="auto"/>
      </w:divBdr>
    </w:div>
    <w:div w:id="1593199720">
      <w:bodyDiv w:val="1"/>
      <w:marLeft w:val="0"/>
      <w:marRight w:val="0"/>
      <w:marTop w:val="0"/>
      <w:marBottom w:val="0"/>
      <w:divBdr>
        <w:top w:val="none" w:sz="0" w:space="0" w:color="auto"/>
        <w:left w:val="none" w:sz="0" w:space="0" w:color="auto"/>
        <w:bottom w:val="none" w:sz="0" w:space="0" w:color="auto"/>
        <w:right w:val="none" w:sz="0" w:space="0" w:color="auto"/>
      </w:divBdr>
    </w:div>
    <w:div w:id="1597834088">
      <w:bodyDiv w:val="1"/>
      <w:marLeft w:val="0"/>
      <w:marRight w:val="0"/>
      <w:marTop w:val="0"/>
      <w:marBottom w:val="0"/>
      <w:divBdr>
        <w:top w:val="none" w:sz="0" w:space="0" w:color="auto"/>
        <w:left w:val="none" w:sz="0" w:space="0" w:color="auto"/>
        <w:bottom w:val="none" w:sz="0" w:space="0" w:color="auto"/>
        <w:right w:val="none" w:sz="0" w:space="0" w:color="auto"/>
      </w:divBdr>
    </w:div>
    <w:div w:id="1599406907">
      <w:bodyDiv w:val="1"/>
      <w:marLeft w:val="0"/>
      <w:marRight w:val="0"/>
      <w:marTop w:val="0"/>
      <w:marBottom w:val="0"/>
      <w:divBdr>
        <w:top w:val="none" w:sz="0" w:space="0" w:color="auto"/>
        <w:left w:val="none" w:sz="0" w:space="0" w:color="auto"/>
        <w:bottom w:val="none" w:sz="0" w:space="0" w:color="auto"/>
        <w:right w:val="none" w:sz="0" w:space="0" w:color="auto"/>
      </w:divBdr>
    </w:div>
    <w:div w:id="1600334378">
      <w:bodyDiv w:val="1"/>
      <w:marLeft w:val="0"/>
      <w:marRight w:val="0"/>
      <w:marTop w:val="0"/>
      <w:marBottom w:val="0"/>
      <w:divBdr>
        <w:top w:val="none" w:sz="0" w:space="0" w:color="auto"/>
        <w:left w:val="none" w:sz="0" w:space="0" w:color="auto"/>
        <w:bottom w:val="none" w:sz="0" w:space="0" w:color="auto"/>
        <w:right w:val="none" w:sz="0" w:space="0" w:color="auto"/>
      </w:divBdr>
    </w:div>
    <w:div w:id="1602951299">
      <w:bodyDiv w:val="1"/>
      <w:marLeft w:val="0"/>
      <w:marRight w:val="0"/>
      <w:marTop w:val="0"/>
      <w:marBottom w:val="0"/>
      <w:divBdr>
        <w:top w:val="none" w:sz="0" w:space="0" w:color="auto"/>
        <w:left w:val="none" w:sz="0" w:space="0" w:color="auto"/>
        <w:bottom w:val="none" w:sz="0" w:space="0" w:color="auto"/>
        <w:right w:val="none" w:sz="0" w:space="0" w:color="auto"/>
      </w:divBdr>
    </w:div>
    <w:div w:id="1606036458">
      <w:bodyDiv w:val="1"/>
      <w:marLeft w:val="0"/>
      <w:marRight w:val="0"/>
      <w:marTop w:val="0"/>
      <w:marBottom w:val="0"/>
      <w:divBdr>
        <w:top w:val="none" w:sz="0" w:space="0" w:color="auto"/>
        <w:left w:val="none" w:sz="0" w:space="0" w:color="auto"/>
        <w:bottom w:val="none" w:sz="0" w:space="0" w:color="auto"/>
        <w:right w:val="none" w:sz="0" w:space="0" w:color="auto"/>
      </w:divBdr>
    </w:div>
    <w:div w:id="1608349411">
      <w:bodyDiv w:val="1"/>
      <w:marLeft w:val="0"/>
      <w:marRight w:val="0"/>
      <w:marTop w:val="0"/>
      <w:marBottom w:val="0"/>
      <w:divBdr>
        <w:top w:val="none" w:sz="0" w:space="0" w:color="auto"/>
        <w:left w:val="none" w:sz="0" w:space="0" w:color="auto"/>
        <w:bottom w:val="none" w:sz="0" w:space="0" w:color="auto"/>
        <w:right w:val="none" w:sz="0" w:space="0" w:color="auto"/>
      </w:divBdr>
    </w:div>
    <w:div w:id="1608535649">
      <w:bodyDiv w:val="1"/>
      <w:marLeft w:val="0"/>
      <w:marRight w:val="0"/>
      <w:marTop w:val="0"/>
      <w:marBottom w:val="0"/>
      <w:divBdr>
        <w:top w:val="none" w:sz="0" w:space="0" w:color="auto"/>
        <w:left w:val="none" w:sz="0" w:space="0" w:color="auto"/>
        <w:bottom w:val="none" w:sz="0" w:space="0" w:color="auto"/>
        <w:right w:val="none" w:sz="0" w:space="0" w:color="auto"/>
      </w:divBdr>
    </w:div>
    <w:div w:id="1612087208">
      <w:bodyDiv w:val="1"/>
      <w:marLeft w:val="0"/>
      <w:marRight w:val="0"/>
      <w:marTop w:val="0"/>
      <w:marBottom w:val="0"/>
      <w:divBdr>
        <w:top w:val="none" w:sz="0" w:space="0" w:color="auto"/>
        <w:left w:val="none" w:sz="0" w:space="0" w:color="auto"/>
        <w:bottom w:val="none" w:sz="0" w:space="0" w:color="auto"/>
        <w:right w:val="none" w:sz="0" w:space="0" w:color="auto"/>
      </w:divBdr>
    </w:div>
    <w:div w:id="1613124681">
      <w:bodyDiv w:val="1"/>
      <w:marLeft w:val="0"/>
      <w:marRight w:val="0"/>
      <w:marTop w:val="0"/>
      <w:marBottom w:val="0"/>
      <w:divBdr>
        <w:top w:val="none" w:sz="0" w:space="0" w:color="auto"/>
        <w:left w:val="none" w:sz="0" w:space="0" w:color="auto"/>
        <w:bottom w:val="none" w:sz="0" w:space="0" w:color="auto"/>
        <w:right w:val="none" w:sz="0" w:space="0" w:color="auto"/>
      </w:divBdr>
    </w:div>
    <w:div w:id="1619263941">
      <w:bodyDiv w:val="1"/>
      <w:marLeft w:val="0"/>
      <w:marRight w:val="0"/>
      <w:marTop w:val="0"/>
      <w:marBottom w:val="0"/>
      <w:divBdr>
        <w:top w:val="none" w:sz="0" w:space="0" w:color="auto"/>
        <w:left w:val="none" w:sz="0" w:space="0" w:color="auto"/>
        <w:bottom w:val="none" w:sz="0" w:space="0" w:color="auto"/>
        <w:right w:val="none" w:sz="0" w:space="0" w:color="auto"/>
      </w:divBdr>
    </w:div>
    <w:div w:id="1620186831">
      <w:bodyDiv w:val="1"/>
      <w:marLeft w:val="0"/>
      <w:marRight w:val="0"/>
      <w:marTop w:val="0"/>
      <w:marBottom w:val="0"/>
      <w:divBdr>
        <w:top w:val="none" w:sz="0" w:space="0" w:color="auto"/>
        <w:left w:val="none" w:sz="0" w:space="0" w:color="auto"/>
        <w:bottom w:val="none" w:sz="0" w:space="0" w:color="auto"/>
        <w:right w:val="none" w:sz="0" w:space="0" w:color="auto"/>
      </w:divBdr>
    </w:div>
    <w:div w:id="1621454726">
      <w:bodyDiv w:val="1"/>
      <w:marLeft w:val="0"/>
      <w:marRight w:val="0"/>
      <w:marTop w:val="0"/>
      <w:marBottom w:val="0"/>
      <w:divBdr>
        <w:top w:val="none" w:sz="0" w:space="0" w:color="auto"/>
        <w:left w:val="none" w:sz="0" w:space="0" w:color="auto"/>
        <w:bottom w:val="none" w:sz="0" w:space="0" w:color="auto"/>
        <w:right w:val="none" w:sz="0" w:space="0" w:color="auto"/>
      </w:divBdr>
    </w:div>
    <w:div w:id="1621911088">
      <w:bodyDiv w:val="1"/>
      <w:marLeft w:val="0"/>
      <w:marRight w:val="0"/>
      <w:marTop w:val="0"/>
      <w:marBottom w:val="0"/>
      <w:divBdr>
        <w:top w:val="none" w:sz="0" w:space="0" w:color="auto"/>
        <w:left w:val="none" w:sz="0" w:space="0" w:color="auto"/>
        <w:bottom w:val="none" w:sz="0" w:space="0" w:color="auto"/>
        <w:right w:val="none" w:sz="0" w:space="0" w:color="auto"/>
      </w:divBdr>
    </w:div>
    <w:div w:id="1624070007">
      <w:bodyDiv w:val="1"/>
      <w:marLeft w:val="0"/>
      <w:marRight w:val="0"/>
      <w:marTop w:val="0"/>
      <w:marBottom w:val="0"/>
      <w:divBdr>
        <w:top w:val="none" w:sz="0" w:space="0" w:color="auto"/>
        <w:left w:val="none" w:sz="0" w:space="0" w:color="auto"/>
        <w:bottom w:val="none" w:sz="0" w:space="0" w:color="auto"/>
        <w:right w:val="none" w:sz="0" w:space="0" w:color="auto"/>
      </w:divBdr>
    </w:div>
    <w:div w:id="1626429981">
      <w:bodyDiv w:val="1"/>
      <w:marLeft w:val="0"/>
      <w:marRight w:val="0"/>
      <w:marTop w:val="0"/>
      <w:marBottom w:val="0"/>
      <w:divBdr>
        <w:top w:val="none" w:sz="0" w:space="0" w:color="auto"/>
        <w:left w:val="none" w:sz="0" w:space="0" w:color="auto"/>
        <w:bottom w:val="none" w:sz="0" w:space="0" w:color="auto"/>
        <w:right w:val="none" w:sz="0" w:space="0" w:color="auto"/>
      </w:divBdr>
    </w:div>
    <w:div w:id="1631860298">
      <w:bodyDiv w:val="1"/>
      <w:marLeft w:val="0"/>
      <w:marRight w:val="0"/>
      <w:marTop w:val="0"/>
      <w:marBottom w:val="0"/>
      <w:divBdr>
        <w:top w:val="none" w:sz="0" w:space="0" w:color="auto"/>
        <w:left w:val="none" w:sz="0" w:space="0" w:color="auto"/>
        <w:bottom w:val="none" w:sz="0" w:space="0" w:color="auto"/>
        <w:right w:val="none" w:sz="0" w:space="0" w:color="auto"/>
      </w:divBdr>
    </w:div>
    <w:div w:id="1632443871">
      <w:bodyDiv w:val="1"/>
      <w:marLeft w:val="0"/>
      <w:marRight w:val="0"/>
      <w:marTop w:val="0"/>
      <w:marBottom w:val="0"/>
      <w:divBdr>
        <w:top w:val="none" w:sz="0" w:space="0" w:color="auto"/>
        <w:left w:val="none" w:sz="0" w:space="0" w:color="auto"/>
        <w:bottom w:val="none" w:sz="0" w:space="0" w:color="auto"/>
        <w:right w:val="none" w:sz="0" w:space="0" w:color="auto"/>
      </w:divBdr>
    </w:div>
    <w:div w:id="1639257971">
      <w:bodyDiv w:val="1"/>
      <w:marLeft w:val="0"/>
      <w:marRight w:val="0"/>
      <w:marTop w:val="0"/>
      <w:marBottom w:val="0"/>
      <w:divBdr>
        <w:top w:val="none" w:sz="0" w:space="0" w:color="auto"/>
        <w:left w:val="none" w:sz="0" w:space="0" w:color="auto"/>
        <w:bottom w:val="none" w:sz="0" w:space="0" w:color="auto"/>
        <w:right w:val="none" w:sz="0" w:space="0" w:color="auto"/>
      </w:divBdr>
    </w:div>
    <w:div w:id="1640838626">
      <w:bodyDiv w:val="1"/>
      <w:marLeft w:val="0"/>
      <w:marRight w:val="0"/>
      <w:marTop w:val="0"/>
      <w:marBottom w:val="0"/>
      <w:divBdr>
        <w:top w:val="none" w:sz="0" w:space="0" w:color="auto"/>
        <w:left w:val="none" w:sz="0" w:space="0" w:color="auto"/>
        <w:bottom w:val="none" w:sz="0" w:space="0" w:color="auto"/>
        <w:right w:val="none" w:sz="0" w:space="0" w:color="auto"/>
      </w:divBdr>
    </w:div>
    <w:div w:id="1646231523">
      <w:bodyDiv w:val="1"/>
      <w:marLeft w:val="0"/>
      <w:marRight w:val="0"/>
      <w:marTop w:val="0"/>
      <w:marBottom w:val="0"/>
      <w:divBdr>
        <w:top w:val="none" w:sz="0" w:space="0" w:color="auto"/>
        <w:left w:val="none" w:sz="0" w:space="0" w:color="auto"/>
        <w:bottom w:val="none" w:sz="0" w:space="0" w:color="auto"/>
        <w:right w:val="none" w:sz="0" w:space="0" w:color="auto"/>
      </w:divBdr>
    </w:div>
    <w:div w:id="1646662149">
      <w:bodyDiv w:val="1"/>
      <w:marLeft w:val="0"/>
      <w:marRight w:val="0"/>
      <w:marTop w:val="0"/>
      <w:marBottom w:val="0"/>
      <w:divBdr>
        <w:top w:val="none" w:sz="0" w:space="0" w:color="auto"/>
        <w:left w:val="none" w:sz="0" w:space="0" w:color="auto"/>
        <w:bottom w:val="none" w:sz="0" w:space="0" w:color="auto"/>
        <w:right w:val="none" w:sz="0" w:space="0" w:color="auto"/>
      </w:divBdr>
    </w:div>
    <w:div w:id="1647852586">
      <w:bodyDiv w:val="1"/>
      <w:marLeft w:val="0"/>
      <w:marRight w:val="0"/>
      <w:marTop w:val="0"/>
      <w:marBottom w:val="0"/>
      <w:divBdr>
        <w:top w:val="none" w:sz="0" w:space="0" w:color="auto"/>
        <w:left w:val="none" w:sz="0" w:space="0" w:color="auto"/>
        <w:bottom w:val="none" w:sz="0" w:space="0" w:color="auto"/>
        <w:right w:val="none" w:sz="0" w:space="0" w:color="auto"/>
      </w:divBdr>
    </w:div>
    <w:div w:id="1652716341">
      <w:bodyDiv w:val="1"/>
      <w:marLeft w:val="0"/>
      <w:marRight w:val="0"/>
      <w:marTop w:val="0"/>
      <w:marBottom w:val="0"/>
      <w:divBdr>
        <w:top w:val="none" w:sz="0" w:space="0" w:color="auto"/>
        <w:left w:val="none" w:sz="0" w:space="0" w:color="auto"/>
        <w:bottom w:val="none" w:sz="0" w:space="0" w:color="auto"/>
        <w:right w:val="none" w:sz="0" w:space="0" w:color="auto"/>
      </w:divBdr>
    </w:div>
    <w:div w:id="1654261383">
      <w:bodyDiv w:val="1"/>
      <w:marLeft w:val="0"/>
      <w:marRight w:val="0"/>
      <w:marTop w:val="0"/>
      <w:marBottom w:val="0"/>
      <w:divBdr>
        <w:top w:val="none" w:sz="0" w:space="0" w:color="auto"/>
        <w:left w:val="none" w:sz="0" w:space="0" w:color="auto"/>
        <w:bottom w:val="none" w:sz="0" w:space="0" w:color="auto"/>
        <w:right w:val="none" w:sz="0" w:space="0" w:color="auto"/>
      </w:divBdr>
    </w:div>
    <w:div w:id="1660310801">
      <w:bodyDiv w:val="1"/>
      <w:marLeft w:val="0"/>
      <w:marRight w:val="0"/>
      <w:marTop w:val="0"/>
      <w:marBottom w:val="0"/>
      <w:divBdr>
        <w:top w:val="none" w:sz="0" w:space="0" w:color="auto"/>
        <w:left w:val="none" w:sz="0" w:space="0" w:color="auto"/>
        <w:bottom w:val="none" w:sz="0" w:space="0" w:color="auto"/>
        <w:right w:val="none" w:sz="0" w:space="0" w:color="auto"/>
      </w:divBdr>
    </w:div>
    <w:div w:id="1661882298">
      <w:bodyDiv w:val="1"/>
      <w:marLeft w:val="0"/>
      <w:marRight w:val="0"/>
      <w:marTop w:val="0"/>
      <w:marBottom w:val="0"/>
      <w:divBdr>
        <w:top w:val="none" w:sz="0" w:space="0" w:color="auto"/>
        <w:left w:val="none" w:sz="0" w:space="0" w:color="auto"/>
        <w:bottom w:val="none" w:sz="0" w:space="0" w:color="auto"/>
        <w:right w:val="none" w:sz="0" w:space="0" w:color="auto"/>
      </w:divBdr>
    </w:div>
    <w:div w:id="1666784196">
      <w:bodyDiv w:val="1"/>
      <w:marLeft w:val="0"/>
      <w:marRight w:val="0"/>
      <w:marTop w:val="0"/>
      <w:marBottom w:val="0"/>
      <w:divBdr>
        <w:top w:val="none" w:sz="0" w:space="0" w:color="auto"/>
        <w:left w:val="none" w:sz="0" w:space="0" w:color="auto"/>
        <w:bottom w:val="none" w:sz="0" w:space="0" w:color="auto"/>
        <w:right w:val="none" w:sz="0" w:space="0" w:color="auto"/>
      </w:divBdr>
    </w:div>
    <w:div w:id="1667787061">
      <w:bodyDiv w:val="1"/>
      <w:marLeft w:val="0"/>
      <w:marRight w:val="0"/>
      <w:marTop w:val="0"/>
      <w:marBottom w:val="0"/>
      <w:divBdr>
        <w:top w:val="none" w:sz="0" w:space="0" w:color="auto"/>
        <w:left w:val="none" w:sz="0" w:space="0" w:color="auto"/>
        <w:bottom w:val="none" w:sz="0" w:space="0" w:color="auto"/>
        <w:right w:val="none" w:sz="0" w:space="0" w:color="auto"/>
      </w:divBdr>
    </w:div>
    <w:div w:id="1671986463">
      <w:bodyDiv w:val="1"/>
      <w:marLeft w:val="0"/>
      <w:marRight w:val="0"/>
      <w:marTop w:val="0"/>
      <w:marBottom w:val="0"/>
      <w:divBdr>
        <w:top w:val="none" w:sz="0" w:space="0" w:color="auto"/>
        <w:left w:val="none" w:sz="0" w:space="0" w:color="auto"/>
        <w:bottom w:val="none" w:sz="0" w:space="0" w:color="auto"/>
        <w:right w:val="none" w:sz="0" w:space="0" w:color="auto"/>
      </w:divBdr>
    </w:div>
    <w:div w:id="1685208090">
      <w:bodyDiv w:val="1"/>
      <w:marLeft w:val="0"/>
      <w:marRight w:val="0"/>
      <w:marTop w:val="0"/>
      <w:marBottom w:val="0"/>
      <w:divBdr>
        <w:top w:val="none" w:sz="0" w:space="0" w:color="auto"/>
        <w:left w:val="none" w:sz="0" w:space="0" w:color="auto"/>
        <w:bottom w:val="none" w:sz="0" w:space="0" w:color="auto"/>
        <w:right w:val="none" w:sz="0" w:space="0" w:color="auto"/>
      </w:divBdr>
    </w:div>
    <w:div w:id="1701467107">
      <w:bodyDiv w:val="1"/>
      <w:marLeft w:val="0"/>
      <w:marRight w:val="0"/>
      <w:marTop w:val="0"/>
      <w:marBottom w:val="0"/>
      <w:divBdr>
        <w:top w:val="none" w:sz="0" w:space="0" w:color="auto"/>
        <w:left w:val="none" w:sz="0" w:space="0" w:color="auto"/>
        <w:bottom w:val="none" w:sz="0" w:space="0" w:color="auto"/>
        <w:right w:val="none" w:sz="0" w:space="0" w:color="auto"/>
      </w:divBdr>
    </w:div>
    <w:div w:id="1702316785">
      <w:bodyDiv w:val="1"/>
      <w:marLeft w:val="0"/>
      <w:marRight w:val="0"/>
      <w:marTop w:val="0"/>
      <w:marBottom w:val="0"/>
      <w:divBdr>
        <w:top w:val="none" w:sz="0" w:space="0" w:color="auto"/>
        <w:left w:val="none" w:sz="0" w:space="0" w:color="auto"/>
        <w:bottom w:val="none" w:sz="0" w:space="0" w:color="auto"/>
        <w:right w:val="none" w:sz="0" w:space="0" w:color="auto"/>
      </w:divBdr>
    </w:div>
    <w:div w:id="1703168584">
      <w:bodyDiv w:val="1"/>
      <w:marLeft w:val="0"/>
      <w:marRight w:val="0"/>
      <w:marTop w:val="0"/>
      <w:marBottom w:val="0"/>
      <w:divBdr>
        <w:top w:val="none" w:sz="0" w:space="0" w:color="auto"/>
        <w:left w:val="none" w:sz="0" w:space="0" w:color="auto"/>
        <w:bottom w:val="none" w:sz="0" w:space="0" w:color="auto"/>
        <w:right w:val="none" w:sz="0" w:space="0" w:color="auto"/>
      </w:divBdr>
    </w:div>
    <w:div w:id="1734768328">
      <w:bodyDiv w:val="1"/>
      <w:marLeft w:val="0"/>
      <w:marRight w:val="0"/>
      <w:marTop w:val="0"/>
      <w:marBottom w:val="0"/>
      <w:divBdr>
        <w:top w:val="none" w:sz="0" w:space="0" w:color="auto"/>
        <w:left w:val="none" w:sz="0" w:space="0" w:color="auto"/>
        <w:bottom w:val="none" w:sz="0" w:space="0" w:color="auto"/>
        <w:right w:val="none" w:sz="0" w:space="0" w:color="auto"/>
      </w:divBdr>
    </w:div>
    <w:div w:id="1736196902">
      <w:bodyDiv w:val="1"/>
      <w:marLeft w:val="0"/>
      <w:marRight w:val="0"/>
      <w:marTop w:val="0"/>
      <w:marBottom w:val="0"/>
      <w:divBdr>
        <w:top w:val="none" w:sz="0" w:space="0" w:color="auto"/>
        <w:left w:val="none" w:sz="0" w:space="0" w:color="auto"/>
        <w:bottom w:val="none" w:sz="0" w:space="0" w:color="auto"/>
        <w:right w:val="none" w:sz="0" w:space="0" w:color="auto"/>
      </w:divBdr>
    </w:div>
    <w:div w:id="1740444856">
      <w:bodyDiv w:val="1"/>
      <w:marLeft w:val="0"/>
      <w:marRight w:val="0"/>
      <w:marTop w:val="0"/>
      <w:marBottom w:val="0"/>
      <w:divBdr>
        <w:top w:val="none" w:sz="0" w:space="0" w:color="auto"/>
        <w:left w:val="none" w:sz="0" w:space="0" w:color="auto"/>
        <w:bottom w:val="none" w:sz="0" w:space="0" w:color="auto"/>
        <w:right w:val="none" w:sz="0" w:space="0" w:color="auto"/>
      </w:divBdr>
    </w:div>
    <w:div w:id="1745181839">
      <w:bodyDiv w:val="1"/>
      <w:marLeft w:val="0"/>
      <w:marRight w:val="0"/>
      <w:marTop w:val="0"/>
      <w:marBottom w:val="0"/>
      <w:divBdr>
        <w:top w:val="none" w:sz="0" w:space="0" w:color="auto"/>
        <w:left w:val="none" w:sz="0" w:space="0" w:color="auto"/>
        <w:bottom w:val="none" w:sz="0" w:space="0" w:color="auto"/>
        <w:right w:val="none" w:sz="0" w:space="0" w:color="auto"/>
      </w:divBdr>
    </w:div>
    <w:div w:id="1745368993">
      <w:bodyDiv w:val="1"/>
      <w:marLeft w:val="0"/>
      <w:marRight w:val="0"/>
      <w:marTop w:val="0"/>
      <w:marBottom w:val="0"/>
      <w:divBdr>
        <w:top w:val="none" w:sz="0" w:space="0" w:color="auto"/>
        <w:left w:val="none" w:sz="0" w:space="0" w:color="auto"/>
        <w:bottom w:val="none" w:sz="0" w:space="0" w:color="auto"/>
        <w:right w:val="none" w:sz="0" w:space="0" w:color="auto"/>
      </w:divBdr>
    </w:div>
    <w:div w:id="1747336536">
      <w:bodyDiv w:val="1"/>
      <w:marLeft w:val="0"/>
      <w:marRight w:val="0"/>
      <w:marTop w:val="0"/>
      <w:marBottom w:val="0"/>
      <w:divBdr>
        <w:top w:val="none" w:sz="0" w:space="0" w:color="auto"/>
        <w:left w:val="none" w:sz="0" w:space="0" w:color="auto"/>
        <w:bottom w:val="none" w:sz="0" w:space="0" w:color="auto"/>
        <w:right w:val="none" w:sz="0" w:space="0" w:color="auto"/>
      </w:divBdr>
    </w:div>
    <w:div w:id="1747803226">
      <w:bodyDiv w:val="1"/>
      <w:marLeft w:val="0"/>
      <w:marRight w:val="0"/>
      <w:marTop w:val="0"/>
      <w:marBottom w:val="0"/>
      <w:divBdr>
        <w:top w:val="none" w:sz="0" w:space="0" w:color="auto"/>
        <w:left w:val="none" w:sz="0" w:space="0" w:color="auto"/>
        <w:bottom w:val="none" w:sz="0" w:space="0" w:color="auto"/>
        <w:right w:val="none" w:sz="0" w:space="0" w:color="auto"/>
      </w:divBdr>
    </w:div>
    <w:div w:id="1748960946">
      <w:bodyDiv w:val="1"/>
      <w:marLeft w:val="0"/>
      <w:marRight w:val="0"/>
      <w:marTop w:val="0"/>
      <w:marBottom w:val="0"/>
      <w:divBdr>
        <w:top w:val="none" w:sz="0" w:space="0" w:color="auto"/>
        <w:left w:val="none" w:sz="0" w:space="0" w:color="auto"/>
        <w:bottom w:val="none" w:sz="0" w:space="0" w:color="auto"/>
        <w:right w:val="none" w:sz="0" w:space="0" w:color="auto"/>
      </w:divBdr>
    </w:div>
    <w:div w:id="1758551643">
      <w:bodyDiv w:val="1"/>
      <w:marLeft w:val="0"/>
      <w:marRight w:val="0"/>
      <w:marTop w:val="0"/>
      <w:marBottom w:val="0"/>
      <w:divBdr>
        <w:top w:val="none" w:sz="0" w:space="0" w:color="auto"/>
        <w:left w:val="none" w:sz="0" w:space="0" w:color="auto"/>
        <w:bottom w:val="none" w:sz="0" w:space="0" w:color="auto"/>
        <w:right w:val="none" w:sz="0" w:space="0" w:color="auto"/>
      </w:divBdr>
    </w:div>
    <w:div w:id="1760717762">
      <w:bodyDiv w:val="1"/>
      <w:marLeft w:val="0"/>
      <w:marRight w:val="0"/>
      <w:marTop w:val="0"/>
      <w:marBottom w:val="0"/>
      <w:divBdr>
        <w:top w:val="none" w:sz="0" w:space="0" w:color="auto"/>
        <w:left w:val="none" w:sz="0" w:space="0" w:color="auto"/>
        <w:bottom w:val="none" w:sz="0" w:space="0" w:color="auto"/>
        <w:right w:val="none" w:sz="0" w:space="0" w:color="auto"/>
      </w:divBdr>
    </w:div>
    <w:div w:id="1760977961">
      <w:bodyDiv w:val="1"/>
      <w:marLeft w:val="0"/>
      <w:marRight w:val="0"/>
      <w:marTop w:val="0"/>
      <w:marBottom w:val="0"/>
      <w:divBdr>
        <w:top w:val="none" w:sz="0" w:space="0" w:color="auto"/>
        <w:left w:val="none" w:sz="0" w:space="0" w:color="auto"/>
        <w:bottom w:val="none" w:sz="0" w:space="0" w:color="auto"/>
        <w:right w:val="none" w:sz="0" w:space="0" w:color="auto"/>
      </w:divBdr>
    </w:div>
    <w:div w:id="1766876642">
      <w:bodyDiv w:val="1"/>
      <w:marLeft w:val="0"/>
      <w:marRight w:val="0"/>
      <w:marTop w:val="0"/>
      <w:marBottom w:val="0"/>
      <w:divBdr>
        <w:top w:val="none" w:sz="0" w:space="0" w:color="auto"/>
        <w:left w:val="none" w:sz="0" w:space="0" w:color="auto"/>
        <w:bottom w:val="none" w:sz="0" w:space="0" w:color="auto"/>
        <w:right w:val="none" w:sz="0" w:space="0" w:color="auto"/>
      </w:divBdr>
    </w:div>
    <w:div w:id="1769616436">
      <w:bodyDiv w:val="1"/>
      <w:marLeft w:val="0"/>
      <w:marRight w:val="0"/>
      <w:marTop w:val="0"/>
      <w:marBottom w:val="0"/>
      <w:divBdr>
        <w:top w:val="none" w:sz="0" w:space="0" w:color="auto"/>
        <w:left w:val="none" w:sz="0" w:space="0" w:color="auto"/>
        <w:bottom w:val="none" w:sz="0" w:space="0" w:color="auto"/>
        <w:right w:val="none" w:sz="0" w:space="0" w:color="auto"/>
      </w:divBdr>
    </w:div>
    <w:div w:id="1771119937">
      <w:bodyDiv w:val="1"/>
      <w:marLeft w:val="0"/>
      <w:marRight w:val="0"/>
      <w:marTop w:val="0"/>
      <w:marBottom w:val="0"/>
      <w:divBdr>
        <w:top w:val="none" w:sz="0" w:space="0" w:color="auto"/>
        <w:left w:val="none" w:sz="0" w:space="0" w:color="auto"/>
        <w:bottom w:val="none" w:sz="0" w:space="0" w:color="auto"/>
        <w:right w:val="none" w:sz="0" w:space="0" w:color="auto"/>
      </w:divBdr>
    </w:div>
    <w:div w:id="1771126661">
      <w:bodyDiv w:val="1"/>
      <w:marLeft w:val="0"/>
      <w:marRight w:val="0"/>
      <w:marTop w:val="0"/>
      <w:marBottom w:val="0"/>
      <w:divBdr>
        <w:top w:val="none" w:sz="0" w:space="0" w:color="auto"/>
        <w:left w:val="none" w:sz="0" w:space="0" w:color="auto"/>
        <w:bottom w:val="none" w:sz="0" w:space="0" w:color="auto"/>
        <w:right w:val="none" w:sz="0" w:space="0" w:color="auto"/>
      </w:divBdr>
    </w:div>
    <w:div w:id="1772968048">
      <w:bodyDiv w:val="1"/>
      <w:marLeft w:val="0"/>
      <w:marRight w:val="0"/>
      <w:marTop w:val="0"/>
      <w:marBottom w:val="0"/>
      <w:divBdr>
        <w:top w:val="none" w:sz="0" w:space="0" w:color="auto"/>
        <w:left w:val="none" w:sz="0" w:space="0" w:color="auto"/>
        <w:bottom w:val="none" w:sz="0" w:space="0" w:color="auto"/>
        <w:right w:val="none" w:sz="0" w:space="0" w:color="auto"/>
      </w:divBdr>
    </w:div>
    <w:div w:id="1775857262">
      <w:bodyDiv w:val="1"/>
      <w:marLeft w:val="0"/>
      <w:marRight w:val="0"/>
      <w:marTop w:val="0"/>
      <w:marBottom w:val="0"/>
      <w:divBdr>
        <w:top w:val="none" w:sz="0" w:space="0" w:color="auto"/>
        <w:left w:val="none" w:sz="0" w:space="0" w:color="auto"/>
        <w:bottom w:val="none" w:sz="0" w:space="0" w:color="auto"/>
        <w:right w:val="none" w:sz="0" w:space="0" w:color="auto"/>
      </w:divBdr>
    </w:div>
    <w:div w:id="1778284089">
      <w:bodyDiv w:val="1"/>
      <w:marLeft w:val="0"/>
      <w:marRight w:val="0"/>
      <w:marTop w:val="0"/>
      <w:marBottom w:val="0"/>
      <w:divBdr>
        <w:top w:val="none" w:sz="0" w:space="0" w:color="auto"/>
        <w:left w:val="none" w:sz="0" w:space="0" w:color="auto"/>
        <w:bottom w:val="none" w:sz="0" w:space="0" w:color="auto"/>
        <w:right w:val="none" w:sz="0" w:space="0" w:color="auto"/>
      </w:divBdr>
    </w:div>
    <w:div w:id="1782260858">
      <w:bodyDiv w:val="1"/>
      <w:marLeft w:val="0"/>
      <w:marRight w:val="0"/>
      <w:marTop w:val="0"/>
      <w:marBottom w:val="0"/>
      <w:divBdr>
        <w:top w:val="none" w:sz="0" w:space="0" w:color="auto"/>
        <w:left w:val="none" w:sz="0" w:space="0" w:color="auto"/>
        <w:bottom w:val="none" w:sz="0" w:space="0" w:color="auto"/>
        <w:right w:val="none" w:sz="0" w:space="0" w:color="auto"/>
      </w:divBdr>
    </w:div>
    <w:div w:id="1785349249">
      <w:bodyDiv w:val="1"/>
      <w:marLeft w:val="0"/>
      <w:marRight w:val="0"/>
      <w:marTop w:val="0"/>
      <w:marBottom w:val="0"/>
      <w:divBdr>
        <w:top w:val="none" w:sz="0" w:space="0" w:color="auto"/>
        <w:left w:val="none" w:sz="0" w:space="0" w:color="auto"/>
        <w:bottom w:val="none" w:sz="0" w:space="0" w:color="auto"/>
        <w:right w:val="none" w:sz="0" w:space="0" w:color="auto"/>
      </w:divBdr>
    </w:div>
    <w:div w:id="1785804256">
      <w:bodyDiv w:val="1"/>
      <w:marLeft w:val="0"/>
      <w:marRight w:val="0"/>
      <w:marTop w:val="0"/>
      <w:marBottom w:val="0"/>
      <w:divBdr>
        <w:top w:val="none" w:sz="0" w:space="0" w:color="auto"/>
        <w:left w:val="none" w:sz="0" w:space="0" w:color="auto"/>
        <w:bottom w:val="none" w:sz="0" w:space="0" w:color="auto"/>
        <w:right w:val="none" w:sz="0" w:space="0" w:color="auto"/>
      </w:divBdr>
    </w:div>
    <w:div w:id="1786193802">
      <w:bodyDiv w:val="1"/>
      <w:marLeft w:val="0"/>
      <w:marRight w:val="0"/>
      <w:marTop w:val="0"/>
      <w:marBottom w:val="0"/>
      <w:divBdr>
        <w:top w:val="none" w:sz="0" w:space="0" w:color="auto"/>
        <w:left w:val="none" w:sz="0" w:space="0" w:color="auto"/>
        <w:bottom w:val="none" w:sz="0" w:space="0" w:color="auto"/>
        <w:right w:val="none" w:sz="0" w:space="0" w:color="auto"/>
      </w:divBdr>
    </w:div>
    <w:div w:id="1786659541">
      <w:bodyDiv w:val="1"/>
      <w:marLeft w:val="0"/>
      <w:marRight w:val="0"/>
      <w:marTop w:val="0"/>
      <w:marBottom w:val="0"/>
      <w:divBdr>
        <w:top w:val="none" w:sz="0" w:space="0" w:color="auto"/>
        <w:left w:val="none" w:sz="0" w:space="0" w:color="auto"/>
        <w:bottom w:val="none" w:sz="0" w:space="0" w:color="auto"/>
        <w:right w:val="none" w:sz="0" w:space="0" w:color="auto"/>
      </w:divBdr>
    </w:div>
    <w:div w:id="1791389334">
      <w:bodyDiv w:val="1"/>
      <w:marLeft w:val="0"/>
      <w:marRight w:val="0"/>
      <w:marTop w:val="0"/>
      <w:marBottom w:val="0"/>
      <w:divBdr>
        <w:top w:val="none" w:sz="0" w:space="0" w:color="auto"/>
        <w:left w:val="none" w:sz="0" w:space="0" w:color="auto"/>
        <w:bottom w:val="none" w:sz="0" w:space="0" w:color="auto"/>
        <w:right w:val="none" w:sz="0" w:space="0" w:color="auto"/>
      </w:divBdr>
    </w:div>
    <w:div w:id="1793091037">
      <w:bodyDiv w:val="1"/>
      <w:marLeft w:val="0"/>
      <w:marRight w:val="0"/>
      <w:marTop w:val="0"/>
      <w:marBottom w:val="0"/>
      <w:divBdr>
        <w:top w:val="none" w:sz="0" w:space="0" w:color="auto"/>
        <w:left w:val="none" w:sz="0" w:space="0" w:color="auto"/>
        <w:bottom w:val="none" w:sz="0" w:space="0" w:color="auto"/>
        <w:right w:val="none" w:sz="0" w:space="0" w:color="auto"/>
      </w:divBdr>
    </w:div>
    <w:div w:id="1793743816">
      <w:bodyDiv w:val="1"/>
      <w:marLeft w:val="0"/>
      <w:marRight w:val="0"/>
      <w:marTop w:val="0"/>
      <w:marBottom w:val="0"/>
      <w:divBdr>
        <w:top w:val="none" w:sz="0" w:space="0" w:color="auto"/>
        <w:left w:val="none" w:sz="0" w:space="0" w:color="auto"/>
        <w:bottom w:val="none" w:sz="0" w:space="0" w:color="auto"/>
        <w:right w:val="none" w:sz="0" w:space="0" w:color="auto"/>
      </w:divBdr>
    </w:div>
    <w:div w:id="1795556733">
      <w:bodyDiv w:val="1"/>
      <w:marLeft w:val="0"/>
      <w:marRight w:val="0"/>
      <w:marTop w:val="0"/>
      <w:marBottom w:val="0"/>
      <w:divBdr>
        <w:top w:val="none" w:sz="0" w:space="0" w:color="auto"/>
        <w:left w:val="none" w:sz="0" w:space="0" w:color="auto"/>
        <w:bottom w:val="none" w:sz="0" w:space="0" w:color="auto"/>
        <w:right w:val="none" w:sz="0" w:space="0" w:color="auto"/>
      </w:divBdr>
    </w:div>
    <w:div w:id="1805848606">
      <w:bodyDiv w:val="1"/>
      <w:marLeft w:val="0"/>
      <w:marRight w:val="0"/>
      <w:marTop w:val="0"/>
      <w:marBottom w:val="0"/>
      <w:divBdr>
        <w:top w:val="none" w:sz="0" w:space="0" w:color="auto"/>
        <w:left w:val="none" w:sz="0" w:space="0" w:color="auto"/>
        <w:bottom w:val="none" w:sz="0" w:space="0" w:color="auto"/>
        <w:right w:val="none" w:sz="0" w:space="0" w:color="auto"/>
      </w:divBdr>
    </w:div>
    <w:div w:id="1813672420">
      <w:bodyDiv w:val="1"/>
      <w:marLeft w:val="0"/>
      <w:marRight w:val="0"/>
      <w:marTop w:val="0"/>
      <w:marBottom w:val="0"/>
      <w:divBdr>
        <w:top w:val="none" w:sz="0" w:space="0" w:color="auto"/>
        <w:left w:val="none" w:sz="0" w:space="0" w:color="auto"/>
        <w:bottom w:val="none" w:sz="0" w:space="0" w:color="auto"/>
        <w:right w:val="none" w:sz="0" w:space="0" w:color="auto"/>
      </w:divBdr>
    </w:div>
    <w:div w:id="1814717777">
      <w:bodyDiv w:val="1"/>
      <w:marLeft w:val="0"/>
      <w:marRight w:val="0"/>
      <w:marTop w:val="0"/>
      <w:marBottom w:val="0"/>
      <w:divBdr>
        <w:top w:val="none" w:sz="0" w:space="0" w:color="auto"/>
        <w:left w:val="none" w:sz="0" w:space="0" w:color="auto"/>
        <w:bottom w:val="none" w:sz="0" w:space="0" w:color="auto"/>
        <w:right w:val="none" w:sz="0" w:space="0" w:color="auto"/>
      </w:divBdr>
    </w:div>
    <w:div w:id="1817523903">
      <w:bodyDiv w:val="1"/>
      <w:marLeft w:val="0"/>
      <w:marRight w:val="0"/>
      <w:marTop w:val="0"/>
      <w:marBottom w:val="0"/>
      <w:divBdr>
        <w:top w:val="none" w:sz="0" w:space="0" w:color="auto"/>
        <w:left w:val="none" w:sz="0" w:space="0" w:color="auto"/>
        <w:bottom w:val="none" w:sz="0" w:space="0" w:color="auto"/>
        <w:right w:val="none" w:sz="0" w:space="0" w:color="auto"/>
      </w:divBdr>
    </w:div>
    <w:div w:id="1818525534">
      <w:bodyDiv w:val="1"/>
      <w:marLeft w:val="0"/>
      <w:marRight w:val="0"/>
      <w:marTop w:val="0"/>
      <w:marBottom w:val="0"/>
      <w:divBdr>
        <w:top w:val="none" w:sz="0" w:space="0" w:color="auto"/>
        <w:left w:val="none" w:sz="0" w:space="0" w:color="auto"/>
        <w:bottom w:val="none" w:sz="0" w:space="0" w:color="auto"/>
        <w:right w:val="none" w:sz="0" w:space="0" w:color="auto"/>
      </w:divBdr>
    </w:div>
    <w:div w:id="1822382788">
      <w:bodyDiv w:val="1"/>
      <w:marLeft w:val="0"/>
      <w:marRight w:val="0"/>
      <w:marTop w:val="0"/>
      <w:marBottom w:val="0"/>
      <w:divBdr>
        <w:top w:val="none" w:sz="0" w:space="0" w:color="auto"/>
        <w:left w:val="none" w:sz="0" w:space="0" w:color="auto"/>
        <w:bottom w:val="none" w:sz="0" w:space="0" w:color="auto"/>
        <w:right w:val="none" w:sz="0" w:space="0" w:color="auto"/>
      </w:divBdr>
    </w:div>
    <w:div w:id="1824858286">
      <w:bodyDiv w:val="1"/>
      <w:marLeft w:val="0"/>
      <w:marRight w:val="0"/>
      <w:marTop w:val="0"/>
      <w:marBottom w:val="0"/>
      <w:divBdr>
        <w:top w:val="none" w:sz="0" w:space="0" w:color="auto"/>
        <w:left w:val="none" w:sz="0" w:space="0" w:color="auto"/>
        <w:bottom w:val="none" w:sz="0" w:space="0" w:color="auto"/>
        <w:right w:val="none" w:sz="0" w:space="0" w:color="auto"/>
      </w:divBdr>
    </w:div>
    <w:div w:id="1825926447">
      <w:bodyDiv w:val="1"/>
      <w:marLeft w:val="0"/>
      <w:marRight w:val="0"/>
      <w:marTop w:val="0"/>
      <w:marBottom w:val="0"/>
      <w:divBdr>
        <w:top w:val="none" w:sz="0" w:space="0" w:color="auto"/>
        <w:left w:val="none" w:sz="0" w:space="0" w:color="auto"/>
        <w:bottom w:val="none" w:sz="0" w:space="0" w:color="auto"/>
        <w:right w:val="none" w:sz="0" w:space="0" w:color="auto"/>
      </w:divBdr>
    </w:div>
    <w:div w:id="1832408642">
      <w:bodyDiv w:val="1"/>
      <w:marLeft w:val="0"/>
      <w:marRight w:val="0"/>
      <w:marTop w:val="0"/>
      <w:marBottom w:val="0"/>
      <w:divBdr>
        <w:top w:val="none" w:sz="0" w:space="0" w:color="auto"/>
        <w:left w:val="none" w:sz="0" w:space="0" w:color="auto"/>
        <w:bottom w:val="none" w:sz="0" w:space="0" w:color="auto"/>
        <w:right w:val="none" w:sz="0" w:space="0" w:color="auto"/>
      </w:divBdr>
    </w:div>
    <w:div w:id="1832527718">
      <w:bodyDiv w:val="1"/>
      <w:marLeft w:val="0"/>
      <w:marRight w:val="0"/>
      <w:marTop w:val="0"/>
      <w:marBottom w:val="0"/>
      <w:divBdr>
        <w:top w:val="none" w:sz="0" w:space="0" w:color="auto"/>
        <w:left w:val="none" w:sz="0" w:space="0" w:color="auto"/>
        <w:bottom w:val="none" w:sz="0" w:space="0" w:color="auto"/>
        <w:right w:val="none" w:sz="0" w:space="0" w:color="auto"/>
      </w:divBdr>
    </w:div>
    <w:div w:id="1832864394">
      <w:bodyDiv w:val="1"/>
      <w:marLeft w:val="0"/>
      <w:marRight w:val="0"/>
      <w:marTop w:val="0"/>
      <w:marBottom w:val="0"/>
      <w:divBdr>
        <w:top w:val="none" w:sz="0" w:space="0" w:color="auto"/>
        <w:left w:val="none" w:sz="0" w:space="0" w:color="auto"/>
        <w:bottom w:val="none" w:sz="0" w:space="0" w:color="auto"/>
        <w:right w:val="none" w:sz="0" w:space="0" w:color="auto"/>
      </w:divBdr>
    </w:div>
    <w:div w:id="1833905950">
      <w:bodyDiv w:val="1"/>
      <w:marLeft w:val="0"/>
      <w:marRight w:val="0"/>
      <w:marTop w:val="0"/>
      <w:marBottom w:val="0"/>
      <w:divBdr>
        <w:top w:val="none" w:sz="0" w:space="0" w:color="auto"/>
        <w:left w:val="none" w:sz="0" w:space="0" w:color="auto"/>
        <w:bottom w:val="none" w:sz="0" w:space="0" w:color="auto"/>
        <w:right w:val="none" w:sz="0" w:space="0" w:color="auto"/>
      </w:divBdr>
    </w:div>
    <w:div w:id="1834181555">
      <w:bodyDiv w:val="1"/>
      <w:marLeft w:val="0"/>
      <w:marRight w:val="0"/>
      <w:marTop w:val="0"/>
      <w:marBottom w:val="0"/>
      <w:divBdr>
        <w:top w:val="none" w:sz="0" w:space="0" w:color="auto"/>
        <w:left w:val="none" w:sz="0" w:space="0" w:color="auto"/>
        <w:bottom w:val="none" w:sz="0" w:space="0" w:color="auto"/>
        <w:right w:val="none" w:sz="0" w:space="0" w:color="auto"/>
      </w:divBdr>
    </w:div>
    <w:div w:id="1837723171">
      <w:bodyDiv w:val="1"/>
      <w:marLeft w:val="0"/>
      <w:marRight w:val="0"/>
      <w:marTop w:val="0"/>
      <w:marBottom w:val="0"/>
      <w:divBdr>
        <w:top w:val="none" w:sz="0" w:space="0" w:color="auto"/>
        <w:left w:val="none" w:sz="0" w:space="0" w:color="auto"/>
        <w:bottom w:val="none" w:sz="0" w:space="0" w:color="auto"/>
        <w:right w:val="none" w:sz="0" w:space="0" w:color="auto"/>
      </w:divBdr>
    </w:div>
    <w:div w:id="1838038543">
      <w:bodyDiv w:val="1"/>
      <w:marLeft w:val="0"/>
      <w:marRight w:val="0"/>
      <w:marTop w:val="0"/>
      <w:marBottom w:val="0"/>
      <w:divBdr>
        <w:top w:val="none" w:sz="0" w:space="0" w:color="auto"/>
        <w:left w:val="none" w:sz="0" w:space="0" w:color="auto"/>
        <w:bottom w:val="none" w:sz="0" w:space="0" w:color="auto"/>
        <w:right w:val="none" w:sz="0" w:space="0" w:color="auto"/>
      </w:divBdr>
    </w:div>
    <w:div w:id="1839810647">
      <w:bodyDiv w:val="1"/>
      <w:marLeft w:val="0"/>
      <w:marRight w:val="0"/>
      <w:marTop w:val="0"/>
      <w:marBottom w:val="0"/>
      <w:divBdr>
        <w:top w:val="none" w:sz="0" w:space="0" w:color="auto"/>
        <w:left w:val="none" w:sz="0" w:space="0" w:color="auto"/>
        <w:bottom w:val="none" w:sz="0" w:space="0" w:color="auto"/>
        <w:right w:val="none" w:sz="0" w:space="0" w:color="auto"/>
      </w:divBdr>
    </w:div>
    <w:div w:id="1845319903">
      <w:bodyDiv w:val="1"/>
      <w:marLeft w:val="0"/>
      <w:marRight w:val="0"/>
      <w:marTop w:val="0"/>
      <w:marBottom w:val="0"/>
      <w:divBdr>
        <w:top w:val="none" w:sz="0" w:space="0" w:color="auto"/>
        <w:left w:val="none" w:sz="0" w:space="0" w:color="auto"/>
        <w:bottom w:val="none" w:sz="0" w:space="0" w:color="auto"/>
        <w:right w:val="none" w:sz="0" w:space="0" w:color="auto"/>
      </w:divBdr>
    </w:div>
    <w:div w:id="1848128798">
      <w:bodyDiv w:val="1"/>
      <w:marLeft w:val="0"/>
      <w:marRight w:val="0"/>
      <w:marTop w:val="0"/>
      <w:marBottom w:val="0"/>
      <w:divBdr>
        <w:top w:val="none" w:sz="0" w:space="0" w:color="auto"/>
        <w:left w:val="none" w:sz="0" w:space="0" w:color="auto"/>
        <w:bottom w:val="none" w:sz="0" w:space="0" w:color="auto"/>
        <w:right w:val="none" w:sz="0" w:space="0" w:color="auto"/>
      </w:divBdr>
    </w:div>
    <w:div w:id="1849784426">
      <w:bodyDiv w:val="1"/>
      <w:marLeft w:val="0"/>
      <w:marRight w:val="0"/>
      <w:marTop w:val="0"/>
      <w:marBottom w:val="0"/>
      <w:divBdr>
        <w:top w:val="none" w:sz="0" w:space="0" w:color="auto"/>
        <w:left w:val="none" w:sz="0" w:space="0" w:color="auto"/>
        <w:bottom w:val="none" w:sz="0" w:space="0" w:color="auto"/>
        <w:right w:val="none" w:sz="0" w:space="0" w:color="auto"/>
      </w:divBdr>
    </w:div>
    <w:div w:id="1853714488">
      <w:bodyDiv w:val="1"/>
      <w:marLeft w:val="0"/>
      <w:marRight w:val="0"/>
      <w:marTop w:val="0"/>
      <w:marBottom w:val="0"/>
      <w:divBdr>
        <w:top w:val="none" w:sz="0" w:space="0" w:color="auto"/>
        <w:left w:val="none" w:sz="0" w:space="0" w:color="auto"/>
        <w:bottom w:val="none" w:sz="0" w:space="0" w:color="auto"/>
        <w:right w:val="none" w:sz="0" w:space="0" w:color="auto"/>
      </w:divBdr>
    </w:div>
    <w:div w:id="1854151529">
      <w:bodyDiv w:val="1"/>
      <w:marLeft w:val="0"/>
      <w:marRight w:val="0"/>
      <w:marTop w:val="0"/>
      <w:marBottom w:val="0"/>
      <w:divBdr>
        <w:top w:val="none" w:sz="0" w:space="0" w:color="auto"/>
        <w:left w:val="none" w:sz="0" w:space="0" w:color="auto"/>
        <w:bottom w:val="none" w:sz="0" w:space="0" w:color="auto"/>
        <w:right w:val="none" w:sz="0" w:space="0" w:color="auto"/>
      </w:divBdr>
    </w:div>
    <w:div w:id="1854880598">
      <w:bodyDiv w:val="1"/>
      <w:marLeft w:val="0"/>
      <w:marRight w:val="0"/>
      <w:marTop w:val="0"/>
      <w:marBottom w:val="0"/>
      <w:divBdr>
        <w:top w:val="none" w:sz="0" w:space="0" w:color="auto"/>
        <w:left w:val="none" w:sz="0" w:space="0" w:color="auto"/>
        <w:bottom w:val="none" w:sz="0" w:space="0" w:color="auto"/>
        <w:right w:val="none" w:sz="0" w:space="0" w:color="auto"/>
      </w:divBdr>
    </w:div>
    <w:div w:id="1860270659">
      <w:bodyDiv w:val="1"/>
      <w:marLeft w:val="0"/>
      <w:marRight w:val="0"/>
      <w:marTop w:val="0"/>
      <w:marBottom w:val="0"/>
      <w:divBdr>
        <w:top w:val="none" w:sz="0" w:space="0" w:color="auto"/>
        <w:left w:val="none" w:sz="0" w:space="0" w:color="auto"/>
        <w:bottom w:val="none" w:sz="0" w:space="0" w:color="auto"/>
        <w:right w:val="none" w:sz="0" w:space="0" w:color="auto"/>
      </w:divBdr>
    </w:div>
    <w:div w:id="1860850542">
      <w:bodyDiv w:val="1"/>
      <w:marLeft w:val="0"/>
      <w:marRight w:val="0"/>
      <w:marTop w:val="0"/>
      <w:marBottom w:val="0"/>
      <w:divBdr>
        <w:top w:val="none" w:sz="0" w:space="0" w:color="auto"/>
        <w:left w:val="none" w:sz="0" w:space="0" w:color="auto"/>
        <w:bottom w:val="none" w:sz="0" w:space="0" w:color="auto"/>
        <w:right w:val="none" w:sz="0" w:space="0" w:color="auto"/>
      </w:divBdr>
    </w:div>
    <w:div w:id="1860966502">
      <w:bodyDiv w:val="1"/>
      <w:marLeft w:val="0"/>
      <w:marRight w:val="0"/>
      <w:marTop w:val="0"/>
      <w:marBottom w:val="0"/>
      <w:divBdr>
        <w:top w:val="none" w:sz="0" w:space="0" w:color="auto"/>
        <w:left w:val="none" w:sz="0" w:space="0" w:color="auto"/>
        <w:bottom w:val="none" w:sz="0" w:space="0" w:color="auto"/>
        <w:right w:val="none" w:sz="0" w:space="0" w:color="auto"/>
      </w:divBdr>
    </w:div>
    <w:div w:id="1862165747">
      <w:bodyDiv w:val="1"/>
      <w:marLeft w:val="0"/>
      <w:marRight w:val="0"/>
      <w:marTop w:val="0"/>
      <w:marBottom w:val="0"/>
      <w:divBdr>
        <w:top w:val="none" w:sz="0" w:space="0" w:color="auto"/>
        <w:left w:val="none" w:sz="0" w:space="0" w:color="auto"/>
        <w:bottom w:val="none" w:sz="0" w:space="0" w:color="auto"/>
        <w:right w:val="none" w:sz="0" w:space="0" w:color="auto"/>
      </w:divBdr>
    </w:div>
    <w:div w:id="1863781408">
      <w:bodyDiv w:val="1"/>
      <w:marLeft w:val="0"/>
      <w:marRight w:val="0"/>
      <w:marTop w:val="0"/>
      <w:marBottom w:val="0"/>
      <w:divBdr>
        <w:top w:val="none" w:sz="0" w:space="0" w:color="auto"/>
        <w:left w:val="none" w:sz="0" w:space="0" w:color="auto"/>
        <w:bottom w:val="none" w:sz="0" w:space="0" w:color="auto"/>
        <w:right w:val="none" w:sz="0" w:space="0" w:color="auto"/>
      </w:divBdr>
    </w:div>
    <w:div w:id="1872916724">
      <w:bodyDiv w:val="1"/>
      <w:marLeft w:val="0"/>
      <w:marRight w:val="0"/>
      <w:marTop w:val="0"/>
      <w:marBottom w:val="0"/>
      <w:divBdr>
        <w:top w:val="none" w:sz="0" w:space="0" w:color="auto"/>
        <w:left w:val="none" w:sz="0" w:space="0" w:color="auto"/>
        <w:bottom w:val="none" w:sz="0" w:space="0" w:color="auto"/>
        <w:right w:val="none" w:sz="0" w:space="0" w:color="auto"/>
      </w:divBdr>
    </w:div>
    <w:div w:id="1874271706">
      <w:bodyDiv w:val="1"/>
      <w:marLeft w:val="0"/>
      <w:marRight w:val="0"/>
      <w:marTop w:val="0"/>
      <w:marBottom w:val="0"/>
      <w:divBdr>
        <w:top w:val="none" w:sz="0" w:space="0" w:color="auto"/>
        <w:left w:val="none" w:sz="0" w:space="0" w:color="auto"/>
        <w:bottom w:val="none" w:sz="0" w:space="0" w:color="auto"/>
        <w:right w:val="none" w:sz="0" w:space="0" w:color="auto"/>
      </w:divBdr>
    </w:div>
    <w:div w:id="1877810190">
      <w:bodyDiv w:val="1"/>
      <w:marLeft w:val="0"/>
      <w:marRight w:val="0"/>
      <w:marTop w:val="0"/>
      <w:marBottom w:val="0"/>
      <w:divBdr>
        <w:top w:val="none" w:sz="0" w:space="0" w:color="auto"/>
        <w:left w:val="none" w:sz="0" w:space="0" w:color="auto"/>
        <w:bottom w:val="none" w:sz="0" w:space="0" w:color="auto"/>
        <w:right w:val="none" w:sz="0" w:space="0" w:color="auto"/>
      </w:divBdr>
    </w:div>
    <w:div w:id="1880120869">
      <w:bodyDiv w:val="1"/>
      <w:marLeft w:val="0"/>
      <w:marRight w:val="0"/>
      <w:marTop w:val="0"/>
      <w:marBottom w:val="0"/>
      <w:divBdr>
        <w:top w:val="none" w:sz="0" w:space="0" w:color="auto"/>
        <w:left w:val="none" w:sz="0" w:space="0" w:color="auto"/>
        <w:bottom w:val="none" w:sz="0" w:space="0" w:color="auto"/>
        <w:right w:val="none" w:sz="0" w:space="0" w:color="auto"/>
      </w:divBdr>
    </w:div>
    <w:div w:id="1884754133">
      <w:bodyDiv w:val="1"/>
      <w:marLeft w:val="0"/>
      <w:marRight w:val="0"/>
      <w:marTop w:val="0"/>
      <w:marBottom w:val="0"/>
      <w:divBdr>
        <w:top w:val="none" w:sz="0" w:space="0" w:color="auto"/>
        <w:left w:val="none" w:sz="0" w:space="0" w:color="auto"/>
        <w:bottom w:val="none" w:sz="0" w:space="0" w:color="auto"/>
        <w:right w:val="none" w:sz="0" w:space="0" w:color="auto"/>
      </w:divBdr>
    </w:div>
    <w:div w:id="1888645855">
      <w:bodyDiv w:val="1"/>
      <w:marLeft w:val="0"/>
      <w:marRight w:val="0"/>
      <w:marTop w:val="0"/>
      <w:marBottom w:val="0"/>
      <w:divBdr>
        <w:top w:val="none" w:sz="0" w:space="0" w:color="auto"/>
        <w:left w:val="none" w:sz="0" w:space="0" w:color="auto"/>
        <w:bottom w:val="none" w:sz="0" w:space="0" w:color="auto"/>
        <w:right w:val="none" w:sz="0" w:space="0" w:color="auto"/>
      </w:divBdr>
    </w:div>
    <w:div w:id="1890147474">
      <w:bodyDiv w:val="1"/>
      <w:marLeft w:val="0"/>
      <w:marRight w:val="0"/>
      <w:marTop w:val="0"/>
      <w:marBottom w:val="0"/>
      <w:divBdr>
        <w:top w:val="none" w:sz="0" w:space="0" w:color="auto"/>
        <w:left w:val="none" w:sz="0" w:space="0" w:color="auto"/>
        <w:bottom w:val="none" w:sz="0" w:space="0" w:color="auto"/>
        <w:right w:val="none" w:sz="0" w:space="0" w:color="auto"/>
      </w:divBdr>
    </w:div>
    <w:div w:id="1897885857">
      <w:bodyDiv w:val="1"/>
      <w:marLeft w:val="0"/>
      <w:marRight w:val="0"/>
      <w:marTop w:val="0"/>
      <w:marBottom w:val="0"/>
      <w:divBdr>
        <w:top w:val="none" w:sz="0" w:space="0" w:color="auto"/>
        <w:left w:val="none" w:sz="0" w:space="0" w:color="auto"/>
        <w:bottom w:val="none" w:sz="0" w:space="0" w:color="auto"/>
        <w:right w:val="none" w:sz="0" w:space="0" w:color="auto"/>
      </w:divBdr>
    </w:div>
    <w:div w:id="1902672114">
      <w:bodyDiv w:val="1"/>
      <w:marLeft w:val="0"/>
      <w:marRight w:val="0"/>
      <w:marTop w:val="0"/>
      <w:marBottom w:val="0"/>
      <w:divBdr>
        <w:top w:val="none" w:sz="0" w:space="0" w:color="auto"/>
        <w:left w:val="none" w:sz="0" w:space="0" w:color="auto"/>
        <w:bottom w:val="none" w:sz="0" w:space="0" w:color="auto"/>
        <w:right w:val="none" w:sz="0" w:space="0" w:color="auto"/>
      </w:divBdr>
    </w:div>
    <w:div w:id="1905674462">
      <w:bodyDiv w:val="1"/>
      <w:marLeft w:val="0"/>
      <w:marRight w:val="0"/>
      <w:marTop w:val="0"/>
      <w:marBottom w:val="0"/>
      <w:divBdr>
        <w:top w:val="none" w:sz="0" w:space="0" w:color="auto"/>
        <w:left w:val="none" w:sz="0" w:space="0" w:color="auto"/>
        <w:bottom w:val="none" w:sz="0" w:space="0" w:color="auto"/>
        <w:right w:val="none" w:sz="0" w:space="0" w:color="auto"/>
      </w:divBdr>
    </w:div>
    <w:div w:id="1909149044">
      <w:bodyDiv w:val="1"/>
      <w:marLeft w:val="0"/>
      <w:marRight w:val="0"/>
      <w:marTop w:val="0"/>
      <w:marBottom w:val="0"/>
      <w:divBdr>
        <w:top w:val="none" w:sz="0" w:space="0" w:color="auto"/>
        <w:left w:val="none" w:sz="0" w:space="0" w:color="auto"/>
        <w:bottom w:val="none" w:sz="0" w:space="0" w:color="auto"/>
        <w:right w:val="none" w:sz="0" w:space="0" w:color="auto"/>
      </w:divBdr>
    </w:div>
    <w:div w:id="1910965960">
      <w:bodyDiv w:val="1"/>
      <w:marLeft w:val="0"/>
      <w:marRight w:val="0"/>
      <w:marTop w:val="0"/>
      <w:marBottom w:val="0"/>
      <w:divBdr>
        <w:top w:val="none" w:sz="0" w:space="0" w:color="auto"/>
        <w:left w:val="none" w:sz="0" w:space="0" w:color="auto"/>
        <w:bottom w:val="none" w:sz="0" w:space="0" w:color="auto"/>
        <w:right w:val="none" w:sz="0" w:space="0" w:color="auto"/>
      </w:divBdr>
    </w:div>
    <w:div w:id="1911766377">
      <w:bodyDiv w:val="1"/>
      <w:marLeft w:val="0"/>
      <w:marRight w:val="0"/>
      <w:marTop w:val="0"/>
      <w:marBottom w:val="0"/>
      <w:divBdr>
        <w:top w:val="none" w:sz="0" w:space="0" w:color="auto"/>
        <w:left w:val="none" w:sz="0" w:space="0" w:color="auto"/>
        <w:bottom w:val="none" w:sz="0" w:space="0" w:color="auto"/>
        <w:right w:val="none" w:sz="0" w:space="0" w:color="auto"/>
      </w:divBdr>
    </w:div>
    <w:div w:id="1913810065">
      <w:bodyDiv w:val="1"/>
      <w:marLeft w:val="0"/>
      <w:marRight w:val="0"/>
      <w:marTop w:val="0"/>
      <w:marBottom w:val="0"/>
      <w:divBdr>
        <w:top w:val="none" w:sz="0" w:space="0" w:color="auto"/>
        <w:left w:val="none" w:sz="0" w:space="0" w:color="auto"/>
        <w:bottom w:val="none" w:sz="0" w:space="0" w:color="auto"/>
        <w:right w:val="none" w:sz="0" w:space="0" w:color="auto"/>
      </w:divBdr>
    </w:div>
    <w:div w:id="1916671692">
      <w:bodyDiv w:val="1"/>
      <w:marLeft w:val="0"/>
      <w:marRight w:val="0"/>
      <w:marTop w:val="0"/>
      <w:marBottom w:val="0"/>
      <w:divBdr>
        <w:top w:val="none" w:sz="0" w:space="0" w:color="auto"/>
        <w:left w:val="none" w:sz="0" w:space="0" w:color="auto"/>
        <w:bottom w:val="none" w:sz="0" w:space="0" w:color="auto"/>
        <w:right w:val="none" w:sz="0" w:space="0" w:color="auto"/>
      </w:divBdr>
    </w:div>
    <w:div w:id="1923875447">
      <w:bodyDiv w:val="1"/>
      <w:marLeft w:val="0"/>
      <w:marRight w:val="0"/>
      <w:marTop w:val="0"/>
      <w:marBottom w:val="0"/>
      <w:divBdr>
        <w:top w:val="none" w:sz="0" w:space="0" w:color="auto"/>
        <w:left w:val="none" w:sz="0" w:space="0" w:color="auto"/>
        <w:bottom w:val="none" w:sz="0" w:space="0" w:color="auto"/>
        <w:right w:val="none" w:sz="0" w:space="0" w:color="auto"/>
      </w:divBdr>
    </w:div>
    <w:div w:id="1925189994">
      <w:bodyDiv w:val="1"/>
      <w:marLeft w:val="0"/>
      <w:marRight w:val="0"/>
      <w:marTop w:val="0"/>
      <w:marBottom w:val="0"/>
      <w:divBdr>
        <w:top w:val="none" w:sz="0" w:space="0" w:color="auto"/>
        <w:left w:val="none" w:sz="0" w:space="0" w:color="auto"/>
        <w:bottom w:val="none" w:sz="0" w:space="0" w:color="auto"/>
        <w:right w:val="none" w:sz="0" w:space="0" w:color="auto"/>
      </w:divBdr>
    </w:div>
    <w:div w:id="1928923719">
      <w:bodyDiv w:val="1"/>
      <w:marLeft w:val="0"/>
      <w:marRight w:val="0"/>
      <w:marTop w:val="0"/>
      <w:marBottom w:val="0"/>
      <w:divBdr>
        <w:top w:val="none" w:sz="0" w:space="0" w:color="auto"/>
        <w:left w:val="none" w:sz="0" w:space="0" w:color="auto"/>
        <w:bottom w:val="none" w:sz="0" w:space="0" w:color="auto"/>
        <w:right w:val="none" w:sz="0" w:space="0" w:color="auto"/>
      </w:divBdr>
    </w:div>
    <w:div w:id="1935434382">
      <w:bodyDiv w:val="1"/>
      <w:marLeft w:val="0"/>
      <w:marRight w:val="0"/>
      <w:marTop w:val="0"/>
      <w:marBottom w:val="0"/>
      <w:divBdr>
        <w:top w:val="none" w:sz="0" w:space="0" w:color="auto"/>
        <w:left w:val="none" w:sz="0" w:space="0" w:color="auto"/>
        <w:bottom w:val="none" w:sz="0" w:space="0" w:color="auto"/>
        <w:right w:val="none" w:sz="0" w:space="0" w:color="auto"/>
      </w:divBdr>
    </w:div>
    <w:div w:id="1940524900">
      <w:bodyDiv w:val="1"/>
      <w:marLeft w:val="0"/>
      <w:marRight w:val="0"/>
      <w:marTop w:val="0"/>
      <w:marBottom w:val="0"/>
      <w:divBdr>
        <w:top w:val="none" w:sz="0" w:space="0" w:color="auto"/>
        <w:left w:val="none" w:sz="0" w:space="0" w:color="auto"/>
        <w:bottom w:val="none" w:sz="0" w:space="0" w:color="auto"/>
        <w:right w:val="none" w:sz="0" w:space="0" w:color="auto"/>
      </w:divBdr>
    </w:div>
    <w:div w:id="1940988507">
      <w:bodyDiv w:val="1"/>
      <w:marLeft w:val="0"/>
      <w:marRight w:val="0"/>
      <w:marTop w:val="0"/>
      <w:marBottom w:val="0"/>
      <w:divBdr>
        <w:top w:val="none" w:sz="0" w:space="0" w:color="auto"/>
        <w:left w:val="none" w:sz="0" w:space="0" w:color="auto"/>
        <w:bottom w:val="none" w:sz="0" w:space="0" w:color="auto"/>
        <w:right w:val="none" w:sz="0" w:space="0" w:color="auto"/>
      </w:divBdr>
    </w:div>
    <w:div w:id="1943608097">
      <w:bodyDiv w:val="1"/>
      <w:marLeft w:val="0"/>
      <w:marRight w:val="0"/>
      <w:marTop w:val="0"/>
      <w:marBottom w:val="0"/>
      <w:divBdr>
        <w:top w:val="none" w:sz="0" w:space="0" w:color="auto"/>
        <w:left w:val="none" w:sz="0" w:space="0" w:color="auto"/>
        <w:bottom w:val="none" w:sz="0" w:space="0" w:color="auto"/>
        <w:right w:val="none" w:sz="0" w:space="0" w:color="auto"/>
      </w:divBdr>
    </w:div>
    <w:div w:id="1954752328">
      <w:bodyDiv w:val="1"/>
      <w:marLeft w:val="0"/>
      <w:marRight w:val="0"/>
      <w:marTop w:val="0"/>
      <w:marBottom w:val="0"/>
      <w:divBdr>
        <w:top w:val="none" w:sz="0" w:space="0" w:color="auto"/>
        <w:left w:val="none" w:sz="0" w:space="0" w:color="auto"/>
        <w:bottom w:val="none" w:sz="0" w:space="0" w:color="auto"/>
        <w:right w:val="none" w:sz="0" w:space="0" w:color="auto"/>
      </w:divBdr>
    </w:div>
    <w:div w:id="1961841001">
      <w:bodyDiv w:val="1"/>
      <w:marLeft w:val="0"/>
      <w:marRight w:val="0"/>
      <w:marTop w:val="0"/>
      <w:marBottom w:val="0"/>
      <w:divBdr>
        <w:top w:val="none" w:sz="0" w:space="0" w:color="auto"/>
        <w:left w:val="none" w:sz="0" w:space="0" w:color="auto"/>
        <w:bottom w:val="none" w:sz="0" w:space="0" w:color="auto"/>
        <w:right w:val="none" w:sz="0" w:space="0" w:color="auto"/>
      </w:divBdr>
    </w:div>
    <w:div w:id="1969319418">
      <w:bodyDiv w:val="1"/>
      <w:marLeft w:val="0"/>
      <w:marRight w:val="0"/>
      <w:marTop w:val="0"/>
      <w:marBottom w:val="0"/>
      <w:divBdr>
        <w:top w:val="none" w:sz="0" w:space="0" w:color="auto"/>
        <w:left w:val="none" w:sz="0" w:space="0" w:color="auto"/>
        <w:bottom w:val="none" w:sz="0" w:space="0" w:color="auto"/>
        <w:right w:val="none" w:sz="0" w:space="0" w:color="auto"/>
      </w:divBdr>
    </w:div>
    <w:div w:id="1969360851">
      <w:bodyDiv w:val="1"/>
      <w:marLeft w:val="0"/>
      <w:marRight w:val="0"/>
      <w:marTop w:val="0"/>
      <w:marBottom w:val="0"/>
      <w:divBdr>
        <w:top w:val="none" w:sz="0" w:space="0" w:color="auto"/>
        <w:left w:val="none" w:sz="0" w:space="0" w:color="auto"/>
        <w:bottom w:val="none" w:sz="0" w:space="0" w:color="auto"/>
        <w:right w:val="none" w:sz="0" w:space="0" w:color="auto"/>
      </w:divBdr>
    </w:div>
    <w:div w:id="1971087412">
      <w:bodyDiv w:val="1"/>
      <w:marLeft w:val="0"/>
      <w:marRight w:val="0"/>
      <w:marTop w:val="0"/>
      <w:marBottom w:val="0"/>
      <w:divBdr>
        <w:top w:val="none" w:sz="0" w:space="0" w:color="auto"/>
        <w:left w:val="none" w:sz="0" w:space="0" w:color="auto"/>
        <w:bottom w:val="none" w:sz="0" w:space="0" w:color="auto"/>
        <w:right w:val="none" w:sz="0" w:space="0" w:color="auto"/>
      </w:divBdr>
    </w:div>
    <w:div w:id="1974212485">
      <w:bodyDiv w:val="1"/>
      <w:marLeft w:val="0"/>
      <w:marRight w:val="0"/>
      <w:marTop w:val="0"/>
      <w:marBottom w:val="0"/>
      <w:divBdr>
        <w:top w:val="none" w:sz="0" w:space="0" w:color="auto"/>
        <w:left w:val="none" w:sz="0" w:space="0" w:color="auto"/>
        <w:bottom w:val="none" w:sz="0" w:space="0" w:color="auto"/>
        <w:right w:val="none" w:sz="0" w:space="0" w:color="auto"/>
      </w:divBdr>
    </w:div>
    <w:div w:id="1975600223">
      <w:bodyDiv w:val="1"/>
      <w:marLeft w:val="0"/>
      <w:marRight w:val="0"/>
      <w:marTop w:val="0"/>
      <w:marBottom w:val="0"/>
      <w:divBdr>
        <w:top w:val="none" w:sz="0" w:space="0" w:color="auto"/>
        <w:left w:val="none" w:sz="0" w:space="0" w:color="auto"/>
        <w:bottom w:val="none" w:sz="0" w:space="0" w:color="auto"/>
        <w:right w:val="none" w:sz="0" w:space="0" w:color="auto"/>
      </w:divBdr>
    </w:div>
    <w:div w:id="1976375817">
      <w:bodyDiv w:val="1"/>
      <w:marLeft w:val="0"/>
      <w:marRight w:val="0"/>
      <w:marTop w:val="0"/>
      <w:marBottom w:val="0"/>
      <w:divBdr>
        <w:top w:val="none" w:sz="0" w:space="0" w:color="auto"/>
        <w:left w:val="none" w:sz="0" w:space="0" w:color="auto"/>
        <w:bottom w:val="none" w:sz="0" w:space="0" w:color="auto"/>
        <w:right w:val="none" w:sz="0" w:space="0" w:color="auto"/>
      </w:divBdr>
    </w:div>
    <w:div w:id="1978143224">
      <w:bodyDiv w:val="1"/>
      <w:marLeft w:val="0"/>
      <w:marRight w:val="0"/>
      <w:marTop w:val="0"/>
      <w:marBottom w:val="0"/>
      <w:divBdr>
        <w:top w:val="none" w:sz="0" w:space="0" w:color="auto"/>
        <w:left w:val="none" w:sz="0" w:space="0" w:color="auto"/>
        <w:bottom w:val="none" w:sz="0" w:space="0" w:color="auto"/>
        <w:right w:val="none" w:sz="0" w:space="0" w:color="auto"/>
      </w:divBdr>
    </w:div>
    <w:div w:id="1978873437">
      <w:bodyDiv w:val="1"/>
      <w:marLeft w:val="0"/>
      <w:marRight w:val="0"/>
      <w:marTop w:val="0"/>
      <w:marBottom w:val="0"/>
      <w:divBdr>
        <w:top w:val="none" w:sz="0" w:space="0" w:color="auto"/>
        <w:left w:val="none" w:sz="0" w:space="0" w:color="auto"/>
        <w:bottom w:val="none" w:sz="0" w:space="0" w:color="auto"/>
        <w:right w:val="none" w:sz="0" w:space="0" w:color="auto"/>
      </w:divBdr>
    </w:div>
    <w:div w:id="1980069661">
      <w:bodyDiv w:val="1"/>
      <w:marLeft w:val="0"/>
      <w:marRight w:val="0"/>
      <w:marTop w:val="0"/>
      <w:marBottom w:val="0"/>
      <w:divBdr>
        <w:top w:val="none" w:sz="0" w:space="0" w:color="auto"/>
        <w:left w:val="none" w:sz="0" w:space="0" w:color="auto"/>
        <w:bottom w:val="none" w:sz="0" w:space="0" w:color="auto"/>
        <w:right w:val="none" w:sz="0" w:space="0" w:color="auto"/>
      </w:divBdr>
    </w:div>
    <w:div w:id="1981493707">
      <w:bodyDiv w:val="1"/>
      <w:marLeft w:val="0"/>
      <w:marRight w:val="0"/>
      <w:marTop w:val="0"/>
      <w:marBottom w:val="0"/>
      <w:divBdr>
        <w:top w:val="none" w:sz="0" w:space="0" w:color="auto"/>
        <w:left w:val="none" w:sz="0" w:space="0" w:color="auto"/>
        <w:bottom w:val="none" w:sz="0" w:space="0" w:color="auto"/>
        <w:right w:val="none" w:sz="0" w:space="0" w:color="auto"/>
      </w:divBdr>
    </w:div>
    <w:div w:id="1988704999">
      <w:bodyDiv w:val="1"/>
      <w:marLeft w:val="0"/>
      <w:marRight w:val="0"/>
      <w:marTop w:val="0"/>
      <w:marBottom w:val="0"/>
      <w:divBdr>
        <w:top w:val="none" w:sz="0" w:space="0" w:color="auto"/>
        <w:left w:val="none" w:sz="0" w:space="0" w:color="auto"/>
        <w:bottom w:val="none" w:sz="0" w:space="0" w:color="auto"/>
        <w:right w:val="none" w:sz="0" w:space="0" w:color="auto"/>
      </w:divBdr>
    </w:div>
    <w:div w:id="1988969979">
      <w:bodyDiv w:val="1"/>
      <w:marLeft w:val="0"/>
      <w:marRight w:val="0"/>
      <w:marTop w:val="0"/>
      <w:marBottom w:val="0"/>
      <w:divBdr>
        <w:top w:val="none" w:sz="0" w:space="0" w:color="auto"/>
        <w:left w:val="none" w:sz="0" w:space="0" w:color="auto"/>
        <w:bottom w:val="none" w:sz="0" w:space="0" w:color="auto"/>
        <w:right w:val="none" w:sz="0" w:space="0" w:color="auto"/>
      </w:divBdr>
    </w:div>
    <w:div w:id="1992563996">
      <w:bodyDiv w:val="1"/>
      <w:marLeft w:val="0"/>
      <w:marRight w:val="0"/>
      <w:marTop w:val="0"/>
      <w:marBottom w:val="0"/>
      <w:divBdr>
        <w:top w:val="none" w:sz="0" w:space="0" w:color="auto"/>
        <w:left w:val="none" w:sz="0" w:space="0" w:color="auto"/>
        <w:bottom w:val="none" w:sz="0" w:space="0" w:color="auto"/>
        <w:right w:val="none" w:sz="0" w:space="0" w:color="auto"/>
      </w:divBdr>
    </w:div>
    <w:div w:id="1992900941">
      <w:bodyDiv w:val="1"/>
      <w:marLeft w:val="0"/>
      <w:marRight w:val="0"/>
      <w:marTop w:val="0"/>
      <w:marBottom w:val="0"/>
      <w:divBdr>
        <w:top w:val="none" w:sz="0" w:space="0" w:color="auto"/>
        <w:left w:val="none" w:sz="0" w:space="0" w:color="auto"/>
        <w:bottom w:val="none" w:sz="0" w:space="0" w:color="auto"/>
        <w:right w:val="none" w:sz="0" w:space="0" w:color="auto"/>
      </w:divBdr>
    </w:div>
    <w:div w:id="1993560602">
      <w:bodyDiv w:val="1"/>
      <w:marLeft w:val="0"/>
      <w:marRight w:val="0"/>
      <w:marTop w:val="0"/>
      <w:marBottom w:val="0"/>
      <w:divBdr>
        <w:top w:val="none" w:sz="0" w:space="0" w:color="auto"/>
        <w:left w:val="none" w:sz="0" w:space="0" w:color="auto"/>
        <w:bottom w:val="none" w:sz="0" w:space="0" w:color="auto"/>
        <w:right w:val="none" w:sz="0" w:space="0" w:color="auto"/>
      </w:divBdr>
    </w:div>
    <w:div w:id="1993754220">
      <w:bodyDiv w:val="1"/>
      <w:marLeft w:val="0"/>
      <w:marRight w:val="0"/>
      <w:marTop w:val="0"/>
      <w:marBottom w:val="0"/>
      <w:divBdr>
        <w:top w:val="none" w:sz="0" w:space="0" w:color="auto"/>
        <w:left w:val="none" w:sz="0" w:space="0" w:color="auto"/>
        <w:bottom w:val="none" w:sz="0" w:space="0" w:color="auto"/>
        <w:right w:val="none" w:sz="0" w:space="0" w:color="auto"/>
      </w:divBdr>
    </w:div>
    <w:div w:id="1997148783">
      <w:bodyDiv w:val="1"/>
      <w:marLeft w:val="0"/>
      <w:marRight w:val="0"/>
      <w:marTop w:val="0"/>
      <w:marBottom w:val="0"/>
      <w:divBdr>
        <w:top w:val="none" w:sz="0" w:space="0" w:color="auto"/>
        <w:left w:val="none" w:sz="0" w:space="0" w:color="auto"/>
        <w:bottom w:val="none" w:sz="0" w:space="0" w:color="auto"/>
        <w:right w:val="none" w:sz="0" w:space="0" w:color="auto"/>
      </w:divBdr>
    </w:div>
    <w:div w:id="2000766385">
      <w:bodyDiv w:val="1"/>
      <w:marLeft w:val="0"/>
      <w:marRight w:val="0"/>
      <w:marTop w:val="0"/>
      <w:marBottom w:val="0"/>
      <w:divBdr>
        <w:top w:val="none" w:sz="0" w:space="0" w:color="auto"/>
        <w:left w:val="none" w:sz="0" w:space="0" w:color="auto"/>
        <w:bottom w:val="none" w:sz="0" w:space="0" w:color="auto"/>
        <w:right w:val="none" w:sz="0" w:space="0" w:color="auto"/>
      </w:divBdr>
    </w:div>
    <w:div w:id="2002154287">
      <w:bodyDiv w:val="1"/>
      <w:marLeft w:val="0"/>
      <w:marRight w:val="0"/>
      <w:marTop w:val="0"/>
      <w:marBottom w:val="0"/>
      <w:divBdr>
        <w:top w:val="none" w:sz="0" w:space="0" w:color="auto"/>
        <w:left w:val="none" w:sz="0" w:space="0" w:color="auto"/>
        <w:bottom w:val="none" w:sz="0" w:space="0" w:color="auto"/>
        <w:right w:val="none" w:sz="0" w:space="0" w:color="auto"/>
      </w:divBdr>
    </w:div>
    <w:div w:id="2010912688">
      <w:bodyDiv w:val="1"/>
      <w:marLeft w:val="0"/>
      <w:marRight w:val="0"/>
      <w:marTop w:val="0"/>
      <w:marBottom w:val="0"/>
      <w:divBdr>
        <w:top w:val="none" w:sz="0" w:space="0" w:color="auto"/>
        <w:left w:val="none" w:sz="0" w:space="0" w:color="auto"/>
        <w:bottom w:val="none" w:sz="0" w:space="0" w:color="auto"/>
        <w:right w:val="none" w:sz="0" w:space="0" w:color="auto"/>
      </w:divBdr>
    </w:div>
    <w:div w:id="2011063320">
      <w:bodyDiv w:val="1"/>
      <w:marLeft w:val="0"/>
      <w:marRight w:val="0"/>
      <w:marTop w:val="0"/>
      <w:marBottom w:val="0"/>
      <w:divBdr>
        <w:top w:val="none" w:sz="0" w:space="0" w:color="auto"/>
        <w:left w:val="none" w:sz="0" w:space="0" w:color="auto"/>
        <w:bottom w:val="none" w:sz="0" w:space="0" w:color="auto"/>
        <w:right w:val="none" w:sz="0" w:space="0" w:color="auto"/>
      </w:divBdr>
    </w:div>
    <w:div w:id="2021152241">
      <w:bodyDiv w:val="1"/>
      <w:marLeft w:val="0"/>
      <w:marRight w:val="0"/>
      <w:marTop w:val="0"/>
      <w:marBottom w:val="0"/>
      <w:divBdr>
        <w:top w:val="none" w:sz="0" w:space="0" w:color="auto"/>
        <w:left w:val="none" w:sz="0" w:space="0" w:color="auto"/>
        <w:bottom w:val="none" w:sz="0" w:space="0" w:color="auto"/>
        <w:right w:val="none" w:sz="0" w:space="0" w:color="auto"/>
      </w:divBdr>
    </w:div>
    <w:div w:id="2029983217">
      <w:bodyDiv w:val="1"/>
      <w:marLeft w:val="0"/>
      <w:marRight w:val="0"/>
      <w:marTop w:val="0"/>
      <w:marBottom w:val="0"/>
      <w:divBdr>
        <w:top w:val="none" w:sz="0" w:space="0" w:color="auto"/>
        <w:left w:val="none" w:sz="0" w:space="0" w:color="auto"/>
        <w:bottom w:val="none" w:sz="0" w:space="0" w:color="auto"/>
        <w:right w:val="none" w:sz="0" w:space="0" w:color="auto"/>
      </w:divBdr>
    </w:div>
    <w:div w:id="2034961373">
      <w:bodyDiv w:val="1"/>
      <w:marLeft w:val="0"/>
      <w:marRight w:val="0"/>
      <w:marTop w:val="0"/>
      <w:marBottom w:val="0"/>
      <w:divBdr>
        <w:top w:val="none" w:sz="0" w:space="0" w:color="auto"/>
        <w:left w:val="none" w:sz="0" w:space="0" w:color="auto"/>
        <w:bottom w:val="none" w:sz="0" w:space="0" w:color="auto"/>
        <w:right w:val="none" w:sz="0" w:space="0" w:color="auto"/>
      </w:divBdr>
    </w:div>
    <w:div w:id="2041196907">
      <w:bodyDiv w:val="1"/>
      <w:marLeft w:val="0"/>
      <w:marRight w:val="0"/>
      <w:marTop w:val="0"/>
      <w:marBottom w:val="0"/>
      <w:divBdr>
        <w:top w:val="none" w:sz="0" w:space="0" w:color="auto"/>
        <w:left w:val="none" w:sz="0" w:space="0" w:color="auto"/>
        <w:bottom w:val="none" w:sz="0" w:space="0" w:color="auto"/>
        <w:right w:val="none" w:sz="0" w:space="0" w:color="auto"/>
      </w:divBdr>
    </w:div>
    <w:div w:id="2043439020">
      <w:bodyDiv w:val="1"/>
      <w:marLeft w:val="0"/>
      <w:marRight w:val="0"/>
      <w:marTop w:val="0"/>
      <w:marBottom w:val="0"/>
      <w:divBdr>
        <w:top w:val="none" w:sz="0" w:space="0" w:color="auto"/>
        <w:left w:val="none" w:sz="0" w:space="0" w:color="auto"/>
        <w:bottom w:val="none" w:sz="0" w:space="0" w:color="auto"/>
        <w:right w:val="none" w:sz="0" w:space="0" w:color="auto"/>
      </w:divBdr>
    </w:div>
    <w:div w:id="2044133886">
      <w:bodyDiv w:val="1"/>
      <w:marLeft w:val="0"/>
      <w:marRight w:val="0"/>
      <w:marTop w:val="0"/>
      <w:marBottom w:val="0"/>
      <w:divBdr>
        <w:top w:val="none" w:sz="0" w:space="0" w:color="auto"/>
        <w:left w:val="none" w:sz="0" w:space="0" w:color="auto"/>
        <w:bottom w:val="none" w:sz="0" w:space="0" w:color="auto"/>
        <w:right w:val="none" w:sz="0" w:space="0" w:color="auto"/>
      </w:divBdr>
    </w:div>
    <w:div w:id="2049715832">
      <w:bodyDiv w:val="1"/>
      <w:marLeft w:val="0"/>
      <w:marRight w:val="0"/>
      <w:marTop w:val="0"/>
      <w:marBottom w:val="0"/>
      <w:divBdr>
        <w:top w:val="none" w:sz="0" w:space="0" w:color="auto"/>
        <w:left w:val="none" w:sz="0" w:space="0" w:color="auto"/>
        <w:bottom w:val="none" w:sz="0" w:space="0" w:color="auto"/>
        <w:right w:val="none" w:sz="0" w:space="0" w:color="auto"/>
      </w:divBdr>
    </w:div>
    <w:div w:id="2050913440">
      <w:bodyDiv w:val="1"/>
      <w:marLeft w:val="0"/>
      <w:marRight w:val="0"/>
      <w:marTop w:val="0"/>
      <w:marBottom w:val="0"/>
      <w:divBdr>
        <w:top w:val="none" w:sz="0" w:space="0" w:color="auto"/>
        <w:left w:val="none" w:sz="0" w:space="0" w:color="auto"/>
        <w:bottom w:val="none" w:sz="0" w:space="0" w:color="auto"/>
        <w:right w:val="none" w:sz="0" w:space="0" w:color="auto"/>
      </w:divBdr>
    </w:div>
    <w:div w:id="2054577712">
      <w:bodyDiv w:val="1"/>
      <w:marLeft w:val="0"/>
      <w:marRight w:val="0"/>
      <w:marTop w:val="0"/>
      <w:marBottom w:val="0"/>
      <w:divBdr>
        <w:top w:val="none" w:sz="0" w:space="0" w:color="auto"/>
        <w:left w:val="none" w:sz="0" w:space="0" w:color="auto"/>
        <w:bottom w:val="none" w:sz="0" w:space="0" w:color="auto"/>
        <w:right w:val="none" w:sz="0" w:space="0" w:color="auto"/>
      </w:divBdr>
    </w:div>
    <w:div w:id="2059357207">
      <w:bodyDiv w:val="1"/>
      <w:marLeft w:val="0"/>
      <w:marRight w:val="0"/>
      <w:marTop w:val="0"/>
      <w:marBottom w:val="0"/>
      <w:divBdr>
        <w:top w:val="none" w:sz="0" w:space="0" w:color="auto"/>
        <w:left w:val="none" w:sz="0" w:space="0" w:color="auto"/>
        <w:bottom w:val="none" w:sz="0" w:space="0" w:color="auto"/>
        <w:right w:val="none" w:sz="0" w:space="0" w:color="auto"/>
      </w:divBdr>
    </w:div>
    <w:div w:id="2062970993">
      <w:bodyDiv w:val="1"/>
      <w:marLeft w:val="0"/>
      <w:marRight w:val="0"/>
      <w:marTop w:val="0"/>
      <w:marBottom w:val="0"/>
      <w:divBdr>
        <w:top w:val="none" w:sz="0" w:space="0" w:color="auto"/>
        <w:left w:val="none" w:sz="0" w:space="0" w:color="auto"/>
        <w:bottom w:val="none" w:sz="0" w:space="0" w:color="auto"/>
        <w:right w:val="none" w:sz="0" w:space="0" w:color="auto"/>
      </w:divBdr>
    </w:div>
    <w:div w:id="2075345913">
      <w:bodyDiv w:val="1"/>
      <w:marLeft w:val="0"/>
      <w:marRight w:val="0"/>
      <w:marTop w:val="0"/>
      <w:marBottom w:val="0"/>
      <w:divBdr>
        <w:top w:val="none" w:sz="0" w:space="0" w:color="auto"/>
        <w:left w:val="none" w:sz="0" w:space="0" w:color="auto"/>
        <w:bottom w:val="none" w:sz="0" w:space="0" w:color="auto"/>
        <w:right w:val="none" w:sz="0" w:space="0" w:color="auto"/>
      </w:divBdr>
    </w:div>
    <w:div w:id="2077243976">
      <w:bodyDiv w:val="1"/>
      <w:marLeft w:val="0"/>
      <w:marRight w:val="0"/>
      <w:marTop w:val="0"/>
      <w:marBottom w:val="0"/>
      <w:divBdr>
        <w:top w:val="none" w:sz="0" w:space="0" w:color="auto"/>
        <w:left w:val="none" w:sz="0" w:space="0" w:color="auto"/>
        <w:bottom w:val="none" w:sz="0" w:space="0" w:color="auto"/>
        <w:right w:val="none" w:sz="0" w:space="0" w:color="auto"/>
      </w:divBdr>
    </w:div>
    <w:div w:id="2083211925">
      <w:bodyDiv w:val="1"/>
      <w:marLeft w:val="0"/>
      <w:marRight w:val="0"/>
      <w:marTop w:val="0"/>
      <w:marBottom w:val="0"/>
      <w:divBdr>
        <w:top w:val="none" w:sz="0" w:space="0" w:color="auto"/>
        <w:left w:val="none" w:sz="0" w:space="0" w:color="auto"/>
        <w:bottom w:val="none" w:sz="0" w:space="0" w:color="auto"/>
        <w:right w:val="none" w:sz="0" w:space="0" w:color="auto"/>
      </w:divBdr>
    </w:div>
    <w:div w:id="2084255400">
      <w:bodyDiv w:val="1"/>
      <w:marLeft w:val="0"/>
      <w:marRight w:val="0"/>
      <w:marTop w:val="0"/>
      <w:marBottom w:val="0"/>
      <w:divBdr>
        <w:top w:val="none" w:sz="0" w:space="0" w:color="auto"/>
        <w:left w:val="none" w:sz="0" w:space="0" w:color="auto"/>
        <w:bottom w:val="none" w:sz="0" w:space="0" w:color="auto"/>
        <w:right w:val="none" w:sz="0" w:space="0" w:color="auto"/>
      </w:divBdr>
    </w:div>
    <w:div w:id="2085103338">
      <w:bodyDiv w:val="1"/>
      <w:marLeft w:val="0"/>
      <w:marRight w:val="0"/>
      <w:marTop w:val="0"/>
      <w:marBottom w:val="0"/>
      <w:divBdr>
        <w:top w:val="none" w:sz="0" w:space="0" w:color="auto"/>
        <w:left w:val="none" w:sz="0" w:space="0" w:color="auto"/>
        <w:bottom w:val="none" w:sz="0" w:space="0" w:color="auto"/>
        <w:right w:val="none" w:sz="0" w:space="0" w:color="auto"/>
      </w:divBdr>
    </w:div>
    <w:div w:id="2086760429">
      <w:bodyDiv w:val="1"/>
      <w:marLeft w:val="0"/>
      <w:marRight w:val="0"/>
      <w:marTop w:val="0"/>
      <w:marBottom w:val="0"/>
      <w:divBdr>
        <w:top w:val="none" w:sz="0" w:space="0" w:color="auto"/>
        <w:left w:val="none" w:sz="0" w:space="0" w:color="auto"/>
        <w:bottom w:val="none" w:sz="0" w:space="0" w:color="auto"/>
        <w:right w:val="none" w:sz="0" w:space="0" w:color="auto"/>
      </w:divBdr>
    </w:div>
    <w:div w:id="2088962984">
      <w:bodyDiv w:val="1"/>
      <w:marLeft w:val="0"/>
      <w:marRight w:val="0"/>
      <w:marTop w:val="0"/>
      <w:marBottom w:val="0"/>
      <w:divBdr>
        <w:top w:val="none" w:sz="0" w:space="0" w:color="auto"/>
        <w:left w:val="none" w:sz="0" w:space="0" w:color="auto"/>
        <w:bottom w:val="none" w:sz="0" w:space="0" w:color="auto"/>
        <w:right w:val="none" w:sz="0" w:space="0" w:color="auto"/>
      </w:divBdr>
    </w:div>
    <w:div w:id="2089887599">
      <w:bodyDiv w:val="1"/>
      <w:marLeft w:val="0"/>
      <w:marRight w:val="0"/>
      <w:marTop w:val="0"/>
      <w:marBottom w:val="0"/>
      <w:divBdr>
        <w:top w:val="none" w:sz="0" w:space="0" w:color="auto"/>
        <w:left w:val="none" w:sz="0" w:space="0" w:color="auto"/>
        <w:bottom w:val="none" w:sz="0" w:space="0" w:color="auto"/>
        <w:right w:val="none" w:sz="0" w:space="0" w:color="auto"/>
      </w:divBdr>
    </w:div>
    <w:div w:id="2093041268">
      <w:bodyDiv w:val="1"/>
      <w:marLeft w:val="0"/>
      <w:marRight w:val="0"/>
      <w:marTop w:val="0"/>
      <w:marBottom w:val="0"/>
      <w:divBdr>
        <w:top w:val="none" w:sz="0" w:space="0" w:color="auto"/>
        <w:left w:val="none" w:sz="0" w:space="0" w:color="auto"/>
        <w:bottom w:val="none" w:sz="0" w:space="0" w:color="auto"/>
        <w:right w:val="none" w:sz="0" w:space="0" w:color="auto"/>
      </w:divBdr>
    </w:div>
    <w:div w:id="2098600233">
      <w:bodyDiv w:val="1"/>
      <w:marLeft w:val="0"/>
      <w:marRight w:val="0"/>
      <w:marTop w:val="0"/>
      <w:marBottom w:val="0"/>
      <w:divBdr>
        <w:top w:val="none" w:sz="0" w:space="0" w:color="auto"/>
        <w:left w:val="none" w:sz="0" w:space="0" w:color="auto"/>
        <w:bottom w:val="none" w:sz="0" w:space="0" w:color="auto"/>
        <w:right w:val="none" w:sz="0" w:space="0" w:color="auto"/>
      </w:divBdr>
    </w:div>
    <w:div w:id="2100060857">
      <w:bodyDiv w:val="1"/>
      <w:marLeft w:val="0"/>
      <w:marRight w:val="0"/>
      <w:marTop w:val="0"/>
      <w:marBottom w:val="0"/>
      <w:divBdr>
        <w:top w:val="none" w:sz="0" w:space="0" w:color="auto"/>
        <w:left w:val="none" w:sz="0" w:space="0" w:color="auto"/>
        <w:bottom w:val="none" w:sz="0" w:space="0" w:color="auto"/>
        <w:right w:val="none" w:sz="0" w:space="0" w:color="auto"/>
      </w:divBdr>
    </w:div>
    <w:div w:id="2100641721">
      <w:bodyDiv w:val="1"/>
      <w:marLeft w:val="0"/>
      <w:marRight w:val="0"/>
      <w:marTop w:val="0"/>
      <w:marBottom w:val="0"/>
      <w:divBdr>
        <w:top w:val="none" w:sz="0" w:space="0" w:color="auto"/>
        <w:left w:val="none" w:sz="0" w:space="0" w:color="auto"/>
        <w:bottom w:val="none" w:sz="0" w:space="0" w:color="auto"/>
        <w:right w:val="none" w:sz="0" w:space="0" w:color="auto"/>
      </w:divBdr>
    </w:div>
    <w:div w:id="2104522677">
      <w:bodyDiv w:val="1"/>
      <w:marLeft w:val="0"/>
      <w:marRight w:val="0"/>
      <w:marTop w:val="0"/>
      <w:marBottom w:val="0"/>
      <w:divBdr>
        <w:top w:val="none" w:sz="0" w:space="0" w:color="auto"/>
        <w:left w:val="none" w:sz="0" w:space="0" w:color="auto"/>
        <w:bottom w:val="none" w:sz="0" w:space="0" w:color="auto"/>
        <w:right w:val="none" w:sz="0" w:space="0" w:color="auto"/>
      </w:divBdr>
    </w:div>
    <w:div w:id="2107000218">
      <w:bodyDiv w:val="1"/>
      <w:marLeft w:val="0"/>
      <w:marRight w:val="0"/>
      <w:marTop w:val="0"/>
      <w:marBottom w:val="0"/>
      <w:divBdr>
        <w:top w:val="none" w:sz="0" w:space="0" w:color="auto"/>
        <w:left w:val="none" w:sz="0" w:space="0" w:color="auto"/>
        <w:bottom w:val="none" w:sz="0" w:space="0" w:color="auto"/>
        <w:right w:val="none" w:sz="0" w:space="0" w:color="auto"/>
      </w:divBdr>
    </w:div>
    <w:div w:id="2107538041">
      <w:bodyDiv w:val="1"/>
      <w:marLeft w:val="0"/>
      <w:marRight w:val="0"/>
      <w:marTop w:val="0"/>
      <w:marBottom w:val="0"/>
      <w:divBdr>
        <w:top w:val="none" w:sz="0" w:space="0" w:color="auto"/>
        <w:left w:val="none" w:sz="0" w:space="0" w:color="auto"/>
        <w:bottom w:val="none" w:sz="0" w:space="0" w:color="auto"/>
        <w:right w:val="none" w:sz="0" w:space="0" w:color="auto"/>
      </w:divBdr>
    </w:div>
    <w:div w:id="2108887763">
      <w:bodyDiv w:val="1"/>
      <w:marLeft w:val="0"/>
      <w:marRight w:val="0"/>
      <w:marTop w:val="0"/>
      <w:marBottom w:val="0"/>
      <w:divBdr>
        <w:top w:val="none" w:sz="0" w:space="0" w:color="auto"/>
        <w:left w:val="none" w:sz="0" w:space="0" w:color="auto"/>
        <w:bottom w:val="none" w:sz="0" w:space="0" w:color="auto"/>
        <w:right w:val="none" w:sz="0" w:space="0" w:color="auto"/>
      </w:divBdr>
    </w:div>
    <w:div w:id="2110737122">
      <w:bodyDiv w:val="1"/>
      <w:marLeft w:val="0"/>
      <w:marRight w:val="0"/>
      <w:marTop w:val="0"/>
      <w:marBottom w:val="0"/>
      <w:divBdr>
        <w:top w:val="none" w:sz="0" w:space="0" w:color="auto"/>
        <w:left w:val="none" w:sz="0" w:space="0" w:color="auto"/>
        <w:bottom w:val="none" w:sz="0" w:space="0" w:color="auto"/>
        <w:right w:val="none" w:sz="0" w:space="0" w:color="auto"/>
      </w:divBdr>
    </w:div>
    <w:div w:id="2113016034">
      <w:bodyDiv w:val="1"/>
      <w:marLeft w:val="0"/>
      <w:marRight w:val="0"/>
      <w:marTop w:val="0"/>
      <w:marBottom w:val="0"/>
      <w:divBdr>
        <w:top w:val="none" w:sz="0" w:space="0" w:color="auto"/>
        <w:left w:val="none" w:sz="0" w:space="0" w:color="auto"/>
        <w:bottom w:val="none" w:sz="0" w:space="0" w:color="auto"/>
        <w:right w:val="none" w:sz="0" w:space="0" w:color="auto"/>
      </w:divBdr>
    </w:div>
    <w:div w:id="2114013759">
      <w:bodyDiv w:val="1"/>
      <w:marLeft w:val="0"/>
      <w:marRight w:val="0"/>
      <w:marTop w:val="0"/>
      <w:marBottom w:val="0"/>
      <w:divBdr>
        <w:top w:val="none" w:sz="0" w:space="0" w:color="auto"/>
        <w:left w:val="none" w:sz="0" w:space="0" w:color="auto"/>
        <w:bottom w:val="none" w:sz="0" w:space="0" w:color="auto"/>
        <w:right w:val="none" w:sz="0" w:space="0" w:color="auto"/>
      </w:divBdr>
    </w:div>
    <w:div w:id="2114813067">
      <w:bodyDiv w:val="1"/>
      <w:marLeft w:val="0"/>
      <w:marRight w:val="0"/>
      <w:marTop w:val="0"/>
      <w:marBottom w:val="0"/>
      <w:divBdr>
        <w:top w:val="none" w:sz="0" w:space="0" w:color="auto"/>
        <w:left w:val="none" w:sz="0" w:space="0" w:color="auto"/>
        <w:bottom w:val="none" w:sz="0" w:space="0" w:color="auto"/>
        <w:right w:val="none" w:sz="0" w:space="0" w:color="auto"/>
      </w:divBdr>
    </w:div>
    <w:div w:id="2115788484">
      <w:bodyDiv w:val="1"/>
      <w:marLeft w:val="0"/>
      <w:marRight w:val="0"/>
      <w:marTop w:val="0"/>
      <w:marBottom w:val="0"/>
      <w:divBdr>
        <w:top w:val="none" w:sz="0" w:space="0" w:color="auto"/>
        <w:left w:val="none" w:sz="0" w:space="0" w:color="auto"/>
        <w:bottom w:val="none" w:sz="0" w:space="0" w:color="auto"/>
        <w:right w:val="none" w:sz="0" w:space="0" w:color="auto"/>
      </w:divBdr>
    </w:div>
    <w:div w:id="2120180019">
      <w:bodyDiv w:val="1"/>
      <w:marLeft w:val="0"/>
      <w:marRight w:val="0"/>
      <w:marTop w:val="0"/>
      <w:marBottom w:val="0"/>
      <w:divBdr>
        <w:top w:val="none" w:sz="0" w:space="0" w:color="auto"/>
        <w:left w:val="none" w:sz="0" w:space="0" w:color="auto"/>
        <w:bottom w:val="none" w:sz="0" w:space="0" w:color="auto"/>
        <w:right w:val="none" w:sz="0" w:space="0" w:color="auto"/>
      </w:divBdr>
    </w:div>
    <w:div w:id="2121298790">
      <w:bodyDiv w:val="1"/>
      <w:marLeft w:val="0"/>
      <w:marRight w:val="0"/>
      <w:marTop w:val="0"/>
      <w:marBottom w:val="0"/>
      <w:divBdr>
        <w:top w:val="none" w:sz="0" w:space="0" w:color="auto"/>
        <w:left w:val="none" w:sz="0" w:space="0" w:color="auto"/>
        <w:bottom w:val="none" w:sz="0" w:space="0" w:color="auto"/>
        <w:right w:val="none" w:sz="0" w:space="0" w:color="auto"/>
      </w:divBdr>
    </w:div>
    <w:div w:id="2124029300">
      <w:bodyDiv w:val="1"/>
      <w:marLeft w:val="0"/>
      <w:marRight w:val="0"/>
      <w:marTop w:val="0"/>
      <w:marBottom w:val="0"/>
      <w:divBdr>
        <w:top w:val="none" w:sz="0" w:space="0" w:color="auto"/>
        <w:left w:val="none" w:sz="0" w:space="0" w:color="auto"/>
        <w:bottom w:val="none" w:sz="0" w:space="0" w:color="auto"/>
        <w:right w:val="none" w:sz="0" w:space="0" w:color="auto"/>
      </w:divBdr>
    </w:div>
    <w:div w:id="2125490114">
      <w:bodyDiv w:val="1"/>
      <w:marLeft w:val="0"/>
      <w:marRight w:val="0"/>
      <w:marTop w:val="0"/>
      <w:marBottom w:val="0"/>
      <w:divBdr>
        <w:top w:val="none" w:sz="0" w:space="0" w:color="auto"/>
        <w:left w:val="none" w:sz="0" w:space="0" w:color="auto"/>
        <w:bottom w:val="none" w:sz="0" w:space="0" w:color="auto"/>
        <w:right w:val="none" w:sz="0" w:space="0" w:color="auto"/>
      </w:divBdr>
    </w:div>
    <w:div w:id="2126384399">
      <w:bodyDiv w:val="1"/>
      <w:marLeft w:val="0"/>
      <w:marRight w:val="0"/>
      <w:marTop w:val="0"/>
      <w:marBottom w:val="0"/>
      <w:divBdr>
        <w:top w:val="none" w:sz="0" w:space="0" w:color="auto"/>
        <w:left w:val="none" w:sz="0" w:space="0" w:color="auto"/>
        <w:bottom w:val="none" w:sz="0" w:space="0" w:color="auto"/>
        <w:right w:val="none" w:sz="0" w:space="0" w:color="auto"/>
      </w:divBdr>
    </w:div>
    <w:div w:id="2129203140">
      <w:bodyDiv w:val="1"/>
      <w:marLeft w:val="0"/>
      <w:marRight w:val="0"/>
      <w:marTop w:val="0"/>
      <w:marBottom w:val="0"/>
      <w:divBdr>
        <w:top w:val="none" w:sz="0" w:space="0" w:color="auto"/>
        <w:left w:val="none" w:sz="0" w:space="0" w:color="auto"/>
        <w:bottom w:val="none" w:sz="0" w:space="0" w:color="auto"/>
        <w:right w:val="none" w:sz="0" w:space="0" w:color="auto"/>
      </w:divBdr>
    </w:div>
    <w:div w:id="2130932435">
      <w:bodyDiv w:val="1"/>
      <w:marLeft w:val="0"/>
      <w:marRight w:val="0"/>
      <w:marTop w:val="0"/>
      <w:marBottom w:val="0"/>
      <w:divBdr>
        <w:top w:val="none" w:sz="0" w:space="0" w:color="auto"/>
        <w:left w:val="none" w:sz="0" w:space="0" w:color="auto"/>
        <w:bottom w:val="none" w:sz="0" w:space="0" w:color="auto"/>
        <w:right w:val="none" w:sz="0" w:space="0" w:color="auto"/>
      </w:divBdr>
    </w:div>
    <w:div w:id="214284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Tra25</b:Tag>
    <b:SourceType>InternetSite</b:SourceType>
    <b:Guid>{84F3684D-8DF8-4926-A911-85A4AE81CA90}</b:Guid>
    <b:InternetSiteTitle>Travelex</b:InternetSiteTitle>
    <b:URL>https://www.travelex.co.uk/</b:URL>
    <b:Author>
      <b:Author>
        <b:Corporate>Travelex</b:Corporate>
      </b:Author>
    </b:Author>
    <b:YearAccessed>2025</b:YearAccessed>
    <b:MonthAccessed>August</b:MonthAccessed>
    <b:DayAccessed>8</b:DayAccessed>
    <b:Year>2025</b:Year>
    <b:Month>August</b:Month>
    <b:Day>8th</b:Day>
    <b:RefOrder>1</b:RefOrder>
  </b:Source>
  <b:Source>
    <b:Tag>OnS20</b:Tag>
    <b:SourceType>InternetSite</b:SourceType>
    <b:Guid>{41D8DB2E-3BD8-41CD-8969-F02B662659E9}</b:Guid>
    <b:Author>
      <b:Author>
        <b:Corporate>OnSecurity</b:Corporate>
      </b:Author>
    </b:Author>
    <b:Title>Cyber Nightmare: What went wrong with TravelEx and Why?</b:Title>
    <b:InternetSiteTitle>OnSecurity</b:InternetSiteTitle>
    <b:Year>2020</b:Year>
    <b:Month>October</b:Month>
    <b:Day>13th</b:Day>
    <b:URL>https://www.onsecurity.io/blog/cyber-nightmares-what-went-wrong-with-travelex/</b:URL>
    <b:RefOrder>5</b:RefOrder>
  </b:Source>
  <b:Source>
    <b:Tag>Joe20</b:Tag>
    <b:SourceType>InternetSite</b:SourceType>
    <b:Guid>{9D4629E6-90CB-46E1-AC57-9F640DBA5049}</b:Guid>
    <b:Author>
      <b:Author>
        <b:Corporate>Tidy, Joe, BBC News</b:Corporate>
      </b:Author>
    </b:Author>
    <b:Title>Travelex being held to ransom by hackers</b:Title>
    <b:InternetSiteTitle>BBC News</b:InternetSiteTitle>
    <b:Year>2020</b:Year>
    <b:Month>January</b:Month>
    <b:Day>7th</b:Day>
    <b:URL>https://www.bbc.co.uk/news/business-51017852</b:URL>
    <b:RefOrder>4</b:RefOrder>
  </b:Source>
  <b:Source>
    <b:Tag>Vec17</b:Tag>
    <b:SourceType>Book</b:SourceType>
    <b:Guid>{EFE20FA6-2439-43B3-ABA9-5ED360C53E90}</b:Guid>
    <b:Author>
      <b:Author>
        <b:NameList>
          <b:Person>
            <b:Last>Vecca</b:Last>
            <b:First>John</b:First>
            <b:Middle>R.</b:Middle>
          </b:Person>
        </b:NameList>
      </b:Author>
    </b:Author>
    <b:Title>Computer and Information Security Handbook, Chapter 24</b:Title>
    <b:Year>2017</b:Year>
    <b:Publisher>Morgan Kaufmann</b:Publisher>
    <b:Edition>3rd</b:Edition>
    <b:RefOrder>27</b:RefOrder>
  </b:Source>
  <b:Source>
    <b:Tag>NIS19</b:Tag>
    <b:SourceType>InternetSite</b:SourceType>
    <b:Guid>{6139097E-906E-4905-B0F4-1E55C5EE37EE}</b:Guid>
    <b:Author>
      <b:Author>
        <b:Corporate>NIST</b:Corporate>
      </b:Author>
    </b:Author>
    <b:Title>CVE-2019-11510 Detail</b:Title>
    <b:Year>2019</b:Year>
    <b:InternetSiteTitle>National Vulnerability Database</b:InternetSiteTitle>
    <b:Month>May</b:Month>
    <b:Day>8th</b:Day>
    <b:URL>https://nvd.nist.gov/vuln/detail/CVE-2019-11510</b:URL>
    <b:RefOrder>8</b:RefOrder>
  </b:Source>
  <b:Source>
    <b:Tag>Iva25</b:Tag>
    <b:SourceType>InternetSite</b:SourceType>
    <b:Guid>{0E58DC2A-E999-4F36-AE12-D5CE4E30A9B5}</b:Guid>
    <b:Author>
      <b:Author>
        <b:Corporate>Ivanti</b:Corporate>
      </b:Author>
    </b:Author>
    <b:Title>Main Page</b:Title>
    <b:InternetSiteTitle>Ivanti</b:InternetSiteTitle>
    <b:Year>2025</b:Year>
    <b:Month>August</b:Month>
    <b:Day>8th</b:Day>
    <b:URL>https://www.ivanti.com/company/history/pulse-secure</b:URL>
    <b:RefOrder>7</b:RefOrder>
  </b:Source>
  <b:Source>
    <b:Tag>NIS25</b:Tag>
    <b:SourceType>InternetSite</b:SourceType>
    <b:Guid>{5790FE79-6632-45BF-AECE-BFDD62AFEF8C}</b:Guid>
    <b:Author>
      <b:Author>
        <b:Corporate>NIST</b:Corporate>
      </b:Author>
    </b:Author>
    <b:Title>NIST Risk Management Framework</b:Title>
    <b:InternetSiteTitle>NIST</b:InternetSiteTitle>
    <b:Year>2025</b:Year>
    <b:Month>August</b:Month>
    <b:Day>8th</b:Day>
    <b:URL>https://csrc.nist.gov/Projects/risk-management/about-rmf</b:URL>
    <b:RefOrder>11</b:RefOrder>
  </b:Source>
  <b:Source>
    <b:Tag>Nei24</b:Tag>
    <b:SourceType>Book</b:SourceType>
    <b:Guid>{F2EC2695-7E77-4EC3-A67D-EDFE54D79BD5}</b:Guid>
    <b:Title>CompTIA Security+ SY0-701 Certification Guide - Third Edition</b:Title>
    <b:Year>2024</b:Year>
    <b:Author>
      <b:Author>
        <b:NameList>
          <b:Person>
            <b:Last>Neil</b:Last>
            <b:First>Ian</b:First>
          </b:Person>
        </b:NameList>
      </b:Author>
    </b:Author>
    <b:Publisher>Packt Publishing</b:Publisher>
    <b:RefOrder>16</b:RefOrder>
  </b:Source>
  <b:Source>
    <b:Tag>Put24</b:Tag>
    <b:SourceType>Book</b:SourceType>
    <b:Guid>{F9908007-C35B-4071-90B2-C9D071A52EDD}</b:Guid>
    <b:Author>
      <b:Author>
        <b:NameList>
          <b:Person>
            <b:Last>Puthiyavettle</b:Last>
            <b:First>Ajit</b:First>
          </b:Person>
          <b:Person>
            <b:Last>Jagannathan</b:Last>
            <b:First>Imaya</b:First>
            <b:Middle>Kumar and Koffi, Rodrigue</b:Middle>
          </b:Person>
        </b:NameList>
      </b:Author>
    </b:Author>
    <b:Title>Building Resilient Architectures on AWS</b:Title>
    <b:Year>2024</b:Year>
    <b:Publisher>Packt Publishing</b:Publisher>
    <b:RefOrder>17</b:RefOrder>
  </b:Source>
  <b:Source>
    <b:Tag>Joe21</b:Tag>
    <b:SourceType>InternetSite</b:SourceType>
    <b:Guid>{0E69710E-A42B-41FF-BE31-EED549B28C4A}</b:Guid>
    <b:Author>
      <b:Author>
        <b:Corporate>Tidy, Joe, BBC News</b:Corporate>
      </b:Author>
    </b:Author>
    <b:Title>US companies hit by 'colossal' cyber-attack</b:Title>
    <b:Year>2021</b:Year>
    <b:InternetSiteTitle>BBC News</b:InternetSiteTitle>
    <b:Month>July</b:Month>
    <b:Day>3rd</b:Day>
    <b:URL>https://www.bbc.co.uk/news/world-us-canada-57703836</b:URL>
    <b:RefOrder>3</b:RefOrder>
  </b:Source>
  <b:Source>
    <b:Tag>Jaf20</b:Tag>
    <b:SourceType>InternetSite</b:SourceType>
    <b:Guid>{F4ECCA5D-6876-4E5A-9A65-FC11D1D5E8DD}</b:Guid>
    <b:Author>
      <b:Author>
        <b:Corporate>Jaffee, Larry, SC Media</b:Corporate>
      </b:Author>
    </b:Author>
    <b:Title>Travelex driven into financial straits by ransomware attack</b:Title>
    <b:InternetSiteTitle>SC World</b:InternetSiteTitle>
    <b:Year>2020</b:Year>
    <b:Month>August</b:Month>
    <b:Day>10th</b:Day>
    <b:URL>https://www.scworld.com/news/travelex-driven-into-financial-straits-by-ransomware-attack</b:URL>
    <b:RefOrder>6</b:RefOrder>
  </b:Source>
  <b:Source>
    <b:Tag>Bri22</b:Tag>
    <b:SourceType>InternetSite</b:SourceType>
    <b:Guid>{BF54E95A-D245-451E-BF20-F5ECBD95C357}</b:Guid>
    <b:Author>
      <b:Author>
        <b:Corporate>Bridewell, James, Bridewell</b:Corporate>
      </b:Author>
    </b:Author>
    <b:Title>Lessons From The Travelex Cyber Attack</b:Title>
    <b:InternetSiteTitle>Bridewell</b:InternetSiteTitle>
    <b:Year>2022</b:Year>
    <b:Month>August</b:Month>
    <b:Day>19th</b:Day>
    <b:URL>https://www.bridewell.com/insights/blogs/detail/lessons-from-the-travelex-cyber-attack</b:URL>
    <b:RefOrder>12</b:RefOrder>
  </b:Source>
  <b:Source>
    <b:Tag>Bak25</b:Tag>
    <b:SourceType>DocumentFromInternetSite</b:SourceType>
    <b:Guid>{34BF82EF-3ED6-43CD-AEF4-03AAAC73B1B0}</b:Guid>
    <b:Title>Enhanced Enterprise Risk Management and Strategic Decision Making</b:Title>
    <b:InternetSiteTitle>theiia.org</b:InternetSiteTitle>
    <b:Year>2025</b:Year>
    <b:URL>https://www.theiia.org/globalassets/site/content/research/foundation/2025/enhanced-enterprise-risk-management-and-strategic-decision-making.pdf</b:URL>
    <b:Author>
      <b:Author>
        <b:Corporate>Baker Tilly</b:Corporate>
      </b:Author>
    </b:Author>
    <b:RefOrder>26</b:RefOrder>
  </b:Source>
  <b:Source>
    <b:Tag>Nut20</b:Tag>
    <b:SourceType>InternetSite</b:SourceType>
    <b:Guid>{86576503-4610-40C2-82C1-86F0B5FB0728}</b:Guid>
    <b:Title>How the Travelex Ransomware Attack Could Have Been Avoided</b:Title>
    <b:InternetSiteTitle>British Assessment Bureau</b:InternetSiteTitle>
    <b:Year>2020</b:Year>
    <b:Month>January</b:Month>
    <b:Day>13th</b:Day>
    <b:URL>https://www.british-assessment.co.uk/insights/how-the-travelex-ransomware-attack-could-have-been-avoided/</b:URL>
    <b:Author>
      <b:Author>
        <b:Corporate>Nutburn, Mark, British Assessment Bureau</b:Corporate>
      </b:Author>
    </b:Author>
    <b:RefOrder>23</b:RefOrder>
  </b:Source>
  <b:Source>
    <b:Tag>Inf25</b:Tag>
    <b:SourceType>InternetSite</b:SourceType>
    <b:Guid>{78F576F5-6132-426C-9881-29165B3BBB1F}</b:Guid>
    <b:Author>
      <b:Author>
        <b:Corporate>Information Commissioner's Office</b:Corporate>
      </b:Author>
    </b:Author>
    <b:Title>Breach response and monitoring</b:Title>
    <b:InternetSiteTitle>Information Commissioner's Office</b:InternetSiteTitle>
    <b:Year>2025</b:Year>
    <b:URL>https://ico.org.uk/for-organisations/uk-gdpr-guidance-and-resources/accountability-and-governance/accountability-framework/breach-response-and-monitoring/</b:URL>
    <b:RefOrder>24</b:RefOrder>
  </b:Source>
  <b:Source>
    <b:Tag>BBC18</b:Tag>
    <b:SourceType>InternetSite</b:SourceType>
    <b:Guid>{160A9BEF-1EF6-4E4D-8122-2AC3C2CAB200}</b:Guid>
    <b:Author>
      <b:Author>
        <b:Corporate>BBC News</b:Corporate>
      </b:Author>
    </b:Author>
    <b:Title>Uber fined £385,000 for losing UK customer data</b:Title>
    <b:InternetSiteTitle>BBC News</b:InternetSiteTitle>
    <b:Year>2018</b:Year>
    <b:Month>November</b:Month>
    <b:Day>27th</b:Day>
    <b:URL>https://www.bbc.co.uk/news/technology-46357001</b:URL>
    <b:RefOrder>25</b:RefOrder>
  </b:Source>
  <b:Source>
    <b:Tag>Sol22</b:Tag>
    <b:SourceType>Book</b:SourceType>
    <b:Guid>{5D4DB968-0221-4853-B1B6-C27CD86C697B}</b:Guid>
    <b:Author>
      <b:Author>
        <b:NameList>
          <b:Person>
            <b:Last>Solomon</b:Last>
            <b:First>Michael</b:First>
            <b:Middle>G.</b:Middle>
          </b:Person>
          <b:Person>
            <b:Last>Oriyano</b:Last>
            <b:First>Sean-Philip</b:First>
          </b:Person>
        </b:NameList>
      </b:Author>
    </b:Author>
    <b:Title>Ethical Hacking: Techniques, Tools and Countermeasures, Chapter 8</b:Title>
    <b:Year>2022</b:Year>
    <b:Publisher>Jones and Bartlett Learning</b:Publisher>
    <b:Edition>4th</b:Edition>
    <b:RefOrder>19</b:RefOrder>
  </b:Source>
  <b:Source>
    <b:Tag>Edw24</b:Tag>
    <b:SourceType>Book</b:SourceType>
    <b:Guid>{95AD8A6D-2346-4991-B49C-2990646C17DA}</b:Guid>
    <b:Author>
      <b:Author>
        <b:NameList>
          <b:Person>
            <b:Last>Edwards</b:Last>
            <b:First>Jason</b:First>
          </b:Person>
          <b:Person>
            <b:Last>Weaver</b:Last>
            <b:First>Griffin</b:First>
          </b:Person>
        </b:NameList>
      </b:Author>
    </b:Author>
    <b:Title>The Cybersecurity Guide to Governance, Risk and Compliance</b:Title>
    <b:Year>2024</b:Year>
    <b:Publisher>Wiley</b:Publisher>
    <b:RefOrder>9</b:RefOrder>
  </b:Source>
  <b:Source>
    <b:Tag>Bru21</b:Tag>
    <b:SourceType>Book</b:SourceType>
    <b:Guid>{CAAFABD2-9F54-4D94-B52C-7462ECDD8C40}</b:Guid>
    <b:Author>
      <b:Author>
        <b:NameList>
          <b:Person>
            <b:Last>Brumfield</b:Last>
            <b:First>Cynthia</b:First>
          </b:Person>
          <b:Person>
            <b:Last>Haugli</b:Last>
            <b:First>Brian</b:First>
          </b:Person>
        </b:NameList>
      </b:Author>
    </b:Author>
    <b:Title>Cybersecurity Risk Management, Chapter 2</b:Title>
    <b:Year>2021</b:Year>
    <b:Publisher>Wiley</b:Publisher>
    <b:RefOrder>10</b:RefOrder>
  </b:Source>
  <b:Source>
    <b:Tag>Gre25</b:Tag>
    <b:SourceType>Book</b:SourceType>
    <b:Guid>{CA8F5F5E-9626-4240-981D-8ADD5720E479}</b:Guid>
    <b:Author>
      <b:Author>
        <b:NameList>
          <b:Person>
            <b:Last>Green</b:Last>
            <b:First>Jeremy</b:First>
          </b:Person>
        </b:NameList>
      </b:Author>
    </b:Author>
    <b:Title>Security Architecture, Chapter 7</b:Title>
    <b:Year>2025</b:Year>
    <b:Publisher>BCS, The Chartered Institute for IT</b:Publisher>
    <b:RefOrder>13</b:RefOrder>
  </b:Source>
  <b:Source>
    <b:Tag>Ten25</b:Tag>
    <b:SourceType>InternetSite</b:SourceType>
    <b:Guid>{03468A87-E785-4A46-B484-CF28CF4700E7}</b:Guid>
    <b:Author>
      <b:Author>
        <b:Corporate>Tenable</b:Corporate>
      </b:Author>
    </b:Author>
    <b:Title>Tenable Nessus</b:Title>
    <b:Year>2025</b:Year>
    <b:InternetSiteTitle>Tenable</b:InternetSiteTitle>
    <b:Month>August</b:Month>
    <b:Day>13th</b:Day>
    <b:URL>https://www.tenable.com/products/nessus?pscd=shop.tenable.com&amp;ps_partner_key=c2FyYW5ld2NvbWI3NTQw&amp;msclkid=d4938993ed7314c6409ee10f74817d90&amp;ps_xid=UYXx5bYcs2zhLV&amp;gsxid=UYXx5bYcs2zhLV&amp;gspk=c2FyYW5ld2NvbWI3NTQw</b:URL>
    <b:RefOrder>14</b:RefOrder>
  </b:Source>
  <b:Source>
    <b:Tag>SNY25</b:Tag>
    <b:SourceType>InternetSite</b:SourceType>
    <b:Guid>{123820AD-2F1A-4C87-BFEE-BB62864B2D26}</b:Guid>
    <b:Author>
      <b:Author>
        <b:Corporate>SNYK</b:Corporate>
      </b:Author>
    </b:Author>
    <b:Title>SNYK</b:Title>
    <b:InternetSiteTitle>SNYK</b:InternetSiteTitle>
    <b:Year>2025</b:Year>
    <b:Month>August</b:Month>
    <b:Day>13th</b:Day>
    <b:URL>https://snyk.io/</b:URL>
    <b:RefOrder>15</b:RefOrder>
  </b:Source>
  <b:Source>
    <b:Tag>Gre251</b:Tag>
    <b:SourceType>Book</b:SourceType>
    <b:Guid>{FA9FEE29-5C0F-4A88-AFA2-5CF66DC189FE}</b:Guid>
    <b:Author>
      <b:Author>
        <b:NameList>
          <b:Person>
            <b:Last>Green</b:Last>
            <b:First>Jeremy</b:First>
          </b:Person>
        </b:NameList>
      </b:Author>
    </b:Author>
    <b:Title>Security Architecture, Chapter 6</b:Title>
    <b:Year>2025</b:Year>
    <b:Publisher>BCS, The Chartered Institute for IT</b:Publisher>
    <b:RefOrder>18</b:RefOrder>
  </b:Source>
  <b:Source>
    <b:Tag>Pai24</b:Tag>
    <b:SourceType>Book</b:SourceType>
    <b:Guid>{ECA405E1-6E6B-4B5E-8307-C58BB6B9FF77}</b:Guid>
    <b:Author>
      <b:Author>
        <b:NameList>
          <b:Person>
            <b:Last>Painter</b:Last>
            <b:First>Jeffrey</b:First>
          </b:Person>
        </b:NameList>
      </b:Author>
    </b:Author>
    <b:Title>Practical GitLab Services: A Complete DevOps Guide for Developers and Administrators</b:Title>
    <b:Year>2024</b:Year>
    <b:Publisher>Apress</b:Publisher>
    <b:RefOrder>22</b:RefOrder>
  </b:Source>
  <b:Source>
    <b:Tag>Cha241</b:Tag>
    <b:SourceType>Book</b:SourceType>
    <b:Guid>{2D1F50BC-FDB8-4F70-8040-89C33DE4325F}</b:Guid>
    <b:Title>ISC2 CISSP Certified Information Systems Security Professional Official Study Guide</b:Title>
    <b:Year>2024</b:Year>
    <b:Publisher>Sybex</b:Publisher>
    <b:Edition>10th</b:Edition>
    <b:Author>
      <b:Author>
        <b:NameList>
          <b:Person>
            <b:Last>Chapple</b:Last>
            <b:First>Mike</b:First>
          </b:Person>
          <b:Person>
            <b:Last>Michael Stewart</b:Last>
            <b:First>James</b:First>
          </b:Person>
          <b:Person>
            <b:Last>Gibson</b:Last>
            <b:First>Darril</b:First>
          </b:Person>
        </b:NameList>
      </b:Author>
    </b:Author>
    <b:RefOrder>20</b:RefOrder>
  </b:Source>
  <b:Source>
    <b:Tag>Gre252</b:Tag>
    <b:SourceType>Book</b:SourceType>
    <b:Guid>{0E392DD6-B48E-4AB2-9B04-CE04E6303837}</b:Guid>
    <b:Author>
      <b:Author>
        <b:NameList>
          <b:Person>
            <b:Last>Green</b:Last>
            <b:First>Jeremy</b:First>
          </b:Person>
        </b:NameList>
      </b:Author>
    </b:Author>
    <b:Title>Security Architecture, Chapter 1</b:Title>
    <b:Year>2025</b:Year>
    <b:Publisher>BCS, The Chartered Institute for IT</b:Publisher>
    <b:RefOrder>21</b:RefOrder>
  </b:Source>
  <b:Source>
    <b:Tag>Nis20</b:Tag>
    <b:SourceType>DocumentFromInternetSite</b:SourceType>
    <b:Guid>{F3A6BA25-EBF2-45BD-BB18-E6E3FA6CA95E}</b:Guid>
    <b:Title>Enduring Cyber Threats and Emerging Challenges to the Financial Sector</b:Title>
    <b:Year>2020</b:Year>
    <b:Author>
      <b:Author>
        <b:NameList>
          <b:Person>
            <b:Last>Nish</b:Last>
            <b:First>Adrian</b:First>
          </b:Person>
          <b:Person>
            <b:Last>Naumaan</b:Last>
            <b:First>Saher</b:First>
          </b:Person>
          <b:Person>
            <b:Last>Muir</b:Last>
            <b:First>James</b:First>
          </b:Person>
        </b:NameList>
      </b:Author>
    </b:Author>
    <b:InternetSiteTitle>Carnegie Endowment For International Peace</b:InternetSiteTitle>
    <b:Month>November</b:Month>
    <b:URL>https://carnegie-production-assets.s3.amazonaws.com/static/files/NishNaumaan_FincyberThreatsChallenges_v3.pdf</b:URL>
    <b:RefOrder>2</b:RefOrder>
  </b:Source>
</b:Sources>
</file>

<file path=customXml/itemProps1.xml><?xml version="1.0" encoding="utf-8"?>
<ds:datastoreItem xmlns:ds="http://schemas.openxmlformats.org/officeDocument/2006/customXml" ds:itemID="{7E3F7E23-824A-408D-9A5D-668C37E36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10985</TotalTime>
  <Pages>8</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172</cp:revision>
  <dcterms:created xsi:type="dcterms:W3CDTF">2025-06-09T08:32:00Z</dcterms:created>
  <dcterms:modified xsi:type="dcterms:W3CDTF">2025-08-26T13:32:00Z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2025-06-09T08:33:18Z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d8042fbd-a0e4-4308-9ad3-2753e02fd5fc</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