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975E9" w14:textId="77777777" w:rsidR="008776AA" w:rsidRDefault="00146DC3" w:rsidP="008776AA">
      <w:pPr>
        <w:jc w:val="center"/>
        <w:rPr>
          <w:rFonts w:asciiTheme="majorHAnsi" w:hAnsiTheme="majorHAnsi"/>
          <w:sz w:val="56"/>
          <w:szCs w:val="56"/>
        </w:rPr>
      </w:pPr>
      <w:r>
        <w:rPr>
          <w:rFonts w:asciiTheme="majorHAnsi" w:hAnsiTheme="majorHAnsi"/>
          <w:sz w:val="56"/>
          <w:szCs w:val="56"/>
        </w:rPr>
        <w:t xml:space="preserve">Research Report </w:t>
      </w:r>
    </w:p>
    <w:p w14:paraId="760A2EED" w14:textId="1455AC23" w:rsidR="008776AA" w:rsidRDefault="00146DC3" w:rsidP="008776AA">
      <w:pPr>
        <w:jc w:val="center"/>
        <w:rPr>
          <w:rFonts w:asciiTheme="majorHAnsi" w:hAnsiTheme="majorHAnsi"/>
          <w:sz w:val="56"/>
          <w:szCs w:val="56"/>
        </w:rPr>
      </w:pPr>
      <w:r>
        <w:rPr>
          <w:rFonts w:asciiTheme="majorHAnsi" w:hAnsiTheme="majorHAnsi"/>
          <w:sz w:val="56"/>
          <w:szCs w:val="56"/>
        </w:rPr>
        <w:t>Migration from IPv4</w:t>
      </w:r>
    </w:p>
    <w:p w14:paraId="4243BA90" w14:textId="0BFCA31C" w:rsidR="008776AA" w:rsidRDefault="00146DC3" w:rsidP="008776AA">
      <w:pPr>
        <w:jc w:val="center"/>
        <w:rPr>
          <w:rFonts w:asciiTheme="majorHAnsi" w:hAnsiTheme="majorHAnsi"/>
          <w:sz w:val="56"/>
          <w:szCs w:val="56"/>
        </w:rPr>
      </w:pPr>
      <w:r>
        <w:rPr>
          <w:rFonts w:asciiTheme="majorHAnsi" w:hAnsiTheme="majorHAnsi"/>
          <w:sz w:val="56"/>
          <w:szCs w:val="56"/>
        </w:rPr>
        <w:t>to IPv6</w:t>
      </w:r>
    </w:p>
    <w:p w14:paraId="74A9D915" w14:textId="1E07FC4D" w:rsidR="008776AA" w:rsidRDefault="008776AA" w:rsidP="008776AA">
      <w:pPr>
        <w:jc w:val="center"/>
        <w:rPr>
          <w:sz w:val="28"/>
          <w:szCs w:val="28"/>
        </w:rPr>
      </w:pPr>
      <w:r>
        <w:rPr>
          <w:sz w:val="28"/>
          <w:szCs w:val="28"/>
        </w:rPr>
        <w:t xml:space="preserve">Module Code: </w:t>
      </w:r>
      <w:r w:rsidRPr="008776AA">
        <w:rPr>
          <w:sz w:val="28"/>
          <w:szCs w:val="28"/>
        </w:rPr>
        <w:t>COMP40046</w:t>
      </w:r>
    </w:p>
    <w:p w14:paraId="0A4DC6D0" w14:textId="696BBB0C" w:rsidR="008776AA" w:rsidRDefault="008776AA" w:rsidP="008776AA">
      <w:pPr>
        <w:jc w:val="center"/>
        <w:rPr>
          <w:sz w:val="28"/>
          <w:szCs w:val="28"/>
        </w:rPr>
      </w:pPr>
      <w:r>
        <w:rPr>
          <w:sz w:val="28"/>
          <w:szCs w:val="28"/>
        </w:rPr>
        <w:t>Module Name: Networks and Hardware</w:t>
      </w:r>
    </w:p>
    <w:p w14:paraId="744FE1EA" w14:textId="48944A80" w:rsidR="008776AA" w:rsidRPr="008776AA" w:rsidRDefault="008776AA" w:rsidP="008776AA">
      <w:pPr>
        <w:jc w:val="center"/>
        <w:rPr>
          <w:sz w:val="28"/>
          <w:szCs w:val="28"/>
        </w:rPr>
      </w:pPr>
      <w:r>
        <w:rPr>
          <w:sz w:val="28"/>
          <w:szCs w:val="28"/>
        </w:rPr>
        <w:t>Student ID: 24030180</w:t>
      </w:r>
    </w:p>
    <w:p w14:paraId="6178BD8D" w14:textId="77777777" w:rsidR="008776AA" w:rsidRDefault="008776AA" w:rsidP="008776AA">
      <w:pPr>
        <w:jc w:val="center"/>
        <w:rPr>
          <w:rFonts w:asciiTheme="majorHAnsi" w:hAnsiTheme="majorHAnsi"/>
          <w:sz w:val="56"/>
          <w:szCs w:val="56"/>
        </w:rPr>
      </w:pPr>
    </w:p>
    <w:p w14:paraId="336B0ADA" w14:textId="77777777" w:rsidR="008776AA" w:rsidRPr="008776AA" w:rsidRDefault="008776AA" w:rsidP="008776AA">
      <w:pPr>
        <w:jc w:val="center"/>
        <w:rPr>
          <w:sz w:val="56"/>
          <w:szCs w:val="56"/>
        </w:rPr>
        <w:sectPr w:rsidR="008776AA" w:rsidRPr="008776AA">
          <w:footerReference w:type="default" r:id="rId8"/>
          <w:footerReference w:type="first" r:id="rId9"/>
          <w:pgSz w:w="11906" w:h="16838"/>
          <w:pgMar w:top="1440" w:right="1440" w:bottom="1440" w:left="1440" w:header="708" w:footer="708" w:gutter="0"/>
          <w:cols w:space="708"/>
          <w:docGrid w:linePitch="360"/>
        </w:sectPr>
      </w:pPr>
    </w:p>
    <w:p w14:paraId="0F4C058F" w14:textId="52B5CF4B" w:rsidR="00146DC3" w:rsidRPr="00146DC3" w:rsidRDefault="00146DC3">
      <w:pPr>
        <w:rPr>
          <w:rFonts w:asciiTheme="majorHAnsi" w:hAnsiTheme="majorHAnsi"/>
          <w:sz w:val="56"/>
          <w:szCs w:val="56"/>
        </w:rPr>
      </w:pPr>
    </w:p>
    <w:sdt>
      <w:sdtPr>
        <w:rPr>
          <w:rFonts w:asciiTheme="minorHAnsi" w:eastAsiaTheme="minorHAnsi" w:hAnsiTheme="minorHAnsi" w:cstheme="minorBidi"/>
          <w:color w:val="auto"/>
          <w:kern w:val="2"/>
          <w:sz w:val="22"/>
          <w:szCs w:val="22"/>
          <w:lang w:val="en-GB"/>
          <w14:ligatures w14:val="standardContextual"/>
        </w:rPr>
        <w:id w:val="-2057922326"/>
        <w:docPartObj>
          <w:docPartGallery w:val="Table of Contents"/>
          <w:docPartUnique/>
        </w:docPartObj>
      </w:sdtPr>
      <w:sdtEndPr>
        <w:rPr>
          <w:b/>
          <w:bCs/>
          <w:noProof/>
        </w:rPr>
      </w:sdtEndPr>
      <w:sdtContent>
        <w:p w14:paraId="45EBE1F0" w14:textId="76230615" w:rsidR="00146DC3" w:rsidRDefault="00146DC3" w:rsidP="00E80786">
          <w:pPr>
            <w:pStyle w:val="TOCHeading"/>
            <w:jc w:val="center"/>
          </w:pPr>
          <w:r>
            <w:t>Contents</w:t>
          </w:r>
        </w:p>
        <w:p w14:paraId="3F7EF61B" w14:textId="60DB7D57" w:rsidR="00F306A7" w:rsidRDefault="00146DC3">
          <w:pPr>
            <w:pStyle w:val="TOC2"/>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88622216" w:history="1">
            <w:r w:rsidR="00F306A7" w:rsidRPr="000D4385">
              <w:rPr>
                <w:rStyle w:val="Hyperlink"/>
                <w:noProof/>
              </w:rPr>
              <w:t>The Specification</w:t>
            </w:r>
            <w:r w:rsidR="00F306A7">
              <w:rPr>
                <w:noProof/>
                <w:webHidden/>
              </w:rPr>
              <w:tab/>
            </w:r>
            <w:r w:rsidR="00F306A7">
              <w:rPr>
                <w:noProof/>
                <w:webHidden/>
              </w:rPr>
              <w:fldChar w:fldCharType="begin"/>
            </w:r>
            <w:r w:rsidR="00F306A7">
              <w:rPr>
                <w:noProof/>
                <w:webHidden/>
              </w:rPr>
              <w:instrText xml:space="preserve"> PAGEREF _Toc188622216 \h </w:instrText>
            </w:r>
            <w:r w:rsidR="00F306A7">
              <w:rPr>
                <w:noProof/>
                <w:webHidden/>
              </w:rPr>
            </w:r>
            <w:r w:rsidR="00F306A7">
              <w:rPr>
                <w:noProof/>
                <w:webHidden/>
              </w:rPr>
              <w:fldChar w:fldCharType="separate"/>
            </w:r>
            <w:r w:rsidR="00354FA5">
              <w:rPr>
                <w:noProof/>
                <w:webHidden/>
              </w:rPr>
              <w:t>1</w:t>
            </w:r>
            <w:r w:rsidR="00F306A7">
              <w:rPr>
                <w:noProof/>
                <w:webHidden/>
              </w:rPr>
              <w:fldChar w:fldCharType="end"/>
            </w:r>
          </w:hyperlink>
        </w:p>
        <w:p w14:paraId="04B45077" w14:textId="29229D11" w:rsidR="00F306A7" w:rsidRDefault="00F306A7">
          <w:pPr>
            <w:pStyle w:val="TOC1"/>
            <w:tabs>
              <w:tab w:val="right" w:leader="dot" w:pos="9016"/>
            </w:tabs>
            <w:rPr>
              <w:rFonts w:eastAsiaTheme="minorEastAsia"/>
              <w:noProof/>
              <w:sz w:val="24"/>
              <w:szCs w:val="24"/>
              <w:lang w:eastAsia="en-GB"/>
            </w:rPr>
          </w:pPr>
          <w:hyperlink w:anchor="_Toc188622217" w:history="1">
            <w:r w:rsidRPr="000D4385">
              <w:rPr>
                <w:rStyle w:val="Hyperlink"/>
                <w:noProof/>
              </w:rPr>
              <w:t>IP addressing</w:t>
            </w:r>
            <w:r>
              <w:rPr>
                <w:noProof/>
                <w:webHidden/>
              </w:rPr>
              <w:tab/>
            </w:r>
            <w:r>
              <w:rPr>
                <w:noProof/>
                <w:webHidden/>
              </w:rPr>
              <w:fldChar w:fldCharType="begin"/>
            </w:r>
            <w:r>
              <w:rPr>
                <w:noProof/>
                <w:webHidden/>
              </w:rPr>
              <w:instrText xml:space="preserve"> PAGEREF _Toc188622217 \h </w:instrText>
            </w:r>
            <w:r>
              <w:rPr>
                <w:noProof/>
                <w:webHidden/>
              </w:rPr>
            </w:r>
            <w:r>
              <w:rPr>
                <w:noProof/>
                <w:webHidden/>
              </w:rPr>
              <w:fldChar w:fldCharType="separate"/>
            </w:r>
            <w:r w:rsidR="00354FA5">
              <w:rPr>
                <w:noProof/>
                <w:webHidden/>
              </w:rPr>
              <w:t>3</w:t>
            </w:r>
            <w:r>
              <w:rPr>
                <w:noProof/>
                <w:webHidden/>
              </w:rPr>
              <w:fldChar w:fldCharType="end"/>
            </w:r>
          </w:hyperlink>
        </w:p>
        <w:p w14:paraId="147F92DD" w14:textId="3275E571" w:rsidR="00F306A7" w:rsidRDefault="00F306A7">
          <w:pPr>
            <w:pStyle w:val="TOC2"/>
            <w:tabs>
              <w:tab w:val="right" w:leader="dot" w:pos="9016"/>
            </w:tabs>
            <w:rPr>
              <w:rFonts w:eastAsiaTheme="minorEastAsia"/>
              <w:noProof/>
              <w:sz w:val="24"/>
              <w:szCs w:val="24"/>
              <w:lang w:eastAsia="en-GB"/>
            </w:rPr>
          </w:pPr>
          <w:hyperlink w:anchor="_Toc188622218" w:history="1">
            <w:r w:rsidRPr="000D4385">
              <w:rPr>
                <w:rStyle w:val="Hyperlink"/>
                <w:noProof/>
              </w:rPr>
              <w:t>Basics of IPv4</w:t>
            </w:r>
            <w:r>
              <w:rPr>
                <w:noProof/>
                <w:webHidden/>
              </w:rPr>
              <w:tab/>
            </w:r>
            <w:r>
              <w:rPr>
                <w:noProof/>
                <w:webHidden/>
              </w:rPr>
              <w:fldChar w:fldCharType="begin"/>
            </w:r>
            <w:r>
              <w:rPr>
                <w:noProof/>
                <w:webHidden/>
              </w:rPr>
              <w:instrText xml:space="preserve"> PAGEREF _Toc188622218 \h </w:instrText>
            </w:r>
            <w:r>
              <w:rPr>
                <w:noProof/>
                <w:webHidden/>
              </w:rPr>
            </w:r>
            <w:r>
              <w:rPr>
                <w:noProof/>
                <w:webHidden/>
              </w:rPr>
              <w:fldChar w:fldCharType="separate"/>
            </w:r>
            <w:r w:rsidR="00354FA5">
              <w:rPr>
                <w:noProof/>
                <w:webHidden/>
              </w:rPr>
              <w:t>3</w:t>
            </w:r>
            <w:r>
              <w:rPr>
                <w:noProof/>
                <w:webHidden/>
              </w:rPr>
              <w:fldChar w:fldCharType="end"/>
            </w:r>
          </w:hyperlink>
        </w:p>
        <w:p w14:paraId="7D31F382" w14:textId="62474909" w:rsidR="00F306A7" w:rsidRDefault="00F306A7">
          <w:pPr>
            <w:pStyle w:val="TOC2"/>
            <w:tabs>
              <w:tab w:val="right" w:leader="dot" w:pos="9016"/>
            </w:tabs>
            <w:rPr>
              <w:rFonts w:eastAsiaTheme="minorEastAsia"/>
              <w:noProof/>
              <w:sz w:val="24"/>
              <w:szCs w:val="24"/>
              <w:lang w:eastAsia="en-GB"/>
            </w:rPr>
          </w:pPr>
          <w:hyperlink w:anchor="_Toc188622219" w:history="1">
            <w:r w:rsidRPr="000D4385">
              <w:rPr>
                <w:rStyle w:val="Hyperlink"/>
                <w:noProof/>
              </w:rPr>
              <w:t>Basics of IPv6</w:t>
            </w:r>
            <w:r>
              <w:rPr>
                <w:noProof/>
                <w:webHidden/>
              </w:rPr>
              <w:tab/>
            </w:r>
            <w:r>
              <w:rPr>
                <w:noProof/>
                <w:webHidden/>
              </w:rPr>
              <w:fldChar w:fldCharType="begin"/>
            </w:r>
            <w:r>
              <w:rPr>
                <w:noProof/>
                <w:webHidden/>
              </w:rPr>
              <w:instrText xml:space="preserve"> PAGEREF _Toc188622219 \h </w:instrText>
            </w:r>
            <w:r>
              <w:rPr>
                <w:noProof/>
                <w:webHidden/>
              </w:rPr>
            </w:r>
            <w:r>
              <w:rPr>
                <w:noProof/>
                <w:webHidden/>
              </w:rPr>
              <w:fldChar w:fldCharType="separate"/>
            </w:r>
            <w:r w:rsidR="00354FA5">
              <w:rPr>
                <w:noProof/>
                <w:webHidden/>
              </w:rPr>
              <w:t>3</w:t>
            </w:r>
            <w:r>
              <w:rPr>
                <w:noProof/>
                <w:webHidden/>
              </w:rPr>
              <w:fldChar w:fldCharType="end"/>
            </w:r>
          </w:hyperlink>
        </w:p>
        <w:p w14:paraId="0057D085" w14:textId="4FC23826" w:rsidR="00F306A7" w:rsidRDefault="00F306A7">
          <w:pPr>
            <w:pStyle w:val="TOC1"/>
            <w:tabs>
              <w:tab w:val="right" w:leader="dot" w:pos="9016"/>
            </w:tabs>
            <w:rPr>
              <w:rFonts w:eastAsiaTheme="minorEastAsia"/>
              <w:noProof/>
              <w:sz w:val="24"/>
              <w:szCs w:val="24"/>
              <w:lang w:eastAsia="en-GB"/>
            </w:rPr>
          </w:pPr>
          <w:hyperlink w:anchor="_Toc188622220" w:history="1">
            <w:r w:rsidRPr="000D4385">
              <w:rPr>
                <w:rStyle w:val="Hyperlink"/>
                <w:noProof/>
              </w:rPr>
              <w:t>Advantages of Migrating from IPv4 to IPv6 for BIC</w:t>
            </w:r>
            <w:r>
              <w:rPr>
                <w:noProof/>
                <w:webHidden/>
              </w:rPr>
              <w:tab/>
            </w:r>
            <w:r>
              <w:rPr>
                <w:noProof/>
                <w:webHidden/>
              </w:rPr>
              <w:fldChar w:fldCharType="begin"/>
            </w:r>
            <w:r>
              <w:rPr>
                <w:noProof/>
                <w:webHidden/>
              </w:rPr>
              <w:instrText xml:space="preserve"> PAGEREF _Toc188622220 \h </w:instrText>
            </w:r>
            <w:r>
              <w:rPr>
                <w:noProof/>
                <w:webHidden/>
              </w:rPr>
            </w:r>
            <w:r>
              <w:rPr>
                <w:noProof/>
                <w:webHidden/>
              </w:rPr>
              <w:fldChar w:fldCharType="separate"/>
            </w:r>
            <w:r w:rsidR="00354FA5">
              <w:rPr>
                <w:noProof/>
                <w:webHidden/>
              </w:rPr>
              <w:t>5</w:t>
            </w:r>
            <w:r>
              <w:rPr>
                <w:noProof/>
                <w:webHidden/>
              </w:rPr>
              <w:fldChar w:fldCharType="end"/>
            </w:r>
          </w:hyperlink>
        </w:p>
        <w:p w14:paraId="43E72F65" w14:textId="7E4E2C1B" w:rsidR="00F306A7" w:rsidRDefault="00F306A7">
          <w:pPr>
            <w:pStyle w:val="TOC2"/>
            <w:tabs>
              <w:tab w:val="right" w:leader="dot" w:pos="9016"/>
            </w:tabs>
            <w:rPr>
              <w:rFonts w:eastAsiaTheme="minorEastAsia"/>
              <w:noProof/>
              <w:sz w:val="24"/>
              <w:szCs w:val="24"/>
              <w:lang w:eastAsia="en-GB"/>
            </w:rPr>
          </w:pPr>
          <w:hyperlink w:anchor="_Toc188622221" w:history="1">
            <w:r w:rsidRPr="000D4385">
              <w:rPr>
                <w:rStyle w:val="Hyperlink"/>
                <w:noProof/>
              </w:rPr>
              <w:t>Address Space</w:t>
            </w:r>
            <w:r>
              <w:rPr>
                <w:noProof/>
                <w:webHidden/>
              </w:rPr>
              <w:tab/>
            </w:r>
            <w:r>
              <w:rPr>
                <w:noProof/>
                <w:webHidden/>
              </w:rPr>
              <w:fldChar w:fldCharType="begin"/>
            </w:r>
            <w:r>
              <w:rPr>
                <w:noProof/>
                <w:webHidden/>
              </w:rPr>
              <w:instrText xml:space="preserve"> PAGEREF _Toc188622221 \h </w:instrText>
            </w:r>
            <w:r>
              <w:rPr>
                <w:noProof/>
                <w:webHidden/>
              </w:rPr>
            </w:r>
            <w:r>
              <w:rPr>
                <w:noProof/>
                <w:webHidden/>
              </w:rPr>
              <w:fldChar w:fldCharType="separate"/>
            </w:r>
            <w:r w:rsidR="00354FA5">
              <w:rPr>
                <w:noProof/>
                <w:webHidden/>
              </w:rPr>
              <w:t>5</w:t>
            </w:r>
            <w:r>
              <w:rPr>
                <w:noProof/>
                <w:webHidden/>
              </w:rPr>
              <w:fldChar w:fldCharType="end"/>
            </w:r>
          </w:hyperlink>
        </w:p>
        <w:p w14:paraId="17120E90" w14:textId="2F98192E" w:rsidR="00F306A7" w:rsidRDefault="00F306A7">
          <w:pPr>
            <w:pStyle w:val="TOC2"/>
            <w:tabs>
              <w:tab w:val="right" w:leader="dot" w:pos="9016"/>
            </w:tabs>
            <w:rPr>
              <w:rFonts w:eastAsiaTheme="minorEastAsia"/>
              <w:noProof/>
              <w:sz w:val="24"/>
              <w:szCs w:val="24"/>
              <w:lang w:eastAsia="en-GB"/>
            </w:rPr>
          </w:pPr>
          <w:hyperlink w:anchor="_Toc188622222" w:history="1">
            <w:r w:rsidRPr="000D4385">
              <w:rPr>
                <w:rStyle w:val="Hyperlink"/>
                <w:noProof/>
              </w:rPr>
              <w:t>Security</w:t>
            </w:r>
            <w:r>
              <w:rPr>
                <w:noProof/>
                <w:webHidden/>
              </w:rPr>
              <w:tab/>
            </w:r>
            <w:r>
              <w:rPr>
                <w:noProof/>
                <w:webHidden/>
              </w:rPr>
              <w:fldChar w:fldCharType="begin"/>
            </w:r>
            <w:r>
              <w:rPr>
                <w:noProof/>
                <w:webHidden/>
              </w:rPr>
              <w:instrText xml:space="preserve"> PAGEREF _Toc188622222 \h </w:instrText>
            </w:r>
            <w:r>
              <w:rPr>
                <w:noProof/>
                <w:webHidden/>
              </w:rPr>
            </w:r>
            <w:r>
              <w:rPr>
                <w:noProof/>
                <w:webHidden/>
              </w:rPr>
              <w:fldChar w:fldCharType="separate"/>
            </w:r>
            <w:r w:rsidR="00354FA5">
              <w:rPr>
                <w:noProof/>
                <w:webHidden/>
              </w:rPr>
              <w:t>5</w:t>
            </w:r>
            <w:r>
              <w:rPr>
                <w:noProof/>
                <w:webHidden/>
              </w:rPr>
              <w:fldChar w:fldCharType="end"/>
            </w:r>
          </w:hyperlink>
        </w:p>
        <w:p w14:paraId="2AC55626" w14:textId="2E79C45F" w:rsidR="00F306A7" w:rsidRDefault="00F306A7">
          <w:pPr>
            <w:pStyle w:val="TOC2"/>
            <w:tabs>
              <w:tab w:val="right" w:leader="dot" w:pos="9016"/>
            </w:tabs>
            <w:rPr>
              <w:rFonts w:eastAsiaTheme="minorEastAsia"/>
              <w:noProof/>
              <w:sz w:val="24"/>
              <w:szCs w:val="24"/>
              <w:lang w:eastAsia="en-GB"/>
            </w:rPr>
          </w:pPr>
          <w:hyperlink w:anchor="_Toc188622223" w:history="1">
            <w:r w:rsidRPr="000D4385">
              <w:rPr>
                <w:rStyle w:val="Hyperlink"/>
                <w:noProof/>
              </w:rPr>
              <w:t>Future Proofing</w:t>
            </w:r>
            <w:r>
              <w:rPr>
                <w:noProof/>
                <w:webHidden/>
              </w:rPr>
              <w:tab/>
            </w:r>
            <w:r>
              <w:rPr>
                <w:noProof/>
                <w:webHidden/>
              </w:rPr>
              <w:fldChar w:fldCharType="begin"/>
            </w:r>
            <w:r>
              <w:rPr>
                <w:noProof/>
                <w:webHidden/>
              </w:rPr>
              <w:instrText xml:space="preserve"> PAGEREF _Toc188622223 \h </w:instrText>
            </w:r>
            <w:r>
              <w:rPr>
                <w:noProof/>
                <w:webHidden/>
              </w:rPr>
            </w:r>
            <w:r>
              <w:rPr>
                <w:noProof/>
                <w:webHidden/>
              </w:rPr>
              <w:fldChar w:fldCharType="separate"/>
            </w:r>
            <w:r w:rsidR="00354FA5">
              <w:rPr>
                <w:noProof/>
                <w:webHidden/>
              </w:rPr>
              <w:t>5</w:t>
            </w:r>
            <w:r>
              <w:rPr>
                <w:noProof/>
                <w:webHidden/>
              </w:rPr>
              <w:fldChar w:fldCharType="end"/>
            </w:r>
          </w:hyperlink>
        </w:p>
        <w:p w14:paraId="6F86AD3E" w14:textId="16BE04CE" w:rsidR="00F306A7" w:rsidRDefault="00F306A7">
          <w:pPr>
            <w:pStyle w:val="TOC2"/>
            <w:tabs>
              <w:tab w:val="right" w:leader="dot" w:pos="9016"/>
            </w:tabs>
            <w:rPr>
              <w:rFonts w:eastAsiaTheme="minorEastAsia"/>
              <w:noProof/>
              <w:sz w:val="24"/>
              <w:szCs w:val="24"/>
              <w:lang w:eastAsia="en-GB"/>
            </w:rPr>
          </w:pPr>
          <w:hyperlink w:anchor="_Toc188622224" w:history="1">
            <w:r w:rsidRPr="000D4385">
              <w:rPr>
                <w:rStyle w:val="Hyperlink"/>
                <w:noProof/>
              </w:rPr>
              <w:t>Performance and Efficiency</w:t>
            </w:r>
            <w:r>
              <w:rPr>
                <w:noProof/>
                <w:webHidden/>
              </w:rPr>
              <w:tab/>
            </w:r>
            <w:r>
              <w:rPr>
                <w:noProof/>
                <w:webHidden/>
              </w:rPr>
              <w:fldChar w:fldCharType="begin"/>
            </w:r>
            <w:r>
              <w:rPr>
                <w:noProof/>
                <w:webHidden/>
              </w:rPr>
              <w:instrText xml:space="preserve"> PAGEREF _Toc188622224 \h </w:instrText>
            </w:r>
            <w:r>
              <w:rPr>
                <w:noProof/>
                <w:webHidden/>
              </w:rPr>
            </w:r>
            <w:r>
              <w:rPr>
                <w:noProof/>
                <w:webHidden/>
              </w:rPr>
              <w:fldChar w:fldCharType="separate"/>
            </w:r>
            <w:r w:rsidR="00354FA5">
              <w:rPr>
                <w:noProof/>
                <w:webHidden/>
              </w:rPr>
              <w:t>5</w:t>
            </w:r>
            <w:r>
              <w:rPr>
                <w:noProof/>
                <w:webHidden/>
              </w:rPr>
              <w:fldChar w:fldCharType="end"/>
            </w:r>
          </w:hyperlink>
        </w:p>
        <w:p w14:paraId="1CB121A1" w14:textId="11847F53" w:rsidR="00F306A7" w:rsidRDefault="00F306A7">
          <w:pPr>
            <w:pStyle w:val="TOC1"/>
            <w:tabs>
              <w:tab w:val="right" w:leader="dot" w:pos="9016"/>
            </w:tabs>
            <w:rPr>
              <w:rFonts w:eastAsiaTheme="minorEastAsia"/>
              <w:noProof/>
              <w:sz w:val="24"/>
              <w:szCs w:val="24"/>
              <w:lang w:eastAsia="en-GB"/>
            </w:rPr>
          </w:pPr>
          <w:hyperlink w:anchor="_Toc188622225" w:history="1">
            <w:r w:rsidRPr="000D4385">
              <w:rPr>
                <w:rStyle w:val="Hyperlink"/>
                <w:noProof/>
              </w:rPr>
              <w:t>Disadvantages of Migrating from IPv4 to IPv6</w:t>
            </w:r>
            <w:r>
              <w:rPr>
                <w:noProof/>
                <w:webHidden/>
              </w:rPr>
              <w:tab/>
            </w:r>
            <w:r>
              <w:rPr>
                <w:noProof/>
                <w:webHidden/>
              </w:rPr>
              <w:fldChar w:fldCharType="begin"/>
            </w:r>
            <w:r>
              <w:rPr>
                <w:noProof/>
                <w:webHidden/>
              </w:rPr>
              <w:instrText xml:space="preserve"> PAGEREF _Toc188622225 \h </w:instrText>
            </w:r>
            <w:r>
              <w:rPr>
                <w:noProof/>
                <w:webHidden/>
              </w:rPr>
            </w:r>
            <w:r>
              <w:rPr>
                <w:noProof/>
                <w:webHidden/>
              </w:rPr>
              <w:fldChar w:fldCharType="separate"/>
            </w:r>
            <w:r w:rsidR="00354FA5">
              <w:rPr>
                <w:noProof/>
                <w:webHidden/>
              </w:rPr>
              <w:t>6</w:t>
            </w:r>
            <w:r>
              <w:rPr>
                <w:noProof/>
                <w:webHidden/>
              </w:rPr>
              <w:fldChar w:fldCharType="end"/>
            </w:r>
          </w:hyperlink>
        </w:p>
        <w:p w14:paraId="5263EBF0" w14:textId="030C971D" w:rsidR="00F306A7" w:rsidRDefault="00F306A7">
          <w:pPr>
            <w:pStyle w:val="TOC2"/>
            <w:tabs>
              <w:tab w:val="right" w:leader="dot" w:pos="9016"/>
            </w:tabs>
            <w:rPr>
              <w:rFonts w:eastAsiaTheme="minorEastAsia"/>
              <w:noProof/>
              <w:sz w:val="24"/>
              <w:szCs w:val="24"/>
              <w:lang w:eastAsia="en-GB"/>
            </w:rPr>
          </w:pPr>
          <w:hyperlink w:anchor="_Toc188622226" w:history="1">
            <w:r w:rsidRPr="000D4385">
              <w:rPr>
                <w:rStyle w:val="Hyperlink"/>
                <w:noProof/>
              </w:rPr>
              <w:t>Address Space</w:t>
            </w:r>
            <w:r>
              <w:rPr>
                <w:noProof/>
                <w:webHidden/>
              </w:rPr>
              <w:tab/>
            </w:r>
            <w:r>
              <w:rPr>
                <w:noProof/>
                <w:webHidden/>
              </w:rPr>
              <w:fldChar w:fldCharType="begin"/>
            </w:r>
            <w:r>
              <w:rPr>
                <w:noProof/>
                <w:webHidden/>
              </w:rPr>
              <w:instrText xml:space="preserve"> PAGEREF _Toc188622226 \h </w:instrText>
            </w:r>
            <w:r>
              <w:rPr>
                <w:noProof/>
                <w:webHidden/>
              </w:rPr>
            </w:r>
            <w:r>
              <w:rPr>
                <w:noProof/>
                <w:webHidden/>
              </w:rPr>
              <w:fldChar w:fldCharType="separate"/>
            </w:r>
            <w:r w:rsidR="00354FA5">
              <w:rPr>
                <w:noProof/>
                <w:webHidden/>
              </w:rPr>
              <w:t>6</w:t>
            </w:r>
            <w:r>
              <w:rPr>
                <w:noProof/>
                <w:webHidden/>
              </w:rPr>
              <w:fldChar w:fldCharType="end"/>
            </w:r>
          </w:hyperlink>
        </w:p>
        <w:p w14:paraId="5E5F36D8" w14:textId="4E5652F1" w:rsidR="00F306A7" w:rsidRDefault="00F306A7">
          <w:pPr>
            <w:pStyle w:val="TOC2"/>
            <w:tabs>
              <w:tab w:val="right" w:leader="dot" w:pos="9016"/>
            </w:tabs>
            <w:rPr>
              <w:rFonts w:eastAsiaTheme="minorEastAsia"/>
              <w:noProof/>
              <w:sz w:val="24"/>
              <w:szCs w:val="24"/>
              <w:lang w:eastAsia="en-GB"/>
            </w:rPr>
          </w:pPr>
          <w:hyperlink w:anchor="_Toc188622227" w:history="1">
            <w:r w:rsidRPr="000D4385">
              <w:rPr>
                <w:rStyle w:val="Hyperlink"/>
                <w:noProof/>
              </w:rPr>
              <w:t>Security</w:t>
            </w:r>
            <w:r>
              <w:rPr>
                <w:noProof/>
                <w:webHidden/>
              </w:rPr>
              <w:tab/>
            </w:r>
            <w:r>
              <w:rPr>
                <w:noProof/>
                <w:webHidden/>
              </w:rPr>
              <w:fldChar w:fldCharType="begin"/>
            </w:r>
            <w:r>
              <w:rPr>
                <w:noProof/>
                <w:webHidden/>
              </w:rPr>
              <w:instrText xml:space="preserve"> PAGEREF _Toc188622227 \h </w:instrText>
            </w:r>
            <w:r>
              <w:rPr>
                <w:noProof/>
                <w:webHidden/>
              </w:rPr>
            </w:r>
            <w:r>
              <w:rPr>
                <w:noProof/>
                <w:webHidden/>
              </w:rPr>
              <w:fldChar w:fldCharType="separate"/>
            </w:r>
            <w:r w:rsidR="00354FA5">
              <w:rPr>
                <w:noProof/>
                <w:webHidden/>
              </w:rPr>
              <w:t>6</w:t>
            </w:r>
            <w:r>
              <w:rPr>
                <w:noProof/>
                <w:webHidden/>
              </w:rPr>
              <w:fldChar w:fldCharType="end"/>
            </w:r>
          </w:hyperlink>
        </w:p>
        <w:p w14:paraId="05C7E273" w14:textId="29C357CE" w:rsidR="00F306A7" w:rsidRDefault="00F306A7">
          <w:pPr>
            <w:pStyle w:val="TOC2"/>
            <w:tabs>
              <w:tab w:val="right" w:leader="dot" w:pos="9016"/>
            </w:tabs>
            <w:rPr>
              <w:rFonts w:eastAsiaTheme="minorEastAsia"/>
              <w:noProof/>
              <w:sz w:val="24"/>
              <w:szCs w:val="24"/>
              <w:lang w:eastAsia="en-GB"/>
            </w:rPr>
          </w:pPr>
          <w:hyperlink w:anchor="_Toc188622228" w:history="1">
            <w:r w:rsidRPr="000D4385">
              <w:rPr>
                <w:rStyle w:val="Hyperlink"/>
                <w:noProof/>
              </w:rPr>
              <w:t>Future Proofing</w:t>
            </w:r>
            <w:r>
              <w:rPr>
                <w:noProof/>
                <w:webHidden/>
              </w:rPr>
              <w:tab/>
            </w:r>
            <w:r>
              <w:rPr>
                <w:noProof/>
                <w:webHidden/>
              </w:rPr>
              <w:fldChar w:fldCharType="begin"/>
            </w:r>
            <w:r>
              <w:rPr>
                <w:noProof/>
                <w:webHidden/>
              </w:rPr>
              <w:instrText xml:space="preserve"> PAGEREF _Toc188622228 \h </w:instrText>
            </w:r>
            <w:r>
              <w:rPr>
                <w:noProof/>
                <w:webHidden/>
              </w:rPr>
            </w:r>
            <w:r>
              <w:rPr>
                <w:noProof/>
                <w:webHidden/>
              </w:rPr>
              <w:fldChar w:fldCharType="separate"/>
            </w:r>
            <w:r w:rsidR="00354FA5">
              <w:rPr>
                <w:noProof/>
                <w:webHidden/>
              </w:rPr>
              <w:t>6</w:t>
            </w:r>
            <w:r>
              <w:rPr>
                <w:noProof/>
                <w:webHidden/>
              </w:rPr>
              <w:fldChar w:fldCharType="end"/>
            </w:r>
          </w:hyperlink>
        </w:p>
        <w:p w14:paraId="6047116B" w14:textId="5FC81E7A" w:rsidR="00F306A7" w:rsidRDefault="00F306A7">
          <w:pPr>
            <w:pStyle w:val="TOC2"/>
            <w:tabs>
              <w:tab w:val="right" w:leader="dot" w:pos="9016"/>
            </w:tabs>
            <w:rPr>
              <w:rFonts w:eastAsiaTheme="minorEastAsia"/>
              <w:noProof/>
              <w:sz w:val="24"/>
              <w:szCs w:val="24"/>
              <w:lang w:eastAsia="en-GB"/>
            </w:rPr>
          </w:pPr>
          <w:hyperlink w:anchor="_Toc188622229" w:history="1">
            <w:r w:rsidRPr="000D4385">
              <w:rPr>
                <w:rStyle w:val="Hyperlink"/>
                <w:noProof/>
              </w:rPr>
              <w:t>Performance and Efficiency</w:t>
            </w:r>
            <w:r>
              <w:rPr>
                <w:noProof/>
                <w:webHidden/>
              </w:rPr>
              <w:tab/>
            </w:r>
            <w:r>
              <w:rPr>
                <w:noProof/>
                <w:webHidden/>
              </w:rPr>
              <w:fldChar w:fldCharType="begin"/>
            </w:r>
            <w:r>
              <w:rPr>
                <w:noProof/>
                <w:webHidden/>
              </w:rPr>
              <w:instrText xml:space="preserve"> PAGEREF _Toc188622229 \h </w:instrText>
            </w:r>
            <w:r>
              <w:rPr>
                <w:noProof/>
                <w:webHidden/>
              </w:rPr>
            </w:r>
            <w:r>
              <w:rPr>
                <w:noProof/>
                <w:webHidden/>
              </w:rPr>
              <w:fldChar w:fldCharType="separate"/>
            </w:r>
            <w:r w:rsidR="00354FA5">
              <w:rPr>
                <w:noProof/>
                <w:webHidden/>
              </w:rPr>
              <w:t>6</w:t>
            </w:r>
            <w:r>
              <w:rPr>
                <w:noProof/>
                <w:webHidden/>
              </w:rPr>
              <w:fldChar w:fldCharType="end"/>
            </w:r>
          </w:hyperlink>
        </w:p>
        <w:p w14:paraId="21742631" w14:textId="6CD88ED8" w:rsidR="00F306A7" w:rsidRDefault="00F306A7">
          <w:pPr>
            <w:pStyle w:val="TOC1"/>
            <w:tabs>
              <w:tab w:val="right" w:leader="dot" w:pos="9016"/>
            </w:tabs>
            <w:rPr>
              <w:rFonts w:eastAsiaTheme="minorEastAsia"/>
              <w:noProof/>
              <w:sz w:val="24"/>
              <w:szCs w:val="24"/>
              <w:lang w:eastAsia="en-GB"/>
            </w:rPr>
          </w:pPr>
          <w:hyperlink w:anchor="_Toc188622230" w:history="1">
            <w:r w:rsidRPr="000D4385">
              <w:rPr>
                <w:rStyle w:val="Hyperlink"/>
                <w:noProof/>
              </w:rPr>
              <w:t>Migrating from IPv4 to IPv6</w:t>
            </w:r>
            <w:r>
              <w:rPr>
                <w:noProof/>
                <w:webHidden/>
              </w:rPr>
              <w:tab/>
            </w:r>
            <w:r>
              <w:rPr>
                <w:noProof/>
                <w:webHidden/>
              </w:rPr>
              <w:fldChar w:fldCharType="begin"/>
            </w:r>
            <w:r>
              <w:rPr>
                <w:noProof/>
                <w:webHidden/>
              </w:rPr>
              <w:instrText xml:space="preserve"> PAGEREF _Toc188622230 \h </w:instrText>
            </w:r>
            <w:r>
              <w:rPr>
                <w:noProof/>
                <w:webHidden/>
              </w:rPr>
            </w:r>
            <w:r>
              <w:rPr>
                <w:noProof/>
                <w:webHidden/>
              </w:rPr>
              <w:fldChar w:fldCharType="separate"/>
            </w:r>
            <w:r w:rsidR="00354FA5">
              <w:rPr>
                <w:noProof/>
                <w:webHidden/>
              </w:rPr>
              <w:t>8</w:t>
            </w:r>
            <w:r>
              <w:rPr>
                <w:noProof/>
                <w:webHidden/>
              </w:rPr>
              <w:fldChar w:fldCharType="end"/>
            </w:r>
          </w:hyperlink>
        </w:p>
        <w:p w14:paraId="7FE9E3FD" w14:textId="7BB6075E" w:rsidR="00F306A7" w:rsidRDefault="00F306A7">
          <w:pPr>
            <w:pStyle w:val="TOC2"/>
            <w:tabs>
              <w:tab w:val="right" w:leader="dot" w:pos="9016"/>
            </w:tabs>
            <w:rPr>
              <w:rFonts w:eastAsiaTheme="minorEastAsia"/>
              <w:noProof/>
              <w:sz w:val="24"/>
              <w:szCs w:val="24"/>
              <w:lang w:eastAsia="en-GB"/>
            </w:rPr>
          </w:pPr>
          <w:hyperlink w:anchor="_Toc188622231" w:history="1">
            <w:r w:rsidRPr="000D4385">
              <w:rPr>
                <w:rStyle w:val="Hyperlink"/>
                <w:noProof/>
              </w:rPr>
              <w:t>Methods</w:t>
            </w:r>
            <w:r>
              <w:rPr>
                <w:noProof/>
                <w:webHidden/>
              </w:rPr>
              <w:tab/>
            </w:r>
            <w:r>
              <w:rPr>
                <w:noProof/>
                <w:webHidden/>
              </w:rPr>
              <w:fldChar w:fldCharType="begin"/>
            </w:r>
            <w:r>
              <w:rPr>
                <w:noProof/>
                <w:webHidden/>
              </w:rPr>
              <w:instrText xml:space="preserve"> PAGEREF _Toc188622231 \h </w:instrText>
            </w:r>
            <w:r>
              <w:rPr>
                <w:noProof/>
                <w:webHidden/>
              </w:rPr>
            </w:r>
            <w:r>
              <w:rPr>
                <w:noProof/>
                <w:webHidden/>
              </w:rPr>
              <w:fldChar w:fldCharType="separate"/>
            </w:r>
            <w:r w:rsidR="00354FA5">
              <w:rPr>
                <w:noProof/>
                <w:webHidden/>
              </w:rPr>
              <w:t>8</w:t>
            </w:r>
            <w:r>
              <w:rPr>
                <w:noProof/>
                <w:webHidden/>
              </w:rPr>
              <w:fldChar w:fldCharType="end"/>
            </w:r>
          </w:hyperlink>
        </w:p>
        <w:p w14:paraId="4ADC57F9" w14:textId="3800E35F" w:rsidR="00F306A7" w:rsidRDefault="00F306A7">
          <w:pPr>
            <w:pStyle w:val="TOC3"/>
            <w:tabs>
              <w:tab w:val="right" w:leader="dot" w:pos="9016"/>
            </w:tabs>
            <w:rPr>
              <w:rFonts w:eastAsiaTheme="minorEastAsia"/>
              <w:noProof/>
              <w:sz w:val="24"/>
              <w:szCs w:val="24"/>
              <w:lang w:eastAsia="en-GB"/>
            </w:rPr>
          </w:pPr>
          <w:hyperlink w:anchor="_Toc188622232" w:history="1">
            <w:r w:rsidRPr="000D4385">
              <w:rPr>
                <w:rStyle w:val="Hyperlink"/>
                <w:noProof/>
              </w:rPr>
              <w:t>Dual-Stacking</w:t>
            </w:r>
            <w:r>
              <w:rPr>
                <w:noProof/>
                <w:webHidden/>
              </w:rPr>
              <w:tab/>
            </w:r>
            <w:r>
              <w:rPr>
                <w:noProof/>
                <w:webHidden/>
              </w:rPr>
              <w:fldChar w:fldCharType="begin"/>
            </w:r>
            <w:r>
              <w:rPr>
                <w:noProof/>
                <w:webHidden/>
              </w:rPr>
              <w:instrText xml:space="preserve"> PAGEREF _Toc188622232 \h </w:instrText>
            </w:r>
            <w:r>
              <w:rPr>
                <w:noProof/>
                <w:webHidden/>
              </w:rPr>
            </w:r>
            <w:r>
              <w:rPr>
                <w:noProof/>
                <w:webHidden/>
              </w:rPr>
              <w:fldChar w:fldCharType="separate"/>
            </w:r>
            <w:r w:rsidR="00354FA5">
              <w:rPr>
                <w:noProof/>
                <w:webHidden/>
              </w:rPr>
              <w:t>8</w:t>
            </w:r>
            <w:r>
              <w:rPr>
                <w:noProof/>
                <w:webHidden/>
              </w:rPr>
              <w:fldChar w:fldCharType="end"/>
            </w:r>
          </w:hyperlink>
        </w:p>
        <w:p w14:paraId="0227B710" w14:textId="741A42E9" w:rsidR="00F306A7" w:rsidRDefault="00F306A7">
          <w:pPr>
            <w:pStyle w:val="TOC3"/>
            <w:tabs>
              <w:tab w:val="right" w:leader="dot" w:pos="9016"/>
            </w:tabs>
            <w:rPr>
              <w:rFonts w:eastAsiaTheme="minorEastAsia"/>
              <w:noProof/>
              <w:sz w:val="24"/>
              <w:szCs w:val="24"/>
              <w:lang w:eastAsia="en-GB"/>
            </w:rPr>
          </w:pPr>
          <w:hyperlink w:anchor="_Toc188622233" w:history="1">
            <w:r w:rsidRPr="000D4385">
              <w:rPr>
                <w:rStyle w:val="Hyperlink"/>
                <w:noProof/>
              </w:rPr>
              <w:t>Tunnelling</w:t>
            </w:r>
            <w:r>
              <w:rPr>
                <w:noProof/>
                <w:webHidden/>
              </w:rPr>
              <w:tab/>
            </w:r>
            <w:r>
              <w:rPr>
                <w:noProof/>
                <w:webHidden/>
              </w:rPr>
              <w:fldChar w:fldCharType="begin"/>
            </w:r>
            <w:r>
              <w:rPr>
                <w:noProof/>
                <w:webHidden/>
              </w:rPr>
              <w:instrText xml:space="preserve"> PAGEREF _Toc188622233 \h </w:instrText>
            </w:r>
            <w:r>
              <w:rPr>
                <w:noProof/>
                <w:webHidden/>
              </w:rPr>
            </w:r>
            <w:r>
              <w:rPr>
                <w:noProof/>
                <w:webHidden/>
              </w:rPr>
              <w:fldChar w:fldCharType="separate"/>
            </w:r>
            <w:r w:rsidR="00354FA5">
              <w:rPr>
                <w:noProof/>
                <w:webHidden/>
              </w:rPr>
              <w:t>8</w:t>
            </w:r>
            <w:r>
              <w:rPr>
                <w:noProof/>
                <w:webHidden/>
              </w:rPr>
              <w:fldChar w:fldCharType="end"/>
            </w:r>
          </w:hyperlink>
        </w:p>
        <w:p w14:paraId="48A69EDA" w14:textId="60E8932B" w:rsidR="00F306A7" w:rsidRDefault="00F306A7">
          <w:pPr>
            <w:pStyle w:val="TOC3"/>
            <w:tabs>
              <w:tab w:val="right" w:leader="dot" w:pos="9016"/>
            </w:tabs>
            <w:rPr>
              <w:rFonts w:eastAsiaTheme="minorEastAsia"/>
              <w:noProof/>
              <w:sz w:val="24"/>
              <w:szCs w:val="24"/>
              <w:lang w:eastAsia="en-GB"/>
            </w:rPr>
          </w:pPr>
          <w:hyperlink w:anchor="_Toc188622234" w:history="1">
            <w:r w:rsidRPr="000D4385">
              <w:rPr>
                <w:rStyle w:val="Hyperlink"/>
                <w:noProof/>
              </w:rPr>
              <w:t>NAT-PT</w:t>
            </w:r>
            <w:r>
              <w:rPr>
                <w:noProof/>
                <w:webHidden/>
              </w:rPr>
              <w:tab/>
            </w:r>
            <w:r>
              <w:rPr>
                <w:noProof/>
                <w:webHidden/>
              </w:rPr>
              <w:fldChar w:fldCharType="begin"/>
            </w:r>
            <w:r>
              <w:rPr>
                <w:noProof/>
                <w:webHidden/>
              </w:rPr>
              <w:instrText xml:space="preserve"> PAGEREF _Toc188622234 \h </w:instrText>
            </w:r>
            <w:r>
              <w:rPr>
                <w:noProof/>
                <w:webHidden/>
              </w:rPr>
            </w:r>
            <w:r>
              <w:rPr>
                <w:noProof/>
                <w:webHidden/>
              </w:rPr>
              <w:fldChar w:fldCharType="separate"/>
            </w:r>
            <w:r w:rsidR="00354FA5">
              <w:rPr>
                <w:noProof/>
                <w:webHidden/>
              </w:rPr>
              <w:t>9</w:t>
            </w:r>
            <w:r>
              <w:rPr>
                <w:noProof/>
                <w:webHidden/>
              </w:rPr>
              <w:fldChar w:fldCharType="end"/>
            </w:r>
          </w:hyperlink>
        </w:p>
        <w:p w14:paraId="3B28FA53" w14:textId="47763E41" w:rsidR="00F306A7" w:rsidRDefault="00F306A7">
          <w:pPr>
            <w:pStyle w:val="TOC2"/>
            <w:tabs>
              <w:tab w:val="right" w:leader="dot" w:pos="9016"/>
            </w:tabs>
            <w:rPr>
              <w:rFonts w:eastAsiaTheme="minorEastAsia"/>
              <w:noProof/>
              <w:sz w:val="24"/>
              <w:szCs w:val="24"/>
              <w:lang w:eastAsia="en-GB"/>
            </w:rPr>
          </w:pPr>
          <w:hyperlink w:anchor="_Toc188622235" w:history="1">
            <w:r w:rsidRPr="000D4385">
              <w:rPr>
                <w:rStyle w:val="Hyperlink"/>
                <w:noProof/>
              </w:rPr>
              <w:t>Costs</w:t>
            </w:r>
            <w:r>
              <w:rPr>
                <w:noProof/>
                <w:webHidden/>
              </w:rPr>
              <w:tab/>
            </w:r>
            <w:r>
              <w:rPr>
                <w:noProof/>
                <w:webHidden/>
              </w:rPr>
              <w:fldChar w:fldCharType="begin"/>
            </w:r>
            <w:r>
              <w:rPr>
                <w:noProof/>
                <w:webHidden/>
              </w:rPr>
              <w:instrText xml:space="preserve"> PAGEREF _Toc188622235 \h </w:instrText>
            </w:r>
            <w:r>
              <w:rPr>
                <w:noProof/>
                <w:webHidden/>
              </w:rPr>
            </w:r>
            <w:r>
              <w:rPr>
                <w:noProof/>
                <w:webHidden/>
              </w:rPr>
              <w:fldChar w:fldCharType="separate"/>
            </w:r>
            <w:r w:rsidR="00354FA5">
              <w:rPr>
                <w:noProof/>
                <w:webHidden/>
              </w:rPr>
              <w:t>9</w:t>
            </w:r>
            <w:r>
              <w:rPr>
                <w:noProof/>
                <w:webHidden/>
              </w:rPr>
              <w:fldChar w:fldCharType="end"/>
            </w:r>
          </w:hyperlink>
        </w:p>
        <w:p w14:paraId="2E180690" w14:textId="751AAB2A" w:rsidR="00F306A7" w:rsidRDefault="00F306A7">
          <w:pPr>
            <w:pStyle w:val="TOC3"/>
            <w:tabs>
              <w:tab w:val="right" w:leader="dot" w:pos="9016"/>
            </w:tabs>
            <w:rPr>
              <w:rFonts w:eastAsiaTheme="minorEastAsia"/>
              <w:noProof/>
              <w:sz w:val="24"/>
              <w:szCs w:val="24"/>
              <w:lang w:eastAsia="en-GB"/>
            </w:rPr>
          </w:pPr>
          <w:hyperlink w:anchor="_Toc188622236" w:history="1">
            <w:r w:rsidRPr="000D4385">
              <w:rPr>
                <w:rStyle w:val="Hyperlink"/>
                <w:noProof/>
              </w:rPr>
              <w:t>Cost and Timeframe of Training Staff</w:t>
            </w:r>
            <w:r>
              <w:rPr>
                <w:noProof/>
                <w:webHidden/>
              </w:rPr>
              <w:tab/>
            </w:r>
            <w:r>
              <w:rPr>
                <w:noProof/>
                <w:webHidden/>
              </w:rPr>
              <w:fldChar w:fldCharType="begin"/>
            </w:r>
            <w:r>
              <w:rPr>
                <w:noProof/>
                <w:webHidden/>
              </w:rPr>
              <w:instrText xml:space="preserve"> PAGEREF _Toc188622236 \h </w:instrText>
            </w:r>
            <w:r>
              <w:rPr>
                <w:noProof/>
                <w:webHidden/>
              </w:rPr>
            </w:r>
            <w:r>
              <w:rPr>
                <w:noProof/>
                <w:webHidden/>
              </w:rPr>
              <w:fldChar w:fldCharType="separate"/>
            </w:r>
            <w:r w:rsidR="00354FA5">
              <w:rPr>
                <w:noProof/>
                <w:webHidden/>
              </w:rPr>
              <w:t>9</w:t>
            </w:r>
            <w:r>
              <w:rPr>
                <w:noProof/>
                <w:webHidden/>
              </w:rPr>
              <w:fldChar w:fldCharType="end"/>
            </w:r>
          </w:hyperlink>
        </w:p>
        <w:p w14:paraId="6AC095EE" w14:textId="04F0A883" w:rsidR="00F306A7" w:rsidRDefault="00F306A7">
          <w:pPr>
            <w:pStyle w:val="TOC3"/>
            <w:tabs>
              <w:tab w:val="right" w:leader="dot" w:pos="9016"/>
            </w:tabs>
            <w:rPr>
              <w:rFonts w:eastAsiaTheme="minorEastAsia"/>
              <w:noProof/>
              <w:sz w:val="24"/>
              <w:szCs w:val="24"/>
              <w:lang w:eastAsia="en-GB"/>
            </w:rPr>
          </w:pPr>
          <w:hyperlink w:anchor="_Toc188622237" w:history="1">
            <w:r w:rsidRPr="000D4385">
              <w:rPr>
                <w:rStyle w:val="Hyperlink"/>
                <w:noProof/>
              </w:rPr>
              <w:t>Cost of Installing and Upgrading Infrastructure</w:t>
            </w:r>
            <w:r>
              <w:rPr>
                <w:noProof/>
                <w:webHidden/>
              </w:rPr>
              <w:tab/>
            </w:r>
            <w:r>
              <w:rPr>
                <w:noProof/>
                <w:webHidden/>
              </w:rPr>
              <w:fldChar w:fldCharType="begin"/>
            </w:r>
            <w:r>
              <w:rPr>
                <w:noProof/>
                <w:webHidden/>
              </w:rPr>
              <w:instrText xml:space="preserve"> PAGEREF _Toc188622237 \h </w:instrText>
            </w:r>
            <w:r>
              <w:rPr>
                <w:noProof/>
                <w:webHidden/>
              </w:rPr>
            </w:r>
            <w:r>
              <w:rPr>
                <w:noProof/>
                <w:webHidden/>
              </w:rPr>
              <w:fldChar w:fldCharType="separate"/>
            </w:r>
            <w:r w:rsidR="00354FA5">
              <w:rPr>
                <w:noProof/>
                <w:webHidden/>
              </w:rPr>
              <w:t>10</w:t>
            </w:r>
            <w:r>
              <w:rPr>
                <w:noProof/>
                <w:webHidden/>
              </w:rPr>
              <w:fldChar w:fldCharType="end"/>
            </w:r>
          </w:hyperlink>
        </w:p>
        <w:p w14:paraId="7944C092" w14:textId="28793A90" w:rsidR="00F306A7" w:rsidRDefault="00F306A7">
          <w:pPr>
            <w:pStyle w:val="TOC3"/>
            <w:tabs>
              <w:tab w:val="right" w:leader="dot" w:pos="9016"/>
            </w:tabs>
            <w:rPr>
              <w:rFonts w:eastAsiaTheme="minorEastAsia"/>
              <w:noProof/>
              <w:sz w:val="24"/>
              <w:szCs w:val="24"/>
              <w:lang w:eastAsia="en-GB"/>
            </w:rPr>
          </w:pPr>
          <w:hyperlink w:anchor="_Toc188622238" w:history="1">
            <w:r w:rsidRPr="000D4385">
              <w:rPr>
                <w:rStyle w:val="Hyperlink"/>
                <w:noProof/>
              </w:rPr>
              <w:t>Timeframe of Installing and Upgrading Infrastructure</w:t>
            </w:r>
            <w:r>
              <w:rPr>
                <w:noProof/>
                <w:webHidden/>
              </w:rPr>
              <w:tab/>
            </w:r>
            <w:r>
              <w:rPr>
                <w:noProof/>
                <w:webHidden/>
              </w:rPr>
              <w:fldChar w:fldCharType="begin"/>
            </w:r>
            <w:r>
              <w:rPr>
                <w:noProof/>
                <w:webHidden/>
              </w:rPr>
              <w:instrText xml:space="preserve"> PAGEREF _Toc188622238 \h </w:instrText>
            </w:r>
            <w:r>
              <w:rPr>
                <w:noProof/>
                <w:webHidden/>
              </w:rPr>
            </w:r>
            <w:r>
              <w:rPr>
                <w:noProof/>
                <w:webHidden/>
              </w:rPr>
              <w:fldChar w:fldCharType="separate"/>
            </w:r>
            <w:r w:rsidR="00354FA5">
              <w:rPr>
                <w:noProof/>
                <w:webHidden/>
              </w:rPr>
              <w:t>10</w:t>
            </w:r>
            <w:r>
              <w:rPr>
                <w:noProof/>
                <w:webHidden/>
              </w:rPr>
              <w:fldChar w:fldCharType="end"/>
            </w:r>
          </w:hyperlink>
        </w:p>
        <w:p w14:paraId="5D9C9D92" w14:textId="1EAA1833" w:rsidR="00F306A7" w:rsidRDefault="00F306A7">
          <w:pPr>
            <w:pStyle w:val="TOC1"/>
            <w:tabs>
              <w:tab w:val="right" w:leader="dot" w:pos="9016"/>
            </w:tabs>
            <w:rPr>
              <w:rFonts w:eastAsiaTheme="minorEastAsia"/>
              <w:noProof/>
              <w:sz w:val="24"/>
              <w:szCs w:val="24"/>
              <w:lang w:eastAsia="en-GB"/>
            </w:rPr>
          </w:pPr>
          <w:hyperlink w:anchor="_Toc188622239" w:history="1">
            <w:r w:rsidRPr="000D4385">
              <w:rPr>
                <w:rStyle w:val="Hyperlink"/>
                <w:noProof/>
              </w:rPr>
              <w:t>Conclusion</w:t>
            </w:r>
            <w:r>
              <w:rPr>
                <w:noProof/>
                <w:webHidden/>
              </w:rPr>
              <w:tab/>
            </w:r>
            <w:r>
              <w:rPr>
                <w:noProof/>
                <w:webHidden/>
              </w:rPr>
              <w:fldChar w:fldCharType="begin"/>
            </w:r>
            <w:r>
              <w:rPr>
                <w:noProof/>
                <w:webHidden/>
              </w:rPr>
              <w:instrText xml:space="preserve"> PAGEREF _Toc188622239 \h </w:instrText>
            </w:r>
            <w:r>
              <w:rPr>
                <w:noProof/>
                <w:webHidden/>
              </w:rPr>
            </w:r>
            <w:r>
              <w:rPr>
                <w:noProof/>
                <w:webHidden/>
              </w:rPr>
              <w:fldChar w:fldCharType="separate"/>
            </w:r>
            <w:r w:rsidR="00354FA5">
              <w:rPr>
                <w:noProof/>
                <w:webHidden/>
              </w:rPr>
              <w:t>12</w:t>
            </w:r>
            <w:r>
              <w:rPr>
                <w:noProof/>
                <w:webHidden/>
              </w:rPr>
              <w:fldChar w:fldCharType="end"/>
            </w:r>
          </w:hyperlink>
        </w:p>
        <w:p w14:paraId="5C55BFAE" w14:textId="05446DDC" w:rsidR="00F306A7" w:rsidRDefault="00F306A7">
          <w:pPr>
            <w:pStyle w:val="TOC2"/>
            <w:tabs>
              <w:tab w:val="right" w:leader="dot" w:pos="9016"/>
            </w:tabs>
            <w:rPr>
              <w:rFonts w:eastAsiaTheme="minorEastAsia"/>
              <w:noProof/>
              <w:sz w:val="24"/>
              <w:szCs w:val="24"/>
              <w:lang w:eastAsia="en-GB"/>
            </w:rPr>
          </w:pPr>
          <w:hyperlink w:anchor="_Toc188622240" w:history="1">
            <w:r w:rsidRPr="000D4385">
              <w:rPr>
                <w:rStyle w:val="Hyperlink"/>
                <w:noProof/>
              </w:rPr>
              <w:t>Should BIC Fully Adopt IPv6?</w:t>
            </w:r>
            <w:r>
              <w:rPr>
                <w:noProof/>
                <w:webHidden/>
              </w:rPr>
              <w:tab/>
            </w:r>
            <w:r>
              <w:rPr>
                <w:noProof/>
                <w:webHidden/>
              </w:rPr>
              <w:fldChar w:fldCharType="begin"/>
            </w:r>
            <w:r>
              <w:rPr>
                <w:noProof/>
                <w:webHidden/>
              </w:rPr>
              <w:instrText xml:space="preserve"> PAGEREF _Toc188622240 \h </w:instrText>
            </w:r>
            <w:r>
              <w:rPr>
                <w:noProof/>
                <w:webHidden/>
              </w:rPr>
            </w:r>
            <w:r>
              <w:rPr>
                <w:noProof/>
                <w:webHidden/>
              </w:rPr>
              <w:fldChar w:fldCharType="separate"/>
            </w:r>
            <w:r w:rsidR="00354FA5">
              <w:rPr>
                <w:noProof/>
                <w:webHidden/>
              </w:rPr>
              <w:t>12</w:t>
            </w:r>
            <w:r>
              <w:rPr>
                <w:noProof/>
                <w:webHidden/>
              </w:rPr>
              <w:fldChar w:fldCharType="end"/>
            </w:r>
          </w:hyperlink>
        </w:p>
        <w:p w14:paraId="60A767A7" w14:textId="3B451A5E" w:rsidR="00F306A7" w:rsidRDefault="00F306A7">
          <w:pPr>
            <w:pStyle w:val="TOC2"/>
            <w:tabs>
              <w:tab w:val="right" w:leader="dot" w:pos="9016"/>
            </w:tabs>
            <w:rPr>
              <w:rFonts w:eastAsiaTheme="minorEastAsia"/>
              <w:noProof/>
              <w:sz w:val="24"/>
              <w:szCs w:val="24"/>
              <w:lang w:eastAsia="en-GB"/>
            </w:rPr>
          </w:pPr>
          <w:hyperlink w:anchor="_Toc188622241" w:history="1">
            <w:r w:rsidRPr="000D4385">
              <w:rPr>
                <w:rStyle w:val="Hyperlink"/>
                <w:noProof/>
              </w:rPr>
              <w:t>How Should BIC Migrate to IPv6?</w:t>
            </w:r>
            <w:r>
              <w:rPr>
                <w:noProof/>
                <w:webHidden/>
              </w:rPr>
              <w:tab/>
            </w:r>
            <w:r>
              <w:rPr>
                <w:noProof/>
                <w:webHidden/>
              </w:rPr>
              <w:fldChar w:fldCharType="begin"/>
            </w:r>
            <w:r>
              <w:rPr>
                <w:noProof/>
                <w:webHidden/>
              </w:rPr>
              <w:instrText xml:space="preserve"> PAGEREF _Toc188622241 \h </w:instrText>
            </w:r>
            <w:r>
              <w:rPr>
                <w:noProof/>
                <w:webHidden/>
              </w:rPr>
            </w:r>
            <w:r>
              <w:rPr>
                <w:noProof/>
                <w:webHidden/>
              </w:rPr>
              <w:fldChar w:fldCharType="separate"/>
            </w:r>
            <w:r w:rsidR="00354FA5">
              <w:rPr>
                <w:noProof/>
                <w:webHidden/>
              </w:rPr>
              <w:t>12</w:t>
            </w:r>
            <w:r>
              <w:rPr>
                <w:noProof/>
                <w:webHidden/>
              </w:rPr>
              <w:fldChar w:fldCharType="end"/>
            </w:r>
          </w:hyperlink>
        </w:p>
        <w:p w14:paraId="11404BA9" w14:textId="64EF0F57" w:rsidR="00F306A7" w:rsidRDefault="00F306A7">
          <w:pPr>
            <w:pStyle w:val="TOC1"/>
            <w:tabs>
              <w:tab w:val="right" w:leader="dot" w:pos="9016"/>
            </w:tabs>
            <w:rPr>
              <w:rStyle w:val="Hyperlink"/>
              <w:noProof/>
            </w:rPr>
          </w:pPr>
          <w:hyperlink w:anchor="_Toc188622242" w:history="1">
            <w:r w:rsidRPr="000D4385">
              <w:rPr>
                <w:rStyle w:val="Hyperlink"/>
                <w:noProof/>
              </w:rPr>
              <w:t>References</w:t>
            </w:r>
            <w:r>
              <w:rPr>
                <w:noProof/>
                <w:webHidden/>
              </w:rPr>
              <w:tab/>
            </w:r>
            <w:r>
              <w:rPr>
                <w:noProof/>
                <w:webHidden/>
              </w:rPr>
              <w:fldChar w:fldCharType="begin"/>
            </w:r>
            <w:r>
              <w:rPr>
                <w:noProof/>
                <w:webHidden/>
              </w:rPr>
              <w:instrText xml:space="preserve"> PAGEREF _Toc188622242 \h </w:instrText>
            </w:r>
            <w:r>
              <w:rPr>
                <w:noProof/>
                <w:webHidden/>
              </w:rPr>
            </w:r>
            <w:r>
              <w:rPr>
                <w:noProof/>
                <w:webHidden/>
              </w:rPr>
              <w:fldChar w:fldCharType="separate"/>
            </w:r>
            <w:r w:rsidR="00354FA5">
              <w:rPr>
                <w:noProof/>
                <w:webHidden/>
              </w:rPr>
              <w:t>13</w:t>
            </w:r>
            <w:r>
              <w:rPr>
                <w:noProof/>
                <w:webHidden/>
              </w:rPr>
              <w:fldChar w:fldCharType="end"/>
            </w:r>
          </w:hyperlink>
        </w:p>
        <w:p w14:paraId="1D6CF1B1" w14:textId="600F4C29" w:rsidR="00F306A7" w:rsidRDefault="00F306A7" w:rsidP="00F306A7">
          <w:pPr>
            <w:rPr>
              <w:noProof/>
            </w:rPr>
          </w:pPr>
          <w:r>
            <w:rPr>
              <w:noProof/>
            </w:rPr>
            <w:t>Word Count with Tables -</w:t>
          </w:r>
          <w:r w:rsidR="001F5469">
            <w:rPr>
              <w:noProof/>
            </w:rPr>
            <w:t xml:space="preserve"> 3484</w:t>
          </w:r>
        </w:p>
        <w:p w14:paraId="4EC057F5" w14:textId="1A142532" w:rsidR="00F306A7" w:rsidRPr="00F306A7" w:rsidRDefault="00F306A7" w:rsidP="00F306A7">
          <w:pPr>
            <w:rPr>
              <w:noProof/>
            </w:rPr>
          </w:pPr>
          <w:r>
            <w:rPr>
              <w:noProof/>
            </w:rPr>
            <w:t>Word Count without Tables -</w:t>
          </w:r>
          <w:r w:rsidR="001F5469">
            <w:rPr>
              <w:noProof/>
            </w:rPr>
            <w:t xml:space="preserve"> 3285</w:t>
          </w:r>
        </w:p>
        <w:p w14:paraId="315F8138" w14:textId="6AA34BA3" w:rsidR="00FB202F" w:rsidRDefault="00146DC3">
          <w:pPr>
            <w:rPr>
              <w:b/>
              <w:bCs/>
              <w:noProof/>
            </w:rPr>
            <w:sectPr w:rsidR="00FB202F" w:rsidSect="00FB202F">
              <w:pgSz w:w="11906" w:h="16838"/>
              <w:pgMar w:top="1440" w:right="1440" w:bottom="1440" w:left="1440" w:header="708" w:footer="708" w:gutter="0"/>
              <w:pgNumType w:start="1"/>
              <w:cols w:space="708"/>
              <w:docGrid w:linePitch="360"/>
            </w:sectPr>
          </w:pPr>
          <w:r>
            <w:rPr>
              <w:b/>
              <w:bCs/>
              <w:noProof/>
            </w:rPr>
            <w:fldChar w:fldCharType="end"/>
          </w:r>
        </w:p>
        <w:p w14:paraId="14904258" w14:textId="37ECFCEA" w:rsidR="00146DC3" w:rsidRPr="00FB202F" w:rsidRDefault="00000000" w:rsidP="00FB202F">
          <w:pPr>
            <w:jc w:val="center"/>
            <w:rPr>
              <w:rStyle w:val="Heading1Char"/>
            </w:rPr>
          </w:pPr>
          <w:r w:rsidR="00995862" w:rsidRPr="00FB202F">
            <w:rPr>
              <w:rStyle w:val="Heading1Char"/>
            </w:rPr>
            <w:t>Introduction</w:t>
          </w:r>
        </w:p>
      </w:sdtContent>
    </w:sdt>
    <w:p w14:paraId="66F694C9" w14:textId="1CA25DDA" w:rsidR="00F8777C" w:rsidRDefault="00F8777C" w:rsidP="00E80786">
      <w:pPr>
        <w:pStyle w:val="Heading2"/>
        <w:jc w:val="center"/>
      </w:pPr>
      <w:bookmarkStart w:id="0" w:name="_Toc188622216"/>
      <w:r>
        <w:t>The</w:t>
      </w:r>
      <w:r w:rsidR="00455F01">
        <w:t xml:space="preserve"> Specification</w:t>
      </w:r>
      <w:bookmarkEnd w:id="0"/>
    </w:p>
    <w:p w14:paraId="7DE3C8B7" w14:textId="77777777" w:rsidR="00530643" w:rsidRDefault="00455F01" w:rsidP="00455F01">
      <w:r>
        <w:t>This report is intended to discuss the advantages and disadvantages of Belfast Insurance Company (hereafter referred to as BIC) fully adopting IPv6 across their offices and the possible options for a future migration from IPv4 to IPv6 across all offices.</w:t>
      </w:r>
      <w:r w:rsidR="005301DD">
        <w:t xml:space="preserve"> </w:t>
      </w:r>
    </w:p>
    <w:p w14:paraId="7A62710D" w14:textId="1DA4A58C" w:rsidR="00A239A0" w:rsidRDefault="00A239A0" w:rsidP="00455F01">
      <w:r>
        <w:t xml:space="preserve">Although IPv6 is overall a superior technology to IPv4 (as will be made </w:t>
      </w:r>
      <w:r w:rsidR="000D3ACF">
        <w:t>apparent</w:t>
      </w:r>
      <w:r>
        <w:t xml:space="preserve"> further in this report) and its eventual adoption is inevitable (barring interruption by a better technology), there are drawbacks to its adoption. Therefore, this report will also ascertain whether it makes sense for BIC to implement a full migration to IPv6</w:t>
      </w:r>
      <w:r w:rsidR="0077584B">
        <w:t>.</w:t>
      </w:r>
    </w:p>
    <w:p w14:paraId="3B7AB81A" w14:textId="4AD8D968" w:rsidR="0077584B" w:rsidRDefault="0077584B" w:rsidP="00455F01">
      <w:r>
        <w:t>A simulation has been created alongside this report, designed to show what the BIC network would look like before a possible IPv6 migration. As such, this report will assume the design in the simulation has been implemented and will use that as a starting point.</w:t>
      </w:r>
    </w:p>
    <w:p w14:paraId="3269FA64" w14:textId="069D9FC5" w:rsidR="00530643" w:rsidRDefault="005301DD" w:rsidP="00455F01">
      <w:r>
        <w:t xml:space="preserve">Currently, there are three </w:t>
      </w:r>
      <w:r w:rsidR="001742F4">
        <w:t>offices</w:t>
      </w:r>
      <w:r>
        <w:t xml:space="preserve"> within the BIC network: London, Dublin and the Belfast HQ</w:t>
      </w:r>
      <w:r w:rsidR="00BA71B5">
        <w:t xml:space="preserve"> forming a Wide Area Network (WAN)</w:t>
      </w:r>
      <w:r>
        <w:t xml:space="preserve">. </w:t>
      </w:r>
      <w:r w:rsidR="001742F4">
        <w:t xml:space="preserve">In the simulation created along with this report, the Belfast HQ has both IPv4 and IPv6 addressing on </w:t>
      </w:r>
      <w:r w:rsidR="00646D57">
        <w:t>its</w:t>
      </w:r>
      <w:r w:rsidR="001742F4">
        <w:t xml:space="preserve"> </w:t>
      </w:r>
      <w:r w:rsidR="00646D57">
        <w:t>BADMIN</w:t>
      </w:r>
      <w:r w:rsidR="001742F4">
        <w:t xml:space="preserve"> router, and five insurance record servers. This report assumes that </w:t>
      </w:r>
      <w:r w:rsidR="001A6930">
        <w:t xml:space="preserve">the </w:t>
      </w:r>
      <w:r w:rsidR="001742F4">
        <w:t xml:space="preserve">simulation is accurate and </w:t>
      </w:r>
      <w:r w:rsidR="00283C65">
        <w:t>all</w:t>
      </w:r>
      <w:r w:rsidR="001742F4">
        <w:t xml:space="preserve"> the networks before the upgrade are exactly as seen in the simulation</w:t>
      </w:r>
      <w:r w:rsidR="00214B39">
        <w:t xml:space="preserve"> (except where the simulation abstract</w:t>
      </w:r>
      <w:r w:rsidR="00D07B7E">
        <w:t>s</w:t>
      </w:r>
      <w:r w:rsidR="00214B39">
        <w:t xml:space="preserve"> away details, such as where groups of hosts </w:t>
      </w:r>
      <w:r w:rsidR="00D07B7E">
        <w:t>are</w:t>
      </w:r>
      <w:r w:rsidR="00B42BEE">
        <w:t xml:space="preserve"> </w:t>
      </w:r>
      <w:r w:rsidR="00214B39">
        <w:t>represented by a single host)</w:t>
      </w:r>
      <w:r w:rsidR="001742F4">
        <w:t xml:space="preserve">. </w:t>
      </w:r>
    </w:p>
    <w:p w14:paraId="720B07CC" w14:textId="26980E51" w:rsidR="001742F4" w:rsidRDefault="001742F4" w:rsidP="00455F01">
      <w:r>
        <w:t xml:space="preserve">All other networked devices across the offices only have IPv4 addressing. Although a breakdown could be made on an </w:t>
      </w:r>
      <w:r w:rsidR="00283C65">
        <w:t>office-by-office</w:t>
      </w:r>
      <w:r>
        <w:t xml:space="preserve"> basis, as this report concerns fully adopting IPv6 across all offices, the numbers of devices needing </w:t>
      </w:r>
      <w:r w:rsidR="00283C65">
        <w:t xml:space="preserve">upgrading to </w:t>
      </w:r>
      <w:r>
        <w:t>IPv6 amounts to:</w:t>
      </w:r>
    </w:p>
    <w:p w14:paraId="075F312E" w14:textId="69534C80" w:rsidR="00283C65" w:rsidRDefault="00283C65" w:rsidP="00283C65">
      <w:pPr>
        <w:pStyle w:val="ListParagraph"/>
        <w:numPr>
          <w:ilvl w:val="0"/>
          <w:numId w:val="3"/>
        </w:numPr>
      </w:pPr>
      <w:r>
        <w:t xml:space="preserve">5 </w:t>
      </w:r>
      <w:r w:rsidR="00214B39" w:rsidRPr="003243AE">
        <w:t>Cisco 2911</w:t>
      </w:r>
      <w:r w:rsidR="00214B39">
        <w:t xml:space="preserve"> </w:t>
      </w:r>
      <w:r>
        <w:t>routers</w:t>
      </w:r>
    </w:p>
    <w:p w14:paraId="1D578E97" w14:textId="20AC8E7F" w:rsidR="00283C65" w:rsidRDefault="00293C33" w:rsidP="00283C65">
      <w:pPr>
        <w:pStyle w:val="ListParagraph"/>
        <w:numPr>
          <w:ilvl w:val="0"/>
          <w:numId w:val="3"/>
        </w:numPr>
      </w:pPr>
      <w:r>
        <w:t xml:space="preserve">6 </w:t>
      </w:r>
      <w:r w:rsidRPr="003243AE">
        <w:t>Cisco 3650-24PS</w:t>
      </w:r>
      <w:r>
        <w:t xml:space="preserve"> switches</w:t>
      </w:r>
    </w:p>
    <w:p w14:paraId="0E99A26A" w14:textId="175729B0" w:rsidR="001742F4" w:rsidRDefault="00845C34" w:rsidP="00455F01">
      <w:pPr>
        <w:pStyle w:val="ListParagraph"/>
        <w:numPr>
          <w:ilvl w:val="0"/>
          <w:numId w:val="3"/>
        </w:numPr>
      </w:pPr>
      <w:r>
        <w:t>598</w:t>
      </w:r>
      <w:r w:rsidR="00AD742C">
        <w:t xml:space="preserve"> hosts, probably representing PCs and laptops for employees</w:t>
      </w:r>
      <w:r w:rsidR="00717FA7">
        <w:t>, with unknown operating systems</w:t>
      </w:r>
    </w:p>
    <w:p w14:paraId="61E89A4D" w14:textId="66ABD21A" w:rsidR="00DC7F23" w:rsidRDefault="00DC7F23" w:rsidP="00DC7F23">
      <w:r>
        <w:t>There are currently six subnets present on the simulation, with this Variable Length Subnet Mask (VLSM) Table showing the breakdown of the BIC Network</w:t>
      </w:r>
      <w:r w:rsidR="00BC0FC1">
        <w:t xml:space="preserve"> for IPv4 addresses</w:t>
      </w:r>
      <w:r w:rsidR="005959DD">
        <w:t xml:space="preserve"> (note that for the Hosts Available, each router on each subnet would</w:t>
      </w:r>
      <w:r w:rsidR="00EE6905">
        <w:t xml:space="preserve"> by convention </w:t>
      </w:r>
      <w:sdt>
        <w:sdtPr>
          <w:id w:val="-569124103"/>
          <w:citation/>
        </w:sdtPr>
        <w:sdtContent>
          <w:r w:rsidR="00B569DB">
            <w:fldChar w:fldCharType="begin"/>
          </w:r>
          <w:r w:rsidR="00B569DB">
            <w:instrText xml:space="preserve"> CITATION Cis13 \l 2057 </w:instrText>
          </w:r>
          <w:r w:rsidR="00B569DB">
            <w:fldChar w:fldCharType="separate"/>
          </w:r>
          <w:r w:rsidR="00A61B0F" w:rsidRPr="00A61B0F">
            <w:rPr>
              <w:noProof/>
            </w:rPr>
            <w:t>(Cisco Networking Academy, 2013)</w:t>
          </w:r>
          <w:r w:rsidR="00B569DB">
            <w:fldChar w:fldCharType="end"/>
          </w:r>
        </w:sdtContent>
      </w:sdt>
      <w:r w:rsidR="00B569DB">
        <w:t xml:space="preserve"> </w:t>
      </w:r>
      <w:r w:rsidR="00EE6905">
        <w:t xml:space="preserve">occupy the last IP </w:t>
      </w:r>
      <w:r w:rsidR="005959DD">
        <w:t>address on the private network, reducing the Hosts Available by one in reality)</w:t>
      </w:r>
      <w:r>
        <w:t>:</w:t>
      </w:r>
    </w:p>
    <w:p w14:paraId="0579D000" w14:textId="77777777" w:rsidR="009F00A3" w:rsidRDefault="009F00A3" w:rsidP="00DC7F23"/>
    <w:p w14:paraId="3D66F6B6" w14:textId="77777777" w:rsidR="009F00A3" w:rsidRDefault="009F00A3" w:rsidP="00DC7F23"/>
    <w:p w14:paraId="3087C524" w14:textId="77777777" w:rsidR="009F00A3" w:rsidRDefault="009F00A3" w:rsidP="00DC7F23"/>
    <w:p w14:paraId="77A200F4" w14:textId="77777777" w:rsidR="009F00A3" w:rsidRDefault="009F00A3" w:rsidP="00DC7F23"/>
    <w:p w14:paraId="6027FB8F" w14:textId="77777777" w:rsidR="009F00A3" w:rsidRDefault="009F00A3" w:rsidP="00DC7F23"/>
    <w:p w14:paraId="57998102" w14:textId="77777777" w:rsidR="009F00A3" w:rsidRDefault="009F00A3" w:rsidP="00DC7F23"/>
    <w:p w14:paraId="035B3BD8" w14:textId="434C7E6D" w:rsidR="00212878" w:rsidRDefault="00212878" w:rsidP="00E80786">
      <w:pPr>
        <w:pStyle w:val="Caption"/>
        <w:keepNext/>
        <w:jc w:val="center"/>
      </w:pPr>
      <w:r>
        <w:lastRenderedPageBreak/>
        <w:t xml:space="preserve">Table </w:t>
      </w:r>
      <w:r>
        <w:fldChar w:fldCharType="begin"/>
      </w:r>
      <w:r>
        <w:instrText xml:space="preserve"> SEQ Table \* ARABIC </w:instrText>
      </w:r>
      <w:r>
        <w:fldChar w:fldCharType="separate"/>
      </w:r>
      <w:r w:rsidR="008F575B">
        <w:rPr>
          <w:noProof/>
        </w:rPr>
        <w:t>1</w:t>
      </w:r>
      <w:r>
        <w:fldChar w:fldCharType="end"/>
      </w:r>
      <w:r>
        <w:t xml:space="preserve"> - BIC VLSM Table</w:t>
      </w:r>
    </w:p>
    <w:tbl>
      <w:tblPr>
        <w:tblStyle w:val="TableGrid"/>
        <w:tblW w:w="0" w:type="auto"/>
        <w:tblLook w:val="04A0" w:firstRow="1" w:lastRow="0" w:firstColumn="1" w:lastColumn="0" w:noHBand="0" w:noVBand="1"/>
      </w:tblPr>
      <w:tblGrid>
        <w:gridCol w:w="1608"/>
        <w:gridCol w:w="1190"/>
        <w:gridCol w:w="1179"/>
        <w:gridCol w:w="1040"/>
        <w:gridCol w:w="1580"/>
        <w:gridCol w:w="1128"/>
        <w:gridCol w:w="1291"/>
      </w:tblGrid>
      <w:tr w:rsidR="00232FAF" w14:paraId="259ADD2F" w14:textId="465A90DE" w:rsidTr="00232FAF">
        <w:tc>
          <w:tcPr>
            <w:tcW w:w="1608" w:type="dxa"/>
          </w:tcPr>
          <w:p w14:paraId="58CBF39E" w14:textId="50A76CCD" w:rsidR="00232FAF" w:rsidRPr="008A4175" w:rsidRDefault="00232FAF" w:rsidP="008A4175">
            <w:pPr>
              <w:jc w:val="center"/>
              <w:rPr>
                <w:b/>
                <w:bCs/>
              </w:rPr>
            </w:pPr>
            <w:r w:rsidRPr="008A4175">
              <w:rPr>
                <w:b/>
                <w:bCs/>
              </w:rPr>
              <w:t>Subnet Name</w:t>
            </w:r>
          </w:p>
        </w:tc>
        <w:tc>
          <w:tcPr>
            <w:tcW w:w="1298" w:type="dxa"/>
          </w:tcPr>
          <w:p w14:paraId="234DD582" w14:textId="364FC100" w:rsidR="00232FAF" w:rsidRPr="008A4175" w:rsidRDefault="00232FAF" w:rsidP="008A4175">
            <w:pPr>
              <w:jc w:val="center"/>
              <w:rPr>
                <w:b/>
                <w:bCs/>
              </w:rPr>
            </w:pPr>
            <w:r w:rsidRPr="008A4175">
              <w:rPr>
                <w:b/>
                <w:bCs/>
              </w:rPr>
              <w:t>Hosts Needed</w:t>
            </w:r>
          </w:p>
        </w:tc>
        <w:tc>
          <w:tcPr>
            <w:tcW w:w="1288" w:type="dxa"/>
          </w:tcPr>
          <w:p w14:paraId="7C049F49" w14:textId="09741898" w:rsidR="00232FAF" w:rsidRPr="008A4175" w:rsidRDefault="00232FAF" w:rsidP="008A4175">
            <w:pPr>
              <w:jc w:val="center"/>
              <w:rPr>
                <w:b/>
                <w:bCs/>
              </w:rPr>
            </w:pPr>
            <w:r w:rsidRPr="008A4175">
              <w:rPr>
                <w:b/>
                <w:bCs/>
              </w:rPr>
              <w:t>Hosts Available</w:t>
            </w:r>
          </w:p>
        </w:tc>
        <w:tc>
          <w:tcPr>
            <w:tcW w:w="1198" w:type="dxa"/>
          </w:tcPr>
          <w:p w14:paraId="585FA329" w14:textId="5128F5A4" w:rsidR="00232FAF" w:rsidRPr="008A4175" w:rsidRDefault="00232FAF" w:rsidP="008A4175">
            <w:pPr>
              <w:jc w:val="center"/>
              <w:rPr>
                <w:b/>
                <w:bCs/>
              </w:rPr>
            </w:pPr>
            <w:r w:rsidRPr="008A4175">
              <w:rPr>
                <w:b/>
                <w:bCs/>
              </w:rPr>
              <w:t>Unused Hosts</w:t>
            </w:r>
          </w:p>
        </w:tc>
        <w:tc>
          <w:tcPr>
            <w:tcW w:w="1580" w:type="dxa"/>
          </w:tcPr>
          <w:p w14:paraId="68034E9C" w14:textId="537BCDF0" w:rsidR="00232FAF" w:rsidRPr="008A4175" w:rsidRDefault="00232FAF" w:rsidP="008A4175">
            <w:pPr>
              <w:jc w:val="center"/>
              <w:rPr>
                <w:b/>
                <w:bCs/>
              </w:rPr>
            </w:pPr>
            <w:r w:rsidRPr="008A4175">
              <w:rPr>
                <w:b/>
                <w:bCs/>
              </w:rPr>
              <w:t>Network Address</w:t>
            </w:r>
          </w:p>
        </w:tc>
        <w:tc>
          <w:tcPr>
            <w:tcW w:w="1256" w:type="dxa"/>
          </w:tcPr>
          <w:p w14:paraId="61EB9408" w14:textId="433B55B6" w:rsidR="00232FAF" w:rsidRPr="008A4175" w:rsidRDefault="00232FAF" w:rsidP="008A4175">
            <w:pPr>
              <w:jc w:val="center"/>
              <w:rPr>
                <w:b/>
                <w:bCs/>
              </w:rPr>
            </w:pPr>
            <w:r w:rsidRPr="008A4175">
              <w:rPr>
                <w:b/>
                <w:bCs/>
              </w:rPr>
              <w:t>Office Location</w:t>
            </w:r>
          </w:p>
        </w:tc>
        <w:tc>
          <w:tcPr>
            <w:tcW w:w="788" w:type="dxa"/>
          </w:tcPr>
          <w:p w14:paraId="1B746832" w14:textId="78C704E7" w:rsidR="00232FAF" w:rsidRPr="008A4175" w:rsidRDefault="00232FAF" w:rsidP="008A4175">
            <w:pPr>
              <w:jc w:val="center"/>
              <w:rPr>
                <w:b/>
                <w:bCs/>
              </w:rPr>
            </w:pPr>
            <w:r>
              <w:rPr>
                <w:b/>
                <w:bCs/>
              </w:rPr>
              <w:t>Router Public Interfaces IP</w:t>
            </w:r>
            <w:r w:rsidR="0023291E">
              <w:rPr>
                <w:b/>
                <w:bCs/>
              </w:rPr>
              <w:t xml:space="preserve"> addresses</w:t>
            </w:r>
          </w:p>
        </w:tc>
      </w:tr>
      <w:tr w:rsidR="00232FAF" w14:paraId="58B85F4F" w14:textId="5BCE0DF2" w:rsidTr="00232FAF">
        <w:tc>
          <w:tcPr>
            <w:tcW w:w="1608" w:type="dxa"/>
          </w:tcPr>
          <w:p w14:paraId="41242B97" w14:textId="64D398EC" w:rsidR="00232FAF" w:rsidRDefault="00232FAF" w:rsidP="008A4175">
            <w:pPr>
              <w:jc w:val="center"/>
            </w:pPr>
            <w:r>
              <w:t xml:space="preserve">Administration (BADMIN) </w:t>
            </w:r>
            <w:r w:rsidR="0023291E">
              <w:t>– Belfast HQ</w:t>
            </w:r>
          </w:p>
        </w:tc>
        <w:tc>
          <w:tcPr>
            <w:tcW w:w="1298" w:type="dxa"/>
          </w:tcPr>
          <w:p w14:paraId="23A91FB1" w14:textId="71D5B45A" w:rsidR="00232FAF" w:rsidRDefault="00232FAF" w:rsidP="008A4175">
            <w:pPr>
              <w:jc w:val="center"/>
            </w:pPr>
            <w:r>
              <w:t>200 (includes 5 insurance record servers with dual stack IPv4- IPv6 already)</w:t>
            </w:r>
          </w:p>
        </w:tc>
        <w:tc>
          <w:tcPr>
            <w:tcW w:w="1288" w:type="dxa"/>
          </w:tcPr>
          <w:p w14:paraId="2A3188FE" w14:textId="13F0E5BC" w:rsidR="00232FAF" w:rsidRDefault="00232FAF" w:rsidP="008A4175">
            <w:pPr>
              <w:jc w:val="center"/>
            </w:pPr>
            <w:r>
              <w:t>254</w:t>
            </w:r>
          </w:p>
        </w:tc>
        <w:tc>
          <w:tcPr>
            <w:tcW w:w="1198" w:type="dxa"/>
          </w:tcPr>
          <w:p w14:paraId="49613AE2" w14:textId="300B0417" w:rsidR="00232FAF" w:rsidRDefault="00232FAF" w:rsidP="008A4175">
            <w:pPr>
              <w:jc w:val="center"/>
            </w:pPr>
            <w:r>
              <w:t>54</w:t>
            </w:r>
          </w:p>
        </w:tc>
        <w:tc>
          <w:tcPr>
            <w:tcW w:w="1580" w:type="dxa"/>
          </w:tcPr>
          <w:p w14:paraId="321CDC4D" w14:textId="24FD1FF2" w:rsidR="00232FAF" w:rsidRDefault="00232FAF" w:rsidP="008A4175">
            <w:pPr>
              <w:jc w:val="center"/>
            </w:pPr>
            <w:r>
              <w:t>192.168.0.0 /24</w:t>
            </w:r>
          </w:p>
        </w:tc>
        <w:tc>
          <w:tcPr>
            <w:tcW w:w="1256" w:type="dxa"/>
          </w:tcPr>
          <w:p w14:paraId="183C348A" w14:textId="550BF407" w:rsidR="00232FAF" w:rsidRDefault="00232FAF" w:rsidP="008A4175">
            <w:pPr>
              <w:jc w:val="center"/>
            </w:pPr>
            <w:r>
              <w:t>Belfast HQ</w:t>
            </w:r>
          </w:p>
        </w:tc>
        <w:tc>
          <w:tcPr>
            <w:tcW w:w="788" w:type="dxa"/>
          </w:tcPr>
          <w:p w14:paraId="0AF9D735" w14:textId="5D9C84FD" w:rsidR="00232FAF" w:rsidRDefault="00E37297" w:rsidP="008A4175">
            <w:pPr>
              <w:jc w:val="center"/>
            </w:pPr>
            <w:r w:rsidRPr="00E37297">
              <w:t>145.45.5.1</w:t>
            </w:r>
            <w:r>
              <w:t xml:space="preserve">, </w:t>
            </w:r>
            <w:r w:rsidRPr="00E37297">
              <w:t>146.45.5.1</w:t>
            </w:r>
            <w:r>
              <w:t>,</w:t>
            </w:r>
            <w:r w:rsidRPr="00E37297">
              <w:t xml:space="preserve"> </w:t>
            </w:r>
            <w:r w:rsidRPr="00E37297">
              <w:t>147.45.5.1</w:t>
            </w:r>
            <w:r>
              <w:t>,</w:t>
            </w:r>
            <w:r w:rsidRPr="00E37297">
              <w:t xml:space="preserve"> </w:t>
            </w:r>
            <w:r w:rsidRPr="00E37297">
              <w:t>148.45.5.1</w:t>
            </w:r>
            <w:r>
              <w:t>,</w:t>
            </w:r>
            <w:r w:rsidRPr="00E37297">
              <w:t xml:space="preserve"> </w:t>
            </w:r>
            <w:r w:rsidRPr="00E37297">
              <w:t>149.45.5.1</w:t>
            </w:r>
            <w:r>
              <w:t>,</w:t>
            </w:r>
            <w:r w:rsidRPr="00E37297">
              <w:t xml:space="preserve"> </w:t>
            </w:r>
            <w:r w:rsidRPr="00E37297">
              <w:t>150.45.5.1</w:t>
            </w:r>
            <w:r>
              <w:t xml:space="preserve"> (connects to all other routers on WAN</w:t>
            </w:r>
            <w:r w:rsidR="00E80786">
              <w:t>)</w:t>
            </w:r>
          </w:p>
        </w:tc>
      </w:tr>
      <w:tr w:rsidR="00232FAF" w14:paraId="5A89B7D3" w14:textId="2DC1BB03" w:rsidTr="00232FAF">
        <w:tc>
          <w:tcPr>
            <w:tcW w:w="1608" w:type="dxa"/>
          </w:tcPr>
          <w:p w14:paraId="47096407" w14:textId="77777777" w:rsidR="00232FAF" w:rsidRDefault="00232FAF" w:rsidP="008A4175">
            <w:pPr>
              <w:jc w:val="center"/>
            </w:pPr>
            <w:r>
              <w:t>Vehicle Insurance</w:t>
            </w:r>
          </w:p>
          <w:p w14:paraId="342D36FC" w14:textId="7F74CBA7" w:rsidR="00232FAF" w:rsidRDefault="00232FAF" w:rsidP="008A4175">
            <w:pPr>
              <w:jc w:val="center"/>
            </w:pPr>
            <w:r>
              <w:t>Department (VID)</w:t>
            </w:r>
            <w:r w:rsidR="0023291E">
              <w:t xml:space="preserve"> - London</w:t>
            </w:r>
          </w:p>
        </w:tc>
        <w:tc>
          <w:tcPr>
            <w:tcW w:w="1298" w:type="dxa"/>
          </w:tcPr>
          <w:p w14:paraId="45A340DB" w14:textId="24827CA2" w:rsidR="00232FAF" w:rsidRDefault="00232FAF" w:rsidP="008A4175">
            <w:pPr>
              <w:jc w:val="center"/>
            </w:pPr>
            <w:r>
              <w:t>176</w:t>
            </w:r>
          </w:p>
        </w:tc>
        <w:tc>
          <w:tcPr>
            <w:tcW w:w="1288" w:type="dxa"/>
          </w:tcPr>
          <w:p w14:paraId="22FBED33" w14:textId="78C33A24" w:rsidR="00232FAF" w:rsidRDefault="00232FAF" w:rsidP="008A4175">
            <w:pPr>
              <w:jc w:val="center"/>
            </w:pPr>
            <w:r>
              <w:t>254</w:t>
            </w:r>
          </w:p>
        </w:tc>
        <w:tc>
          <w:tcPr>
            <w:tcW w:w="1198" w:type="dxa"/>
          </w:tcPr>
          <w:p w14:paraId="35C776A0" w14:textId="3007C52D" w:rsidR="00232FAF" w:rsidRDefault="00232FAF" w:rsidP="008A4175">
            <w:pPr>
              <w:jc w:val="center"/>
            </w:pPr>
            <w:r>
              <w:t>78</w:t>
            </w:r>
          </w:p>
        </w:tc>
        <w:tc>
          <w:tcPr>
            <w:tcW w:w="1580" w:type="dxa"/>
          </w:tcPr>
          <w:p w14:paraId="401E9B56" w14:textId="17F88D70" w:rsidR="00232FAF" w:rsidRDefault="00232FAF" w:rsidP="008A4175">
            <w:pPr>
              <w:jc w:val="center"/>
            </w:pPr>
            <w:r>
              <w:t>192.168.1.0 /24</w:t>
            </w:r>
          </w:p>
        </w:tc>
        <w:tc>
          <w:tcPr>
            <w:tcW w:w="1256" w:type="dxa"/>
          </w:tcPr>
          <w:p w14:paraId="713A0975" w14:textId="78A957D4" w:rsidR="00232FAF" w:rsidRDefault="00232FAF" w:rsidP="008A4175">
            <w:pPr>
              <w:jc w:val="center"/>
            </w:pPr>
            <w:r>
              <w:t>London</w:t>
            </w:r>
          </w:p>
        </w:tc>
        <w:tc>
          <w:tcPr>
            <w:tcW w:w="788" w:type="dxa"/>
          </w:tcPr>
          <w:p w14:paraId="7C3022C0" w14:textId="0DB3F4F2" w:rsidR="00232FAF" w:rsidRDefault="004120AC" w:rsidP="008A4175">
            <w:pPr>
              <w:jc w:val="center"/>
            </w:pPr>
            <w:r w:rsidRPr="004120AC">
              <w:t>150.45.5.2</w:t>
            </w:r>
          </w:p>
        </w:tc>
      </w:tr>
      <w:tr w:rsidR="00232FAF" w14:paraId="6C3DCD53" w14:textId="5DB21696" w:rsidTr="00232FAF">
        <w:tc>
          <w:tcPr>
            <w:tcW w:w="1608" w:type="dxa"/>
          </w:tcPr>
          <w:p w14:paraId="705E1043" w14:textId="62FA0F0D" w:rsidR="00232FAF" w:rsidRDefault="00232FAF" w:rsidP="008A4175">
            <w:pPr>
              <w:jc w:val="center"/>
            </w:pPr>
            <w:r>
              <w:t>Life Insurance Department (LID)</w:t>
            </w:r>
            <w:r w:rsidR="0023291E">
              <w:t xml:space="preserve"> - London</w:t>
            </w:r>
          </w:p>
        </w:tc>
        <w:tc>
          <w:tcPr>
            <w:tcW w:w="1298" w:type="dxa"/>
          </w:tcPr>
          <w:p w14:paraId="63A2C8C8" w14:textId="26B49C92" w:rsidR="00232FAF" w:rsidRDefault="00232FAF" w:rsidP="008A4175">
            <w:pPr>
              <w:jc w:val="center"/>
            </w:pPr>
            <w:r>
              <w:t>124</w:t>
            </w:r>
          </w:p>
        </w:tc>
        <w:tc>
          <w:tcPr>
            <w:tcW w:w="1288" w:type="dxa"/>
          </w:tcPr>
          <w:p w14:paraId="76FD96F7" w14:textId="7F8EAA7C" w:rsidR="00232FAF" w:rsidRDefault="00232FAF" w:rsidP="008A4175">
            <w:pPr>
              <w:jc w:val="center"/>
            </w:pPr>
            <w:r>
              <w:t>126</w:t>
            </w:r>
          </w:p>
        </w:tc>
        <w:tc>
          <w:tcPr>
            <w:tcW w:w="1198" w:type="dxa"/>
          </w:tcPr>
          <w:p w14:paraId="79957AA9" w14:textId="2E74CA7F" w:rsidR="00232FAF" w:rsidRDefault="00232FAF" w:rsidP="008A4175">
            <w:pPr>
              <w:jc w:val="center"/>
            </w:pPr>
            <w:r>
              <w:t>2</w:t>
            </w:r>
          </w:p>
        </w:tc>
        <w:tc>
          <w:tcPr>
            <w:tcW w:w="1580" w:type="dxa"/>
          </w:tcPr>
          <w:p w14:paraId="768FAC30" w14:textId="44FE9301" w:rsidR="00232FAF" w:rsidRDefault="00232FAF" w:rsidP="008A4175">
            <w:pPr>
              <w:jc w:val="center"/>
            </w:pPr>
            <w:r>
              <w:t>192.168.2.0 /25</w:t>
            </w:r>
          </w:p>
        </w:tc>
        <w:tc>
          <w:tcPr>
            <w:tcW w:w="1256" w:type="dxa"/>
          </w:tcPr>
          <w:p w14:paraId="00CDA4F4" w14:textId="6377CF46" w:rsidR="00232FAF" w:rsidRDefault="00232FAF" w:rsidP="008A4175">
            <w:pPr>
              <w:jc w:val="center"/>
            </w:pPr>
            <w:r>
              <w:t>London</w:t>
            </w:r>
          </w:p>
        </w:tc>
        <w:tc>
          <w:tcPr>
            <w:tcW w:w="788" w:type="dxa"/>
          </w:tcPr>
          <w:p w14:paraId="141955A2" w14:textId="53B51B3C" w:rsidR="00232FAF" w:rsidRDefault="00E325D8" w:rsidP="008A4175">
            <w:pPr>
              <w:jc w:val="center"/>
            </w:pPr>
            <w:r w:rsidRPr="00E325D8">
              <w:t>149.45.5.2</w:t>
            </w:r>
          </w:p>
        </w:tc>
      </w:tr>
      <w:tr w:rsidR="00232FAF" w14:paraId="70AD8E6B" w14:textId="2AF6D2DD" w:rsidTr="00232FAF">
        <w:tc>
          <w:tcPr>
            <w:tcW w:w="1608" w:type="dxa"/>
          </w:tcPr>
          <w:p w14:paraId="19FADB32" w14:textId="06780957" w:rsidR="00232FAF" w:rsidRDefault="00232FAF" w:rsidP="008A4175">
            <w:pPr>
              <w:jc w:val="center"/>
            </w:pPr>
            <w:r>
              <w:t>Home Insurance Department (HID)</w:t>
            </w:r>
            <w:r w:rsidR="0023291E">
              <w:t xml:space="preserve"> - Dublin</w:t>
            </w:r>
          </w:p>
        </w:tc>
        <w:tc>
          <w:tcPr>
            <w:tcW w:w="1298" w:type="dxa"/>
          </w:tcPr>
          <w:p w14:paraId="47B7DDB6" w14:textId="3985C3E6" w:rsidR="00232FAF" w:rsidRDefault="00232FAF" w:rsidP="008A4175">
            <w:pPr>
              <w:jc w:val="center"/>
            </w:pPr>
            <w:r>
              <w:t>59</w:t>
            </w:r>
          </w:p>
        </w:tc>
        <w:tc>
          <w:tcPr>
            <w:tcW w:w="1288" w:type="dxa"/>
          </w:tcPr>
          <w:p w14:paraId="73C17312" w14:textId="76BA1DFE" w:rsidR="00232FAF" w:rsidRDefault="00232FAF" w:rsidP="008A4175">
            <w:pPr>
              <w:jc w:val="center"/>
            </w:pPr>
            <w:r>
              <w:t>62</w:t>
            </w:r>
          </w:p>
        </w:tc>
        <w:tc>
          <w:tcPr>
            <w:tcW w:w="1198" w:type="dxa"/>
          </w:tcPr>
          <w:p w14:paraId="5F685F37" w14:textId="5AACF704" w:rsidR="00232FAF" w:rsidRDefault="00232FAF" w:rsidP="008A4175">
            <w:pPr>
              <w:jc w:val="center"/>
            </w:pPr>
            <w:r>
              <w:t>3</w:t>
            </w:r>
          </w:p>
        </w:tc>
        <w:tc>
          <w:tcPr>
            <w:tcW w:w="1580" w:type="dxa"/>
          </w:tcPr>
          <w:p w14:paraId="4219AD8D" w14:textId="70122191" w:rsidR="00232FAF" w:rsidRDefault="00232FAF" w:rsidP="008A4175">
            <w:pPr>
              <w:jc w:val="center"/>
            </w:pPr>
            <w:r>
              <w:t>192.168.2.128 /26</w:t>
            </w:r>
          </w:p>
        </w:tc>
        <w:tc>
          <w:tcPr>
            <w:tcW w:w="1256" w:type="dxa"/>
          </w:tcPr>
          <w:p w14:paraId="6E23DBA0" w14:textId="00EB39A2" w:rsidR="00232FAF" w:rsidRDefault="00232FAF" w:rsidP="008A4175">
            <w:pPr>
              <w:jc w:val="center"/>
            </w:pPr>
            <w:r>
              <w:t>Dublin</w:t>
            </w:r>
          </w:p>
        </w:tc>
        <w:tc>
          <w:tcPr>
            <w:tcW w:w="788" w:type="dxa"/>
          </w:tcPr>
          <w:p w14:paraId="5A0425CD" w14:textId="05CD3C1E" w:rsidR="00232FAF" w:rsidRDefault="00E325D8" w:rsidP="008A4175">
            <w:pPr>
              <w:jc w:val="center"/>
            </w:pPr>
            <w:r w:rsidRPr="00E325D8">
              <w:t>147.45.5.2</w:t>
            </w:r>
          </w:p>
        </w:tc>
      </w:tr>
      <w:tr w:rsidR="00232FAF" w14:paraId="77324F20" w14:textId="6C2B082E" w:rsidTr="00232FAF">
        <w:tc>
          <w:tcPr>
            <w:tcW w:w="1608" w:type="dxa"/>
          </w:tcPr>
          <w:p w14:paraId="4D3DA478" w14:textId="4D03E92D" w:rsidR="00232FAF" w:rsidRDefault="00232FAF" w:rsidP="008A4175">
            <w:pPr>
              <w:jc w:val="center"/>
            </w:pPr>
            <w:r>
              <w:t>Travel Insurance Department (TID)</w:t>
            </w:r>
            <w:r w:rsidR="0023291E">
              <w:t xml:space="preserve"> - Dublin</w:t>
            </w:r>
          </w:p>
        </w:tc>
        <w:tc>
          <w:tcPr>
            <w:tcW w:w="1298" w:type="dxa"/>
          </w:tcPr>
          <w:p w14:paraId="50DB6456" w14:textId="68FEFFFB" w:rsidR="00232FAF" w:rsidRDefault="00232FAF" w:rsidP="008A4175">
            <w:pPr>
              <w:jc w:val="center"/>
            </w:pPr>
            <w:r>
              <w:t>26</w:t>
            </w:r>
          </w:p>
        </w:tc>
        <w:tc>
          <w:tcPr>
            <w:tcW w:w="1288" w:type="dxa"/>
          </w:tcPr>
          <w:p w14:paraId="0BA521CB" w14:textId="4F937D50" w:rsidR="00232FAF" w:rsidRDefault="00232FAF" w:rsidP="008A4175">
            <w:pPr>
              <w:jc w:val="center"/>
            </w:pPr>
            <w:r>
              <w:t>30</w:t>
            </w:r>
          </w:p>
        </w:tc>
        <w:tc>
          <w:tcPr>
            <w:tcW w:w="1198" w:type="dxa"/>
          </w:tcPr>
          <w:p w14:paraId="590E2776" w14:textId="388D4BA0" w:rsidR="00232FAF" w:rsidRDefault="00232FAF" w:rsidP="008A4175">
            <w:pPr>
              <w:jc w:val="center"/>
            </w:pPr>
            <w:r>
              <w:t>4</w:t>
            </w:r>
          </w:p>
        </w:tc>
        <w:tc>
          <w:tcPr>
            <w:tcW w:w="1580" w:type="dxa"/>
          </w:tcPr>
          <w:p w14:paraId="0F0CB4FC" w14:textId="71004C7A" w:rsidR="00232FAF" w:rsidRDefault="00232FAF" w:rsidP="008A4175">
            <w:pPr>
              <w:jc w:val="center"/>
            </w:pPr>
            <w:r>
              <w:t>192.168.2.192 /27</w:t>
            </w:r>
          </w:p>
        </w:tc>
        <w:tc>
          <w:tcPr>
            <w:tcW w:w="1256" w:type="dxa"/>
          </w:tcPr>
          <w:p w14:paraId="7587D639" w14:textId="3BC0B9D7" w:rsidR="00232FAF" w:rsidRDefault="00232FAF" w:rsidP="008A4175">
            <w:pPr>
              <w:jc w:val="center"/>
            </w:pPr>
            <w:r>
              <w:t>Dublin</w:t>
            </w:r>
          </w:p>
        </w:tc>
        <w:tc>
          <w:tcPr>
            <w:tcW w:w="788" w:type="dxa"/>
          </w:tcPr>
          <w:p w14:paraId="49E5BD54" w14:textId="14307C8E" w:rsidR="00232FAF" w:rsidRDefault="00BC7AD4" w:rsidP="008A4175">
            <w:pPr>
              <w:jc w:val="center"/>
            </w:pPr>
            <w:r w:rsidRPr="00BC7AD4">
              <w:t>148.45.5.2</w:t>
            </w:r>
          </w:p>
        </w:tc>
      </w:tr>
      <w:tr w:rsidR="00232FAF" w14:paraId="7FB4E359" w14:textId="0D9D19A8" w:rsidTr="00232FAF">
        <w:tc>
          <w:tcPr>
            <w:tcW w:w="1608" w:type="dxa"/>
          </w:tcPr>
          <w:p w14:paraId="601279BB" w14:textId="7B4AFC28" w:rsidR="00232FAF" w:rsidRDefault="00232FAF" w:rsidP="008A4175">
            <w:pPr>
              <w:jc w:val="center"/>
            </w:pPr>
            <w:r>
              <w:t>Management Department (BMAN)</w:t>
            </w:r>
            <w:r w:rsidR="0023291E">
              <w:t xml:space="preserve"> – Belfast HQ</w:t>
            </w:r>
          </w:p>
        </w:tc>
        <w:tc>
          <w:tcPr>
            <w:tcW w:w="1298" w:type="dxa"/>
          </w:tcPr>
          <w:p w14:paraId="3FD4E58F" w14:textId="734027E4" w:rsidR="00232FAF" w:rsidRDefault="00232FAF" w:rsidP="008A4175">
            <w:pPr>
              <w:jc w:val="center"/>
            </w:pPr>
            <w:r>
              <w:t>18</w:t>
            </w:r>
          </w:p>
        </w:tc>
        <w:tc>
          <w:tcPr>
            <w:tcW w:w="1288" w:type="dxa"/>
          </w:tcPr>
          <w:p w14:paraId="657764A1" w14:textId="42578660" w:rsidR="00232FAF" w:rsidRDefault="00232FAF" w:rsidP="008A4175">
            <w:pPr>
              <w:jc w:val="center"/>
            </w:pPr>
            <w:r>
              <w:t>30</w:t>
            </w:r>
          </w:p>
        </w:tc>
        <w:tc>
          <w:tcPr>
            <w:tcW w:w="1198" w:type="dxa"/>
          </w:tcPr>
          <w:p w14:paraId="305C71D8" w14:textId="1A0E2C99" w:rsidR="00232FAF" w:rsidRDefault="00232FAF" w:rsidP="008A4175">
            <w:pPr>
              <w:jc w:val="center"/>
            </w:pPr>
            <w:r>
              <w:t>12</w:t>
            </w:r>
          </w:p>
        </w:tc>
        <w:tc>
          <w:tcPr>
            <w:tcW w:w="1580" w:type="dxa"/>
          </w:tcPr>
          <w:p w14:paraId="658840E3" w14:textId="3D234D98" w:rsidR="00232FAF" w:rsidRDefault="00232FAF" w:rsidP="008A4175">
            <w:pPr>
              <w:jc w:val="center"/>
            </w:pPr>
            <w:r>
              <w:t>192.168.2.224 /27</w:t>
            </w:r>
          </w:p>
        </w:tc>
        <w:tc>
          <w:tcPr>
            <w:tcW w:w="1256" w:type="dxa"/>
          </w:tcPr>
          <w:p w14:paraId="372E2101" w14:textId="6F827C1D" w:rsidR="00232FAF" w:rsidRDefault="00232FAF" w:rsidP="008A4175">
            <w:pPr>
              <w:jc w:val="center"/>
            </w:pPr>
            <w:r>
              <w:t>Belfast HQ</w:t>
            </w:r>
          </w:p>
        </w:tc>
        <w:tc>
          <w:tcPr>
            <w:tcW w:w="788" w:type="dxa"/>
          </w:tcPr>
          <w:p w14:paraId="5EEE0936" w14:textId="5DC398A6" w:rsidR="00232FAF" w:rsidRDefault="00CD75C0" w:rsidP="008A4175">
            <w:pPr>
              <w:jc w:val="center"/>
            </w:pPr>
            <w:r w:rsidRPr="00CD75C0">
              <w:t>146.45.5.2</w:t>
            </w:r>
          </w:p>
        </w:tc>
      </w:tr>
    </w:tbl>
    <w:p w14:paraId="23218F0E" w14:textId="2F78A949" w:rsidR="007007A2" w:rsidRDefault="007007A2" w:rsidP="00DC7F23"/>
    <w:p w14:paraId="00175CDD" w14:textId="4F9B45AD" w:rsidR="00281CF5" w:rsidRDefault="00281CF5" w:rsidP="00DC7F23">
      <w:r>
        <w:t xml:space="preserve">Each subnet has its own router, with </w:t>
      </w:r>
      <w:r w:rsidR="003243AE">
        <w:t>each subnet’s</w:t>
      </w:r>
      <w:r>
        <w:t xml:space="preserve"> router connecting through a single hop to the BADMIN router, which is dual-stacked and connects to the ISP’s router.</w:t>
      </w:r>
    </w:p>
    <w:p w14:paraId="2E03FC72" w14:textId="52E7D3D6" w:rsidR="003D287D" w:rsidRDefault="003243AE" w:rsidP="00DC7F23">
      <w:pPr>
        <w:sectPr w:rsidR="003D287D" w:rsidSect="00F91073">
          <w:footerReference w:type="default" r:id="rId10"/>
          <w:pgSz w:w="11906" w:h="16838"/>
          <w:pgMar w:top="1440" w:right="1440" w:bottom="1440" w:left="1440" w:header="708" w:footer="708" w:gutter="0"/>
          <w:pgNumType w:start="1"/>
          <w:cols w:space="708"/>
          <w:docGrid w:linePitch="360"/>
        </w:sectPr>
      </w:pPr>
      <w:r>
        <w:t xml:space="preserve">It is assumed for the purpose of this report that fully </w:t>
      </w:r>
      <w:r w:rsidR="000109FF">
        <w:t xml:space="preserve">adopting IPv6 means having all devices on the BIC network capable of IPv6 interfaces and capable of IPv6 </w:t>
      </w:r>
      <w:r w:rsidR="00777142">
        <w:t>communication and</w:t>
      </w:r>
      <w:r w:rsidR="000109FF">
        <w:t xml:space="preserve"> does not mean the deprecation of IPv4 capabili</w:t>
      </w:r>
      <w:r w:rsidR="003D287D">
        <w:t>ty.</w:t>
      </w:r>
    </w:p>
    <w:p w14:paraId="2BF783B3" w14:textId="1BF733F6" w:rsidR="0072199C" w:rsidRDefault="0072199C" w:rsidP="00E80786">
      <w:pPr>
        <w:pStyle w:val="Heading1"/>
        <w:jc w:val="center"/>
      </w:pPr>
      <w:bookmarkStart w:id="1" w:name="_Toc188622217"/>
      <w:r>
        <w:lastRenderedPageBreak/>
        <w:t>IP</w:t>
      </w:r>
      <w:r w:rsidR="00E367ED">
        <w:t xml:space="preserve"> addressing</w:t>
      </w:r>
      <w:bookmarkEnd w:id="1"/>
    </w:p>
    <w:p w14:paraId="7DDC7075" w14:textId="7CDEB2DA" w:rsidR="008D4026" w:rsidRPr="00E367ED" w:rsidRDefault="00053935" w:rsidP="00E367ED">
      <w:r>
        <w:t xml:space="preserve">IP addresses </w:t>
      </w:r>
      <w:r w:rsidR="0000443F">
        <w:t>a</w:t>
      </w:r>
      <w:r>
        <w:t>re</w:t>
      </w:r>
      <w:r w:rsidR="0000443F">
        <w:t xml:space="preserve"> numeric identifier</w:t>
      </w:r>
      <w:r>
        <w:t>s</w:t>
      </w:r>
      <w:r w:rsidR="0000443F">
        <w:t xml:space="preserve"> assigned to each machine on a network </w:t>
      </w:r>
      <w:sdt>
        <w:sdtPr>
          <w:id w:val="-1212184837"/>
          <w:citation/>
        </w:sdtPr>
        <w:sdtContent>
          <w:r w:rsidR="0000443F">
            <w:fldChar w:fldCharType="begin"/>
          </w:r>
          <w:r w:rsidR="0000443F">
            <w:instrText xml:space="preserve">CITATION Lam24 \l 2057 </w:instrText>
          </w:r>
          <w:r w:rsidR="0000443F">
            <w:fldChar w:fldCharType="separate"/>
          </w:r>
          <w:r w:rsidR="00A61B0F" w:rsidRPr="00A61B0F">
            <w:rPr>
              <w:noProof/>
            </w:rPr>
            <w:t>(Lammle &amp; Buhaglar, 2024)</w:t>
          </w:r>
          <w:r w:rsidR="0000443F">
            <w:fldChar w:fldCharType="end"/>
          </w:r>
        </w:sdtContent>
      </w:sdt>
      <w:r w:rsidR="0000443F">
        <w:t xml:space="preserve"> </w:t>
      </w:r>
      <w:r>
        <w:t>which</w:t>
      </w:r>
      <w:r w:rsidR="0000443F">
        <w:t xml:space="preserve"> </w:t>
      </w:r>
      <w:r w:rsidR="001B29A8">
        <w:t>allow</w:t>
      </w:r>
      <w:r>
        <w:t>s</w:t>
      </w:r>
      <w:r w:rsidR="001B29A8">
        <w:t xml:space="preserve"> for devices to communicate with each other by routing data packets</w:t>
      </w:r>
      <w:r w:rsidR="0000443F">
        <w:t>.</w:t>
      </w:r>
    </w:p>
    <w:p w14:paraId="0A3D7E31" w14:textId="75912DF2" w:rsidR="00F8777C" w:rsidRDefault="00DB09D0" w:rsidP="00E80786">
      <w:pPr>
        <w:pStyle w:val="Heading2"/>
        <w:jc w:val="center"/>
      </w:pPr>
      <w:bookmarkStart w:id="2" w:name="_Toc188622218"/>
      <w:r>
        <w:t>Basics</w:t>
      </w:r>
      <w:r w:rsidR="00F8777C">
        <w:t xml:space="preserve"> of IPv4</w:t>
      </w:r>
      <w:bookmarkEnd w:id="2"/>
    </w:p>
    <w:p w14:paraId="608E026D" w14:textId="04692387" w:rsidR="002F3AD8" w:rsidRDefault="005833C3" w:rsidP="00E367ED">
      <w:r>
        <w:t>An IPv4 address is made up of 32</w:t>
      </w:r>
      <w:r w:rsidR="00DC3D3F">
        <w:t xml:space="preserve"> </w:t>
      </w:r>
      <w:r>
        <w:t>bits, allowing for a up to 4,294, 967, 296 possible IP addresses</w:t>
      </w:r>
      <w:r w:rsidRPr="008D4026">
        <w:t>.</w:t>
      </w:r>
      <w:r>
        <w:t xml:space="preserve"> </w:t>
      </w:r>
      <w:r w:rsidR="00D03BEE">
        <w:t xml:space="preserve">An example of this would be the IP address </w:t>
      </w:r>
      <w:r w:rsidR="008D4026" w:rsidRPr="008D4026">
        <w:t>192.0.2.53</w:t>
      </w:r>
      <w:r w:rsidR="00D03BEE">
        <w:t>, with each decimal number representing an ‘octet’ (eight bits</w:t>
      </w:r>
      <w:r w:rsidR="008D4026">
        <w:t xml:space="preserve"> or a byte</w:t>
      </w:r>
      <w:r w:rsidR="00D03BEE">
        <w:t>)</w:t>
      </w:r>
      <w:sdt>
        <w:sdtPr>
          <w:id w:val="1652949430"/>
          <w:citation/>
        </w:sdtPr>
        <w:sdtContent>
          <w:r w:rsidR="003C1B47">
            <w:fldChar w:fldCharType="begin"/>
          </w:r>
          <w:r w:rsidR="003C1B47">
            <w:instrText xml:space="preserve"> CITATION IAN25 \l 2057 </w:instrText>
          </w:r>
          <w:r w:rsidR="003C1B47">
            <w:fldChar w:fldCharType="separate"/>
          </w:r>
          <w:r w:rsidR="00A61B0F">
            <w:rPr>
              <w:noProof/>
            </w:rPr>
            <w:t xml:space="preserve"> </w:t>
          </w:r>
          <w:r w:rsidR="00A61B0F" w:rsidRPr="00A61B0F">
            <w:rPr>
              <w:noProof/>
            </w:rPr>
            <w:t>(IANA, 2025)</w:t>
          </w:r>
          <w:r w:rsidR="003C1B47">
            <w:fldChar w:fldCharType="end"/>
          </w:r>
        </w:sdtContent>
      </w:sdt>
      <w:r w:rsidR="008D4026">
        <w:t>.</w:t>
      </w:r>
    </w:p>
    <w:p w14:paraId="7F45871B" w14:textId="0DEF98F0" w:rsidR="00E367ED" w:rsidRDefault="005833C3" w:rsidP="00E367ED">
      <w:r>
        <w:t>Public</w:t>
      </w:r>
      <w:r w:rsidR="00FA34F7">
        <w:t>-facing</w:t>
      </w:r>
      <w:r>
        <w:t xml:space="preserve"> IP</w:t>
      </w:r>
      <w:r w:rsidR="00A074CE">
        <w:t>v4</w:t>
      </w:r>
      <w:r>
        <w:t xml:space="preserve"> addresses </w:t>
      </w:r>
      <w:r w:rsidR="00EE6916">
        <w:t>must</w:t>
      </w:r>
      <w:r>
        <w:t xml:space="preserve"> be unique in the world, and the </w:t>
      </w:r>
      <w:r w:rsidRPr="005833C3">
        <w:t>Internet Assigned Numbers Authority (IANA)</w:t>
      </w:r>
      <w:r>
        <w:t xml:space="preserve"> issues blocks of IPv4 addresses to regional registrars, who issue them to </w:t>
      </w:r>
      <w:r w:rsidR="002F3AD8">
        <w:t xml:space="preserve">Internet Service Providers (ISPs), who then distribute them to the </w:t>
      </w:r>
      <w:r w:rsidR="00ED046E">
        <w:t>public</w:t>
      </w:r>
      <w:sdt>
        <w:sdtPr>
          <w:id w:val="-678578968"/>
          <w:citation/>
        </w:sdtPr>
        <w:sdtContent>
          <w:r w:rsidR="003C1B47">
            <w:fldChar w:fldCharType="begin"/>
          </w:r>
          <w:r w:rsidR="003C1B47">
            <w:instrText xml:space="preserve"> CITATION Dav19 \l 2057 </w:instrText>
          </w:r>
          <w:r w:rsidR="003C1B47">
            <w:fldChar w:fldCharType="separate"/>
          </w:r>
          <w:r w:rsidR="00A61B0F">
            <w:rPr>
              <w:noProof/>
            </w:rPr>
            <w:t xml:space="preserve"> </w:t>
          </w:r>
          <w:r w:rsidR="00A61B0F" w:rsidRPr="00A61B0F">
            <w:rPr>
              <w:noProof/>
            </w:rPr>
            <w:t>(Davies, 2019)</w:t>
          </w:r>
          <w:r w:rsidR="003C1B47">
            <w:fldChar w:fldCharType="end"/>
          </w:r>
        </w:sdtContent>
      </w:sdt>
      <w:r w:rsidR="003C1B47">
        <w:t>.</w:t>
      </w:r>
    </w:p>
    <w:p w14:paraId="3DC458A5" w14:textId="02138B70" w:rsidR="005B724E" w:rsidRDefault="00C952B1" w:rsidP="00E367ED">
      <w:r>
        <w:t xml:space="preserve">IPv4 addressing was </w:t>
      </w:r>
      <w:r w:rsidRPr="005A73F6">
        <w:t>originally</w:t>
      </w:r>
      <w:r>
        <w:t xml:space="preserve"> split between classes ranging from A through to E, with some special IP addresses reserved elsewhere (such as</w:t>
      </w:r>
      <w:r w:rsidR="00CD600E">
        <w:t xml:space="preserve"> address</w:t>
      </w:r>
      <w:r>
        <w:t xml:space="preserve"> 127.0.0.1 being used to troubleshoot network issues with the ping command</w:t>
      </w:r>
      <w:sdt>
        <w:sdtPr>
          <w:id w:val="1627740467"/>
          <w:citation/>
        </w:sdtPr>
        <w:sdtContent>
          <w:r>
            <w:fldChar w:fldCharType="begin"/>
          </w:r>
          <w:r>
            <w:instrText xml:space="preserve"> CITATION Mer25 \l 2057 </w:instrText>
          </w:r>
          <w:r>
            <w:fldChar w:fldCharType="separate"/>
          </w:r>
          <w:r w:rsidR="00A61B0F">
            <w:rPr>
              <w:noProof/>
            </w:rPr>
            <w:t xml:space="preserve"> </w:t>
          </w:r>
          <w:r w:rsidR="00A61B0F" w:rsidRPr="00A61B0F">
            <w:rPr>
              <w:noProof/>
            </w:rPr>
            <w:t>(Meridian Outpost, 2025)</w:t>
          </w:r>
          <w:r>
            <w:fldChar w:fldCharType="end"/>
          </w:r>
        </w:sdtContent>
      </w:sdt>
      <w:r>
        <w:t>). Only classes A-C were used for general addressing</w:t>
      </w:r>
      <w:sdt>
        <w:sdtPr>
          <w:id w:val="686868186"/>
          <w:citation/>
        </w:sdtPr>
        <w:sdtContent>
          <w:r>
            <w:fldChar w:fldCharType="begin"/>
          </w:r>
          <w:r>
            <w:instrText xml:space="preserve">CITATION Aga25 \l 2057 </w:instrText>
          </w:r>
          <w:r>
            <w:fldChar w:fldCharType="separate"/>
          </w:r>
          <w:r w:rsidR="00A61B0F">
            <w:rPr>
              <w:noProof/>
            </w:rPr>
            <w:t xml:space="preserve"> </w:t>
          </w:r>
          <w:r w:rsidR="00A61B0F" w:rsidRPr="00A61B0F">
            <w:rPr>
              <w:noProof/>
            </w:rPr>
            <w:t>(Agapidis, 2025)</w:t>
          </w:r>
          <w:r>
            <w:fldChar w:fldCharType="end"/>
          </w:r>
        </w:sdtContent>
      </w:sdt>
      <w:r>
        <w:t>. Here is a table showing the ranges of IP addresses for classes A-C, along with the subnet mask, which divides up the network portion of the address from the host portion:</w:t>
      </w:r>
    </w:p>
    <w:p w14:paraId="240C694E" w14:textId="77E1FF6E" w:rsidR="00212878" w:rsidRDefault="00212878" w:rsidP="00046803">
      <w:pPr>
        <w:pStyle w:val="Caption"/>
        <w:keepNext/>
        <w:jc w:val="center"/>
      </w:pPr>
      <w:r>
        <w:t xml:space="preserve">Table </w:t>
      </w:r>
      <w:r>
        <w:fldChar w:fldCharType="begin"/>
      </w:r>
      <w:r>
        <w:instrText xml:space="preserve"> SEQ Table \* ARABIC </w:instrText>
      </w:r>
      <w:r>
        <w:fldChar w:fldCharType="separate"/>
      </w:r>
      <w:r w:rsidR="008F575B">
        <w:rPr>
          <w:noProof/>
        </w:rPr>
        <w:t>2</w:t>
      </w:r>
      <w:r>
        <w:fldChar w:fldCharType="end"/>
      </w:r>
      <w:r>
        <w:t xml:space="preserve"> - IPv4 Classful Addressing</w:t>
      </w:r>
    </w:p>
    <w:tbl>
      <w:tblPr>
        <w:tblStyle w:val="TableGrid"/>
        <w:tblW w:w="0" w:type="auto"/>
        <w:tblLook w:val="04A0" w:firstRow="1" w:lastRow="0" w:firstColumn="1" w:lastColumn="0" w:noHBand="0" w:noVBand="1"/>
      </w:tblPr>
      <w:tblGrid>
        <w:gridCol w:w="3005"/>
        <w:gridCol w:w="3005"/>
        <w:gridCol w:w="3006"/>
      </w:tblGrid>
      <w:tr w:rsidR="00C952B1" w14:paraId="3BB844BB" w14:textId="77777777" w:rsidTr="00C952B1">
        <w:tc>
          <w:tcPr>
            <w:tcW w:w="3005" w:type="dxa"/>
          </w:tcPr>
          <w:p w14:paraId="35C410AF" w14:textId="26BAA126" w:rsidR="00C952B1" w:rsidRPr="00377CD3" w:rsidRDefault="00377CD3" w:rsidP="00377CD3">
            <w:pPr>
              <w:jc w:val="center"/>
              <w:rPr>
                <w:b/>
                <w:bCs/>
              </w:rPr>
            </w:pPr>
            <w:r w:rsidRPr="00377CD3">
              <w:rPr>
                <w:b/>
                <w:bCs/>
              </w:rPr>
              <w:t>Class</w:t>
            </w:r>
          </w:p>
        </w:tc>
        <w:tc>
          <w:tcPr>
            <w:tcW w:w="3005" w:type="dxa"/>
          </w:tcPr>
          <w:p w14:paraId="3DC0CF1C" w14:textId="691D6DF9" w:rsidR="00C952B1" w:rsidRPr="00377CD3" w:rsidRDefault="00377CD3" w:rsidP="00377CD3">
            <w:pPr>
              <w:jc w:val="center"/>
              <w:rPr>
                <w:b/>
                <w:bCs/>
              </w:rPr>
            </w:pPr>
            <w:r w:rsidRPr="00377CD3">
              <w:rPr>
                <w:b/>
                <w:bCs/>
              </w:rPr>
              <w:t>Range</w:t>
            </w:r>
          </w:p>
        </w:tc>
        <w:tc>
          <w:tcPr>
            <w:tcW w:w="3006" w:type="dxa"/>
          </w:tcPr>
          <w:p w14:paraId="28D62E3B" w14:textId="38EB1C46" w:rsidR="00C952B1" w:rsidRPr="00377CD3" w:rsidRDefault="00377CD3" w:rsidP="00377CD3">
            <w:pPr>
              <w:jc w:val="center"/>
              <w:rPr>
                <w:b/>
                <w:bCs/>
              </w:rPr>
            </w:pPr>
            <w:r w:rsidRPr="00377CD3">
              <w:rPr>
                <w:b/>
                <w:bCs/>
              </w:rPr>
              <w:t>Subnet Mask</w:t>
            </w:r>
          </w:p>
        </w:tc>
      </w:tr>
      <w:tr w:rsidR="00C952B1" w14:paraId="3F89F3BD" w14:textId="77777777" w:rsidTr="00C952B1">
        <w:tc>
          <w:tcPr>
            <w:tcW w:w="3005" w:type="dxa"/>
          </w:tcPr>
          <w:p w14:paraId="273195B9" w14:textId="2089A64E" w:rsidR="00C952B1" w:rsidRDefault="00377CD3" w:rsidP="00377CD3">
            <w:pPr>
              <w:jc w:val="center"/>
            </w:pPr>
            <w:r>
              <w:t>A</w:t>
            </w:r>
          </w:p>
        </w:tc>
        <w:tc>
          <w:tcPr>
            <w:tcW w:w="3005" w:type="dxa"/>
          </w:tcPr>
          <w:p w14:paraId="3449A13D" w14:textId="78657505" w:rsidR="00C952B1" w:rsidRPr="00377CD3" w:rsidRDefault="00377CD3" w:rsidP="00377CD3">
            <w:pPr>
              <w:jc w:val="center"/>
            </w:pPr>
            <w:r w:rsidRPr="00377CD3">
              <w:t xml:space="preserve">0.0.0.0 </w:t>
            </w:r>
            <w:r w:rsidR="006C75D4">
              <w:t>-</w:t>
            </w:r>
            <w:r w:rsidRPr="00377CD3">
              <w:t xml:space="preserve"> 127.255.255.255</w:t>
            </w:r>
          </w:p>
        </w:tc>
        <w:tc>
          <w:tcPr>
            <w:tcW w:w="3006" w:type="dxa"/>
          </w:tcPr>
          <w:p w14:paraId="07BB827F" w14:textId="4AFE49DE" w:rsidR="00C952B1" w:rsidRPr="006C75D4" w:rsidRDefault="006C75D4" w:rsidP="006C75D4">
            <w:pPr>
              <w:jc w:val="center"/>
            </w:pPr>
            <w:r w:rsidRPr="006C75D4">
              <w:t>255.0.0.0</w:t>
            </w:r>
          </w:p>
        </w:tc>
      </w:tr>
      <w:tr w:rsidR="00C952B1" w14:paraId="1632F6A7" w14:textId="77777777" w:rsidTr="00C952B1">
        <w:tc>
          <w:tcPr>
            <w:tcW w:w="3005" w:type="dxa"/>
          </w:tcPr>
          <w:p w14:paraId="2A587CF1" w14:textId="5BBDC42B" w:rsidR="00C952B1" w:rsidRDefault="00377CD3" w:rsidP="00377CD3">
            <w:pPr>
              <w:jc w:val="center"/>
            </w:pPr>
            <w:r>
              <w:t>B</w:t>
            </w:r>
          </w:p>
        </w:tc>
        <w:tc>
          <w:tcPr>
            <w:tcW w:w="3005" w:type="dxa"/>
          </w:tcPr>
          <w:p w14:paraId="1FBDF6E1" w14:textId="241792DE" w:rsidR="00C952B1" w:rsidRPr="00377CD3" w:rsidRDefault="00377CD3" w:rsidP="00E367ED">
            <w:r w:rsidRPr="00377CD3">
              <w:t xml:space="preserve">128.0.0.0 </w:t>
            </w:r>
            <w:r w:rsidR="006C75D4">
              <w:t>-</w:t>
            </w:r>
            <w:r>
              <w:t xml:space="preserve"> </w:t>
            </w:r>
            <w:r w:rsidRPr="00377CD3">
              <w:t>191.255.255.255</w:t>
            </w:r>
          </w:p>
        </w:tc>
        <w:tc>
          <w:tcPr>
            <w:tcW w:w="3006" w:type="dxa"/>
          </w:tcPr>
          <w:p w14:paraId="55B4DA99" w14:textId="156CCE7F" w:rsidR="00C952B1" w:rsidRPr="006C75D4" w:rsidRDefault="006C75D4" w:rsidP="006C75D4">
            <w:pPr>
              <w:jc w:val="center"/>
            </w:pPr>
            <w:r w:rsidRPr="006C75D4">
              <w:t>255.255.0.0</w:t>
            </w:r>
          </w:p>
        </w:tc>
      </w:tr>
      <w:tr w:rsidR="00C952B1" w14:paraId="508D4337" w14:textId="77777777" w:rsidTr="00C952B1">
        <w:tc>
          <w:tcPr>
            <w:tcW w:w="3005" w:type="dxa"/>
          </w:tcPr>
          <w:p w14:paraId="3C2D1AB1" w14:textId="1A1B8A8D" w:rsidR="00C952B1" w:rsidRDefault="00377CD3" w:rsidP="00377CD3">
            <w:pPr>
              <w:jc w:val="center"/>
            </w:pPr>
            <w:r>
              <w:t>C</w:t>
            </w:r>
          </w:p>
        </w:tc>
        <w:tc>
          <w:tcPr>
            <w:tcW w:w="3005" w:type="dxa"/>
          </w:tcPr>
          <w:p w14:paraId="2965D0B8" w14:textId="442A9998" w:rsidR="00C952B1" w:rsidRPr="006C75D4" w:rsidRDefault="006C75D4" w:rsidP="00E367ED">
            <w:r w:rsidRPr="006C75D4">
              <w:t>192.0.0.0 - 223.255.255.255</w:t>
            </w:r>
          </w:p>
        </w:tc>
        <w:tc>
          <w:tcPr>
            <w:tcW w:w="3006" w:type="dxa"/>
          </w:tcPr>
          <w:p w14:paraId="4204E335" w14:textId="1ADE6AFD" w:rsidR="00C952B1" w:rsidRPr="005A73F6" w:rsidRDefault="006C75D4" w:rsidP="006C75D4">
            <w:pPr>
              <w:jc w:val="center"/>
            </w:pPr>
            <w:r w:rsidRPr="005A73F6">
              <w:t>255.255.255.0</w:t>
            </w:r>
          </w:p>
        </w:tc>
      </w:tr>
    </w:tbl>
    <w:p w14:paraId="7CBAFE74" w14:textId="77777777" w:rsidR="00C952B1" w:rsidRDefault="00C952B1" w:rsidP="00E367ED"/>
    <w:p w14:paraId="6DA44D2C" w14:textId="3EDB1322" w:rsidR="005A73F6" w:rsidRDefault="005A73F6" w:rsidP="00E367ED">
      <w:r>
        <w:t>Because classful IPv4 addressing is wasteful (a Class A network can have up to 16,777,214 hosts</w:t>
      </w:r>
      <w:sdt>
        <w:sdtPr>
          <w:id w:val="-2084673332"/>
          <w:citation/>
        </w:sdtPr>
        <w:sdtContent>
          <w:r>
            <w:fldChar w:fldCharType="begin"/>
          </w:r>
          <w:r>
            <w:instrText xml:space="preserve"> CITATION Odo24 \l 2057 </w:instrText>
          </w:r>
          <w:r>
            <w:fldChar w:fldCharType="separate"/>
          </w:r>
          <w:r w:rsidR="00A61B0F">
            <w:rPr>
              <w:noProof/>
            </w:rPr>
            <w:t xml:space="preserve"> </w:t>
          </w:r>
          <w:r w:rsidR="00A61B0F" w:rsidRPr="00A61B0F">
            <w:rPr>
              <w:noProof/>
            </w:rPr>
            <w:t>(Odom, 2024)</w:t>
          </w:r>
          <w:r>
            <w:fldChar w:fldCharType="end"/>
          </w:r>
        </w:sdtContent>
      </w:sdt>
      <w:r>
        <w:t xml:space="preserve">), </w:t>
      </w:r>
      <w:r w:rsidR="00574B91">
        <w:t>VLSM (Variable Length Subnet Mask) or CIDR (Classless Inter-Domain Routing) was invented to divide networks up more granularly via variable subnets, allowing for better allocation.</w:t>
      </w:r>
    </w:p>
    <w:p w14:paraId="397D654F" w14:textId="44645267" w:rsidR="000E66A0" w:rsidRDefault="000E66A0" w:rsidP="00E367ED">
      <w:r>
        <w:t xml:space="preserve">IPv4 addressing is split between </w:t>
      </w:r>
      <w:r w:rsidR="00E06ECA">
        <w:t>public and private IPv4 addresses. This is because there are more devices in use than the 4,294, 967, 296 available addresses, so each device cannot be wholly unique.</w:t>
      </w:r>
      <w:r w:rsidR="0051110B">
        <w:t xml:space="preserve"> </w:t>
      </w:r>
      <w:r w:rsidR="00733A3B">
        <w:t>NAT (Network Address Translation) is used to convert between public and private IP addresses (as otherwise multiple devices could have the same IP address on different networks, making routing impossible).</w:t>
      </w:r>
    </w:p>
    <w:p w14:paraId="677A55A1" w14:textId="6F7661BC" w:rsidR="00F8777C" w:rsidRDefault="00CC327B" w:rsidP="00046803">
      <w:pPr>
        <w:pStyle w:val="Heading2"/>
        <w:jc w:val="center"/>
      </w:pPr>
      <w:bookmarkStart w:id="3" w:name="_Toc188622219"/>
      <w:r>
        <w:t xml:space="preserve">Basics </w:t>
      </w:r>
      <w:r w:rsidR="00F8777C">
        <w:t>of IPv6</w:t>
      </w:r>
      <w:bookmarkEnd w:id="3"/>
    </w:p>
    <w:p w14:paraId="7E13791D" w14:textId="5E9C2AA8" w:rsidR="00872F6D" w:rsidRDefault="00DC3D3F" w:rsidP="00872F6D">
      <w:r>
        <w:t>An IPv6 address is made up of 128</w:t>
      </w:r>
      <w:r w:rsidR="00AB2FAB">
        <w:t xml:space="preserve"> bits, allowing for </w:t>
      </w:r>
      <w:r w:rsidR="0080428B">
        <w:t>2</w:t>
      </w:r>
      <w:r w:rsidR="0080428B">
        <w:rPr>
          <w:vertAlign w:val="superscript"/>
        </w:rPr>
        <w:t>128</w:t>
      </w:r>
      <w:r w:rsidR="0080428B">
        <w:t xml:space="preserve"> </w:t>
      </w:r>
      <w:r w:rsidR="00AB2FAB">
        <w:t xml:space="preserve">possible IP addresses </w:t>
      </w:r>
      <w:sdt>
        <w:sdtPr>
          <w:id w:val="-1274079906"/>
          <w:citation/>
        </w:sdtPr>
        <w:sdtContent>
          <w:r w:rsidR="00AB2FAB">
            <w:fldChar w:fldCharType="begin"/>
          </w:r>
          <w:r w:rsidR="005C6B42">
            <w:instrText xml:space="preserve">CITATION Wik25 \l 2057 </w:instrText>
          </w:r>
          <w:r w:rsidR="00AB2FAB">
            <w:fldChar w:fldCharType="separate"/>
          </w:r>
          <w:r w:rsidR="00A61B0F" w:rsidRPr="00A61B0F">
            <w:rPr>
              <w:noProof/>
            </w:rPr>
            <w:t>(Wikipedia, 2025)</w:t>
          </w:r>
          <w:r w:rsidR="00AB2FAB">
            <w:fldChar w:fldCharType="end"/>
          </w:r>
        </w:sdtContent>
      </w:sdt>
      <w:r w:rsidR="00273F25">
        <w:t>. IPv6 addresses are represented by eight groups of 16 bits in hexadecimal format</w:t>
      </w:r>
      <w:r w:rsidR="001B0527">
        <w:t xml:space="preserve"> that are colon-delimited</w:t>
      </w:r>
      <w:r w:rsidR="00273F25">
        <w:t>, an example being 2001:0db8:85a3:0000:0000:8a2e:0370:7334</w:t>
      </w:r>
      <w:r w:rsidR="00170BA1">
        <w:t>.</w:t>
      </w:r>
      <w:r w:rsidR="007117C0">
        <w:t xml:space="preserve"> Because of the large </w:t>
      </w:r>
      <w:r w:rsidR="003A2EF9">
        <w:t>number</w:t>
      </w:r>
      <w:r w:rsidR="007117C0">
        <w:t xml:space="preserve"> of addresses, </w:t>
      </w:r>
      <w:r w:rsidR="006650FB">
        <w:t>i</w:t>
      </w:r>
      <w:r w:rsidR="007117C0">
        <w:t>t is possible to assign every single device on the internet a unique IP address, removing the need for NAT that IPv4 relies on to slow the dwindling number of public addresses.</w:t>
      </w:r>
    </w:p>
    <w:p w14:paraId="05819A78" w14:textId="4358DBDE" w:rsidR="0048708C" w:rsidRDefault="0048708C" w:rsidP="00872F6D">
      <w:r>
        <w:lastRenderedPageBreak/>
        <w:t>IPv6 also has a simplified header structure (</w:t>
      </w:r>
      <w:r w:rsidR="008E324E">
        <w:t>headers</w:t>
      </w:r>
      <w:r>
        <w:t xml:space="preserve"> allows routers to process packets of data), with only 7 fields, compared to IPv4’s 13 (optionally 14).</w:t>
      </w:r>
      <w:r w:rsidR="009A6C3E">
        <w:t xml:space="preserve"> This design ‘</w:t>
      </w:r>
      <w:r w:rsidR="009A6C3E" w:rsidRPr="009A6C3E">
        <w:t>allows routers to process packets faster and thus improves throughput and delay.</w:t>
      </w:r>
      <w:r w:rsidR="009A6C3E">
        <w:t>’</w:t>
      </w:r>
      <w:sdt>
        <w:sdtPr>
          <w:id w:val="2045014377"/>
          <w:citation/>
        </w:sdtPr>
        <w:sdtContent>
          <w:r w:rsidR="009A6C3E">
            <w:fldChar w:fldCharType="begin"/>
          </w:r>
          <w:r w:rsidR="009A6C3E">
            <w:instrText xml:space="preserve"> CITATION Wet10 \l 2057 </w:instrText>
          </w:r>
          <w:r w:rsidR="009A6C3E">
            <w:fldChar w:fldCharType="separate"/>
          </w:r>
          <w:r w:rsidR="00A61B0F">
            <w:rPr>
              <w:noProof/>
            </w:rPr>
            <w:t xml:space="preserve"> </w:t>
          </w:r>
          <w:r w:rsidR="00A61B0F" w:rsidRPr="00A61B0F">
            <w:rPr>
              <w:noProof/>
            </w:rPr>
            <w:t>(Wetherall &amp; Tanenbaum, 2010)</w:t>
          </w:r>
          <w:r w:rsidR="009A6C3E">
            <w:fldChar w:fldCharType="end"/>
          </w:r>
        </w:sdtContent>
      </w:sdt>
      <w:r w:rsidR="009A6C3E">
        <w:t>.</w:t>
      </w:r>
    </w:p>
    <w:p w14:paraId="335CBE8E" w14:textId="128B5F76" w:rsidR="00057F16" w:rsidRDefault="00927F32" w:rsidP="005833C3">
      <w:pPr>
        <w:sectPr w:rsidR="00057F16">
          <w:pgSz w:w="11906" w:h="16838"/>
          <w:pgMar w:top="1440" w:right="1440" w:bottom="1440" w:left="1440" w:header="708" w:footer="708" w:gutter="0"/>
          <w:cols w:space="708"/>
          <w:docGrid w:linePitch="360"/>
        </w:sectPr>
      </w:pPr>
      <w:r>
        <w:t>IPv6 also has inbuilt IPsec (Internet Protocol Security), which provides secure IP communications by ‘</w:t>
      </w:r>
      <w:r w:rsidRPr="00927F32">
        <w:t>authenticating the sender and providing integrity protection plus, optionally, confidentiality for the transmitted data.</w:t>
      </w:r>
      <w:r>
        <w:t>’</w:t>
      </w:r>
      <w:sdt>
        <w:sdtPr>
          <w:id w:val="-517472874"/>
          <w:citation/>
        </w:sdtPr>
        <w:sdtContent>
          <w:r>
            <w:fldChar w:fldCharType="begin"/>
          </w:r>
          <w:r>
            <w:instrText xml:space="preserve"> CITATION Abe24 \l 2057 </w:instrText>
          </w:r>
          <w:r>
            <w:fldChar w:fldCharType="separate"/>
          </w:r>
          <w:r w:rsidR="00A61B0F">
            <w:rPr>
              <w:noProof/>
            </w:rPr>
            <w:t xml:space="preserve"> </w:t>
          </w:r>
          <w:r w:rsidR="00A61B0F" w:rsidRPr="00A61B0F">
            <w:rPr>
              <w:noProof/>
            </w:rPr>
            <w:t>(Abernathy &amp; Hayes, 2024)</w:t>
          </w:r>
          <w:r>
            <w:fldChar w:fldCharType="end"/>
          </w:r>
        </w:sdtContent>
      </w:sdt>
      <w:r w:rsidR="008660B9">
        <w:t>.</w:t>
      </w:r>
    </w:p>
    <w:p w14:paraId="01B8E84B" w14:textId="2B906AED" w:rsidR="00995862" w:rsidRDefault="00995862" w:rsidP="00F966C8">
      <w:pPr>
        <w:pStyle w:val="Heading1"/>
        <w:jc w:val="center"/>
      </w:pPr>
      <w:bookmarkStart w:id="4" w:name="_Toc188622220"/>
      <w:r>
        <w:lastRenderedPageBreak/>
        <w:t>Advantages of Migrating from IPv4 to IPv6</w:t>
      </w:r>
      <w:r w:rsidR="00354519">
        <w:t xml:space="preserve"> for BIC</w:t>
      </w:r>
      <w:bookmarkEnd w:id="4"/>
    </w:p>
    <w:p w14:paraId="070FAAE8" w14:textId="6A8E359C" w:rsidR="00DF498D" w:rsidRPr="00DF498D" w:rsidRDefault="00DF498D" w:rsidP="00046803">
      <w:pPr>
        <w:pStyle w:val="Heading2"/>
        <w:jc w:val="center"/>
      </w:pPr>
      <w:bookmarkStart w:id="5" w:name="_Toc188622221"/>
      <w:r>
        <w:t>Address Space</w:t>
      </w:r>
      <w:bookmarkEnd w:id="5"/>
    </w:p>
    <w:p w14:paraId="23CA3B97" w14:textId="19928CF3" w:rsidR="00387BCB" w:rsidRDefault="0014777B" w:rsidP="0014777B">
      <w:r>
        <w:t xml:space="preserve">The larger address size would allow BIC to ignore constraints </w:t>
      </w:r>
      <w:r w:rsidR="00D87841">
        <w:t>on potential future hosts, as currently the private IPv4 address range being used on the internal network is 192.168.0.0/16, which can contain up to 65,53</w:t>
      </w:r>
      <w:r w:rsidR="007650F9">
        <w:t>4 usable</w:t>
      </w:r>
      <w:r w:rsidR="00D87841">
        <w:t xml:space="preserve"> addresses whereas for private IPv6 networks, the</w:t>
      </w:r>
      <w:r w:rsidR="004C195B">
        <w:t xml:space="preserve"> Unique Local Address (similar to IPv4 private addresses)</w:t>
      </w:r>
      <w:r w:rsidR="00D87841">
        <w:t xml:space="preserve"> range </w:t>
      </w:r>
      <w:r w:rsidR="00D87841" w:rsidRPr="00D87841">
        <w:t>fd00::/8</w:t>
      </w:r>
      <w:r w:rsidR="00D87841">
        <w:t xml:space="preserve"> is used</w:t>
      </w:r>
      <w:r w:rsidR="00995F4B">
        <w:t xml:space="preserve"> </w:t>
      </w:r>
      <w:sdt>
        <w:sdtPr>
          <w:id w:val="-1285418929"/>
          <w:citation/>
        </w:sdtPr>
        <w:sdtContent>
          <w:r w:rsidR="004C195B">
            <w:fldChar w:fldCharType="begin"/>
          </w:r>
          <w:r w:rsidR="004C195B">
            <w:instrText xml:space="preserve"> CITATION Hag14 \l 2057 </w:instrText>
          </w:r>
          <w:r w:rsidR="004C195B">
            <w:fldChar w:fldCharType="separate"/>
          </w:r>
          <w:r w:rsidR="00A61B0F" w:rsidRPr="00A61B0F">
            <w:rPr>
              <w:noProof/>
            </w:rPr>
            <w:t>(Hagen, 2014)</w:t>
          </w:r>
          <w:r w:rsidR="004C195B">
            <w:fldChar w:fldCharType="end"/>
          </w:r>
        </w:sdtContent>
      </w:sdt>
      <w:r w:rsidR="004C195B">
        <w:t>,</w:t>
      </w:r>
      <w:r w:rsidR="001B67FB">
        <w:t xml:space="preserve"> </w:t>
      </w:r>
      <w:r w:rsidR="00D87841">
        <w:t xml:space="preserve">which can contain up to </w:t>
      </w:r>
      <w:r w:rsidR="00D87841" w:rsidRPr="00D87841">
        <w:t>2</w:t>
      </w:r>
      <w:r w:rsidR="00D87841">
        <w:rPr>
          <w:vertAlign w:val="superscript"/>
        </w:rPr>
        <w:t xml:space="preserve">120 </w:t>
      </w:r>
      <w:r w:rsidR="00D87841">
        <w:t xml:space="preserve"> addresses, an almost unlimited amount</w:t>
      </w:r>
      <w:r w:rsidR="001B67FB">
        <w:t xml:space="preserve"> that ensures a ‘high probability of uniqueness’ </w:t>
      </w:r>
      <w:sdt>
        <w:sdtPr>
          <w:id w:val="2141226660"/>
          <w:citation/>
        </w:sdtPr>
        <w:sdtContent>
          <w:r w:rsidR="001B67FB">
            <w:fldChar w:fldCharType="begin"/>
          </w:r>
          <w:r w:rsidR="001B67FB">
            <w:instrText xml:space="preserve"> CITATION Gra17 \l 2057 </w:instrText>
          </w:r>
          <w:r w:rsidR="001B67FB">
            <w:fldChar w:fldCharType="separate"/>
          </w:r>
          <w:r w:rsidR="00A61B0F" w:rsidRPr="00A61B0F">
            <w:rPr>
              <w:noProof/>
            </w:rPr>
            <w:t>(Graziani, 2017)</w:t>
          </w:r>
          <w:r w:rsidR="001B67FB">
            <w:fldChar w:fldCharType="end"/>
          </w:r>
        </w:sdtContent>
      </w:sdt>
      <w:r w:rsidR="00D87841">
        <w:t>.</w:t>
      </w:r>
      <w:r w:rsidR="00E368EA">
        <w:t xml:space="preserve"> </w:t>
      </w:r>
      <w:r w:rsidR="00387BCB" w:rsidRPr="00DA1D9E">
        <w:t xml:space="preserve">The </w:t>
      </w:r>
      <w:r w:rsidR="009F4D0E" w:rsidRPr="00DA1D9E">
        <w:t>biggest advantage a larger address size for private networks would give BIC is that, for departments such LID, HID and TID, where the number of available hosts is running out (see Table 1), usage of Unique Local Address subnets would result in much larger numbers of hosts available</w:t>
      </w:r>
      <w:r w:rsidR="00DA1D9E" w:rsidRPr="00DA1D9E">
        <w:t>.</w:t>
      </w:r>
    </w:p>
    <w:p w14:paraId="69C22138" w14:textId="238193F3" w:rsidR="00DF498D" w:rsidRDefault="00DF498D" w:rsidP="00046803">
      <w:pPr>
        <w:pStyle w:val="Heading2"/>
        <w:jc w:val="center"/>
      </w:pPr>
      <w:bookmarkStart w:id="6" w:name="_Toc188622222"/>
      <w:r>
        <w:t>Security</w:t>
      </w:r>
      <w:bookmarkEnd w:id="6"/>
    </w:p>
    <w:p w14:paraId="228000EA" w14:textId="5FD11BA4" w:rsidR="003A51F9" w:rsidRDefault="00E87415" w:rsidP="005741D0">
      <w:r w:rsidRPr="00E87415">
        <w:t>The</w:t>
      </w:r>
      <w:r>
        <w:t xml:space="preserve"> improved security through IP</w:t>
      </w:r>
      <w:r w:rsidR="00045994">
        <w:t>s</w:t>
      </w:r>
      <w:r>
        <w:t>ec</w:t>
      </w:r>
      <w:r w:rsidR="009B6A77">
        <w:t xml:space="preserve"> helps secure communications against outside IPv4 systems</w:t>
      </w:r>
      <w:r w:rsidR="00556D22">
        <w:t xml:space="preserve"> and the fact that IPv6 encrypts traffic at all layers </w:t>
      </w:r>
      <w:sdt>
        <w:sdtPr>
          <w:id w:val="1133450683"/>
          <w:citation/>
        </w:sdtPr>
        <w:sdtContent>
          <w:r w:rsidR="009B6A77" w:rsidRPr="009B6A77">
            <w:fldChar w:fldCharType="begin"/>
          </w:r>
          <w:r w:rsidR="00CA6458">
            <w:instrText xml:space="preserve">CITATION Wil22 \l 2057 </w:instrText>
          </w:r>
          <w:r w:rsidR="009B6A77" w:rsidRPr="009B6A77">
            <w:fldChar w:fldCharType="separate"/>
          </w:r>
          <w:r w:rsidR="00A61B0F" w:rsidRPr="00A61B0F">
            <w:rPr>
              <w:noProof/>
            </w:rPr>
            <w:t>(Wills, 2022)</w:t>
          </w:r>
          <w:r w:rsidR="009B6A77" w:rsidRPr="009B6A77">
            <w:fldChar w:fldCharType="end"/>
          </w:r>
        </w:sdtContent>
      </w:sdt>
      <w:r>
        <w:t xml:space="preserve"> would be </w:t>
      </w:r>
      <w:r w:rsidR="003A51F9">
        <w:t>beneficial for BIC</w:t>
      </w:r>
      <w:r w:rsidR="00555FD2">
        <w:t>’</w:t>
      </w:r>
      <w:r w:rsidR="003A51F9">
        <w:t>s network security</w:t>
      </w:r>
      <w:r w:rsidR="00011231">
        <w:t xml:space="preserve"> </w:t>
      </w:r>
      <w:r w:rsidR="00387DF8">
        <w:t>regarding</w:t>
      </w:r>
      <w:r w:rsidR="006C0AD1">
        <w:t xml:space="preserve"> </w:t>
      </w:r>
      <w:r w:rsidR="00011231">
        <w:t>BIC’s handling and processing of personal data</w:t>
      </w:r>
      <w:r w:rsidR="003A51F9">
        <w:t xml:space="preserve">. Whilst the 5 insurance servers on the BADMIN </w:t>
      </w:r>
      <w:r w:rsidR="00975A17">
        <w:t>network</w:t>
      </w:r>
      <w:r w:rsidR="00A052ED">
        <w:t xml:space="preserve"> </w:t>
      </w:r>
      <w:r w:rsidR="003A51F9">
        <w:t xml:space="preserve">already have dual-stacked IPv4-IPv6 configurations, having end-to-end encryption </w:t>
      </w:r>
      <w:sdt>
        <w:sdtPr>
          <w:id w:val="612094693"/>
          <w:citation/>
        </w:sdtPr>
        <w:sdtContent>
          <w:r w:rsidR="00C51B26">
            <w:fldChar w:fldCharType="begin"/>
          </w:r>
          <w:r w:rsidR="00C51B26">
            <w:instrText xml:space="preserve"> CITATION Bea21 \l 2057 </w:instrText>
          </w:r>
          <w:r w:rsidR="00C51B26">
            <w:fldChar w:fldCharType="separate"/>
          </w:r>
          <w:r w:rsidR="00A61B0F" w:rsidRPr="00A61B0F">
            <w:rPr>
              <w:noProof/>
            </w:rPr>
            <w:t>(Beasley &amp; Nilkaew, 2021)</w:t>
          </w:r>
          <w:r w:rsidR="00C51B26">
            <w:fldChar w:fldCharType="end"/>
          </w:r>
        </w:sdtContent>
      </w:sdt>
      <w:r w:rsidR="003A51F9">
        <w:t xml:space="preserve"> and protection</w:t>
      </w:r>
      <w:r w:rsidR="00A35F94">
        <w:t xml:space="preserve"> against</w:t>
      </w:r>
      <w:r w:rsidR="003A51F9">
        <w:t xml:space="preserve"> </w:t>
      </w:r>
      <w:r w:rsidR="001272EE">
        <w:t>tampering through</w:t>
      </w:r>
      <w:r w:rsidR="00D052DE">
        <w:t xml:space="preserve"> IPsec</w:t>
      </w:r>
      <w:r w:rsidR="00011231">
        <w:t xml:space="preserve"> </w:t>
      </w:r>
      <w:r w:rsidR="0017192F">
        <w:t xml:space="preserve">on hosts would </w:t>
      </w:r>
      <w:r w:rsidR="00CA2522">
        <w:t>reduce</w:t>
      </w:r>
      <w:r w:rsidR="0017192F">
        <w:t xml:space="preserve"> the possibility of</w:t>
      </w:r>
      <w:r w:rsidR="006E7C96">
        <w:t xml:space="preserve"> data leaks and</w:t>
      </w:r>
      <w:r w:rsidR="0017192F">
        <w:t xml:space="preserve"> being in violation of </w:t>
      </w:r>
      <w:r w:rsidR="00165D71" w:rsidRPr="00165D71">
        <w:t>General Data Protection Regulation</w:t>
      </w:r>
      <w:r w:rsidR="00165D71" w:rsidRPr="00165D71">
        <w:t xml:space="preserve"> </w:t>
      </w:r>
      <w:r w:rsidR="00165D71">
        <w:t>(</w:t>
      </w:r>
      <w:r w:rsidR="0017192F">
        <w:t>GDPR</w:t>
      </w:r>
      <w:r w:rsidR="00165D71">
        <w:t>)</w:t>
      </w:r>
      <w:r w:rsidR="001272EE">
        <w:t>. Fines from GDPR can be either £10 million or 2% o</w:t>
      </w:r>
      <w:r w:rsidR="00EE3E64">
        <w:t>f</w:t>
      </w:r>
      <w:r w:rsidR="001272EE">
        <w:t xml:space="preserve"> global turnover for minor infringements or £20 million or 4%</w:t>
      </w:r>
      <w:r w:rsidR="00C924B1">
        <w:t xml:space="preserve"> of global turnover</w:t>
      </w:r>
      <w:r w:rsidR="001272EE">
        <w:t xml:space="preserve"> for more serious infringements</w:t>
      </w:r>
      <w:r w:rsidR="00B87383">
        <w:t xml:space="preserve"> </w:t>
      </w:r>
      <w:sdt>
        <w:sdtPr>
          <w:id w:val="-934974979"/>
          <w:citation/>
        </w:sdtPr>
        <w:sdtContent>
          <w:r w:rsidR="00B87383">
            <w:fldChar w:fldCharType="begin"/>
          </w:r>
          <w:r w:rsidR="00B87383">
            <w:instrText xml:space="preserve"> CITATION GDP25 \l 2057 </w:instrText>
          </w:r>
          <w:r w:rsidR="00B87383">
            <w:fldChar w:fldCharType="separate"/>
          </w:r>
          <w:r w:rsidR="00A61B0F" w:rsidRPr="00A61B0F">
            <w:rPr>
              <w:noProof/>
            </w:rPr>
            <w:t>(GDPRAdvisor, 2025)</w:t>
          </w:r>
          <w:r w:rsidR="00B87383">
            <w:fldChar w:fldCharType="end"/>
          </w:r>
        </w:sdtContent>
      </w:sdt>
      <w:r w:rsidR="003D09D3">
        <w:t xml:space="preserve"> so migrating to IPv6 may be worth it for security alone depending on BIC’s financial status.</w:t>
      </w:r>
    </w:p>
    <w:p w14:paraId="7D87324D" w14:textId="42DC2980" w:rsidR="00DF498D" w:rsidRDefault="00DF498D" w:rsidP="00046803">
      <w:pPr>
        <w:pStyle w:val="Heading2"/>
        <w:jc w:val="center"/>
      </w:pPr>
      <w:bookmarkStart w:id="7" w:name="_Toc188622223"/>
      <w:r>
        <w:t>Future Proofing</w:t>
      </w:r>
      <w:bookmarkEnd w:id="7"/>
    </w:p>
    <w:p w14:paraId="4940898A" w14:textId="0DB9DAA0" w:rsidR="000077D7" w:rsidRDefault="000077D7" w:rsidP="005741D0">
      <w:r>
        <w:t xml:space="preserve">Migrating to IPv6 will also future proof BIC’s network. </w:t>
      </w:r>
      <w:r w:rsidR="00AC3450">
        <w:t xml:space="preserve">Available </w:t>
      </w:r>
      <w:r>
        <w:t>IPv4 addresses have already run out</w:t>
      </w:r>
      <w:r w:rsidR="00A77B2C">
        <w:t xml:space="preserve">, as </w:t>
      </w:r>
      <w:r w:rsidR="008F1D09" w:rsidRPr="008F1D09">
        <w:t xml:space="preserve">Réseaux IP </w:t>
      </w:r>
      <w:proofErr w:type="spellStart"/>
      <w:r w:rsidR="008F1D09" w:rsidRPr="008F1D09">
        <w:t>Européens</w:t>
      </w:r>
      <w:proofErr w:type="spellEnd"/>
      <w:r w:rsidR="008F1D09" w:rsidRPr="008F1D09">
        <w:t xml:space="preserve"> Network Coordination Centre</w:t>
      </w:r>
      <w:r w:rsidR="008F1D09" w:rsidRPr="008F1D09">
        <w:t xml:space="preserve"> </w:t>
      </w:r>
      <w:r w:rsidR="008F1D09">
        <w:t>(</w:t>
      </w:r>
      <w:r w:rsidR="00A77B2C">
        <w:t>RIPE NCC</w:t>
      </w:r>
      <w:r w:rsidR="008F1D09">
        <w:t>)</w:t>
      </w:r>
      <w:r w:rsidR="00A77B2C">
        <w:t xml:space="preserve"> allocated the last of their IPv4 addresses in 2019 </w:t>
      </w:r>
      <w:sdt>
        <w:sdtPr>
          <w:id w:val="1698809306"/>
          <w:citation/>
        </w:sdtPr>
        <w:sdtContent>
          <w:r w:rsidR="00E811EF">
            <w:fldChar w:fldCharType="begin"/>
          </w:r>
          <w:r w:rsidR="00E811EF">
            <w:instrText xml:space="preserve"> CITATION RIP25 \l 2057 </w:instrText>
          </w:r>
          <w:r w:rsidR="00E811EF">
            <w:fldChar w:fldCharType="separate"/>
          </w:r>
          <w:r w:rsidR="00A61B0F" w:rsidRPr="00A61B0F">
            <w:rPr>
              <w:noProof/>
            </w:rPr>
            <w:t>(RIPE NCC, 2025)</w:t>
          </w:r>
          <w:r w:rsidR="00E811EF">
            <w:fldChar w:fldCharType="end"/>
          </w:r>
        </w:sdtContent>
      </w:sdt>
      <w:r w:rsidR="003134EC">
        <w:t>.</w:t>
      </w:r>
      <w:r>
        <w:t xml:space="preserve"> </w:t>
      </w:r>
      <w:r w:rsidR="00B547CE">
        <w:t>At some point in the future IPv4 will be completely obsolete and decommissioned, although there is no predetermined date for this, Scott Hogg, an IPv6 consultant, wrote in a blog</w:t>
      </w:r>
      <w:r w:rsidR="00003629">
        <w:t>: ‘</w:t>
      </w:r>
      <w:r w:rsidR="00B547CE">
        <w:t xml:space="preserve">Predicting that IPv4 will “go the way of the dodo” sometime after 2030 would be a reasonable estimate.’ </w:t>
      </w:r>
      <w:sdt>
        <w:sdtPr>
          <w:id w:val="-1375385354"/>
          <w:citation/>
        </w:sdtPr>
        <w:sdtContent>
          <w:r w:rsidR="00B547CE">
            <w:fldChar w:fldCharType="begin"/>
          </w:r>
          <w:r w:rsidR="00B547CE">
            <w:instrText xml:space="preserve"> CITATION Hog18 \l 2057 </w:instrText>
          </w:r>
          <w:r w:rsidR="00B547CE">
            <w:fldChar w:fldCharType="separate"/>
          </w:r>
          <w:r w:rsidR="00A61B0F" w:rsidRPr="00A61B0F">
            <w:rPr>
              <w:noProof/>
            </w:rPr>
            <w:t>(Hogg, 2018)</w:t>
          </w:r>
          <w:r w:rsidR="00B547CE">
            <w:fldChar w:fldCharType="end"/>
          </w:r>
        </w:sdtContent>
      </w:sdt>
      <w:r w:rsidR="00003629">
        <w:t>. This means migrating to IPv6 now could prevent a hasty and ill-conceived migration later.</w:t>
      </w:r>
    </w:p>
    <w:p w14:paraId="198ED5A9" w14:textId="4586A116" w:rsidR="00786C2D" w:rsidRDefault="00786C2D" w:rsidP="00046803">
      <w:pPr>
        <w:pStyle w:val="Heading2"/>
        <w:jc w:val="center"/>
      </w:pPr>
      <w:bookmarkStart w:id="8" w:name="_Toc188622224"/>
      <w:r>
        <w:t>Performance and Efficiency</w:t>
      </w:r>
      <w:bookmarkEnd w:id="8"/>
    </w:p>
    <w:p w14:paraId="071DE8D5" w14:textId="07274F44" w:rsidR="00884040" w:rsidRDefault="002C419F" w:rsidP="005741D0">
      <w:pPr>
        <w:sectPr w:rsidR="00884040">
          <w:pgSz w:w="11906" w:h="16838"/>
          <w:pgMar w:top="1440" w:right="1440" w:bottom="1440" w:left="1440" w:header="708" w:footer="708" w:gutter="0"/>
          <w:cols w:space="708"/>
          <w:docGrid w:linePitch="360"/>
        </w:sectPr>
      </w:pPr>
      <w:r>
        <w:t>The improved routing efficiency from IPv6’s simplified header structur</w:t>
      </w:r>
      <w:r w:rsidR="004C1995">
        <w:t xml:space="preserve">e ‘means that QoS (Quality of Service) is maintained even across the public internet, which is impossible with IPv4’ </w:t>
      </w:r>
      <w:sdt>
        <w:sdtPr>
          <w:id w:val="-1300682306"/>
          <w:citation/>
        </w:sdtPr>
        <w:sdtContent>
          <w:r w:rsidR="004C1995">
            <w:fldChar w:fldCharType="begin"/>
          </w:r>
          <w:r w:rsidR="004C1995">
            <w:instrText xml:space="preserve"> CITATION Gil16 \l 2057 </w:instrText>
          </w:r>
          <w:r w:rsidR="004C1995">
            <w:fldChar w:fldCharType="separate"/>
          </w:r>
          <w:r w:rsidR="00A61B0F" w:rsidRPr="00A61B0F">
            <w:rPr>
              <w:noProof/>
            </w:rPr>
            <w:t>(Gilchrist, 2016)</w:t>
          </w:r>
          <w:r w:rsidR="004C1995">
            <w:fldChar w:fldCharType="end"/>
          </w:r>
        </w:sdtContent>
      </w:sdt>
      <w:r w:rsidR="00DB0266">
        <w:t>. This would allow BIC to have some future customer facing internet presence from within their internal network,</w:t>
      </w:r>
      <w:r>
        <w:t xml:space="preserve"> allowing BIC’s network to handle growth in the business without</w:t>
      </w:r>
      <w:r w:rsidR="00A2413F">
        <w:t xml:space="preserve"> responsiveness</w:t>
      </w:r>
      <w:r>
        <w:t xml:space="preserve"> seeming ‘slow’ to customers.</w:t>
      </w:r>
      <w:r w:rsidR="00DC03C6">
        <w:t xml:space="preserve"> It would also improve speeds on BIC’s internal network.</w:t>
      </w:r>
    </w:p>
    <w:p w14:paraId="74394327" w14:textId="5E62C2DD" w:rsidR="00995862" w:rsidRDefault="00995862" w:rsidP="00884040">
      <w:pPr>
        <w:pStyle w:val="Heading1"/>
        <w:jc w:val="center"/>
      </w:pPr>
      <w:bookmarkStart w:id="9" w:name="_Toc188622225"/>
      <w:r>
        <w:lastRenderedPageBreak/>
        <w:t>Disadvantages of Migrating from IPv4 to IPv6</w:t>
      </w:r>
      <w:bookmarkEnd w:id="9"/>
    </w:p>
    <w:p w14:paraId="4F524860" w14:textId="625BD33F" w:rsidR="006354FF" w:rsidRPr="006354FF" w:rsidRDefault="006354FF" w:rsidP="00046803">
      <w:pPr>
        <w:pStyle w:val="Heading2"/>
        <w:jc w:val="center"/>
      </w:pPr>
      <w:bookmarkStart w:id="10" w:name="_Toc188622226"/>
      <w:r>
        <w:t>Address Space</w:t>
      </w:r>
      <w:bookmarkEnd w:id="10"/>
    </w:p>
    <w:p w14:paraId="6D77F6E7" w14:textId="35AF800E" w:rsidR="0014353E" w:rsidRDefault="0014353E" w:rsidP="0014353E">
      <w:r>
        <w:t xml:space="preserve">Although migrating to IPv6 would allow for a larger address </w:t>
      </w:r>
      <w:r w:rsidR="00CF44F6">
        <w:t>space, it</w:t>
      </w:r>
      <w:r>
        <w:t xml:space="preserve"> might be easier and cheaper for BIC to simply expand its subnets with limited space </w:t>
      </w:r>
      <w:r w:rsidR="00963AA8">
        <w:t xml:space="preserve">by resizing ‘existing subnets to provide more addresses and to expand the subnet size to a larger CIDR block’ </w:t>
      </w:r>
      <w:sdt>
        <w:sdtPr>
          <w:id w:val="-1629149754"/>
          <w:citation/>
        </w:sdtPr>
        <w:sdtContent>
          <w:r w:rsidR="00963AA8">
            <w:fldChar w:fldCharType="begin"/>
          </w:r>
          <w:r w:rsidR="00963AA8">
            <w:instrText xml:space="preserve"> CITATION Mon23 \l 2057 </w:instrText>
          </w:r>
          <w:r w:rsidR="00963AA8">
            <w:fldChar w:fldCharType="separate"/>
          </w:r>
          <w:r w:rsidR="00A61B0F" w:rsidRPr="00A61B0F">
            <w:rPr>
              <w:noProof/>
            </w:rPr>
            <w:t>(Montgomery, 2023)</w:t>
          </w:r>
          <w:r w:rsidR="00963AA8">
            <w:fldChar w:fldCharType="end"/>
          </w:r>
        </w:sdtContent>
      </w:sdt>
      <w:r w:rsidR="005B3A0A">
        <w:t xml:space="preserve">. The combined costs of compatibility issues, having to upgrade hardware and operating systems, retraining network engineers and potential downtime due to mistakes and </w:t>
      </w:r>
      <w:r w:rsidR="00D1130C">
        <w:t xml:space="preserve">unforeseen issues may make the </w:t>
      </w:r>
      <w:r w:rsidR="00163C1B">
        <w:t>Return on Investment</w:t>
      </w:r>
      <w:r w:rsidR="00D1130C">
        <w:t xml:space="preserve"> not worth it</w:t>
      </w:r>
      <w:r w:rsidR="003349A8">
        <w:t xml:space="preserve"> compared to something which would be relatively routine for experienced network engineers.</w:t>
      </w:r>
    </w:p>
    <w:p w14:paraId="373C2EC8" w14:textId="7EAEE90F" w:rsidR="006354FF" w:rsidRDefault="006354FF" w:rsidP="00046803">
      <w:pPr>
        <w:pStyle w:val="Heading2"/>
        <w:jc w:val="center"/>
      </w:pPr>
      <w:bookmarkStart w:id="11" w:name="_Toc188622227"/>
      <w:r>
        <w:t>Security</w:t>
      </w:r>
      <w:bookmarkEnd w:id="11"/>
    </w:p>
    <w:p w14:paraId="4D36F0C4" w14:textId="70213C22" w:rsidR="007F6676" w:rsidRDefault="007F6676" w:rsidP="0014353E">
      <w:r>
        <w:t>Security wise, although many features of IPv6 make it more secure, there are some details that need to be taken into consideration. Due to its longer existence, IPv4 protocols ‘</w:t>
      </w:r>
      <w:r w:rsidRPr="007F6676">
        <w:t>benefited from the work of security researchers for much longer, and thus IPv4 implementations are generally more robust than their IPv6 counterparts.</w:t>
      </w:r>
      <w:r>
        <w:t xml:space="preserve">’ </w:t>
      </w:r>
      <w:sdt>
        <w:sdtPr>
          <w:id w:val="-1406221618"/>
          <w:citation/>
        </w:sdtPr>
        <w:sdtContent>
          <w:r>
            <w:fldChar w:fldCharType="begin"/>
          </w:r>
          <w:r>
            <w:instrText xml:space="preserve"> CITATION Int25 \l 2057 </w:instrText>
          </w:r>
          <w:r>
            <w:fldChar w:fldCharType="separate"/>
          </w:r>
          <w:r w:rsidR="00A61B0F" w:rsidRPr="00A61B0F">
            <w:rPr>
              <w:noProof/>
            </w:rPr>
            <w:t>(Internet Society, 2025)</w:t>
          </w:r>
          <w:r>
            <w:fldChar w:fldCharType="end"/>
          </w:r>
        </w:sdtContent>
      </w:sdt>
      <w:r>
        <w:t xml:space="preserve">. </w:t>
      </w:r>
      <w:r w:rsidR="00DF4AB5">
        <w:t xml:space="preserve">Whilst the larger address base of IPv6 makes it almost impossible to brute force a network scan </w:t>
      </w:r>
      <w:sdt>
        <w:sdtPr>
          <w:id w:val="1610540247"/>
          <w:citation/>
        </w:sdtPr>
        <w:sdtContent>
          <w:r w:rsidR="00DF4AB5">
            <w:fldChar w:fldCharType="begin"/>
          </w:r>
          <w:r w:rsidR="00DF4AB5">
            <w:instrText xml:space="preserve"> CITATION San07 \l 2057 </w:instrText>
          </w:r>
          <w:r w:rsidR="00DF4AB5">
            <w:fldChar w:fldCharType="separate"/>
          </w:r>
          <w:r w:rsidR="00A61B0F" w:rsidRPr="00A61B0F">
            <w:rPr>
              <w:noProof/>
            </w:rPr>
            <w:t>(Santos, 2007)</w:t>
          </w:r>
          <w:r w:rsidR="00DF4AB5">
            <w:fldChar w:fldCharType="end"/>
          </w:r>
        </w:sdtContent>
      </w:sdt>
      <w:r w:rsidR="00DF4AB5">
        <w:t>, this also means there are more source addresses for attackers to use, making IP filtering and block lists less effective</w:t>
      </w:r>
      <w:r w:rsidR="00A119F0">
        <w:t xml:space="preserve"> </w:t>
      </w:r>
      <w:sdt>
        <w:sdtPr>
          <w:id w:val="2045793750"/>
          <w:citation/>
        </w:sdtPr>
        <w:sdtContent>
          <w:r w:rsidR="00A119F0">
            <w:fldChar w:fldCharType="begin"/>
          </w:r>
          <w:r w:rsidR="00A119F0">
            <w:instrText xml:space="preserve"> CITATION Cha24 \l 2057 </w:instrText>
          </w:r>
          <w:r w:rsidR="00A119F0">
            <w:fldChar w:fldCharType="separate"/>
          </w:r>
          <w:r w:rsidR="00A61B0F" w:rsidRPr="00A61B0F">
            <w:rPr>
              <w:noProof/>
            </w:rPr>
            <w:t>(Chapple, et al., 2024)</w:t>
          </w:r>
          <w:r w:rsidR="00A119F0">
            <w:fldChar w:fldCharType="end"/>
          </w:r>
        </w:sdtContent>
      </w:sdt>
      <w:r w:rsidR="00A119F0">
        <w:t xml:space="preserve"> and they might use more sophisticated reconnaissance methods to find BIC’s networks</w:t>
      </w:r>
      <w:r w:rsidR="00DF4AB5">
        <w:t>.</w:t>
      </w:r>
      <w:r w:rsidR="00D15ED2">
        <w:t xml:space="preserve"> Chapple, et al. also state: ‘</w:t>
      </w:r>
      <w:r w:rsidR="00D15ED2" w:rsidRPr="00D15ED2">
        <w:t>A second issue is that secure deployment of IPv6 requires that all security filtering and monitoring products be upgraded to fully support IPv6 prior to enabling the protocol on the production network. Otherwise, IPv6 will serve as a covert channel, as it will be unmonitored and unfiltered.</w:t>
      </w:r>
      <w:r w:rsidR="00D15ED2">
        <w:t>’, meaning that if not done correctly by engineers experienced with IPv6, security could be heavily compromised.</w:t>
      </w:r>
    </w:p>
    <w:p w14:paraId="5F04930B" w14:textId="587B5546" w:rsidR="00AD1D3E" w:rsidRDefault="00AD1D3E" w:rsidP="00046803">
      <w:pPr>
        <w:pStyle w:val="Heading2"/>
        <w:jc w:val="center"/>
      </w:pPr>
      <w:bookmarkStart w:id="12" w:name="_Toc188622228"/>
      <w:r>
        <w:t>Future Proofing</w:t>
      </w:r>
      <w:bookmarkEnd w:id="12"/>
    </w:p>
    <w:p w14:paraId="21922751" w14:textId="4EAC7BFC" w:rsidR="00D10906" w:rsidRDefault="00D10906" w:rsidP="0014353E">
      <w:r>
        <w:t xml:space="preserve">Another factor to consider is that migrating from IPv4 to IPv6 may not be something that needs to be considered currently by BIC. There may be more pressing business issues </w:t>
      </w:r>
      <w:r w:rsidR="00BA093A">
        <w:t>and</w:t>
      </w:r>
      <w:r>
        <w:t xml:space="preserve"> as already stated, there is no official predetermined date for IPv4 decommissioning. </w:t>
      </w:r>
    </w:p>
    <w:p w14:paraId="6CF80F7C" w14:textId="21A59585" w:rsidR="00CF20A2" w:rsidRDefault="00CF20A2" w:rsidP="00046803">
      <w:pPr>
        <w:pStyle w:val="Heading2"/>
        <w:jc w:val="center"/>
      </w:pPr>
      <w:bookmarkStart w:id="13" w:name="_Toc188622229"/>
      <w:r>
        <w:t>Performance and Efficiency</w:t>
      </w:r>
      <w:bookmarkEnd w:id="13"/>
    </w:p>
    <w:p w14:paraId="6F8D393D" w14:textId="7707A55A" w:rsidR="00C01DE7" w:rsidRDefault="00543304" w:rsidP="0014353E">
      <w:r>
        <w:t>The performance gains of IPv6 may go unnoticed by customers</w:t>
      </w:r>
      <w:r w:rsidR="001B76A0">
        <w:t xml:space="preserve"> to a website</w:t>
      </w:r>
      <w:r w:rsidR="00FA36D2">
        <w:t xml:space="preserve"> if BIC were to add web servers to their internal network as discussed in the Advantages section.</w:t>
      </w:r>
      <w:r w:rsidR="00E401BF">
        <w:t xml:space="preserve"> </w:t>
      </w:r>
      <w:r w:rsidR="00FA36D2">
        <w:t>T</w:t>
      </w:r>
      <w:r w:rsidR="00E401BF">
        <w:t>he following graphic (</w:t>
      </w:r>
      <w:r w:rsidR="00812303">
        <w:t>Figure</w:t>
      </w:r>
      <w:r w:rsidR="00943175">
        <w:t xml:space="preserve"> 1)</w:t>
      </w:r>
      <w:sdt>
        <w:sdtPr>
          <w:id w:val="-165559630"/>
          <w:citation/>
        </w:sdtPr>
        <w:sdtContent>
          <w:r w:rsidR="00943175">
            <w:fldChar w:fldCharType="begin"/>
          </w:r>
          <w:r w:rsidR="00943175">
            <w:instrText xml:space="preserve"> CITATION Thi24 \l 2057 </w:instrText>
          </w:r>
          <w:r w:rsidR="00943175">
            <w:fldChar w:fldCharType="separate"/>
          </w:r>
          <w:r w:rsidR="00A61B0F">
            <w:rPr>
              <w:noProof/>
            </w:rPr>
            <w:t xml:space="preserve"> </w:t>
          </w:r>
          <w:r w:rsidR="00A61B0F" w:rsidRPr="00A61B0F">
            <w:rPr>
              <w:noProof/>
            </w:rPr>
            <w:t>(Think with Google and Pingdom, 2024)</w:t>
          </w:r>
          <w:r w:rsidR="00943175">
            <w:fldChar w:fldCharType="end"/>
          </w:r>
        </w:sdtContent>
      </w:sdt>
      <w:r w:rsidR="00E401BF">
        <w:t xml:space="preserve"> shows that customer retention only starts to be significantly affected after 3 seconds of page load speed. So</w:t>
      </w:r>
      <w:r w:rsidR="009B59E1">
        <w:t>,</w:t>
      </w:r>
      <w:r w:rsidR="00E401BF">
        <w:t xml:space="preserve"> if the IPv4 network is </w:t>
      </w:r>
      <w:r w:rsidR="00812303">
        <w:t>sufficient</w:t>
      </w:r>
      <w:r w:rsidR="00E401BF">
        <w:t xml:space="preserve"> to make sure that page loads are generally under 3 seconds, then migrating to IPv6 may not make much of a difference</w:t>
      </w:r>
      <w:r w:rsidR="000D7710">
        <w:t xml:space="preserve"> </w:t>
      </w:r>
      <w:r w:rsidR="005818B3">
        <w:t>to customers</w:t>
      </w:r>
      <w:r w:rsidR="000D7710">
        <w:t>.</w:t>
      </w:r>
    </w:p>
    <w:p w14:paraId="5772625F" w14:textId="39E56C77" w:rsidR="00943175" w:rsidRDefault="00943175" w:rsidP="00046803">
      <w:pPr>
        <w:pStyle w:val="Caption"/>
        <w:keepNext/>
        <w:jc w:val="center"/>
      </w:pPr>
      <w:r>
        <w:lastRenderedPageBreak/>
        <w:t xml:space="preserve">Figure </w:t>
      </w:r>
      <w:r w:rsidR="008F575B">
        <w:fldChar w:fldCharType="begin"/>
      </w:r>
      <w:r w:rsidR="008F575B">
        <w:instrText xml:space="preserve"> SEQ Figure \* ARABIC </w:instrText>
      </w:r>
      <w:r w:rsidR="008F575B">
        <w:fldChar w:fldCharType="separate"/>
      </w:r>
      <w:r w:rsidR="008F575B">
        <w:rPr>
          <w:noProof/>
        </w:rPr>
        <w:t>1</w:t>
      </w:r>
      <w:r w:rsidR="008F575B">
        <w:fldChar w:fldCharType="end"/>
      </w:r>
      <w:r>
        <w:t xml:space="preserve"> - Page Load Speed Chart</w:t>
      </w:r>
    </w:p>
    <w:p w14:paraId="3CBB6CC2" w14:textId="77777777" w:rsidR="00E401BF" w:rsidRDefault="00E401BF" w:rsidP="0014353E">
      <w:r>
        <w:rPr>
          <w:noProof/>
        </w:rPr>
        <w:drawing>
          <wp:inline distT="0" distB="0" distL="0" distR="0" wp14:anchorId="1A426AE2" wp14:editId="0B28F926">
            <wp:extent cx="5731510" cy="3526790"/>
            <wp:effectExtent l="0" t="0" r="2540" b="0"/>
            <wp:docPr id="1036897553" name="Picture 1" descr="The Impact of website’s performance on bounce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mpact of website’s performance on bounce rat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26790"/>
                    </a:xfrm>
                    <a:prstGeom prst="rect">
                      <a:avLst/>
                    </a:prstGeom>
                    <a:noFill/>
                    <a:ln>
                      <a:noFill/>
                    </a:ln>
                  </pic:spPr>
                </pic:pic>
              </a:graphicData>
            </a:graphic>
          </wp:inline>
        </w:drawing>
      </w:r>
    </w:p>
    <w:p w14:paraId="745A605E" w14:textId="0BD74BE4" w:rsidR="000C111B" w:rsidRDefault="00332DB8" w:rsidP="0014353E">
      <w:pPr>
        <w:sectPr w:rsidR="000C111B">
          <w:pgSz w:w="11906" w:h="16838"/>
          <w:pgMar w:top="1440" w:right="1440" w:bottom="1440" w:left="1440" w:header="708" w:footer="708" w:gutter="0"/>
          <w:cols w:space="708"/>
          <w:docGrid w:linePitch="360"/>
        </w:sectPr>
      </w:pPr>
      <w:r>
        <w:t xml:space="preserve">It is also unlikely, due to the relatively low number of hosts on the internal network, that performance speeds would be </w:t>
      </w:r>
      <w:r w:rsidR="00200F1B">
        <w:t>noticed by</w:t>
      </w:r>
      <w:r w:rsidR="00711D8E">
        <w:t xml:space="preserve"> employees</w:t>
      </w:r>
      <w:r w:rsidR="00200F1B">
        <w:t>.</w:t>
      </w:r>
    </w:p>
    <w:p w14:paraId="35BF7872" w14:textId="0DDA7E0B" w:rsidR="00995862" w:rsidRDefault="00075B22" w:rsidP="000C111B">
      <w:pPr>
        <w:pStyle w:val="Heading1"/>
        <w:jc w:val="center"/>
      </w:pPr>
      <w:bookmarkStart w:id="14" w:name="_Toc188622230"/>
      <w:r>
        <w:lastRenderedPageBreak/>
        <w:t xml:space="preserve">Migrating </w:t>
      </w:r>
      <w:r w:rsidR="00995862">
        <w:t>from IPv4 to IPv6</w:t>
      </w:r>
      <w:bookmarkEnd w:id="14"/>
    </w:p>
    <w:p w14:paraId="3BC9BB90" w14:textId="122212BD" w:rsidR="00B74050" w:rsidRPr="00B74050" w:rsidRDefault="00B74050" w:rsidP="00046803">
      <w:pPr>
        <w:pStyle w:val="Heading2"/>
        <w:jc w:val="center"/>
      </w:pPr>
      <w:bookmarkStart w:id="15" w:name="_Toc188622231"/>
      <w:r>
        <w:t>Methods</w:t>
      </w:r>
      <w:bookmarkEnd w:id="15"/>
    </w:p>
    <w:p w14:paraId="64C24404" w14:textId="029DFBFB" w:rsidR="00EB6B1E" w:rsidRDefault="00B74050" w:rsidP="00B74050">
      <w:r>
        <w:t xml:space="preserve">There are three common methods for migrating from IPv4 to IPv6: Dual-Stacking, Tunnelling and </w:t>
      </w:r>
      <w:r w:rsidRPr="00B74050">
        <w:t>Network Address Translation-Protocol Translation (NAT-PT)</w:t>
      </w:r>
      <w:r>
        <w:t>.</w:t>
      </w:r>
    </w:p>
    <w:p w14:paraId="50281486" w14:textId="5EF5C485" w:rsidR="00B74050" w:rsidRPr="00B74050" w:rsidRDefault="00B74050" w:rsidP="00046803">
      <w:pPr>
        <w:pStyle w:val="Heading3"/>
        <w:jc w:val="center"/>
      </w:pPr>
      <w:bookmarkStart w:id="16" w:name="_Toc188622232"/>
      <w:r>
        <w:t>Dual-Stacking</w:t>
      </w:r>
      <w:bookmarkEnd w:id="16"/>
    </w:p>
    <w:p w14:paraId="5EA913CA" w14:textId="0E42EF51" w:rsidR="00B1604E" w:rsidRDefault="00DF57CB" w:rsidP="00B1604E">
      <w:r w:rsidRPr="00DF57CB">
        <w:t>D</w:t>
      </w:r>
      <w:r>
        <w:t xml:space="preserve">ual-Stacking is the most common form of migrating from </w:t>
      </w:r>
      <w:r w:rsidR="00CA0105">
        <w:t>IPv4 to IPv6</w:t>
      </w:r>
      <w:r w:rsidR="00F4443A">
        <w:t xml:space="preserve"> because it’s the ‘easiest’</w:t>
      </w:r>
      <w:r w:rsidR="00CA0105">
        <w:t xml:space="preserve"> </w:t>
      </w:r>
      <w:sdt>
        <w:sdtPr>
          <w:id w:val="-1109349887"/>
          <w:citation/>
        </w:sdtPr>
        <w:sdtContent>
          <w:r w:rsidR="00F4443A" w:rsidRPr="00F4443A">
            <w:fldChar w:fldCharType="begin"/>
          </w:r>
          <w:r w:rsidR="00F4443A" w:rsidRPr="00F4443A">
            <w:instrText xml:space="preserve"> CITATION Lam24 \l 2057 </w:instrText>
          </w:r>
          <w:r w:rsidR="00F4443A" w:rsidRPr="00F4443A">
            <w:fldChar w:fldCharType="separate"/>
          </w:r>
          <w:r w:rsidR="00A61B0F" w:rsidRPr="00A61B0F">
            <w:rPr>
              <w:noProof/>
            </w:rPr>
            <w:t>(Lammle &amp; Buhaglar, 2024)</w:t>
          </w:r>
          <w:r w:rsidR="00F4443A" w:rsidRPr="00F4443A">
            <w:fldChar w:fldCharType="end"/>
          </w:r>
        </w:sdtContent>
      </w:sdt>
      <w:r w:rsidR="00F4443A">
        <w:t>. It involves allowing devices to use both the IPv4 protocol and IPv6 protocol depending on which recipient device they are communicating with, with</w:t>
      </w:r>
      <w:r w:rsidR="004571E6">
        <w:t xml:space="preserve"> </w:t>
      </w:r>
      <w:r w:rsidR="0018540D">
        <w:t>Domain Name System</w:t>
      </w:r>
      <w:r w:rsidR="00624F00">
        <w:t>s</w:t>
      </w:r>
      <w:r w:rsidR="0018540D">
        <w:t xml:space="preserve"> (</w:t>
      </w:r>
      <w:r w:rsidR="00900EA3">
        <w:t>DNS</w:t>
      </w:r>
      <w:r w:rsidR="0018540D">
        <w:t>)</w:t>
      </w:r>
      <w:r w:rsidR="00900EA3">
        <w:t xml:space="preserve"> determining which stack to use over the intern</w:t>
      </w:r>
      <w:r w:rsidR="002840A5">
        <w:t>et, if ‘</w:t>
      </w:r>
      <w:r w:rsidR="002840A5" w:rsidRPr="00EB6B1E">
        <w:t>a dual-stacked device queries the name of a destination and DNS gives it an IPv4 address (a DNS A Record), it sends IPv4 packets. If DNS responds with an IPv6 address (a DNS AAAA Record), it sends IPv6 packets.</w:t>
      </w:r>
      <w:r w:rsidR="002840A5" w:rsidRPr="002840A5">
        <w:t>’</w:t>
      </w:r>
      <w:r w:rsidR="002840A5">
        <w:t xml:space="preserve"> </w:t>
      </w:r>
      <w:sdt>
        <w:sdtPr>
          <w:id w:val="2097291786"/>
          <w:citation/>
        </w:sdtPr>
        <w:sdtContent>
          <w:r w:rsidR="002840A5">
            <w:fldChar w:fldCharType="begin"/>
          </w:r>
          <w:r w:rsidR="002840A5">
            <w:instrText xml:space="preserve"> CITATION Jun23 \l 2057 </w:instrText>
          </w:r>
          <w:r w:rsidR="002840A5">
            <w:fldChar w:fldCharType="separate"/>
          </w:r>
          <w:r w:rsidR="00A61B0F" w:rsidRPr="00A61B0F">
            <w:rPr>
              <w:noProof/>
            </w:rPr>
            <w:t>(Juniper Networks, 2023)</w:t>
          </w:r>
          <w:r w:rsidR="002840A5">
            <w:fldChar w:fldCharType="end"/>
          </w:r>
        </w:sdtContent>
      </w:sdt>
      <w:r w:rsidR="00866A16">
        <w:t xml:space="preserve">. The router and the five insurance servers on the BADMIN subnet on the simulation are already </w:t>
      </w:r>
      <w:proofErr w:type="gramStart"/>
      <w:r w:rsidR="00866A16">
        <w:t>dual-stacked</w:t>
      </w:r>
      <w:proofErr w:type="gramEnd"/>
      <w:r w:rsidR="00866A16">
        <w:t>, meaning this method of migration has already been partially implemented at BIC.</w:t>
      </w:r>
    </w:p>
    <w:p w14:paraId="028E9BCA" w14:textId="39031A05" w:rsidR="00B74050" w:rsidRPr="002840A5" w:rsidRDefault="00B74050" w:rsidP="00046803">
      <w:pPr>
        <w:pStyle w:val="Heading3"/>
        <w:jc w:val="center"/>
      </w:pPr>
      <w:bookmarkStart w:id="17" w:name="_Toc188622233"/>
      <w:r w:rsidRPr="002840A5">
        <w:t>Tunnelling</w:t>
      </w:r>
      <w:bookmarkEnd w:id="17"/>
    </w:p>
    <w:p w14:paraId="15D02185" w14:textId="3B1CD739" w:rsidR="00B1604E" w:rsidRDefault="00B71836" w:rsidP="00B1604E">
      <w:r w:rsidRPr="00B71836">
        <w:t>Tunnelling</w:t>
      </w:r>
      <w:r>
        <w:t xml:space="preserve"> is another way of migrating from IPv4 to IPv6. There are many different types of tunnelling, such as host-to-host, host-to-router, and router-to-router, as shown in the image below </w:t>
      </w:r>
      <w:sdt>
        <w:sdtPr>
          <w:id w:val="1840267196"/>
          <w:citation/>
        </w:sdtPr>
        <w:sdtContent>
          <w:r>
            <w:fldChar w:fldCharType="begin"/>
          </w:r>
          <w:r>
            <w:instrText xml:space="preserve"> CITATION Gra17 \l 2057 </w:instrText>
          </w:r>
          <w:r>
            <w:fldChar w:fldCharType="separate"/>
          </w:r>
          <w:r w:rsidR="00A61B0F" w:rsidRPr="00A61B0F">
            <w:rPr>
              <w:noProof/>
            </w:rPr>
            <w:t>(Graziani, 2017)</w:t>
          </w:r>
          <w:r>
            <w:fldChar w:fldCharType="end"/>
          </w:r>
        </w:sdtContent>
      </w:sdt>
    </w:p>
    <w:p w14:paraId="24BAC647" w14:textId="23DB24E9" w:rsidR="008F575B" w:rsidRDefault="008F575B" w:rsidP="00046803">
      <w:pPr>
        <w:pStyle w:val="Caption"/>
        <w:keepNext/>
        <w:jc w:val="center"/>
      </w:pPr>
      <w:r>
        <w:t xml:space="preserve">Figure </w:t>
      </w:r>
      <w:r>
        <w:fldChar w:fldCharType="begin"/>
      </w:r>
      <w:r>
        <w:instrText xml:space="preserve"> SEQ Figure \* ARABIC </w:instrText>
      </w:r>
      <w:r>
        <w:fldChar w:fldCharType="separate"/>
      </w:r>
      <w:r>
        <w:rPr>
          <w:noProof/>
        </w:rPr>
        <w:t>2</w:t>
      </w:r>
      <w:r>
        <w:fldChar w:fldCharType="end"/>
      </w:r>
      <w:r>
        <w:t xml:space="preserve"> - Types of Tunnelling</w:t>
      </w:r>
    </w:p>
    <w:p w14:paraId="6B1B01FB" w14:textId="77777777" w:rsidR="00B71836" w:rsidRDefault="00B71836" w:rsidP="00B1604E">
      <w:r>
        <w:rPr>
          <w:noProof/>
        </w:rPr>
        <w:drawing>
          <wp:inline distT="0" distB="0" distL="0" distR="0" wp14:anchorId="624670B3" wp14:editId="1DD36534">
            <wp:extent cx="5731510" cy="4079240"/>
            <wp:effectExtent l="0" t="0" r="2540" b="0"/>
            <wp:docPr id="134779762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79240"/>
                    </a:xfrm>
                    <a:prstGeom prst="rect">
                      <a:avLst/>
                    </a:prstGeom>
                    <a:noFill/>
                    <a:ln>
                      <a:noFill/>
                    </a:ln>
                  </pic:spPr>
                </pic:pic>
              </a:graphicData>
            </a:graphic>
          </wp:inline>
        </w:drawing>
      </w:r>
    </w:p>
    <w:p w14:paraId="08065771" w14:textId="4759C579" w:rsidR="00E23DA2" w:rsidRPr="00B71836" w:rsidRDefault="00B71836" w:rsidP="00B1604E">
      <w:r>
        <w:lastRenderedPageBreak/>
        <w:t>It is mostly used to allow devices in IPv6 ‘islands’ to communicate to other IPv6 devices over an IPv4 network</w:t>
      </w:r>
      <w:r w:rsidR="003D4713">
        <w:t xml:space="preserve"> by encapsulating IPv6 packets into IPv4 packets at a tunnel entrance and then decapsulating them at the tunnel exit</w:t>
      </w:r>
      <w:r w:rsidR="009E35EF">
        <w:t xml:space="preserve"> </w:t>
      </w:r>
      <w:sdt>
        <w:sdtPr>
          <w:id w:val="1202753194"/>
          <w:citation/>
        </w:sdtPr>
        <w:sdtContent>
          <w:r w:rsidR="009E35EF">
            <w:fldChar w:fldCharType="begin"/>
          </w:r>
          <w:r w:rsidR="009E35EF">
            <w:instrText xml:space="preserve"> CITATION cat25 \l 2057 </w:instrText>
          </w:r>
          <w:r w:rsidR="009E35EF">
            <w:fldChar w:fldCharType="separate"/>
          </w:r>
          <w:r w:rsidR="00A61B0F" w:rsidRPr="00A61B0F">
            <w:rPr>
              <w:noProof/>
            </w:rPr>
            <w:t>(catchpoint, 2025)</w:t>
          </w:r>
          <w:r w:rsidR="009E35EF">
            <w:fldChar w:fldCharType="end"/>
          </w:r>
        </w:sdtContent>
      </w:sdt>
      <w:r>
        <w:t xml:space="preserve">. For BIC’s six subnets, this would involve using the dual-stacked routers as tunnel entry points and exit points. It would also mean that communication within the subnets </w:t>
      </w:r>
      <w:r w:rsidR="00555E6D">
        <w:t>could continue as hosts and switches are given IPv6 capability as they would simply communicate on IPv4 until upgraded</w:t>
      </w:r>
      <w:r w:rsidR="00E23DA2">
        <w:t>.</w:t>
      </w:r>
    </w:p>
    <w:p w14:paraId="66F54322" w14:textId="3D7B1A02" w:rsidR="00B74050" w:rsidRPr="002840A5" w:rsidRDefault="00B74050" w:rsidP="00284AF3">
      <w:pPr>
        <w:pStyle w:val="Heading3"/>
        <w:jc w:val="center"/>
      </w:pPr>
      <w:bookmarkStart w:id="18" w:name="_Toc188622234"/>
      <w:r w:rsidRPr="002840A5">
        <w:t>NAT-PT</w:t>
      </w:r>
      <w:bookmarkEnd w:id="18"/>
    </w:p>
    <w:p w14:paraId="3BADAFF2" w14:textId="64F67BC9" w:rsidR="007D6243" w:rsidRDefault="007D6243" w:rsidP="007D6243">
      <w:r w:rsidRPr="007D6243">
        <w:t>NAT-PT</w:t>
      </w:r>
      <w:r>
        <w:t xml:space="preserve"> is a method of migrating from IPv4 to IPv6 and is ‘a </w:t>
      </w:r>
      <w:r w:rsidRPr="007D6243">
        <w:t>type of NAT that translates IPv6 addresses into IPv4 addresses and vice versa</w:t>
      </w:r>
      <w:r>
        <w:t>.’</w:t>
      </w:r>
      <w:r w:rsidR="00130953">
        <w:t xml:space="preserve">  and ‘</w:t>
      </w:r>
      <w:r w:rsidR="00EE5891">
        <w:t xml:space="preserve">the aim of NAT-PT is to use translation only when there is no other method to allow IPv6-only nodes to communicate with IPv4-only domains.’ </w:t>
      </w:r>
      <w:sdt>
        <w:sdtPr>
          <w:id w:val="690727142"/>
          <w:citation/>
        </w:sdtPr>
        <w:sdtContent>
          <w:r w:rsidR="00130953">
            <w:fldChar w:fldCharType="begin"/>
          </w:r>
          <w:r w:rsidR="00130953">
            <w:instrText xml:space="preserve"> CITATION Des03 \l 2057 </w:instrText>
          </w:r>
          <w:r w:rsidR="00130953">
            <w:fldChar w:fldCharType="separate"/>
          </w:r>
          <w:r w:rsidR="00A61B0F" w:rsidRPr="00A61B0F">
            <w:rPr>
              <w:noProof/>
            </w:rPr>
            <w:t>(Desmeules, 2003)</w:t>
          </w:r>
          <w:r w:rsidR="00130953">
            <w:fldChar w:fldCharType="end"/>
          </w:r>
        </w:sdtContent>
      </w:sdt>
      <w:r w:rsidR="00130953">
        <w:t>.</w:t>
      </w:r>
      <w:r w:rsidR="00884E15">
        <w:t xml:space="preserve"> Despite being available as a last-resort, NAT-PT has been deprecated, with the</w:t>
      </w:r>
      <w:r w:rsidR="00002B4A">
        <w:t xml:space="preserve"> Internet Engineering Task Force</w:t>
      </w:r>
      <w:r w:rsidR="00884E15">
        <w:t xml:space="preserve"> </w:t>
      </w:r>
      <w:sdt>
        <w:sdtPr>
          <w:id w:val="-1292974789"/>
          <w:citation/>
        </w:sdtPr>
        <w:sdtContent>
          <w:r w:rsidR="00002B4A">
            <w:fldChar w:fldCharType="begin"/>
          </w:r>
          <w:r w:rsidR="00002B4A">
            <w:instrText xml:space="preserve">CITATION Int07 \n  \l 2057 </w:instrText>
          </w:r>
          <w:r w:rsidR="00002B4A">
            <w:fldChar w:fldCharType="separate"/>
          </w:r>
          <w:r w:rsidR="00A61B0F" w:rsidRPr="00A61B0F">
            <w:rPr>
              <w:noProof/>
            </w:rPr>
            <w:t>(2007)</w:t>
          </w:r>
          <w:r w:rsidR="00002B4A">
            <w:fldChar w:fldCharType="end"/>
          </w:r>
        </w:sdtContent>
      </w:sdt>
      <w:r w:rsidR="00301F65">
        <w:t xml:space="preserve"> </w:t>
      </w:r>
      <w:r w:rsidR="00884E15">
        <w:t>stating:</w:t>
      </w:r>
    </w:p>
    <w:p w14:paraId="77D2F98B" w14:textId="77777777" w:rsidR="00002B4A" w:rsidRDefault="00002B4A" w:rsidP="007D6243"/>
    <w:p w14:paraId="5D7AB69A" w14:textId="77777777" w:rsidR="00884E15" w:rsidRPr="00884E15" w:rsidRDefault="00884E15" w:rsidP="00884E15">
      <w:r>
        <w:tab/>
      </w:r>
      <w:r w:rsidRPr="00884E15">
        <w:t>This document draws the conclusion that the technical and operational</w:t>
      </w:r>
    </w:p>
    <w:p w14:paraId="47BC1CA5" w14:textId="1B4C5954" w:rsidR="00884E15" w:rsidRPr="00884E15" w:rsidRDefault="00884E15" w:rsidP="00884E15">
      <w:pPr>
        <w:ind w:left="720"/>
      </w:pPr>
      <w:r w:rsidRPr="00884E15">
        <w:t xml:space="preserve"> difficulties resulting from these issues, especially the possible</w:t>
      </w:r>
    </w:p>
    <w:p w14:paraId="16A3B299" w14:textId="69F31005" w:rsidR="00884E15" w:rsidRPr="00884E15" w:rsidRDefault="00884E15" w:rsidP="00884E15">
      <w:pPr>
        <w:ind w:left="720"/>
      </w:pPr>
      <w:r w:rsidRPr="00884E15">
        <w:t xml:space="preserve"> future constraints on the development of IPv6 networks (see</w:t>
      </w:r>
    </w:p>
    <w:p w14:paraId="21074417" w14:textId="071DBC14" w:rsidR="00884E15" w:rsidRPr="00884E15" w:rsidRDefault="00884E15" w:rsidP="00884E15">
      <w:pPr>
        <w:ind w:left="720"/>
      </w:pPr>
      <w:r w:rsidRPr="00884E15">
        <w:t xml:space="preserve"> Section 5), make it undesirable to recommend NAT-PT as described in</w:t>
      </w:r>
    </w:p>
    <w:p w14:paraId="2ECBFC26" w14:textId="106B07D9" w:rsidR="00884E15" w:rsidRPr="00884E15" w:rsidRDefault="00884E15" w:rsidP="00884E15">
      <w:pPr>
        <w:ind w:left="720"/>
      </w:pPr>
      <w:r w:rsidRPr="00884E15">
        <w:t xml:space="preserve"> [RFC2766] as a </w:t>
      </w:r>
      <w:proofErr w:type="gramStart"/>
      <w:r w:rsidRPr="00884E15">
        <w:t>general purpose</w:t>
      </w:r>
      <w:proofErr w:type="gramEnd"/>
      <w:r w:rsidRPr="00884E15">
        <w:t xml:space="preserve"> transition mechanism for</w:t>
      </w:r>
    </w:p>
    <w:p w14:paraId="194D2AD0" w14:textId="4070223D" w:rsidR="00002B4A" w:rsidRPr="00884E15" w:rsidRDefault="00884E15" w:rsidP="00002B4A">
      <w:pPr>
        <w:ind w:left="720"/>
      </w:pPr>
      <w:r w:rsidRPr="00884E15">
        <w:t xml:space="preserve"> intercommunication between IPv6 networks and IPv4 networks.</w:t>
      </w:r>
    </w:p>
    <w:p w14:paraId="22052DA6" w14:textId="6B538058" w:rsidR="00884E15" w:rsidRDefault="001048D2" w:rsidP="007D6243">
      <w:r>
        <w:t>As such, it is reasonable to conclude that NAT-PT would not be a suitable candidate for migration, because of the possibility of Dual-Stacking or Tunnelling, and any further exploration would be fruitless.</w:t>
      </w:r>
    </w:p>
    <w:p w14:paraId="7576A8BC" w14:textId="7EADA64F" w:rsidR="0042073E" w:rsidRDefault="00BD5317" w:rsidP="00284AF3">
      <w:pPr>
        <w:pStyle w:val="Heading2"/>
        <w:jc w:val="center"/>
      </w:pPr>
      <w:bookmarkStart w:id="19" w:name="_Toc188622235"/>
      <w:r>
        <w:t>Costs</w:t>
      </w:r>
      <w:bookmarkEnd w:id="19"/>
    </w:p>
    <w:p w14:paraId="1222E647" w14:textId="7286BE3A" w:rsidR="00307AA1" w:rsidRDefault="00307AA1" w:rsidP="00284AF3">
      <w:pPr>
        <w:pStyle w:val="Heading3"/>
        <w:jc w:val="center"/>
      </w:pPr>
      <w:bookmarkStart w:id="20" w:name="_Toc188622236"/>
      <w:r>
        <w:t>Cost</w:t>
      </w:r>
      <w:r w:rsidR="00B16D86">
        <w:t xml:space="preserve"> and Timeframe</w:t>
      </w:r>
      <w:r>
        <w:t xml:space="preserve"> of Training Staff</w:t>
      </w:r>
      <w:bookmarkEnd w:id="20"/>
    </w:p>
    <w:p w14:paraId="27C06F60" w14:textId="658B09B4" w:rsidR="00D3173D" w:rsidRDefault="0006582E" w:rsidP="00A254A9">
      <w:r>
        <w:t xml:space="preserve">If BIC needs to train network administrators or engineers in IPv6 implementation, then it </w:t>
      </w:r>
      <w:r w:rsidR="00EB6BBB">
        <w:t xml:space="preserve">should </w:t>
      </w:r>
      <w:r>
        <w:t xml:space="preserve">supply them with training and qualifications before implementing IPv6. </w:t>
      </w:r>
      <w:r w:rsidR="00A254A9">
        <w:t>Cisco</w:t>
      </w:r>
      <w:r w:rsidR="00954AE2">
        <w:t xml:space="preserve">, who are one of the ‘world’s leading information technology and networking companies’ </w:t>
      </w:r>
      <w:sdt>
        <w:sdtPr>
          <w:id w:val="346604095"/>
          <w:citation/>
        </w:sdtPr>
        <w:sdtContent>
          <w:r w:rsidR="00954AE2">
            <w:fldChar w:fldCharType="begin"/>
          </w:r>
          <w:r w:rsidR="00954AE2">
            <w:instrText xml:space="preserve"> CITATION Nic22 \l 2057 </w:instrText>
          </w:r>
          <w:r w:rsidR="00954AE2">
            <w:fldChar w:fldCharType="separate"/>
          </w:r>
          <w:r w:rsidR="00A61B0F" w:rsidRPr="00A61B0F">
            <w:rPr>
              <w:noProof/>
            </w:rPr>
            <w:t>(Nickolas, 2022)</w:t>
          </w:r>
          <w:r w:rsidR="00954AE2">
            <w:fldChar w:fldCharType="end"/>
          </w:r>
        </w:sdtContent>
      </w:sdt>
      <w:r w:rsidR="00A254A9">
        <w:t xml:space="preserve"> offers the ‘</w:t>
      </w:r>
      <w:r w:rsidR="00A254A9" w:rsidRPr="00A254A9">
        <w:t>CCNA, CCNP, or CCIE Routing and Switching certification exams - certified by the IPv6 Education Certification Program - Cisco also offers additional training with the “IPv6 Fundamentals, Design and Deployment Course (IP6FD)" which has been Gold certified by the IPv6 Forum.</w:t>
      </w:r>
      <w:r w:rsidR="00A254A9">
        <w:t xml:space="preserve">’ </w:t>
      </w:r>
      <w:sdt>
        <w:sdtPr>
          <w:id w:val="-915942386"/>
          <w:citation/>
        </w:sdtPr>
        <w:sdtContent>
          <w:r w:rsidR="00A254A9">
            <w:fldChar w:fldCharType="begin"/>
          </w:r>
          <w:r w:rsidR="00314E3D">
            <w:instrText xml:space="preserve">CITATION Cis20 \l 2057 </w:instrText>
          </w:r>
          <w:r w:rsidR="00A254A9">
            <w:fldChar w:fldCharType="separate"/>
          </w:r>
          <w:r w:rsidR="00A61B0F" w:rsidRPr="00A61B0F">
            <w:rPr>
              <w:noProof/>
            </w:rPr>
            <w:t>(Cisco Admin, 2020)</w:t>
          </w:r>
          <w:r w:rsidR="00A254A9">
            <w:fldChar w:fldCharType="end"/>
          </w:r>
        </w:sdtContent>
      </w:sdt>
      <w:r w:rsidR="00C4746B">
        <w:t>.</w:t>
      </w:r>
      <w:r>
        <w:t xml:space="preserve"> </w:t>
      </w:r>
      <w:r w:rsidR="00C4746B">
        <w:t>I</w:t>
      </w:r>
      <w:r>
        <w:t xml:space="preserve">nformation on the cost of training for these qualifications </w:t>
      </w:r>
      <w:r w:rsidR="008022BC">
        <w:t>is represented in the table below:</w:t>
      </w:r>
    </w:p>
    <w:p w14:paraId="01DA1FE2" w14:textId="77777777" w:rsidR="00E273EC" w:rsidRDefault="00E273EC" w:rsidP="00A254A9"/>
    <w:p w14:paraId="02010BB9" w14:textId="77777777" w:rsidR="00E273EC" w:rsidRDefault="00E273EC" w:rsidP="00A254A9"/>
    <w:p w14:paraId="02B86DD1" w14:textId="77777777" w:rsidR="00E273EC" w:rsidRDefault="00E273EC" w:rsidP="00A254A9"/>
    <w:p w14:paraId="1F2A6458" w14:textId="39394B5E" w:rsidR="008F575B" w:rsidRDefault="008F575B" w:rsidP="00284AF3">
      <w:pPr>
        <w:pStyle w:val="Caption"/>
        <w:keepNext/>
        <w:jc w:val="center"/>
      </w:pPr>
      <w:r>
        <w:lastRenderedPageBreak/>
        <w:t xml:space="preserve">Table </w:t>
      </w:r>
      <w:r>
        <w:fldChar w:fldCharType="begin"/>
      </w:r>
      <w:r>
        <w:instrText xml:space="preserve"> SEQ Table \* ARABIC </w:instrText>
      </w:r>
      <w:r>
        <w:fldChar w:fldCharType="separate"/>
      </w:r>
      <w:r>
        <w:rPr>
          <w:noProof/>
        </w:rPr>
        <w:t>3</w:t>
      </w:r>
      <w:r>
        <w:fldChar w:fldCharType="end"/>
      </w:r>
      <w:r>
        <w:t xml:space="preserve"> - CISCO Qualifications</w:t>
      </w:r>
    </w:p>
    <w:tbl>
      <w:tblPr>
        <w:tblStyle w:val="TableGrid"/>
        <w:tblW w:w="0" w:type="auto"/>
        <w:tblLook w:val="04A0" w:firstRow="1" w:lastRow="0" w:firstColumn="1" w:lastColumn="0" w:noHBand="0" w:noVBand="1"/>
      </w:tblPr>
      <w:tblGrid>
        <w:gridCol w:w="3253"/>
        <w:gridCol w:w="3052"/>
        <w:gridCol w:w="2711"/>
      </w:tblGrid>
      <w:tr w:rsidR="008F14FA" w14:paraId="2D7F2E0E" w14:textId="4791392A" w:rsidTr="008F14FA">
        <w:tc>
          <w:tcPr>
            <w:tcW w:w="3253" w:type="dxa"/>
          </w:tcPr>
          <w:p w14:paraId="49E8DB2C" w14:textId="662B63E2" w:rsidR="008F14FA" w:rsidRPr="000069EC" w:rsidRDefault="008F14FA" w:rsidP="000069EC">
            <w:pPr>
              <w:jc w:val="center"/>
              <w:rPr>
                <w:b/>
                <w:bCs/>
              </w:rPr>
            </w:pPr>
            <w:r w:rsidRPr="000069EC">
              <w:rPr>
                <w:b/>
                <w:bCs/>
              </w:rPr>
              <w:t>Qualification</w:t>
            </w:r>
          </w:p>
        </w:tc>
        <w:tc>
          <w:tcPr>
            <w:tcW w:w="3052" w:type="dxa"/>
          </w:tcPr>
          <w:p w14:paraId="052D14AF" w14:textId="5E8E127B" w:rsidR="008F14FA" w:rsidRPr="000069EC" w:rsidRDefault="008F14FA" w:rsidP="000069EC">
            <w:pPr>
              <w:jc w:val="center"/>
              <w:rPr>
                <w:b/>
                <w:bCs/>
              </w:rPr>
            </w:pPr>
            <w:r>
              <w:rPr>
                <w:b/>
                <w:bCs/>
              </w:rPr>
              <w:t>Cost per Person</w:t>
            </w:r>
          </w:p>
        </w:tc>
        <w:tc>
          <w:tcPr>
            <w:tcW w:w="2711" w:type="dxa"/>
          </w:tcPr>
          <w:p w14:paraId="294AE989" w14:textId="4E2E05B2" w:rsidR="008F14FA" w:rsidRDefault="008F14FA" w:rsidP="000069EC">
            <w:pPr>
              <w:jc w:val="center"/>
              <w:rPr>
                <w:b/>
                <w:bCs/>
              </w:rPr>
            </w:pPr>
            <w:r>
              <w:rPr>
                <w:b/>
                <w:bCs/>
              </w:rPr>
              <w:t>Timeframe for Qualification</w:t>
            </w:r>
          </w:p>
        </w:tc>
      </w:tr>
      <w:tr w:rsidR="008F14FA" w14:paraId="1DC5D0C0" w14:textId="39EDE81D" w:rsidTr="008F14FA">
        <w:tc>
          <w:tcPr>
            <w:tcW w:w="3253" w:type="dxa"/>
          </w:tcPr>
          <w:p w14:paraId="03169692" w14:textId="775397A5" w:rsidR="008F14FA" w:rsidRDefault="008F14FA" w:rsidP="000069EC">
            <w:pPr>
              <w:jc w:val="center"/>
            </w:pPr>
            <w:r>
              <w:t>CCNA</w:t>
            </w:r>
          </w:p>
        </w:tc>
        <w:tc>
          <w:tcPr>
            <w:tcW w:w="3052" w:type="dxa"/>
          </w:tcPr>
          <w:p w14:paraId="149B1D75" w14:textId="3A767C53" w:rsidR="008F14FA" w:rsidRDefault="008F14FA" w:rsidP="000069EC">
            <w:pPr>
              <w:jc w:val="center"/>
            </w:pPr>
            <w:r>
              <w:t xml:space="preserve">$300 </w:t>
            </w:r>
            <w:sdt>
              <w:sdtPr>
                <w:id w:val="-1133400936"/>
                <w:citation/>
              </w:sdtPr>
              <w:sdtContent>
                <w:r>
                  <w:fldChar w:fldCharType="begin"/>
                </w:r>
                <w:r>
                  <w:instrText xml:space="preserve"> CITATION Cis251 \l 2057 </w:instrText>
                </w:r>
                <w:r>
                  <w:fldChar w:fldCharType="separate"/>
                </w:r>
                <w:r w:rsidR="00A61B0F" w:rsidRPr="00A61B0F">
                  <w:rPr>
                    <w:noProof/>
                  </w:rPr>
                  <w:t>(Cisco, 2025)</w:t>
                </w:r>
                <w:r>
                  <w:fldChar w:fldCharType="end"/>
                </w:r>
              </w:sdtContent>
            </w:sdt>
            <w:r>
              <w:t xml:space="preserve"> </w:t>
            </w:r>
          </w:p>
        </w:tc>
        <w:tc>
          <w:tcPr>
            <w:tcW w:w="2711" w:type="dxa"/>
          </w:tcPr>
          <w:p w14:paraId="76EE74FA" w14:textId="20EE2605" w:rsidR="008F14FA" w:rsidRDefault="00F15361" w:rsidP="000069EC">
            <w:pPr>
              <w:jc w:val="center"/>
            </w:pPr>
            <w:r>
              <w:t xml:space="preserve">Week-long course, or self-paced </w:t>
            </w:r>
            <w:sdt>
              <w:sdtPr>
                <w:id w:val="-782487730"/>
                <w:citation/>
              </w:sdtPr>
              <w:sdtContent>
                <w:r>
                  <w:fldChar w:fldCharType="begin"/>
                </w:r>
                <w:r>
                  <w:instrText xml:space="preserve">CITATION Cis252 \l 2057 </w:instrText>
                </w:r>
                <w:r>
                  <w:fldChar w:fldCharType="separate"/>
                </w:r>
                <w:r w:rsidR="00A61B0F" w:rsidRPr="00A61B0F">
                  <w:rPr>
                    <w:noProof/>
                  </w:rPr>
                  <w:t>(Cisco Learning Locator, 2025)</w:t>
                </w:r>
                <w:r>
                  <w:fldChar w:fldCharType="end"/>
                </w:r>
              </w:sdtContent>
            </w:sdt>
          </w:p>
        </w:tc>
      </w:tr>
      <w:tr w:rsidR="008F14FA" w14:paraId="500D58C5" w14:textId="350A8FDC" w:rsidTr="008F14FA">
        <w:tc>
          <w:tcPr>
            <w:tcW w:w="3253" w:type="dxa"/>
          </w:tcPr>
          <w:p w14:paraId="48E6058E" w14:textId="5B765342" w:rsidR="008F14FA" w:rsidRDefault="008F14FA" w:rsidP="000069EC">
            <w:pPr>
              <w:jc w:val="center"/>
            </w:pPr>
            <w:r>
              <w:t>CCNP</w:t>
            </w:r>
          </w:p>
        </w:tc>
        <w:tc>
          <w:tcPr>
            <w:tcW w:w="3052" w:type="dxa"/>
          </w:tcPr>
          <w:p w14:paraId="3B6FEE14" w14:textId="1023F115" w:rsidR="008F14FA" w:rsidRDefault="008F14FA" w:rsidP="000069EC">
            <w:pPr>
              <w:jc w:val="center"/>
            </w:pPr>
            <w:r>
              <w:t xml:space="preserve">$400 </w:t>
            </w:r>
            <w:sdt>
              <w:sdtPr>
                <w:id w:val="830874409"/>
                <w:citation/>
              </w:sdtPr>
              <w:sdtContent>
                <w:r>
                  <w:fldChar w:fldCharType="begin"/>
                </w:r>
                <w:r>
                  <w:instrText xml:space="preserve"> CITATION Cis25 \l 2057 </w:instrText>
                </w:r>
                <w:r>
                  <w:fldChar w:fldCharType="separate"/>
                </w:r>
                <w:r w:rsidR="00A61B0F" w:rsidRPr="00A61B0F">
                  <w:rPr>
                    <w:noProof/>
                  </w:rPr>
                  <w:t>(Cisco, 2025)</w:t>
                </w:r>
                <w:r>
                  <w:fldChar w:fldCharType="end"/>
                </w:r>
              </w:sdtContent>
            </w:sdt>
          </w:p>
        </w:tc>
        <w:tc>
          <w:tcPr>
            <w:tcW w:w="2711" w:type="dxa"/>
          </w:tcPr>
          <w:p w14:paraId="713DBA45" w14:textId="0F6F9D4D" w:rsidR="008F14FA" w:rsidRDefault="00F15361" w:rsidP="000069EC">
            <w:pPr>
              <w:jc w:val="center"/>
            </w:pPr>
            <w:r>
              <w:t xml:space="preserve">Week-long course, or self-paced </w:t>
            </w:r>
            <w:sdt>
              <w:sdtPr>
                <w:id w:val="-170565665"/>
                <w:citation/>
              </w:sdtPr>
              <w:sdtContent>
                <w:r>
                  <w:fldChar w:fldCharType="begin"/>
                </w:r>
                <w:r>
                  <w:instrText xml:space="preserve"> CITATION Cis252 \l 2057 </w:instrText>
                </w:r>
                <w:r>
                  <w:fldChar w:fldCharType="separate"/>
                </w:r>
                <w:r w:rsidR="00A61B0F" w:rsidRPr="00A61B0F">
                  <w:rPr>
                    <w:noProof/>
                  </w:rPr>
                  <w:t>(Cisco Learning Locator, 2025)</w:t>
                </w:r>
                <w:r>
                  <w:fldChar w:fldCharType="end"/>
                </w:r>
              </w:sdtContent>
            </w:sdt>
          </w:p>
        </w:tc>
      </w:tr>
      <w:tr w:rsidR="008F14FA" w14:paraId="6CF24948" w14:textId="681FD09D" w:rsidTr="008F14FA">
        <w:tc>
          <w:tcPr>
            <w:tcW w:w="3253" w:type="dxa"/>
          </w:tcPr>
          <w:p w14:paraId="2B135FCD" w14:textId="52704F5A" w:rsidR="008F14FA" w:rsidRDefault="008F14FA" w:rsidP="000069EC">
            <w:pPr>
              <w:jc w:val="center"/>
            </w:pPr>
            <w:r>
              <w:t>CCIE</w:t>
            </w:r>
          </w:p>
        </w:tc>
        <w:tc>
          <w:tcPr>
            <w:tcW w:w="3052" w:type="dxa"/>
          </w:tcPr>
          <w:p w14:paraId="214EF3F9" w14:textId="4D5DF688" w:rsidR="008F14FA" w:rsidRDefault="008F14FA" w:rsidP="00C62FFF">
            <w:pPr>
              <w:jc w:val="center"/>
            </w:pPr>
            <w:r>
              <w:t xml:space="preserve">$400 </w:t>
            </w:r>
            <w:sdt>
              <w:sdtPr>
                <w:id w:val="-494648580"/>
                <w:citation/>
              </w:sdtPr>
              <w:sdtContent>
                <w:r>
                  <w:fldChar w:fldCharType="begin"/>
                </w:r>
                <w:r>
                  <w:instrText xml:space="preserve"> CITATION Cis25 \l 2057 </w:instrText>
                </w:r>
                <w:r>
                  <w:fldChar w:fldCharType="separate"/>
                </w:r>
                <w:r w:rsidR="00A61B0F" w:rsidRPr="00A61B0F">
                  <w:rPr>
                    <w:noProof/>
                  </w:rPr>
                  <w:t>(Cisco, 2025)</w:t>
                </w:r>
                <w:r>
                  <w:fldChar w:fldCharType="end"/>
                </w:r>
              </w:sdtContent>
            </w:sdt>
          </w:p>
        </w:tc>
        <w:tc>
          <w:tcPr>
            <w:tcW w:w="2711" w:type="dxa"/>
          </w:tcPr>
          <w:p w14:paraId="27931870" w14:textId="4083A7F0" w:rsidR="008F14FA" w:rsidRDefault="00F15361" w:rsidP="00C62FFF">
            <w:pPr>
              <w:jc w:val="center"/>
            </w:pPr>
            <w:r>
              <w:t xml:space="preserve">Week-long course, or self-paced </w:t>
            </w:r>
            <w:sdt>
              <w:sdtPr>
                <w:id w:val="-1990388284"/>
                <w:citation/>
              </w:sdtPr>
              <w:sdtContent>
                <w:r>
                  <w:fldChar w:fldCharType="begin"/>
                </w:r>
                <w:r>
                  <w:instrText xml:space="preserve"> CITATION Cis252 \l 2057 </w:instrText>
                </w:r>
                <w:r>
                  <w:fldChar w:fldCharType="separate"/>
                </w:r>
                <w:r w:rsidR="00A61B0F" w:rsidRPr="00A61B0F">
                  <w:rPr>
                    <w:noProof/>
                  </w:rPr>
                  <w:t>(Cisco Learning Locator, 2025)</w:t>
                </w:r>
                <w:r>
                  <w:fldChar w:fldCharType="end"/>
                </w:r>
              </w:sdtContent>
            </w:sdt>
          </w:p>
        </w:tc>
      </w:tr>
      <w:tr w:rsidR="008F14FA" w14:paraId="6FE185CE" w14:textId="511D4EC3" w:rsidTr="008F14FA">
        <w:tc>
          <w:tcPr>
            <w:tcW w:w="3253" w:type="dxa"/>
          </w:tcPr>
          <w:p w14:paraId="25F24758" w14:textId="70DB745A" w:rsidR="008F14FA" w:rsidRDefault="008F14FA" w:rsidP="000069EC">
            <w:pPr>
              <w:jc w:val="center"/>
            </w:pPr>
            <w:r>
              <w:t>IP6FD</w:t>
            </w:r>
          </w:p>
        </w:tc>
        <w:tc>
          <w:tcPr>
            <w:tcW w:w="3052" w:type="dxa"/>
          </w:tcPr>
          <w:p w14:paraId="5AA7BBEE" w14:textId="62C59A60" w:rsidR="008F14FA" w:rsidRDefault="008F14FA" w:rsidP="00C62FFF">
            <w:pPr>
              <w:jc w:val="center"/>
            </w:pPr>
            <w:r>
              <w:t xml:space="preserve">$900 </w:t>
            </w:r>
            <w:sdt>
              <w:sdtPr>
                <w:id w:val="-1102560405"/>
                <w:citation/>
              </w:sdtPr>
              <w:sdtContent>
                <w:r>
                  <w:fldChar w:fldCharType="begin"/>
                </w:r>
                <w:r>
                  <w:instrText xml:space="preserve"> CITATION The25 \l 2057 </w:instrText>
                </w:r>
                <w:r>
                  <w:fldChar w:fldCharType="separate"/>
                </w:r>
                <w:r w:rsidR="00A61B0F" w:rsidRPr="00A61B0F">
                  <w:rPr>
                    <w:noProof/>
                  </w:rPr>
                  <w:t>(The Cisco Learning Network Store, 2025)</w:t>
                </w:r>
                <w:r>
                  <w:fldChar w:fldCharType="end"/>
                </w:r>
              </w:sdtContent>
            </w:sdt>
          </w:p>
        </w:tc>
        <w:tc>
          <w:tcPr>
            <w:tcW w:w="2711" w:type="dxa"/>
          </w:tcPr>
          <w:p w14:paraId="6C637304" w14:textId="71D63985" w:rsidR="008F14FA" w:rsidRDefault="002E4614" w:rsidP="00C62FFF">
            <w:pPr>
              <w:jc w:val="center"/>
            </w:pPr>
            <w:r>
              <w:t>Self-paced (180 days of access)</w:t>
            </w:r>
            <w:sdt>
              <w:sdtPr>
                <w:id w:val="917066979"/>
                <w:citation/>
              </w:sdtPr>
              <w:sdtContent>
                <w:r>
                  <w:fldChar w:fldCharType="begin"/>
                </w:r>
                <w:r>
                  <w:instrText xml:space="preserve"> CITATION The25 \l 2057 </w:instrText>
                </w:r>
                <w:r>
                  <w:fldChar w:fldCharType="separate"/>
                </w:r>
                <w:r w:rsidR="00A61B0F">
                  <w:rPr>
                    <w:noProof/>
                  </w:rPr>
                  <w:t xml:space="preserve"> </w:t>
                </w:r>
                <w:r w:rsidR="00A61B0F" w:rsidRPr="00A61B0F">
                  <w:rPr>
                    <w:noProof/>
                  </w:rPr>
                  <w:t>(The Cisco Learning Network Store, 2025)</w:t>
                </w:r>
                <w:r>
                  <w:fldChar w:fldCharType="end"/>
                </w:r>
              </w:sdtContent>
            </w:sdt>
          </w:p>
        </w:tc>
      </w:tr>
    </w:tbl>
    <w:p w14:paraId="4668BF76" w14:textId="77777777" w:rsidR="008022BC" w:rsidRDefault="008022BC" w:rsidP="00A254A9"/>
    <w:p w14:paraId="3BB288C3" w14:textId="2291DADD" w:rsidR="00235992" w:rsidRPr="00A254A9" w:rsidRDefault="00C41F13" w:rsidP="00A254A9">
      <w:r>
        <w:t xml:space="preserve">This table </w:t>
      </w:r>
      <w:r w:rsidR="00235992">
        <w:t>suggest</w:t>
      </w:r>
      <w:r w:rsidR="00A9014A">
        <w:t>s</w:t>
      </w:r>
      <w:r w:rsidR="00235992">
        <w:t xml:space="preserve"> that </w:t>
      </w:r>
      <w:r>
        <w:t>if every applicable employee took every course available,</w:t>
      </w:r>
      <w:r w:rsidR="00235992">
        <w:t xml:space="preserve"> it should not take more than half a year for all training to have taken place if scheduled properly.</w:t>
      </w:r>
    </w:p>
    <w:p w14:paraId="6B5359D6" w14:textId="792FD7BB" w:rsidR="00307AA1" w:rsidRDefault="00307AA1" w:rsidP="00284AF3">
      <w:pPr>
        <w:pStyle w:val="Heading3"/>
        <w:jc w:val="center"/>
      </w:pPr>
      <w:bookmarkStart w:id="21" w:name="_Toc188622237"/>
      <w:r>
        <w:t>Cost of Installing and Upgrading Infrastructure</w:t>
      </w:r>
      <w:bookmarkEnd w:id="21"/>
    </w:p>
    <w:p w14:paraId="6A79C3F0" w14:textId="2FD839A9" w:rsidR="00D25A1C" w:rsidRDefault="00840928" w:rsidP="00840928">
      <w:r>
        <w:t xml:space="preserve">For Dual-Stacking, </w:t>
      </w:r>
      <w:r w:rsidR="00091B01">
        <w:t xml:space="preserve">the BADMIN subnet </w:t>
      </w:r>
      <w:r w:rsidR="005A624B">
        <w:t xml:space="preserve">is </w:t>
      </w:r>
      <w:r w:rsidR="00091B01">
        <w:t xml:space="preserve">already </w:t>
      </w:r>
      <w:r w:rsidR="005A624B">
        <w:t xml:space="preserve">dual-stacked </w:t>
      </w:r>
      <w:r w:rsidR="00091B01">
        <w:t xml:space="preserve">on its insurance servers and </w:t>
      </w:r>
      <w:r w:rsidR="00F41C03">
        <w:t>its</w:t>
      </w:r>
      <w:r w:rsidR="00091B01">
        <w:t xml:space="preserve"> router. The Cisco 2911 routers used on all the other subnets have IPv6 capabilities </w:t>
      </w:r>
      <w:sdt>
        <w:sdtPr>
          <w:id w:val="-1268304849"/>
          <w:citation/>
        </w:sdtPr>
        <w:sdtContent>
          <w:r w:rsidR="0097136A" w:rsidRPr="0097136A">
            <w:fldChar w:fldCharType="begin"/>
          </w:r>
          <w:r w:rsidR="0097136A" w:rsidRPr="0097136A">
            <w:instrText xml:space="preserve"> CITATION Cis17 \l 2057 </w:instrText>
          </w:r>
          <w:r w:rsidR="0097136A" w:rsidRPr="0097136A">
            <w:fldChar w:fldCharType="separate"/>
          </w:r>
          <w:r w:rsidR="00A61B0F" w:rsidRPr="00A61B0F">
            <w:rPr>
              <w:noProof/>
            </w:rPr>
            <w:t>(Cisco, 2017)</w:t>
          </w:r>
          <w:r w:rsidR="0097136A" w:rsidRPr="0097136A">
            <w:fldChar w:fldCharType="end"/>
          </w:r>
        </w:sdtContent>
      </w:sdt>
      <w:r w:rsidR="00952EF0">
        <w:t>, as do the 3650-24PS switches used on all subnets</w:t>
      </w:r>
      <w:r w:rsidR="004E3DE9">
        <w:t xml:space="preserve"> </w:t>
      </w:r>
      <w:sdt>
        <w:sdtPr>
          <w:id w:val="1434867302"/>
          <w:citation/>
        </w:sdtPr>
        <w:sdtContent>
          <w:r w:rsidR="0097136A" w:rsidRPr="0097136A">
            <w:fldChar w:fldCharType="begin"/>
          </w:r>
          <w:r w:rsidR="0097136A" w:rsidRPr="0097136A">
            <w:instrText xml:space="preserve"> CITATION Cis18 \l 2057 </w:instrText>
          </w:r>
          <w:r w:rsidR="0097136A" w:rsidRPr="0097136A">
            <w:fldChar w:fldCharType="separate"/>
          </w:r>
          <w:r w:rsidR="00A61B0F" w:rsidRPr="00A61B0F">
            <w:rPr>
              <w:noProof/>
            </w:rPr>
            <w:t>(Cisco, 2018)</w:t>
          </w:r>
          <w:r w:rsidR="0097136A" w:rsidRPr="0097136A">
            <w:fldChar w:fldCharType="end"/>
          </w:r>
        </w:sdtContent>
      </w:sdt>
      <w:r w:rsidR="00952EF0">
        <w:t>.</w:t>
      </w:r>
      <w:r w:rsidR="00D25A1C">
        <w:t xml:space="preserve"> </w:t>
      </w:r>
      <w:r w:rsidR="00B42A7C">
        <w:t>This means that the main cost of installing and upgrading on the BIC network would be on the man</w:t>
      </w:r>
      <w:r w:rsidR="00F41C03">
        <w:t>-</w:t>
      </w:r>
      <w:r w:rsidR="00B42A7C">
        <w:t>hours required to upgrade and the cost of upgrading end devices if they ran on operating systems that don’t support IPv6.</w:t>
      </w:r>
      <w:r w:rsidR="00A97379">
        <w:t xml:space="preserve"> It is highly unlikely that any of the operating systems of the hosts would not support IPv6 as ‘By 2011, all major operating systems had production-quality IPv6 implementations.’ </w:t>
      </w:r>
      <w:sdt>
        <w:sdtPr>
          <w:id w:val="-950474300"/>
          <w:citation/>
        </w:sdtPr>
        <w:sdtContent>
          <w:r w:rsidR="00A97379">
            <w:fldChar w:fldCharType="begin"/>
          </w:r>
          <w:r w:rsidR="00A97379">
            <w:instrText xml:space="preserve"> CITATION Wik251 \l 2057 </w:instrText>
          </w:r>
          <w:r w:rsidR="00A97379">
            <w:fldChar w:fldCharType="separate"/>
          </w:r>
          <w:r w:rsidR="00A61B0F" w:rsidRPr="00A61B0F">
            <w:rPr>
              <w:noProof/>
            </w:rPr>
            <w:t>(Wikipedia Contributors, 2025)</w:t>
          </w:r>
          <w:r w:rsidR="00A97379">
            <w:fldChar w:fldCharType="end"/>
          </w:r>
        </w:sdtContent>
      </w:sdt>
      <w:r w:rsidR="00A97379">
        <w:t xml:space="preserve">, with initial IPv6 support for Linux being implemented in 1996 </w:t>
      </w:r>
      <w:sdt>
        <w:sdtPr>
          <w:id w:val="-1447389734"/>
          <w:citation/>
        </w:sdtPr>
        <w:sdtContent>
          <w:r w:rsidR="00A97379">
            <w:fldChar w:fldCharType="begin"/>
          </w:r>
          <w:r w:rsidR="00A97379">
            <w:instrText xml:space="preserve"> CITATION Ope25 \l 2057 </w:instrText>
          </w:r>
          <w:r w:rsidR="00A97379">
            <w:fldChar w:fldCharType="separate"/>
          </w:r>
          <w:r w:rsidR="00A61B0F" w:rsidRPr="00A61B0F">
            <w:rPr>
              <w:noProof/>
            </w:rPr>
            <w:t>(OpenNET, 2025)</w:t>
          </w:r>
          <w:r w:rsidR="00A97379">
            <w:fldChar w:fldCharType="end"/>
          </w:r>
        </w:sdtContent>
      </w:sdt>
      <w:r w:rsidR="00A97379">
        <w:t xml:space="preserve">; Windows in 2001 with Windows XP (although trial versions were available for Windows 95 and 98) </w:t>
      </w:r>
      <w:sdt>
        <w:sdtPr>
          <w:id w:val="1644003387"/>
          <w:citation/>
        </w:sdtPr>
        <w:sdtContent>
          <w:r w:rsidR="00A97379">
            <w:fldChar w:fldCharType="begin"/>
          </w:r>
          <w:r w:rsidR="00A97379">
            <w:instrText xml:space="preserve"> CITATION Pal22 \l 2057 </w:instrText>
          </w:r>
          <w:r w:rsidR="00A97379">
            <w:fldChar w:fldCharType="separate"/>
          </w:r>
          <w:r w:rsidR="00A61B0F" w:rsidRPr="00A61B0F">
            <w:rPr>
              <w:noProof/>
            </w:rPr>
            <w:t>(Pallas, 2022)</w:t>
          </w:r>
          <w:r w:rsidR="00A97379">
            <w:fldChar w:fldCharType="end"/>
          </w:r>
        </w:sdtContent>
      </w:sdt>
      <w:r w:rsidR="00496A87">
        <w:t xml:space="preserve">; Mac in 2002 with </w:t>
      </w:r>
      <w:r w:rsidR="002569AF">
        <w:t xml:space="preserve">the </w:t>
      </w:r>
      <w:r w:rsidR="00496A87">
        <w:t xml:space="preserve">OS X 10.2 Jaguar release </w:t>
      </w:r>
      <w:sdt>
        <w:sdtPr>
          <w:id w:val="606550032"/>
          <w:citation/>
        </w:sdtPr>
        <w:sdtContent>
          <w:r w:rsidR="00496A87">
            <w:fldChar w:fldCharType="begin"/>
          </w:r>
          <w:r w:rsidR="00496A87">
            <w:instrText xml:space="preserve"> CITATION van12 \l 2057 </w:instrText>
          </w:r>
          <w:r w:rsidR="00496A87">
            <w:fldChar w:fldCharType="separate"/>
          </w:r>
          <w:r w:rsidR="00A61B0F" w:rsidRPr="00A61B0F">
            <w:rPr>
              <w:noProof/>
            </w:rPr>
            <w:t>(van Beunum, 2012)</w:t>
          </w:r>
          <w:r w:rsidR="00496A87">
            <w:fldChar w:fldCharType="end"/>
          </w:r>
        </w:sdtContent>
      </w:sdt>
      <w:r w:rsidR="00496A87">
        <w:t>.</w:t>
      </w:r>
    </w:p>
    <w:p w14:paraId="63D74AE8" w14:textId="094CCFCA" w:rsidR="008F0368" w:rsidRPr="00840928" w:rsidRDefault="008F0368" w:rsidP="00840928">
      <w:r>
        <w:t xml:space="preserve">For Tunnelling, tunnels would have to be set up between the BADMIN HQ router and the other IPv4 routers, which would need IPv6 capable hosts and switches to take in the traffic once past the tunnel. </w:t>
      </w:r>
      <w:r w:rsidR="008D21EC">
        <w:t>Tunnelling ‘requires management and this is costly and complex.’</w:t>
      </w:r>
      <w:r w:rsidR="00A73238">
        <w:t xml:space="preserve"> </w:t>
      </w:r>
      <w:sdt>
        <w:sdtPr>
          <w:id w:val="-1926560922"/>
          <w:citation/>
        </w:sdtPr>
        <w:sdtContent>
          <w:r w:rsidR="00A73238">
            <w:fldChar w:fldCharType="begin"/>
          </w:r>
          <w:r w:rsidR="00A73238">
            <w:instrText xml:space="preserve"> CITATION UKG10 \l 2057 </w:instrText>
          </w:r>
          <w:r w:rsidR="00A73238">
            <w:fldChar w:fldCharType="separate"/>
          </w:r>
          <w:r w:rsidR="00A61B0F" w:rsidRPr="00A61B0F">
            <w:rPr>
              <w:noProof/>
            </w:rPr>
            <w:t>(UK Gov Department for Business Innovation and Skills, 2010)</w:t>
          </w:r>
          <w:r w:rsidR="00A73238">
            <w:fldChar w:fldCharType="end"/>
          </w:r>
        </w:sdtContent>
      </w:sdt>
      <w:r w:rsidR="005D30FD">
        <w:t xml:space="preserve"> and the configuration and upkeep would probably be the largest factor standing out compared to the Dual-Stack solution.</w:t>
      </w:r>
    </w:p>
    <w:p w14:paraId="0FD52BF6" w14:textId="439C166E" w:rsidR="00440FA5" w:rsidRDefault="000E4AF1" w:rsidP="00284AF3">
      <w:pPr>
        <w:pStyle w:val="Heading3"/>
        <w:jc w:val="center"/>
      </w:pPr>
      <w:bookmarkStart w:id="22" w:name="_Toc188622238"/>
      <w:r>
        <w:t>Timeframe of Installing and Upgrading Infrastructure</w:t>
      </w:r>
      <w:bookmarkEnd w:id="22"/>
    </w:p>
    <w:p w14:paraId="683770C4" w14:textId="4F54687B" w:rsidR="00D73928" w:rsidRDefault="002C1ADF" w:rsidP="005D30FD">
      <w:pPr>
        <w:sectPr w:rsidR="00D73928">
          <w:pgSz w:w="11906" w:h="16838"/>
          <w:pgMar w:top="1440" w:right="1440" w:bottom="1440" w:left="1440" w:header="708" w:footer="708" w:gutter="0"/>
          <w:cols w:space="708"/>
          <w:docGrid w:linePitch="360"/>
        </w:sectPr>
      </w:pPr>
      <w:r w:rsidRPr="002462FD">
        <w:t>Although exact timings for the installing and upgrading</w:t>
      </w:r>
      <w:r w:rsidR="0030349E">
        <w:t xml:space="preserve"> of</w:t>
      </w:r>
      <w:r w:rsidRPr="002462FD">
        <w:t xml:space="preserve"> infrastructure cannot be given,</w:t>
      </w:r>
      <w:r w:rsidR="003B4595">
        <w:t xml:space="preserve"> </w:t>
      </w:r>
      <w:r w:rsidR="000C304F">
        <w:t xml:space="preserve">both Dual-Stacking and Tunnelling </w:t>
      </w:r>
      <w:r w:rsidRPr="002462FD">
        <w:t>would be very similar, as a lot of the infrastructure is in plac</w:t>
      </w:r>
      <w:r w:rsidR="00492449">
        <w:t>e</w:t>
      </w:r>
      <w:r w:rsidRPr="002462FD">
        <w:t xml:space="preserve">. </w:t>
      </w:r>
      <w:r w:rsidR="00723C1E" w:rsidRPr="008D7D4F">
        <w:t xml:space="preserve">However, </w:t>
      </w:r>
      <w:r w:rsidR="00091551">
        <w:t>Tunnelling</w:t>
      </w:r>
      <w:r w:rsidRPr="008D7D4F">
        <w:t xml:space="preserve"> would take time to</w:t>
      </w:r>
      <w:r w:rsidR="002462FD" w:rsidRPr="008D7D4F">
        <w:t xml:space="preserve"> setup</w:t>
      </w:r>
      <w:r w:rsidR="00FA797A" w:rsidRPr="008D7D4F">
        <w:t>, configure and maintain</w:t>
      </w:r>
      <w:r w:rsidR="00723C1E" w:rsidRPr="008D7D4F">
        <w:t xml:space="preserve">, with encapsulation and decapsulation having to be done, and would still require </w:t>
      </w:r>
      <w:r w:rsidR="000F234F">
        <w:t xml:space="preserve">the </w:t>
      </w:r>
      <w:r w:rsidR="00723C1E" w:rsidRPr="008D7D4F">
        <w:t>setting up of dual-stacked or IPv6</w:t>
      </w:r>
      <w:r w:rsidR="007F7136">
        <w:t>-</w:t>
      </w:r>
      <w:r w:rsidR="00723C1E" w:rsidRPr="008D7D4F">
        <w:t>only devices in the subnets.</w:t>
      </w:r>
      <w:r w:rsidR="00335267" w:rsidRPr="008D7D4F">
        <w:t xml:space="preserve"> A tunnel from the BADMIN router to the ISP could be worth it, as a solution for enabling IPv6</w:t>
      </w:r>
      <w:r w:rsidR="000A791D">
        <w:t>-</w:t>
      </w:r>
      <w:r w:rsidR="00335267" w:rsidRPr="008D7D4F">
        <w:t>only devices on the WAN to communicate with the internet through the tunnel</w:t>
      </w:r>
      <w:r w:rsidR="008D7D4F">
        <w:t xml:space="preserve"> </w:t>
      </w:r>
      <w:sdt>
        <w:sdtPr>
          <w:id w:val="-1198469321"/>
          <w:citation/>
        </w:sdtPr>
        <w:sdtContent>
          <w:r w:rsidR="008D7D4F">
            <w:fldChar w:fldCharType="begin"/>
          </w:r>
          <w:r w:rsidR="008D7D4F">
            <w:instrText xml:space="preserve"> CITATION Hag14 \l 2057 </w:instrText>
          </w:r>
          <w:r w:rsidR="008D7D4F">
            <w:fldChar w:fldCharType="separate"/>
          </w:r>
          <w:r w:rsidR="00A61B0F" w:rsidRPr="00A61B0F">
            <w:rPr>
              <w:noProof/>
            </w:rPr>
            <w:t>(Hagen, 2014)</w:t>
          </w:r>
          <w:r w:rsidR="008D7D4F">
            <w:fldChar w:fldCharType="end"/>
          </w:r>
        </w:sdtContent>
      </w:sdt>
      <w:r w:rsidR="00335267">
        <w:t>.</w:t>
      </w:r>
      <w:r w:rsidR="007F51B0" w:rsidRPr="002462FD">
        <w:t xml:space="preserve"> Given that there are 6</w:t>
      </w:r>
      <w:r w:rsidR="009A7B13">
        <w:t>09</w:t>
      </w:r>
      <w:r w:rsidR="007F51B0" w:rsidRPr="002462FD">
        <w:t xml:space="preserve"> devices currently needing IPv6 capability on </w:t>
      </w:r>
      <w:r w:rsidR="007F51B0" w:rsidRPr="002462FD">
        <w:lastRenderedPageBreak/>
        <w:t xml:space="preserve">the </w:t>
      </w:r>
      <w:r w:rsidR="003F1851">
        <w:t>WAN</w:t>
      </w:r>
      <w:r w:rsidR="007F51B0" w:rsidRPr="002462FD">
        <w:t xml:space="preserve">, even upgrading one device a day in a Dual-Stacking approach would allow the physical migration to be done </w:t>
      </w:r>
      <w:r w:rsidR="002462FD">
        <w:t>within two years.</w:t>
      </w:r>
      <w:r w:rsidR="00BB79AD">
        <w:t xml:space="preserve"> </w:t>
      </w:r>
    </w:p>
    <w:p w14:paraId="7FD79F0B" w14:textId="4B5276F3" w:rsidR="00437902" w:rsidRDefault="00995862" w:rsidP="00D73928">
      <w:pPr>
        <w:pStyle w:val="Heading1"/>
        <w:jc w:val="center"/>
      </w:pPr>
      <w:bookmarkStart w:id="23" w:name="_Toc188622239"/>
      <w:r>
        <w:lastRenderedPageBreak/>
        <w:t>Conclusion</w:t>
      </w:r>
      <w:bookmarkEnd w:id="23"/>
    </w:p>
    <w:p w14:paraId="77776F04" w14:textId="4CACC4FA" w:rsidR="003F751F" w:rsidRDefault="00284AF3" w:rsidP="007175A9">
      <w:pPr>
        <w:pStyle w:val="Heading2"/>
        <w:jc w:val="center"/>
      </w:pPr>
      <w:bookmarkStart w:id="24" w:name="_Toc188622240"/>
      <w:r>
        <w:t xml:space="preserve">Should BIC </w:t>
      </w:r>
      <w:r w:rsidR="00526C2E">
        <w:t>Fully Adopt IPv6</w:t>
      </w:r>
      <w:r>
        <w:t>?</w:t>
      </w:r>
      <w:bookmarkEnd w:id="24"/>
    </w:p>
    <w:p w14:paraId="54BAD264" w14:textId="7EFBC8BA" w:rsidR="002F4F76" w:rsidRPr="00AC3FFC" w:rsidRDefault="002F4F76" w:rsidP="008B3BD2">
      <w:r w:rsidRPr="00AC3FFC">
        <w:t>It is likely that at some point in the next two decades, BIC will need to upgrade to IPv6, as it is very likely that IPv4 will be deprecated</w:t>
      </w:r>
      <w:r w:rsidR="00AC3FFC">
        <w:t xml:space="preserve"> </w:t>
      </w:r>
      <w:sdt>
        <w:sdtPr>
          <w:id w:val="-1923949283"/>
          <w:citation/>
        </w:sdtPr>
        <w:sdtContent>
          <w:r w:rsidR="008D7D4F" w:rsidRPr="008D7D4F">
            <w:fldChar w:fldCharType="begin"/>
          </w:r>
          <w:r w:rsidR="008D7D4F" w:rsidRPr="008D7D4F">
            <w:instrText xml:space="preserve"> CITATION Hog18 \l 2057 </w:instrText>
          </w:r>
          <w:r w:rsidR="008D7D4F" w:rsidRPr="008D7D4F">
            <w:fldChar w:fldCharType="separate"/>
          </w:r>
          <w:r w:rsidR="00A61B0F" w:rsidRPr="00A61B0F">
            <w:rPr>
              <w:noProof/>
            </w:rPr>
            <w:t>(Hogg, 2018)</w:t>
          </w:r>
          <w:r w:rsidR="008D7D4F" w:rsidRPr="008D7D4F">
            <w:fldChar w:fldCharType="end"/>
          </w:r>
        </w:sdtContent>
      </w:sdt>
      <w:r w:rsidR="008D7D4F">
        <w:t>.</w:t>
      </w:r>
      <w:r w:rsidRPr="00AC3FFC">
        <w:t xml:space="preserve"> However, it is not necessary for this to </w:t>
      </w:r>
      <w:r w:rsidR="00AC3FFC" w:rsidRPr="00AC3FFC">
        <w:t>done hastily</w:t>
      </w:r>
      <w:r w:rsidRPr="00AC3FFC">
        <w:t>, as BIC has room to re</w:t>
      </w:r>
      <w:r w:rsidR="00AC3FFC" w:rsidRPr="00AC3FFC">
        <w:t>-</w:t>
      </w:r>
      <w:r w:rsidRPr="00AC3FFC">
        <w:t>subnet on their private IPv4 network, and this would allow for significant accommodation of new hosts.</w:t>
      </w:r>
      <w:r w:rsidR="00232FAF">
        <w:t xml:space="preserve"> There is also room on the private network for other</w:t>
      </w:r>
      <w:r w:rsidR="00777142">
        <w:t xml:space="preserve"> subnets, however acquiring public IP addresses for new routers on these subnets may prove difficult </w:t>
      </w:r>
      <w:sdt>
        <w:sdtPr>
          <w:id w:val="349224685"/>
          <w:citation/>
        </w:sdtPr>
        <w:sdtContent>
          <w:r w:rsidR="008031E2" w:rsidRPr="008031E2">
            <w:fldChar w:fldCharType="begin"/>
          </w:r>
          <w:r w:rsidR="008031E2" w:rsidRPr="008031E2">
            <w:instrText xml:space="preserve"> CITATION Tay21 \l 2057 </w:instrText>
          </w:r>
          <w:r w:rsidR="008031E2" w:rsidRPr="008031E2">
            <w:fldChar w:fldCharType="separate"/>
          </w:r>
          <w:r w:rsidR="00A61B0F" w:rsidRPr="00A61B0F">
            <w:rPr>
              <w:noProof/>
            </w:rPr>
            <w:t>(Taylor, 2021)</w:t>
          </w:r>
          <w:r w:rsidR="008031E2" w:rsidRPr="008031E2">
            <w:fldChar w:fldCharType="end"/>
          </w:r>
        </w:sdtContent>
      </w:sdt>
      <w:r w:rsidR="008031E2">
        <w:t>.</w:t>
      </w:r>
    </w:p>
    <w:p w14:paraId="625272AD" w14:textId="2AF03DA6" w:rsidR="003D29A9" w:rsidRPr="00232FAF" w:rsidRDefault="00D9335A" w:rsidP="008B3BD2">
      <w:r>
        <w:t>M</w:t>
      </w:r>
      <w:r w:rsidR="003D29A9" w:rsidRPr="00232FAF">
        <w:t xml:space="preserve">igrating to IPv6 would </w:t>
      </w:r>
      <w:r w:rsidR="004F5D86">
        <w:t xml:space="preserve">also </w:t>
      </w:r>
      <w:r w:rsidR="003D29A9" w:rsidRPr="00232FAF">
        <w:t xml:space="preserve">be beneficial for reasons of protecting </w:t>
      </w:r>
      <w:r w:rsidR="004152AA">
        <w:t>BIC’s</w:t>
      </w:r>
      <w:r w:rsidR="003D29A9" w:rsidRPr="00232FAF">
        <w:t xml:space="preserve"> </w:t>
      </w:r>
      <w:r w:rsidR="002C5F8F" w:rsidRPr="00232FAF">
        <w:t>client</w:t>
      </w:r>
      <w:r w:rsidR="003D29A9" w:rsidRPr="00232FAF">
        <w:t xml:space="preserve"> data</w:t>
      </w:r>
      <w:r w:rsidR="00D06FF7">
        <w:t xml:space="preserve">. </w:t>
      </w:r>
      <w:r w:rsidR="001379D5" w:rsidRPr="00232FAF">
        <w:t xml:space="preserve">It may also allow for more capability in terms of web </w:t>
      </w:r>
      <w:r w:rsidR="002C5F8F" w:rsidRPr="00232FAF">
        <w:t>servers and</w:t>
      </w:r>
      <w:r w:rsidR="001379D5" w:rsidRPr="00232FAF">
        <w:t xml:space="preserve"> would make communication over the internal network</w:t>
      </w:r>
      <w:r w:rsidR="00DE21F9" w:rsidRPr="00232FAF">
        <w:t xml:space="preserve"> faster</w:t>
      </w:r>
      <w:r w:rsidR="001379D5" w:rsidRPr="00232FAF">
        <w:t xml:space="preserve">. </w:t>
      </w:r>
      <w:r w:rsidR="00232FAF">
        <w:t xml:space="preserve">When weighing the benefits and </w:t>
      </w:r>
      <w:r w:rsidR="00E12C44">
        <w:t>cons, it is clear BIC should fully adopt IPv6.</w:t>
      </w:r>
    </w:p>
    <w:p w14:paraId="6357A8FA" w14:textId="06063540" w:rsidR="001379D5" w:rsidRDefault="00526C2E" w:rsidP="00284AF3">
      <w:pPr>
        <w:pStyle w:val="Heading2"/>
        <w:jc w:val="center"/>
      </w:pPr>
      <w:bookmarkStart w:id="25" w:name="_Toc188622241"/>
      <w:r>
        <w:t xml:space="preserve">How </w:t>
      </w:r>
      <w:r w:rsidR="00284AF3">
        <w:t xml:space="preserve">Should </w:t>
      </w:r>
      <w:r>
        <w:t xml:space="preserve">BIC </w:t>
      </w:r>
      <w:r w:rsidR="00C33958">
        <w:t>M</w:t>
      </w:r>
      <w:r>
        <w:t>igrate to IPv6</w:t>
      </w:r>
      <w:r w:rsidR="00C75BD0">
        <w:t>?</w:t>
      </w:r>
      <w:bookmarkEnd w:id="25"/>
    </w:p>
    <w:p w14:paraId="042AE0E4" w14:textId="3B6464F6" w:rsidR="00583A92" w:rsidRPr="00583A92" w:rsidRDefault="00583A92" w:rsidP="00583A92">
      <w:r>
        <w:t xml:space="preserve">BIC </w:t>
      </w:r>
      <w:r w:rsidR="00224C80">
        <w:t>s</w:t>
      </w:r>
      <w:r w:rsidR="00DC58C4">
        <w:t>h</w:t>
      </w:r>
      <w:r>
        <w:t xml:space="preserve">ould upgrade its entire network over the course of </w:t>
      </w:r>
      <w:r w:rsidR="00DB234E">
        <w:t>several</w:t>
      </w:r>
      <w:r>
        <w:t xml:space="preserve"> years, like so:</w:t>
      </w:r>
    </w:p>
    <w:p w14:paraId="74B66E58" w14:textId="6EF8C3D3" w:rsidR="002C7B30" w:rsidRDefault="002C7B30" w:rsidP="002C7B30">
      <w:pPr>
        <w:pStyle w:val="ListParagraph"/>
        <w:numPr>
          <w:ilvl w:val="0"/>
          <w:numId w:val="4"/>
        </w:numPr>
      </w:pPr>
      <w:r>
        <w:t xml:space="preserve">BIC should either train existing network engineers or administrators that are unfamiliar with IPv6, using the </w:t>
      </w:r>
      <w:r w:rsidR="006D3421">
        <w:t xml:space="preserve">Cisco </w:t>
      </w:r>
      <w:r>
        <w:t>qualifications. They should allow between 6-8 months for employees to upskill, allotting time during the week where they can train alongside their usual duties.</w:t>
      </w:r>
    </w:p>
    <w:p w14:paraId="6E299E34" w14:textId="00FD81B1" w:rsidR="004D7AFB" w:rsidRDefault="004D7AFB" w:rsidP="002C7B30">
      <w:pPr>
        <w:pStyle w:val="ListParagraph"/>
        <w:numPr>
          <w:ilvl w:val="0"/>
          <w:numId w:val="4"/>
        </w:numPr>
      </w:pPr>
      <w:r>
        <w:t>Any hosts or host operating systems which are incompatible with IPv6 should be upgraded</w:t>
      </w:r>
      <w:r w:rsidR="00845C34">
        <w:t xml:space="preserve">. In the </w:t>
      </w:r>
      <w:r w:rsidR="0086189F">
        <w:t>worst-case</w:t>
      </w:r>
      <w:r w:rsidR="00845C34">
        <w:t xml:space="preserve"> scenario of all hosts and operating systems being incompatible, upgrading the </w:t>
      </w:r>
      <w:r w:rsidR="00697E71">
        <w:t>598 hosts could take from six months to a year. This could be done at the same time as the upskilling of employees, however.</w:t>
      </w:r>
    </w:p>
    <w:p w14:paraId="79BC68A6" w14:textId="141C2B9B" w:rsidR="00583A92" w:rsidRDefault="00583A92" w:rsidP="002C7B30">
      <w:pPr>
        <w:pStyle w:val="ListParagraph"/>
        <w:numPr>
          <w:ilvl w:val="0"/>
          <w:numId w:val="4"/>
        </w:numPr>
      </w:pPr>
      <w:r>
        <w:t xml:space="preserve">Upgrade the BADMIN subnet to </w:t>
      </w:r>
      <w:r w:rsidR="002F5B94">
        <w:t>full dual-stack capability, making sure to pilot test it and make it secure as a proof of concept.</w:t>
      </w:r>
      <w:r w:rsidR="009C0C4F">
        <w:t xml:space="preserve"> Allow six months </w:t>
      </w:r>
      <w:r w:rsidR="00DB234E">
        <w:t>for full</w:t>
      </w:r>
      <w:r w:rsidR="00EA5C9F">
        <w:t xml:space="preserve"> subnet deployment.</w:t>
      </w:r>
    </w:p>
    <w:p w14:paraId="59F28E23" w14:textId="730DC6E5" w:rsidR="009C0C4F" w:rsidRDefault="009C0C4F" w:rsidP="002C7B30">
      <w:pPr>
        <w:pStyle w:val="ListParagraph"/>
        <w:numPr>
          <w:ilvl w:val="0"/>
          <w:numId w:val="4"/>
        </w:numPr>
      </w:pPr>
      <w:r>
        <w:t>From there, keep upgrading</w:t>
      </w:r>
      <w:r w:rsidR="002B5D0B">
        <w:t xml:space="preserve"> the next largest subnet to dual-stack capability</w:t>
      </w:r>
      <w:r w:rsidR="00B419AF">
        <w:t xml:space="preserve"> in line with how the BADMIN subnet was upgraded</w:t>
      </w:r>
      <w:r w:rsidR="002B5D0B">
        <w:t>, until all subnets on the WAN are dual-stacked.</w:t>
      </w:r>
      <w:r w:rsidR="00B419AF">
        <w:t xml:space="preserve"> Because there would be more experience at this point, allow up to </w:t>
      </w:r>
      <w:r w:rsidR="002B2A18">
        <w:t>two</w:t>
      </w:r>
      <w:r w:rsidR="00B419AF">
        <w:t xml:space="preserve"> years for full deployment.</w:t>
      </w:r>
    </w:p>
    <w:p w14:paraId="7961F3C1" w14:textId="36A84E90" w:rsidR="00B419AF" w:rsidRDefault="00B419AF" w:rsidP="002C7B30">
      <w:pPr>
        <w:pStyle w:val="ListParagraph"/>
        <w:numPr>
          <w:ilvl w:val="0"/>
          <w:numId w:val="4"/>
        </w:numPr>
      </w:pPr>
      <w:r>
        <w:t>It is likely that the ISP router will also be dual-stack by this point</w:t>
      </w:r>
      <w:r w:rsidR="009C1A8E">
        <w:t xml:space="preserve"> (as ISPs continue to adopt IPv6) </w:t>
      </w:r>
      <w:sdt>
        <w:sdtPr>
          <w:id w:val="1681083260"/>
          <w:citation/>
        </w:sdtPr>
        <w:sdtContent>
          <w:r w:rsidR="009C1A8E">
            <w:fldChar w:fldCharType="begin"/>
          </w:r>
          <w:r w:rsidR="009C1A8E">
            <w:instrText xml:space="preserve"> CITATION ipv25 \l 2057 </w:instrText>
          </w:r>
          <w:r w:rsidR="009C1A8E">
            <w:fldChar w:fldCharType="separate"/>
          </w:r>
          <w:r w:rsidR="00A61B0F" w:rsidRPr="00A61B0F">
            <w:rPr>
              <w:noProof/>
            </w:rPr>
            <w:t>(ipv6 test, 2025)</w:t>
          </w:r>
          <w:r w:rsidR="009C1A8E">
            <w:fldChar w:fldCharType="end"/>
          </w:r>
        </w:sdtContent>
      </w:sdt>
      <w:r>
        <w:t>, but if it is still IPv4 only, a tunnelling solution may be required from the BADMIN router to the ISP network to any IPv6 only networks on the internet</w:t>
      </w:r>
      <w:r w:rsidR="00B70171">
        <w:t>.</w:t>
      </w:r>
      <w:r w:rsidR="00040B1F">
        <w:t xml:space="preserve"> This could take some time to configure and get right, so if required this could take up to six months.</w:t>
      </w:r>
    </w:p>
    <w:p w14:paraId="4BE679F4" w14:textId="6A41712A" w:rsidR="00372E62" w:rsidRDefault="007A2108" w:rsidP="00FC3E29">
      <w:pPr>
        <w:pStyle w:val="ListParagraph"/>
        <w:numPr>
          <w:ilvl w:val="0"/>
          <w:numId w:val="4"/>
        </w:numPr>
        <w:sectPr w:rsidR="00372E62">
          <w:pgSz w:w="11906" w:h="16838"/>
          <w:pgMar w:top="1440" w:right="1440" w:bottom="1440" w:left="1440" w:header="708" w:footer="708" w:gutter="0"/>
          <w:cols w:space="708"/>
          <w:docGrid w:linePitch="360"/>
        </w:sectPr>
      </w:pPr>
      <w:r>
        <w:t xml:space="preserve">At some point in the future, drop IPv4 from devices when </w:t>
      </w:r>
      <w:r w:rsidR="00481E9D">
        <w:t>IPv4</w:t>
      </w:r>
      <w:r>
        <w:t xml:space="preserve"> becomes redundant (no time scale, as this relies on external factors)</w:t>
      </w:r>
      <w:r w:rsidR="00A55211">
        <w:t>.</w:t>
      </w:r>
    </w:p>
    <w:bookmarkStart w:id="26" w:name="_Toc188622242" w:displacedByCustomXml="next"/>
    <w:sdt>
      <w:sdtPr>
        <w:rPr>
          <w:rFonts w:asciiTheme="minorHAnsi" w:eastAsiaTheme="minorHAnsi" w:hAnsiTheme="minorHAnsi" w:cstheme="minorBidi"/>
          <w:color w:val="auto"/>
          <w:sz w:val="22"/>
          <w:szCs w:val="22"/>
        </w:rPr>
        <w:id w:val="723179839"/>
        <w:docPartObj>
          <w:docPartGallery w:val="Bibliographies"/>
          <w:docPartUnique/>
        </w:docPartObj>
      </w:sdtPr>
      <w:sdtContent>
        <w:p w14:paraId="70B96F5D" w14:textId="3D22304A" w:rsidR="00772150" w:rsidRDefault="00772150" w:rsidP="00E2411E">
          <w:pPr>
            <w:pStyle w:val="Heading1"/>
            <w:jc w:val="center"/>
          </w:pPr>
          <w:r>
            <w:t>References</w:t>
          </w:r>
          <w:bookmarkEnd w:id="26"/>
        </w:p>
        <w:sdt>
          <w:sdtPr>
            <w:id w:val="-573587230"/>
            <w:bibliography/>
          </w:sdtPr>
          <w:sdtContent>
            <w:p w14:paraId="1B93EE26" w14:textId="77777777" w:rsidR="00A61B0F" w:rsidRDefault="00772150" w:rsidP="00A61B0F">
              <w:pPr>
                <w:pStyle w:val="Bibliography"/>
                <w:rPr>
                  <w:noProof/>
                  <w:kern w:val="0"/>
                  <w:sz w:val="24"/>
                  <w:szCs w:val="24"/>
                  <w14:ligatures w14:val="none"/>
                </w:rPr>
              </w:pPr>
              <w:r>
                <w:fldChar w:fldCharType="begin"/>
              </w:r>
              <w:r>
                <w:instrText xml:space="preserve"> BIBLIOGRAPHY </w:instrText>
              </w:r>
              <w:r>
                <w:fldChar w:fldCharType="separate"/>
              </w:r>
              <w:r w:rsidR="00A61B0F">
                <w:rPr>
                  <w:noProof/>
                </w:rPr>
                <w:t xml:space="preserve">Abernathy, R. &amp; Hayes, D. R., 2024. </w:t>
              </w:r>
              <w:r w:rsidR="00A61B0F">
                <w:rPr>
                  <w:i/>
                  <w:iCs/>
                  <w:noProof/>
                </w:rPr>
                <w:t xml:space="preserve">CISSP Cert Guide. </w:t>
              </w:r>
              <w:r w:rsidR="00A61B0F">
                <w:rPr>
                  <w:noProof/>
                </w:rPr>
                <w:t>5th ed. s.l.:Pearson IT Certification.</w:t>
              </w:r>
            </w:p>
            <w:p w14:paraId="1523FA74" w14:textId="77777777" w:rsidR="00A61B0F" w:rsidRDefault="00A61B0F" w:rsidP="00A61B0F">
              <w:pPr>
                <w:pStyle w:val="Bibliography"/>
                <w:rPr>
                  <w:noProof/>
                </w:rPr>
              </w:pPr>
              <w:r>
                <w:rPr>
                  <w:noProof/>
                </w:rPr>
                <w:t xml:space="preserve">Agapidis, L., 2025. </w:t>
              </w:r>
              <w:r>
                <w:rPr>
                  <w:i/>
                  <w:iCs/>
                  <w:noProof/>
                </w:rPr>
                <w:t xml:space="preserve">Classful vs Classless IP Addressing - Comparison and Differences. </w:t>
              </w:r>
              <w:r>
                <w:rPr>
                  <w:noProof/>
                </w:rPr>
                <w:t xml:space="preserve">[Online] </w:t>
              </w:r>
              <w:r>
                <w:rPr>
                  <w:noProof/>
                </w:rPr>
                <w:br/>
                <w:t xml:space="preserve">Available at: </w:t>
              </w:r>
              <w:r>
                <w:rPr>
                  <w:noProof/>
                  <w:u w:val="single"/>
                </w:rPr>
                <w:t>https://www.networkstraining.com/classful-vs-classless-ip-addressing/</w:t>
              </w:r>
              <w:r>
                <w:rPr>
                  <w:noProof/>
                </w:rPr>
                <w:br/>
                <w:t>[Accessed 15th January 2025].</w:t>
              </w:r>
            </w:p>
            <w:p w14:paraId="204BF508" w14:textId="77777777" w:rsidR="00A61B0F" w:rsidRDefault="00A61B0F" w:rsidP="00A61B0F">
              <w:pPr>
                <w:pStyle w:val="Bibliography"/>
                <w:rPr>
                  <w:noProof/>
                </w:rPr>
              </w:pPr>
              <w:r>
                <w:rPr>
                  <w:noProof/>
                </w:rPr>
                <w:t xml:space="preserve">Antoniou, T., 2024. </w:t>
              </w:r>
              <w:r>
                <w:rPr>
                  <w:i/>
                  <w:iCs/>
                  <w:noProof/>
                </w:rPr>
                <w:t xml:space="preserve">The Impact of Website Performance on Your Business. </w:t>
              </w:r>
              <w:r>
                <w:rPr>
                  <w:noProof/>
                </w:rPr>
                <w:t xml:space="preserve">[Online] </w:t>
              </w:r>
              <w:r>
                <w:rPr>
                  <w:noProof/>
                </w:rPr>
                <w:br/>
                <w:t xml:space="preserve">Available at: </w:t>
              </w:r>
              <w:r>
                <w:rPr>
                  <w:noProof/>
                  <w:u w:val="single"/>
                </w:rPr>
                <w:t>https://pressidium.com/blog/websites-performance-impact-on-your-business/</w:t>
              </w:r>
              <w:r>
                <w:rPr>
                  <w:noProof/>
                </w:rPr>
                <w:br/>
                <w:t>[Accessed 17th January 2025].</w:t>
              </w:r>
            </w:p>
            <w:p w14:paraId="1D03F2EC" w14:textId="77777777" w:rsidR="00A61B0F" w:rsidRDefault="00A61B0F" w:rsidP="00A61B0F">
              <w:pPr>
                <w:pStyle w:val="Bibliography"/>
                <w:rPr>
                  <w:noProof/>
                </w:rPr>
              </w:pPr>
              <w:r>
                <w:rPr>
                  <w:noProof/>
                </w:rPr>
                <w:t xml:space="preserve">Beasley, J. S. &amp; Nilkaew, P., 2021. </w:t>
              </w:r>
              <w:r>
                <w:rPr>
                  <w:i/>
                  <w:iCs/>
                  <w:noProof/>
                </w:rPr>
                <w:t xml:space="preserve">Networking Essentials: A CompTIA Network+ N10 - 008 Textbook: Chapter 11. </w:t>
              </w:r>
              <w:r>
                <w:rPr>
                  <w:noProof/>
                </w:rPr>
                <w:t>6th ed. s.l.:Pearson IT Certification.</w:t>
              </w:r>
            </w:p>
            <w:p w14:paraId="3B8B185C" w14:textId="77777777" w:rsidR="00A61B0F" w:rsidRDefault="00A61B0F" w:rsidP="00A61B0F">
              <w:pPr>
                <w:pStyle w:val="Bibliography"/>
                <w:rPr>
                  <w:noProof/>
                </w:rPr>
              </w:pPr>
              <w:r>
                <w:rPr>
                  <w:noProof/>
                </w:rPr>
                <w:t xml:space="preserve">catchpoint, 2025. </w:t>
              </w:r>
              <w:r>
                <w:rPr>
                  <w:i/>
                  <w:iCs/>
                  <w:noProof/>
                </w:rPr>
                <w:t xml:space="preserve">IPv6 Tunnelling. </w:t>
              </w:r>
              <w:r>
                <w:rPr>
                  <w:noProof/>
                </w:rPr>
                <w:t xml:space="preserve">[Online] </w:t>
              </w:r>
              <w:r>
                <w:rPr>
                  <w:noProof/>
                </w:rPr>
                <w:br/>
                <w:t xml:space="preserve">Available at: </w:t>
              </w:r>
              <w:r>
                <w:rPr>
                  <w:noProof/>
                  <w:u w:val="single"/>
                </w:rPr>
                <w:t>https://www.catchpoint.com/benefits-of-ipv6/ipv6-tunnelling</w:t>
              </w:r>
              <w:r>
                <w:rPr>
                  <w:noProof/>
                </w:rPr>
                <w:br/>
                <w:t>[Accessed 18th January 2025].</w:t>
              </w:r>
            </w:p>
            <w:p w14:paraId="623245FB" w14:textId="77777777" w:rsidR="00A61B0F" w:rsidRDefault="00A61B0F" w:rsidP="00A61B0F">
              <w:pPr>
                <w:pStyle w:val="Bibliography"/>
                <w:rPr>
                  <w:noProof/>
                </w:rPr>
              </w:pPr>
              <w:r>
                <w:rPr>
                  <w:noProof/>
                </w:rPr>
                <w:t xml:space="preserve">Chapple, M., Stewart, J. M. &amp; Gibson, D., 2024. </w:t>
              </w:r>
              <w:r>
                <w:rPr>
                  <w:i/>
                  <w:iCs/>
                  <w:noProof/>
                </w:rPr>
                <w:t xml:space="preserve">ISC2 CISSP Certified Information Systems Security Professional Official Study Guide. </w:t>
              </w:r>
              <w:r>
                <w:rPr>
                  <w:noProof/>
                </w:rPr>
                <w:t>10th ed. s.l.:Sybex.</w:t>
              </w:r>
            </w:p>
            <w:p w14:paraId="3DB38FBE" w14:textId="77777777" w:rsidR="00A61B0F" w:rsidRDefault="00A61B0F" w:rsidP="00A61B0F">
              <w:pPr>
                <w:pStyle w:val="Bibliography"/>
                <w:rPr>
                  <w:noProof/>
                </w:rPr>
              </w:pPr>
              <w:r>
                <w:rPr>
                  <w:noProof/>
                </w:rPr>
                <w:t xml:space="preserve">Cisco Admin, 2020. </w:t>
              </w:r>
              <w:r>
                <w:rPr>
                  <w:i/>
                  <w:iCs/>
                  <w:noProof/>
                </w:rPr>
                <w:t xml:space="preserve">Getting on Board with IPv6. </w:t>
              </w:r>
              <w:r>
                <w:rPr>
                  <w:noProof/>
                </w:rPr>
                <w:t xml:space="preserve">[Online] </w:t>
              </w:r>
              <w:r>
                <w:rPr>
                  <w:noProof/>
                </w:rPr>
                <w:br/>
                <w:t xml:space="preserve">Available at: </w:t>
              </w:r>
              <w:r>
                <w:rPr>
                  <w:noProof/>
                  <w:u w:val="single"/>
                </w:rPr>
                <w:t>https://learningnetwork.cisco.com/s/article/getting-on-board-with-ipv6#:~:text=By%20taking%20the%20CCNA%2C%20CCNP%2C%20or%20CCIE%20Routing,be%20able%20to%20demonstrate%20IPv6%20knowledge%20and%20skills.</w:t>
              </w:r>
              <w:r>
                <w:rPr>
                  <w:noProof/>
                </w:rPr>
                <w:br/>
                <w:t>[Accessed 18th January 2025].</w:t>
              </w:r>
            </w:p>
            <w:p w14:paraId="2C9E3288" w14:textId="77777777" w:rsidR="00A61B0F" w:rsidRDefault="00A61B0F" w:rsidP="00A61B0F">
              <w:pPr>
                <w:pStyle w:val="Bibliography"/>
                <w:rPr>
                  <w:noProof/>
                </w:rPr>
              </w:pPr>
              <w:r>
                <w:rPr>
                  <w:noProof/>
                </w:rPr>
                <w:t xml:space="preserve">Cisco Learning Locator, 2025. </w:t>
              </w:r>
              <w:r>
                <w:rPr>
                  <w:i/>
                  <w:iCs/>
                  <w:noProof/>
                </w:rPr>
                <w:t xml:space="preserve">Implementing and Administering Cisco Solutions 2.1. </w:t>
              </w:r>
              <w:r>
                <w:rPr>
                  <w:noProof/>
                </w:rPr>
                <w:t xml:space="preserve">[Online] </w:t>
              </w:r>
              <w:r>
                <w:rPr>
                  <w:noProof/>
                </w:rPr>
                <w:br/>
                <w:t xml:space="preserve">Available at: </w:t>
              </w:r>
              <w:r>
                <w:rPr>
                  <w:noProof/>
                  <w:u w:val="single"/>
                </w:rPr>
                <w:t>https://learninglocator.cloudapps.cisco.com/#/home</w:t>
              </w:r>
              <w:r>
                <w:rPr>
                  <w:noProof/>
                </w:rPr>
                <w:br/>
                <w:t>[Accessed 18th January 2025].</w:t>
              </w:r>
            </w:p>
            <w:p w14:paraId="4C056253" w14:textId="77777777" w:rsidR="00A61B0F" w:rsidRDefault="00A61B0F" w:rsidP="00A61B0F">
              <w:pPr>
                <w:pStyle w:val="Bibliography"/>
                <w:rPr>
                  <w:noProof/>
                </w:rPr>
              </w:pPr>
              <w:r>
                <w:rPr>
                  <w:noProof/>
                </w:rPr>
                <w:t xml:space="preserve">Cisco Networking Academy, 2013. </w:t>
              </w:r>
              <w:r>
                <w:rPr>
                  <w:i/>
                  <w:iCs/>
                  <w:noProof/>
                </w:rPr>
                <w:t xml:space="preserve">Network Basics Companion Guide: Chapter 8. </w:t>
              </w:r>
              <w:r>
                <w:rPr>
                  <w:noProof/>
                </w:rPr>
                <w:t>s.l.:Cisco Press.</w:t>
              </w:r>
            </w:p>
            <w:p w14:paraId="0599D89B" w14:textId="77777777" w:rsidR="00A61B0F" w:rsidRDefault="00A61B0F" w:rsidP="00A61B0F">
              <w:pPr>
                <w:pStyle w:val="Bibliography"/>
                <w:rPr>
                  <w:noProof/>
                </w:rPr>
              </w:pPr>
              <w:r>
                <w:rPr>
                  <w:noProof/>
                </w:rPr>
                <w:t xml:space="preserve">Cisco, 2017. </w:t>
              </w:r>
              <w:r>
                <w:rPr>
                  <w:i/>
                  <w:iCs/>
                  <w:noProof/>
                </w:rPr>
                <w:t xml:space="preserve">Cisco 2900 Series Integrated Services Routers Data Sheet. </w:t>
              </w:r>
              <w:r>
                <w:rPr>
                  <w:noProof/>
                </w:rPr>
                <w:t xml:space="preserve">[Online] </w:t>
              </w:r>
              <w:r>
                <w:rPr>
                  <w:noProof/>
                </w:rPr>
                <w:br/>
                <w:t xml:space="preserve">Available at: </w:t>
              </w:r>
              <w:r>
                <w:rPr>
                  <w:noProof/>
                  <w:u w:val="single"/>
                </w:rPr>
                <w:t>https://www.cisco.com/c/en/us/products/collateral/routers/2900-series-integrated-services-routers-isr/data_sheet_c78_553896.html</w:t>
              </w:r>
              <w:r>
                <w:rPr>
                  <w:noProof/>
                </w:rPr>
                <w:br/>
                <w:t>[Accessed 18th January 2025].</w:t>
              </w:r>
            </w:p>
            <w:p w14:paraId="7A176C99" w14:textId="77777777" w:rsidR="00A61B0F" w:rsidRDefault="00A61B0F" w:rsidP="00A61B0F">
              <w:pPr>
                <w:pStyle w:val="Bibliography"/>
                <w:rPr>
                  <w:noProof/>
                </w:rPr>
              </w:pPr>
              <w:r>
                <w:rPr>
                  <w:noProof/>
                </w:rPr>
                <w:t xml:space="preserve">Cisco, 2018. </w:t>
              </w:r>
              <w:r>
                <w:rPr>
                  <w:i/>
                  <w:iCs/>
                  <w:noProof/>
                </w:rPr>
                <w:t xml:space="preserve">Cisco Catalyst 3650 Series Switches Data Sheet. </w:t>
              </w:r>
              <w:r>
                <w:rPr>
                  <w:noProof/>
                </w:rPr>
                <w:t xml:space="preserve">[Online] </w:t>
              </w:r>
              <w:r>
                <w:rPr>
                  <w:noProof/>
                </w:rPr>
                <w:br/>
                <w:t xml:space="preserve">Available at: </w:t>
              </w:r>
              <w:r>
                <w:rPr>
                  <w:noProof/>
                  <w:u w:val="single"/>
                </w:rPr>
                <w:t>https://www.cisco.com/c/en/us/products/collateral/switches/catalyst-3650-series-switches/data_sheet-c78-729449.html</w:t>
              </w:r>
              <w:r>
                <w:rPr>
                  <w:noProof/>
                </w:rPr>
                <w:br/>
                <w:t>[Accessed 18th January 2025].</w:t>
              </w:r>
            </w:p>
            <w:p w14:paraId="6FAE35EC" w14:textId="77777777" w:rsidR="00A61B0F" w:rsidRDefault="00A61B0F" w:rsidP="00A61B0F">
              <w:pPr>
                <w:pStyle w:val="Bibliography"/>
                <w:rPr>
                  <w:noProof/>
                </w:rPr>
              </w:pPr>
              <w:r>
                <w:rPr>
                  <w:noProof/>
                </w:rPr>
                <w:t xml:space="preserve">Cisco, 2025. </w:t>
              </w:r>
              <w:r>
                <w:rPr>
                  <w:i/>
                  <w:iCs/>
                  <w:noProof/>
                </w:rPr>
                <w:t xml:space="preserve">Cisco Certified Network Associate. </w:t>
              </w:r>
              <w:r>
                <w:rPr>
                  <w:noProof/>
                </w:rPr>
                <w:t xml:space="preserve">[Online] </w:t>
              </w:r>
              <w:r>
                <w:rPr>
                  <w:noProof/>
                </w:rPr>
                <w:br/>
                <w:t xml:space="preserve">Available at: </w:t>
              </w:r>
              <w:r>
                <w:rPr>
                  <w:noProof/>
                  <w:u w:val="single"/>
                </w:rPr>
                <w:t>https://www.cisco.com/site/us/en/learn/training-certifications/exams/ccna.html#tabs-35d568e0ff-item-194f491212-tab</w:t>
              </w:r>
              <w:r>
                <w:rPr>
                  <w:noProof/>
                </w:rPr>
                <w:br/>
                <w:t>[Accessed 18th January 2025].</w:t>
              </w:r>
            </w:p>
            <w:p w14:paraId="095780D2" w14:textId="77777777" w:rsidR="00A61B0F" w:rsidRDefault="00A61B0F" w:rsidP="00A61B0F">
              <w:pPr>
                <w:pStyle w:val="Bibliography"/>
                <w:rPr>
                  <w:noProof/>
                </w:rPr>
              </w:pPr>
              <w:r>
                <w:rPr>
                  <w:noProof/>
                </w:rPr>
                <w:t xml:space="preserve">Cisco, 2025. </w:t>
              </w:r>
              <w:r>
                <w:rPr>
                  <w:i/>
                  <w:iCs/>
                  <w:noProof/>
                </w:rPr>
                <w:t xml:space="preserve">Implementing and Operating Cisco Collaboration Core Technologies. </w:t>
              </w:r>
              <w:r>
                <w:rPr>
                  <w:noProof/>
                </w:rPr>
                <w:t xml:space="preserve">[Online] </w:t>
              </w:r>
              <w:r>
                <w:rPr>
                  <w:noProof/>
                </w:rPr>
                <w:br/>
                <w:t xml:space="preserve">Available at: </w:t>
              </w:r>
              <w:r>
                <w:rPr>
                  <w:noProof/>
                  <w:u w:val="single"/>
                </w:rPr>
                <w:t>https://www.cisco.com/site/us/en/learn/training-</w:t>
              </w:r>
              <w:r>
                <w:rPr>
                  <w:noProof/>
                  <w:u w:val="single"/>
                </w:rPr>
                <w:lastRenderedPageBreak/>
                <w:t>certifications/exams/clcor.html#tabs-35d568e0ff-item-194f491212-tab</w:t>
              </w:r>
              <w:r>
                <w:rPr>
                  <w:noProof/>
                </w:rPr>
                <w:br/>
                <w:t>[Accessed 18th January 2025].</w:t>
              </w:r>
            </w:p>
            <w:p w14:paraId="7CF5A2EB" w14:textId="77777777" w:rsidR="00A61B0F" w:rsidRDefault="00A61B0F" w:rsidP="00A61B0F">
              <w:pPr>
                <w:pStyle w:val="Bibliography"/>
                <w:rPr>
                  <w:noProof/>
                </w:rPr>
              </w:pPr>
              <w:r>
                <w:rPr>
                  <w:noProof/>
                </w:rPr>
                <w:t xml:space="preserve">Davies, G., 2019. Need for Unique IP Addresses. In: </w:t>
              </w:r>
              <w:r>
                <w:rPr>
                  <w:i/>
                  <w:iCs/>
                  <w:noProof/>
                </w:rPr>
                <w:t xml:space="preserve">Networking Fundamentals. </w:t>
              </w:r>
              <w:r>
                <w:rPr>
                  <w:noProof/>
                </w:rPr>
                <w:t>s.l.:Packt Publishing.</w:t>
              </w:r>
            </w:p>
            <w:p w14:paraId="76781F22" w14:textId="77777777" w:rsidR="00A61B0F" w:rsidRDefault="00A61B0F" w:rsidP="00A61B0F">
              <w:pPr>
                <w:pStyle w:val="Bibliography"/>
                <w:rPr>
                  <w:noProof/>
                </w:rPr>
              </w:pPr>
              <w:r>
                <w:rPr>
                  <w:noProof/>
                </w:rPr>
                <w:t xml:space="preserve">Desmeules, R., 2003. </w:t>
              </w:r>
              <w:r>
                <w:rPr>
                  <w:i/>
                  <w:iCs/>
                  <w:noProof/>
                </w:rPr>
                <w:t xml:space="preserve">Cisco Self-Study: Implementing IPv6 Networks (IPV6). </w:t>
              </w:r>
              <w:r>
                <w:rPr>
                  <w:noProof/>
                </w:rPr>
                <w:t>s.l.:Cisco Press.</w:t>
              </w:r>
            </w:p>
            <w:p w14:paraId="794F4EAA" w14:textId="77777777" w:rsidR="00A61B0F" w:rsidRDefault="00A61B0F" w:rsidP="00A61B0F">
              <w:pPr>
                <w:pStyle w:val="Bibliography"/>
                <w:rPr>
                  <w:noProof/>
                </w:rPr>
              </w:pPr>
              <w:r>
                <w:rPr>
                  <w:noProof/>
                </w:rPr>
                <w:t xml:space="preserve">GDPRAdvisor, 2025. </w:t>
              </w:r>
              <w:r>
                <w:rPr>
                  <w:i/>
                  <w:iCs/>
                  <w:noProof/>
                </w:rPr>
                <w:t xml:space="preserve">GDPR Fines and Penalties: What You Need to Know to Avoid Costly Mistakes. </w:t>
              </w:r>
              <w:r>
                <w:rPr>
                  <w:noProof/>
                </w:rPr>
                <w:t xml:space="preserve">[Online] </w:t>
              </w:r>
              <w:r>
                <w:rPr>
                  <w:noProof/>
                </w:rPr>
                <w:br/>
                <w:t xml:space="preserve">Available at: </w:t>
              </w:r>
              <w:r>
                <w:rPr>
                  <w:noProof/>
                  <w:u w:val="single"/>
                </w:rPr>
                <w:t>https://www.gdpradvisor.co.uk/gdpr-fines-and-penalties#:~:text=The%20GDPR%20establishes%20two%20tiers%20of%20administrative%20fines,whichever%20is%20higher%20%E2%80%93%20For%20more%20serious%20infringements.</w:t>
              </w:r>
              <w:r>
                <w:rPr>
                  <w:noProof/>
                </w:rPr>
                <w:br/>
                <w:t>[Accessed 17th January 2025].</w:t>
              </w:r>
            </w:p>
            <w:p w14:paraId="7289BE93" w14:textId="77777777" w:rsidR="00A61B0F" w:rsidRDefault="00A61B0F" w:rsidP="00A61B0F">
              <w:pPr>
                <w:pStyle w:val="Bibliography"/>
                <w:rPr>
                  <w:noProof/>
                </w:rPr>
              </w:pPr>
              <w:r>
                <w:rPr>
                  <w:noProof/>
                </w:rPr>
                <w:t xml:space="preserve">Gilchrist, A., 2016. </w:t>
              </w:r>
              <w:r>
                <w:rPr>
                  <w:i/>
                  <w:iCs/>
                  <w:noProof/>
                </w:rPr>
                <w:t xml:space="preserve">Industry 4.0: The Industrial Internet of Things. </w:t>
              </w:r>
              <w:r>
                <w:rPr>
                  <w:noProof/>
                </w:rPr>
                <w:t>s.l.:Apress.</w:t>
              </w:r>
            </w:p>
            <w:p w14:paraId="2961001F" w14:textId="77777777" w:rsidR="00A61B0F" w:rsidRDefault="00A61B0F" w:rsidP="00A61B0F">
              <w:pPr>
                <w:pStyle w:val="Bibliography"/>
                <w:rPr>
                  <w:noProof/>
                </w:rPr>
              </w:pPr>
              <w:r>
                <w:rPr>
                  <w:noProof/>
                </w:rPr>
                <w:t xml:space="preserve">Graziani, R., 2017. </w:t>
              </w:r>
              <w:r>
                <w:rPr>
                  <w:i/>
                  <w:iCs/>
                  <w:noProof/>
                </w:rPr>
                <w:t xml:space="preserve">IPv6 Fundamentals: A Straightforward Approach to Understanding IPv6. </w:t>
              </w:r>
              <w:r>
                <w:rPr>
                  <w:noProof/>
                </w:rPr>
                <w:t>2nd ed. s.l.:Cisco Press.</w:t>
              </w:r>
            </w:p>
            <w:p w14:paraId="094E5C56" w14:textId="77777777" w:rsidR="00A61B0F" w:rsidRDefault="00A61B0F" w:rsidP="00A61B0F">
              <w:pPr>
                <w:pStyle w:val="Bibliography"/>
                <w:rPr>
                  <w:noProof/>
                </w:rPr>
              </w:pPr>
              <w:r>
                <w:rPr>
                  <w:noProof/>
                </w:rPr>
                <w:t xml:space="preserve">Hagen, S., 2014. </w:t>
              </w:r>
              <w:r>
                <w:rPr>
                  <w:i/>
                  <w:iCs/>
                  <w:noProof/>
                </w:rPr>
                <w:t xml:space="preserve">IPv6 Essentials. </w:t>
              </w:r>
              <w:r>
                <w:rPr>
                  <w:noProof/>
                </w:rPr>
                <w:t>3rd ed. s.l.:O'Reilly Media, Inc.</w:t>
              </w:r>
            </w:p>
            <w:p w14:paraId="1E391620" w14:textId="77777777" w:rsidR="00A61B0F" w:rsidRDefault="00A61B0F" w:rsidP="00A61B0F">
              <w:pPr>
                <w:pStyle w:val="Bibliography"/>
                <w:rPr>
                  <w:noProof/>
                </w:rPr>
              </w:pPr>
              <w:r>
                <w:rPr>
                  <w:noProof/>
                </w:rPr>
                <w:t xml:space="preserve">Hogg, S., 2018. </w:t>
              </w:r>
              <w:r>
                <w:rPr>
                  <w:i/>
                  <w:iCs/>
                  <w:noProof/>
                </w:rPr>
                <w:t xml:space="preserve">When Will We Stop Using IPv4?. </w:t>
              </w:r>
              <w:r>
                <w:rPr>
                  <w:noProof/>
                </w:rPr>
                <w:t xml:space="preserve">[Online] </w:t>
              </w:r>
              <w:r>
                <w:rPr>
                  <w:noProof/>
                </w:rPr>
                <w:br/>
                <w:t xml:space="preserve">Available at: </w:t>
              </w:r>
              <w:r>
                <w:rPr>
                  <w:noProof/>
                  <w:u w:val="single"/>
                </w:rPr>
                <w:t>https://blogs.infoblox.com/ipv6-coe/when-will-we-stop-using-ipv4/#:~:text=There%20is%20no%20specific%20predetermined%20date%20when%20the,will%20be%20no%20%E2%80%9Cflag%20day%E2%80%9D%20for%20IPv4%20decommissioning.</w:t>
              </w:r>
              <w:r>
                <w:rPr>
                  <w:noProof/>
                </w:rPr>
                <w:br/>
                <w:t>[Accessed 17th January 2025].</w:t>
              </w:r>
            </w:p>
            <w:p w14:paraId="0F129D06" w14:textId="77777777" w:rsidR="00A61B0F" w:rsidRDefault="00A61B0F" w:rsidP="00A61B0F">
              <w:pPr>
                <w:pStyle w:val="Bibliography"/>
                <w:rPr>
                  <w:noProof/>
                </w:rPr>
              </w:pPr>
              <w:r>
                <w:rPr>
                  <w:noProof/>
                </w:rPr>
                <w:t xml:space="preserve">IANA, 2025. </w:t>
              </w:r>
              <w:r>
                <w:rPr>
                  <w:i/>
                  <w:iCs/>
                  <w:noProof/>
                </w:rPr>
                <w:t xml:space="preserve">Number Resources. </w:t>
              </w:r>
              <w:r>
                <w:rPr>
                  <w:noProof/>
                </w:rPr>
                <w:t xml:space="preserve">[Online] </w:t>
              </w:r>
              <w:r>
                <w:rPr>
                  <w:noProof/>
                </w:rPr>
                <w:br/>
                <w:t xml:space="preserve">Available at: </w:t>
              </w:r>
              <w:r>
                <w:rPr>
                  <w:noProof/>
                  <w:u w:val="single"/>
                </w:rPr>
                <w:t>https://www.iana.org/numbers</w:t>
              </w:r>
              <w:r>
                <w:rPr>
                  <w:noProof/>
                </w:rPr>
                <w:br/>
                <w:t>[Accessed 15th January 2025].</w:t>
              </w:r>
            </w:p>
            <w:p w14:paraId="581EA906" w14:textId="77777777" w:rsidR="00A61B0F" w:rsidRDefault="00A61B0F" w:rsidP="00A61B0F">
              <w:pPr>
                <w:pStyle w:val="Bibliography"/>
                <w:rPr>
                  <w:noProof/>
                </w:rPr>
              </w:pPr>
              <w:r>
                <w:rPr>
                  <w:noProof/>
                </w:rPr>
                <w:t xml:space="preserve">Internet Engineering Task Force, 2007. </w:t>
              </w:r>
              <w:r>
                <w:rPr>
                  <w:i/>
                  <w:iCs/>
                  <w:noProof/>
                </w:rPr>
                <w:t xml:space="preserve">RFC 4966. </w:t>
              </w:r>
              <w:r>
                <w:rPr>
                  <w:noProof/>
                </w:rPr>
                <w:t xml:space="preserve">[Online] </w:t>
              </w:r>
              <w:r>
                <w:rPr>
                  <w:noProof/>
                </w:rPr>
                <w:br/>
                <w:t xml:space="preserve">Available at: </w:t>
              </w:r>
              <w:r>
                <w:rPr>
                  <w:noProof/>
                  <w:u w:val="single"/>
                </w:rPr>
                <w:t>https://www.ietf.org/rfc/rfc4966.txt</w:t>
              </w:r>
              <w:r>
                <w:rPr>
                  <w:noProof/>
                </w:rPr>
                <w:br/>
                <w:t>[Accessed 18th January 2025].</w:t>
              </w:r>
            </w:p>
            <w:p w14:paraId="2B472DB6" w14:textId="77777777" w:rsidR="00A61B0F" w:rsidRDefault="00A61B0F" w:rsidP="00A61B0F">
              <w:pPr>
                <w:pStyle w:val="Bibliography"/>
                <w:rPr>
                  <w:noProof/>
                </w:rPr>
              </w:pPr>
              <w:r>
                <w:rPr>
                  <w:noProof/>
                </w:rPr>
                <w:t xml:space="preserve">Internet Society, 2025. </w:t>
              </w:r>
              <w:r>
                <w:rPr>
                  <w:i/>
                  <w:iCs/>
                  <w:noProof/>
                </w:rPr>
                <w:t xml:space="preserve">IPv6 Frequently Asked Questions (FAQ). </w:t>
              </w:r>
              <w:r>
                <w:rPr>
                  <w:noProof/>
                </w:rPr>
                <w:t xml:space="preserve">[Online] </w:t>
              </w:r>
              <w:r>
                <w:rPr>
                  <w:noProof/>
                </w:rPr>
                <w:br/>
                <w:t xml:space="preserve">Available at: </w:t>
              </w:r>
              <w:r>
                <w:rPr>
                  <w:noProof/>
                  <w:u w:val="single"/>
                </w:rPr>
                <w:t>https://www.internetsociety.org/deploy360/ipv6/security/faq/</w:t>
              </w:r>
              <w:r>
                <w:rPr>
                  <w:noProof/>
                </w:rPr>
                <w:br/>
                <w:t>[Accessed 17th January 2025].</w:t>
              </w:r>
            </w:p>
            <w:p w14:paraId="64B1737C" w14:textId="77777777" w:rsidR="00A61B0F" w:rsidRDefault="00A61B0F" w:rsidP="00A61B0F">
              <w:pPr>
                <w:pStyle w:val="Bibliography"/>
                <w:rPr>
                  <w:noProof/>
                </w:rPr>
              </w:pPr>
              <w:r>
                <w:rPr>
                  <w:noProof/>
                </w:rPr>
                <w:t xml:space="preserve">ipv6 test, 2025. </w:t>
              </w:r>
              <w:r>
                <w:rPr>
                  <w:i/>
                  <w:iCs/>
                  <w:noProof/>
                </w:rPr>
                <w:t xml:space="preserve">IPv6 in United Kingdom. </w:t>
              </w:r>
              <w:r>
                <w:rPr>
                  <w:noProof/>
                </w:rPr>
                <w:t xml:space="preserve">[Online] </w:t>
              </w:r>
              <w:r>
                <w:rPr>
                  <w:noProof/>
                </w:rPr>
                <w:br/>
                <w:t xml:space="preserve">Available at: </w:t>
              </w:r>
              <w:r>
                <w:rPr>
                  <w:noProof/>
                  <w:u w:val="single"/>
                </w:rPr>
                <w:t>https://ipv6-test.com/stats/country/GB</w:t>
              </w:r>
              <w:r>
                <w:rPr>
                  <w:noProof/>
                </w:rPr>
                <w:br/>
                <w:t>[Accessed 24th January 2025].</w:t>
              </w:r>
            </w:p>
            <w:p w14:paraId="06A84A1F" w14:textId="77777777" w:rsidR="00A61B0F" w:rsidRDefault="00A61B0F" w:rsidP="00A61B0F">
              <w:pPr>
                <w:pStyle w:val="Bibliography"/>
                <w:rPr>
                  <w:noProof/>
                </w:rPr>
              </w:pPr>
              <w:r>
                <w:rPr>
                  <w:noProof/>
                </w:rPr>
                <w:t xml:space="preserve">Juniper Networks, 2023. </w:t>
              </w:r>
              <w:r>
                <w:rPr>
                  <w:i/>
                  <w:iCs/>
                  <w:noProof/>
                </w:rPr>
                <w:t xml:space="preserve">Understanding Dual Stacking of IPv4 and IPv6 Unicast Addresses. </w:t>
              </w:r>
              <w:r>
                <w:rPr>
                  <w:noProof/>
                </w:rPr>
                <w:t xml:space="preserve">[Online] </w:t>
              </w:r>
              <w:r>
                <w:rPr>
                  <w:noProof/>
                </w:rPr>
                <w:br/>
                <w:t xml:space="preserve">Available at: </w:t>
              </w:r>
              <w:r>
                <w:rPr>
                  <w:noProof/>
                  <w:u w:val="single"/>
                </w:rPr>
                <w:t>https://www.juniper.net/documentation/us/en/software/junos/is-is/topics/concept/ipv6-dual-stack-understanding.html</w:t>
              </w:r>
              <w:r>
                <w:rPr>
                  <w:noProof/>
                </w:rPr>
                <w:br/>
                <w:t>[Accessed 18th January 2025].</w:t>
              </w:r>
            </w:p>
            <w:p w14:paraId="01303439" w14:textId="77777777" w:rsidR="00A61B0F" w:rsidRDefault="00A61B0F" w:rsidP="00A61B0F">
              <w:pPr>
                <w:pStyle w:val="Bibliography"/>
                <w:rPr>
                  <w:noProof/>
                </w:rPr>
              </w:pPr>
              <w:r>
                <w:rPr>
                  <w:noProof/>
                </w:rPr>
                <w:t xml:space="preserve">Lammle, T. &amp; Buhaglar, J., 2024. </w:t>
              </w:r>
              <w:r>
                <w:rPr>
                  <w:i/>
                  <w:iCs/>
                  <w:noProof/>
                </w:rPr>
                <w:t xml:space="preserve">CompTia Network+ Study Guide, Chapter 7. </w:t>
              </w:r>
              <w:r>
                <w:rPr>
                  <w:noProof/>
                </w:rPr>
                <w:t>6th ed. s.l.:Sybex.</w:t>
              </w:r>
            </w:p>
            <w:p w14:paraId="31502196" w14:textId="77777777" w:rsidR="00A61B0F" w:rsidRDefault="00A61B0F" w:rsidP="00A61B0F">
              <w:pPr>
                <w:pStyle w:val="Bibliography"/>
                <w:rPr>
                  <w:noProof/>
                </w:rPr>
              </w:pPr>
              <w:r>
                <w:rPr>
                  <w:noProof/>
                </w:rPr>
                <w:lastRenderedPageBreak/>
                <w:t xml:space="preserve">Meridian Outpost, 2025. </w:t>
              </w:r>
              <w:r>
                <w:rPr>
                  <w:i/>
                  <w:iCs/>
                  <w:noProof/>
                </w:rPr>
                <w:t xml:space="preserve">The Five IPv4 Classes - Quick Reference. </w:t>
              </w:r>
              <w:r>
                <w:rPr>
                  <w:noProof/>
                </w:rPr>
                <w:t xml:space="preserve">[Online] </w:t>
              </w:r>
              <w:r>
                <w:rPr>
                  <w:noProof/>
                </w:rPr>
                <w:br/>
                <w:t xml:space="preserve">Available at: </w:t>
              </w:r>
              <w:r>
                <w:rPr>
                  <w:noProof/>
                  <w:u w:val="single"/>
                </w:rPr>
                <w:t>https://www.meridianoutpost.com/resources/articles/IP-classes.php</w:t>
              </w:r>
              <w:r>
                <w:rPr>
                  <w:noProof/>
                </w:rPr>
                <w:br/>
                <w:t>[Accessed 15th January 2025].</w:t>
              </w:r>
            </w:p>
            <w:p w14:paraId="6A2537C8" w14:textId="77777777" w:rsidR="00A61B0F" w:rsidRDefault="00A61B0F" w:rsidP="00A61B0F">
              <w:pPr>
                <w:pStyle w:val="Bibliography"/>
                <w:rPr>
                  <w:noProof/>
                </w:rPr>
              </w:pPr>
              <w:r>
                <w:rPr>
                  <w:noProof/>
                </w:rPr>
                <w:t xml:space="preserve">Montgomery, T., 2023. </w:t>
              </w:r>
              <w:r>
                <w:rPr>
                  <w:i/>
                  <w:iCs/>
                  <w:noProof/>
                </w:rPr>
                <w:t xml:space="preserve">AWS Certified Advanced Networking Study Guide. </w:t>
              </w:r>
              <w:r>
                <w:rPr>
                  <w:noProof/>
                </w:rPr>
                <w:t>2nd ed. s.l.:Sybex.</w:t>
              </w:r>
            </w:p>
            <w:p w14:paraId="30D9D327" w14:textId="77777777" w:rsidR="00A61B0F" w:rsidRDefault="00A61B0F" w:rsidP="00A61B0F">
              <w:pPr>
                <w:pStyle w:val="Bibliography"/>
                <w:rPr>
                  <w:noProof/>
                </w:rPr>
              </w:pPr>
              <w:r>
                <w:rPr>
                  <w:noProof/>
                </w:rPr>
                <w:t xml:space="preserve">Nickolas, S., 2022. </w:t>
              </w:r>
              <w:r>
                <w:rPr>
                  <w:i/>
                  <w:iCs/>
                  <w:noProof/>
                </w:rPr>
                <w:t xml:space="preserve">Top 5 Companies Owned by Cisco. </w:t>
              </w:r>
              <w:r>
                <w:rPr>
                  <w:noProof/>
                </w:rPr>
                <w:t xml:space="preserve">[Online] </w:t>
              </w:r>
              <w:r>
                <w:rPr>
                  <w:noProof/>
                </w:rPr>
                <w:br/>
                <w:t xml:space="preserve">Available at: </w:t>
              </w:r>
              <w:r>
                <w:rPr>
                  <w:noProof/>
                  <w:u w:val="single"/>
                </w:rPr>
                <w:t>https://www.investopedia.com/articles/company-insights/090716/top-5-companies-owned-cisco-csco.asp</w:t>
              </w:r>
              <w:r>
                <w:rPr>
                  <w:noProof/>
                </w:rPr>
                <w:br/>
                <w:t>[Accessed 18th January 2025].</w:t>
              </w:r>
            </w:p>
            <w:p w14:paraId="2F865915" w14:textId="77777777" w:rsidR="00A61B0F" w:rsidRDefault="00A61B0F" w:rsidP="00A61B0F">
              <w:pPr>
                <w:pStyle w:val="Bibliography"/>
                <w:rPr>
                  <w:noProof/>
                </w:rPr>
              </w:pPr>
              <w:r>
                <w:rPr>
                  <w:noProof/>
                </w:rPr>
                <w:t xml:space="preserve">Odom, W., 2024. </w:t>
              </w:r>
              <w:r>
                <w:rPr>
                  <w:i/>
                  <w:iCs/>
                  <w:noProof/>
                </w:rPr>
                <w:t xml:space="preserve">CCNA 200-301 Official Cert Guide, Volume 1. </w:t>
              </w:r>
              <w:r>
                <w:rPr>
                  <w:noProof/>
                </w:rPr>
                <w:t>2nd ed. s.l.:Cisco Press.</w:t>
              </w:r>
            </w:p>
            <w:p w14:paraId="50145345" w14:textId="77777777" w:rsidR="00A61B0F" w:rsidRDefault="00A61B0F" w:rsidP="00A61B0F">
              <w:pPr>
                <w:pStyle w:val="Bibliography"/>
                <w:rPr>
                  <w:noProof/>
                </w:rPr>
              </w:pPr>
              <w:r>
                <w:rPr>
                  <w:noProof/>
                </w:rPr>
                <w:t xml:space="preserve">OpenNET, 2025. </w:t>
              </w:r>
              <w:r>
                <w:rPr>
                  <w:i/>
                  <w:iCs/>
                  <w:noProof/>
                </w:rPr>
                <w:t xml:space="preserve">Linux IPv6 HOWTO: Chapter 2: Basics. </w:t>
              </w:r>
              <w:r>
                <w:rPr>
                  <w:noProof/>
                </w:rPr>
                <w:t xml:space="preserve">[Online] </w:t>
              </w:r>
              <w:r>
                <w:rPr>
                  <w:noProof/>
                </w:rPr>
                <w:br/>
                <w:t xml:space="preserve">Available at: </w:t>
              </w:r>
              <w:r>
                <w:rPr>
                  <w:noProof/>
                  <w:u w:val="single"/>
                </w:rPr>
                <w:t>https://www.opennet.ru/docs/HOWTO/Linux+IPv6-HOWTO/basic-history-ipv6-linux.html</w:t>
              </w:r>
              <w:r>
                <w:rPr>
                  <w:noProof/>
                </w:rPr>
                <w:br/>
                <w:t>[Accessed 18th January 2025].</w:t>
              </w:r>
            </w:p>
            <w:p w14:paraId="36CB5356" w14:textId="77777777" w:rsidR="00A61B0F" w:rsidRDefault="00A61B0F" w:rsidP="00A61B0F">
              <w:pPr>
                <w:pStyle w:val="Bibliography"/>
                <w:rPr>
                  <w:noProof/>
                </w:rPr>
              </w:pPr>
              <w:r>
                <w:rPr>
                  <w:noProof/>
                </w:rPr>
                <w:t xml:space="preserve">Pallas, V. D., 2022. </w:t>
              </w:r>
              <w:r>
                <w:rPr>
                  <w:i/>
                  <w:iCs/>
                  <w:noProof/>
                </w:rPr>
                <w:t xml:space="preserve">IPv6 on Windows | The Definitive Guide. </w:t>
              </w:r>
              <w:r>
                <w:rPr>
                  <w:noProof/>
                </w:rPr>
                <w:t xml:space="preserve">[Online] </w:t>
              </w:r>
              <w:r>
                <w:rPr>
                  <w:noProof/>
                </w:rPr>
                <w:br/>
                <w:t xml:space="preserve">Available at: </w:t>
              </w:r>
              <w:r>
                <w:rPr>
                  <w:noProof/>
                  <w:u w:val="single"/>
                </w:rPr>
                <w:t>https://pall.as/ipv6-on-windows/#:~:text=Microsoft%20was%20surprisingly%20quick%20after%20the%20first%20IPv6,Windows%20XP%20broad%20support%20for%20IPv6%20was%20integrated.</w:t>
              </w:r>
              <w:r>
                <w:rPr>
                  <w:noProof/>
                </w:rPr>
                <w:br/>
                <w:t>[Accessed 18th January 2025].</w:t>
              </w:r>
            </w:p>
            <w:p w14:paraId="3148D8D8" w14:textId="77777777" w:rsidR="00A61B0F" w:rsidRDefault="00A61B0F" w:rsidP="00A61B0F">
              <w:pPr>
                <w:pStyle w:val="Bibliography"/>
                <w:rPr>
                  <w:noProof/>
                </w:rPr>
              </w:pPr>
              <w:r>
                <w:rPr>
                  <w:noProof/>
                </w:rPr>
                <w:t xml:space="preserve">RIPE NCC, 2025. </w:t>
              </w:r>
              <w:r>
                <w:rPr>
                  <w:i/>
                  <w:iCs/>
                  <w:noProof/>
                </w:rPr>
                <w:t xml:space="preserve">RIPE NCC IPv4 Pool. </w:t>
              </w:r>
              <w:r>
                <w:rPr>
                  <w:noProof/>
                </w:rPr>
                <w:t xml:space="preserve">[Online] </w:t>
              </w:r>
              <w:r>
                <w:rPr>
                  <w:noProof/>
                </w:rPr>
                <w:br/>
                <w:t xml:space="preserve">Available at: </w:t>
              </w:r>
              <w:r>
                <w:rPr>
                  <w:noProof/>
                  <w:u w:val="single"/>
                </w:rPr>
                <w:t>https://www.ripe.net/manage-ips-and-asns/ipv4/ipv4-pool/</w:t>
              </w:r>
              <w:r>
                <w:rPr>
                  <w:noProof/>
                </w:rPr>
                <w:br/>
                <w:t>[Accessed 17th January 2025].</w:t>
              </w:r>
            </w:p>
            <w:p w14:paraId="52B39EB3" w14:textId="77777777" w:rsidR="00A61B0F" w:rsidRDefault="00A61B0F" w:rsidP="00A61B0F">
              <w:pPr>
                <w:pStyle w:val="Bibliography"/>
                <w:rPr>
                  <w:noProof/>
                </w:rPr>
              </w:pPr>
              <w:r>
                <w:rPr>
                  <w:noProof/>
                </w:rPr>
                <w:t xml:space="preserve">Santos, O., 2007. </w:t>
              </w:r>
              <w:r>
                <w:rPr>
                  <w:i/>
                  <w:iCs/>
                  <w:noProof/>
                </w:rPr>
                <w:t xml:space="preserve">End-to-End Network Security: Defense-in-Depth: Chapter 11. </w:t>
              </w:r>
              <w:r>
                <w:rPr>
                  <w:noProof/>
                </w:rPr>
                <w:t>s.l.:Cisco Press.</w:t>
              </w:r>
            </w:p>
            <w:p w14:paraId="4FDC16C3" w14:textId="77777777" w:rsidR="00A61B0F" w:rsidRDefault="00A61B0F" w:rsidP="00A61B0F">
              <w:pPr>
                <w:pStyle w:val="Bibliography"/>
                <w:rPr>
                  <w:noProof/>
                </w:rPr>
              </w:pPr>
              <w:r>
                <w:rPr>
                  <w:noProof/>
                </w:rPr>
                <w:t xml:space="preserve">Taylor, A., 2021. </w:t>
              </w:r>
              <w:r>
                <w:rPr>
                  <w:i/>
                  <w:iCs/>
                  <w:noProof/>
                </w:rPr>
                <w:t xml:space="preserve">Overcoming the Challenges of IPv4 Exhaustion. </w:t>
              </w:r>
              <w:r>
                <w:rPr>
                  <w:noProof/>
                </w:rPr>
                <w:t xml:space="preserve">[Online] </w:t>
              </w:r>
              <w:r>
                <w:rPr>
                  <w:noProof/>
                </w:rPr>
                <w:br/>
                <w:t xml:space="preserve">Available at: </w:t>
              </w:r>
              <w:r>
                <w:rPr>
                  <w:noProof/>
                  <w:u w:val="single"/>
                </w:rPr>
                <w:t>https://www.enterprisetimes.co.uk/2021/10/20/overcoming-the-challenges-of-ipv4-exhaustion/</w:t>
              </w:r>
              <w:r>
                <w:rPr>
                  <w:noProof/>
                </w:rPr>
                <w:br/>
                <w:t>[Accessed 24th January 2025].</w:t>
              </w:r>
            </w:p>
            <w:p w14:paraId="49621998" w14:textId="77777777" w:rsidR="00A61B0F" w:rsidRDefault="00A61B0F" w:rsidP="00A61B0F">
              <w:pPr>
                <w:pStyle w:val="Bibliography"/>
                <w:rPr>
                  <w:noProof/>
                </w:rPr>
              </w:pPr>
              <w:r>
                <w:rPr>
                  <w:noProof/>
                </w:rPr>
                <w:t xml:space="preserve">The Cisco Learning Network Store, 2025. </w:t>
              </w:r>
              <w:r>
                <w:rPr>
                  <w:i/>
                  <w:iCs/>
                  <w:noProof/>
                </w:rPr>
                <w:t xml:space="preserve">IPv6 Fundamentals, Design, and Deployment (IP6FD) v4.1. </w:t>
              </w:r>
              <w:r>
                <w:rPr>
                  <w:noProof/>
                </w:rPr>
                <w:t xml:space="preserve">[Online] </w:t>
              </w:r>
              <w:r>
                <w:rPr>
                  <w:noProof/>
                </w:rPr>
                <w:br/>
                <w:t xml:space="preserve">Available at: </w:t>
              </w:r>
              <w:r>
                <w:rPr>
                  <w:noProof/>
                  <w:u w:val="single"/>
                </w:rPr>
                <w:t>https://learningnetworkstore.cisco.com/on-demand-e-learning/ipv6-fundamentals%2C-design%2C-and-deployment-ip6fd-v4.1/CSCU-LP-IP6FD-V4-028389.html</w:t>
              </w:r>
              <w:r>
                <w:rPr>
                  <w:noProof/>
                </w:rPr>
                <w:br/>
                <w:t>[Accessed 18th January 2025].</w:t>
              </w:r>
            </w:p>
            <w:p w14:paraId="537CC57E" w14:textId="77777777" w:rsidR="00A61B0F" w:rsidRDefault="00A61B0F" w:rsidP="00A61B0F">
              <w:pPr>
                <w:pStyle w:val="Bibliography"/>
                <w:rPr>
                  <w:noProof/>
                </w:rPr>
              </w:pPr>
              <w:r>
                <w:rPr>
                  <w:noProof/>
                </w:rPr>
                <w:t xml:space="preserve">Think with Google and Pingdom, 2024. </w:t>
              </w:r>
              <w:r>
                <w:rPr>
                  <w:i/>
                  <w:iCs/>
                  <w:noProof/>
                </w:rPr>
                <w:t xml:space="preserve">Page Load Speed vs Bounce Rate. </w:t>
              </w:r>
              <w:r>
                <w:rPr>
                  <w:noProof/>
                </w:rPr>
                <w:t>s.l.:s.n.</w:t>
              </w:r>
            </w:p>
            <w:p w14:paraId="74B1547A" w14:textId="77777777" w:rsidR="00A61B0F" w:rsidRDefault="00A61B0F" w:rsidP="00A61B0F">
              <w:pPr>
                <w:pStyle w:val="Bibliography"/>
                <w:rPr>
                  <w:noProof/>
                </w:rPr>
              </w:pPr>
              <w:r>
                <w:rPr>
                  <w:noProof/>
                </w:rPr>
                <w:t xml:space="preserve">UK Gov Department for Business Innovation and Skills, 2010. </w:t>
              </w:r>
              <w:r>
                <w:rPr>
                  <w:i/>
                  <w:iCs/>
                  <w:noProof/>
                </w:rPr>
                <w:t xml:space="preserve">IPV6 ROLLOUT IN THE UK. </w:t>
              </w:r>
              <w:r>
                <w:rPr>
                  <w:noProof/>
                </w:rPr>
                <w:t xml:space="preserve">[Online] </w:t>
              </w:r>
              <w:r>
                <w:rPr>
                  <w:noProof/>
                </w:rPr>
                <w:br/>
                <w:t xml:space="preserve">Available at: </w:t>
              </w:r>
              <w:r>
                <w:rPr>
                  <w:noProof/>
                  <w:u w:val="single"/>
                </w:rPr>
                <w:t>https://assets.publishing.service.gov.uk/government/uploads/system/uploads/attachment_data/file/78236/10-1229-ipv6-rollout-in-the-uk.pdf</w:t>
              </w:r>
              <w:r>
                <w:rPr>
                  <w:noProof/>
                </w:rPr>
                <w:br/>
                <w:t>[Accessed 18th January 2025].</w:t>
              </w:r>
            </w:p>
            <w:p w14:paraId="5202C721" w14:textId="77777777" w:rsidR="00A61B0F" w:rsidRDefault="00A61B0F" w:rsidP="00A61B0F">
              <w:pPr>
                <w:pStyle w:val="Bibliography"/>
                <w:rPr>
                  <w:noProof/>
                </w:rPr>
              </w:pPr>
              <w:r>
                <w:rPr>
                  <w:noProof/>
                </w:rPr>
                <w:t xml:space="preserve">van Beunum, I., 2012. </w:t>
              </w:r>
              <w:r>
                <w:rPr>
                  <w:i/>
                  <w:iCs/>
                  <w:noProof/>
                </w:rPr>
                <w:t xml:space="preserve">The future is forever: the state of IPv6 in the Apple world. </w:t>
              </w:r>
              <w:r>
                <w:rPr>
                  <w:noProof/>
                </w:rPr>
                <w:t xml:space="preserve">[Online] </w:t>
              </w:r>
              <w:r>
                <w:rPr>
                  <w:noProof/>
                </w:rPr>
                <w:br/>
                <w:t xml:space="preserve">Available at: </w:t>
              </w:r>
              <w:r>
                <w:rPr>
                  <w:noProof/>
                  <w:u w:val="single"/>
                </w:rPr>
                <w:t>https://arstechnica.com/gadgets/2012/05/the-future-is-forever-the-state-of-ipv6-in-the-apple-</w:t>
              </w:r>
              <w:r>
                <w:rPr>
                  <w:noProof/>
                  <w:u w:val="single"/>
                </w:rPr>
                <w:lastRenderedPageBreak/>
                <w:t>world/#:~:text=IPv6%20has%2079%2C228%2C162%2C514%2C264%2C337%2C593%2C543%2C950%2C336%20times%20more%20addresses%20than%20the,OS%20X%2010.2%20Jaguar%20release%20in</w:t>
              </w:r>
              <w:r>
                <w:rPr>
                  <w:noProof/>
                </w:rPr>
                <w:br/>
                <w:t>[Accessed 18th January 2025].</w:t>
              </w:r>
            </w:p>
            <w:p w14:paraId="4F9E0BBD" w14:textId="77777777" w:rsidR="00A61B0F" w:rsidRDefault="00A61B0F" w:rsidP="00A61B0F">
              <w:pPr>
                <w:pStyle w:val="Bibliography"/>
                <w:rPr>
                  <w:noProof/>
                </w:rPr>
              </w:pPr>
              <w:r>
                <w:rPr>
                  <w:noProof/>
                </w:rPr>
                <w:t xml:space="preserve">Wetherall, D. J. &amp; Tanenbaum, A. S., 2010. </w:t>
              </w:r>
              <w:r>
                <w:rPr>
                  <w:i/>
                  <w:iCs/>
                  <w:noProof/>
                </w:rPr>
                <w:t xml:space="preserve">Computer Networks. </w:t>
              </w:r>
              <w:r>
                <w:rPr>
                  <w:noProof/>
                </w:rPr>
                <w:t>Fifth ed. s.l.:Pearson.</w:t>
              </w:r>
            </w:p>
            <w:p w14:paraId="7D3527D3" w14:textId="77777777" w:rsidR="00A61B0F" w:rsidRDefault="00A61B0F" w:rsidP="00A61B0F">
              <w:pPr>
                <w:pStyle w:val="Bibliography"/>
                <w:rPr>
                  <w:noProof/>
                </w:rPr>
              </w:pPr>
              <w:r>
                <w:rPr>
                  <w:noProof/>
                </w:rPr>
                <w:t xml:space="preserve">Wikipedia Contributors, 2025. </w:t>
              </w:r>
              <w:r>
                <w:rPr>
                  <w:i/>
                  <w:iCs/>
                  <w:noProof/>
                </w:rPr>
                <w:t xml:space="preserve">IPv6 Deployment. </w:t>
              </w:r>
              <w:r>
                <w:rPr>
                  <w:noProof/>
                </w:rPr>
                <w:t xml:space="preserve">[Online] </w:t>
              </w:r>
              <w:r>
                <w:rPr>
                  <w:noProof/>
                </w:rPr>
                <w:br/>
                <w:t xml:space="preserve">Available at: </w:t>
              </w:r>
              <w:r>
                <w:rPr>
                  <w:noProof/>
                  <w:u w:val="single"/>
                </w:rPr>
                <w:t>https://en.wikipedia.org/wiki/IPv6_deployment</w:t>
              </w:r>
              <w:r>
                <w:rPr>
                  <w:noProof/>
                </w:rPr>
                <w:br/>
                <w:t>[Accessed 18th January 2025].</w:t>
              </w:r>
            </w:p>
            <w:p w14:paraId="7B45C581" w14:textId="77777777" w:rsidR="00A61B0F" w:rsidRDefault="00A61B0F" w:rsidP="00A61B0F">
              <w:pPr>
                <w:pStyle w:val="Bibliography"/>
                <w:rPr>
                  <w:noProof/>
                </w:rPr>
              </w:pPr>
              <w:r>
                <w:rPr>
                  <w:noProof/>
                </w:rPr>
                <w:t xml:space="preserve">Wikipedia, 2025. </w:t>
              </w:r>
              <w:r>
                <w:rPr>
                  <w:i/>
                  <w:iCs/>
                  <w:noProof/>
                </w:rPr>
                <w:t xml:space="preserve">IPv6 Address. </w:t>
              </w:r>
              <w:r>
                <w:rPr>
                  <w:noProof/>
                </w:rPr>
                <w:t xml:space="preserve">[Online] </w:t>
              </w:r>
              <w:r>
                <w:rPr>
                  <w:noProof/>
                </w:rPr>
                <w:br/>
                <w:t xml:space="preserve">Available at: </w:t>
              </w:r>
              <w:r>
                <w:rPr>
                  <w:noProof/>
                  <w:u w:val="single"/>
                </w:rPr>
                <w:t>https://en.wikipedia.org/wiki/IPv6_address#Address_space</w:t>
              </w:r>
              <w:r>
                <w:rPr>
                  <w:noProof/>
                </w:rPr>
                <w:br/>
                <w:t>[Accessed 15th January 2025].</w:t>
              </w:r>
            </w:p>
            <w:p w14:paraId="3EB6EFCF" w14:textId="77777777" w:rsidR="00A61B0F" w:rsidRDefault="00A61B0F" w:rsidP="00A61B0F">
              <w:pPr>
                <w:pStyle w:val="Bibliography"/>
                <w:rPr>
                  <w:noProof/>
                </w:rPr>
              </w:pPr>
              <w:r>
                <w:rPr>
                  <w:noProof/>
                </w:rPr>
                <w:t xml:space="preserve">Wills, M., 2022. </w:t>
              </w:r>
              <w:r>
                <w:rPr>
                  <w:i/>
                  <w:iCs/>
                  <w:noProof/>
                </w:rPr>
                <w:t xml:space="preserve">(ISC)2 SSCP Systems Security Certified Practitioner Official Study Guide, Chapter 6. </w:t>
              </w:r>
              <w:r>
                <w:rPr>
                  <w:noProof/>
                </w:rPr>
                <w:t>3rd ed. s.l.:Sybex.</w:t>
              </w:r>
            </w:p>
            <w:p w14:paraId="0B1F3D7C" w14:textId="49D10654" w:rsidR="008776AA" w:rsidRPr="00705307" w:rsidRDefault="00772150" w:rsidP="00A61B0F">
              <w:r>
                <w:rPr>
                  <w:b/>
                  <w:bCs/>
                  <w:noProof/>
                </w:rPr>
                <w:fldChar w:fldCharType="end"/>
              </w:r>
            </w:p>
          </w:sdtContent>
        </w:sdt>
      </w:sdtContent>
    </w:sdt>
    <w:sectPr w:rsidR="008776AA" w:rsidRPr="007053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1FA55" w14:textId="77777777" w:rsidR="00B03570" w:rsidRDefault="00B03570" w:rsidP="00BB3476">
      <w:pPr>
        <w:spacing w:after="0" w:line="240" w:lineRule="auto"/>
      </w:pPr>
      <w:r>
        <w:separator/>
      </w:r>
    </w:p>
  </w:endnote>
  <w:endnote w:type="continuationSeparator" w:id="0">
    <w:p w14:paraId="32DFC60D" w14:textId="77777777" w:rsidR="00B03570" w:rsidRDefault="00B03570" w:rsidP="00BB3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B7D9" w14:textId="77777777" w:rsidR="00FB202F" w:rsidRDefault="00FB202F" w:rsidP="00FB202F">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535867"/>
      <w:docPartObj>
        <w:docPartGallery w:val="Page Numbers (Bottom of Page)"/>
        <w:docPartUnique/>
      </w:docPartObj>
    </w:sdtPr>
    <w:sdtEndPr>
      <w:rPr>
        <w:noProof/>
      </w:rPr>
    </w:sdtEndPr>
    <w:sdtContent>
      <w:p w14:paraId="49F9FBEE" w14:textId="27E9CD5A" w:rsidR="00F91073" w:rsidRDefault="00F910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427D90" w14:textId="77777777" w:rsidR="00F91073" w:rsidRDefault="00F9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386538"/>
      <w:docPartObj>
        <w:docPartGallery w:val="Page Numbers (Bottom of Page)"/>
        <w:docPartUnique/>
      </w:docPartObj>
    </w:sdtPr>
    <w:sdtEndPr>
      <w:rPr>
        <w:noProof/>
      </w:rPr>
    </w:sdtEndPr>
    <w:sdtContent>
      <w:p w14:paraId="497E52E3" w14:textId="393ADBE9" w:rsidR="00F91073" w:rsidRDefault="00F910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CA3D4B" w14:textId="77777777" w:rsidR="00F91073" w:rsidRDefault="00F91073" w:rsidP="00FB202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6BD1A" w14:textId="77777777" w:rsidR="00B03570" w:rsidRDefault="00B03570" w:rsidP="00BB3476">
      <w:pPr>
        <w:spacing w:after="0" w:line="240" w:lineRule="auto"/>
      </w:pPr>
      <w:r>
        <w:separator/>
      </w:r>
    </w:p>
  </w:footnote>
  <w:footnote w:type="continuationSeparator" w:id="0">
    <w:p w14:paraId="2D1BEA86" w14:textId="77777777" w:rsidR="00B03570" w:rsidRDefault="00B03570" w:rsidP="00BB34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E1527"/>
    <w:multiLevelType w:val="hybridMultilevel"/>
    <w:tmpl w:val="78500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5D790F"/>
    <w:multiLevelType w:val="hybridMultilevel"/>
    <w:tmpl w:val="132A9B88"/>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2" w15:restartNumberingAfterBreak="0">
    <w:nsid w:val="567D3AD2"/>
    <w:multiLevelType w:val="hybridMultilevel"/>
    <w:tmpl w:val="5E1A709E"/>
    <w:lvl w:ilvl="0" w:tplc="7A5805DE">
      <w:start w:val="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537677"/>
    <w:multiLevelType w:val="hybridMultilevel"/>
    <w:tmpl w:val="BAB650C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67208650">
    <w:abstractNumId w:val="2"/>
  </w:num>
  <w:num w:numId="2" w16cid:durableId="479929630">
    <w:abstractNumId w:val="1"/>
  </w:num>
  <w:num w:numId="3" w16cid:durableId="262611733">
    <w:abstractNumId w:val="0"/>
  </w:num>
  <w:num w:numId="4" w16cid:durableId="544215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14"/>
    <w:rsid w:val="00002B4A"/>
    <w:rsid w:val="00003629"/>
    <w:rsid w:val="0000443F"/>
    <w:rsid w:val="000069EC"/>
    <w:rsid w:val="000077D7"/>
    <w:rsid w:val="00007E08"/>
    <w:rsid w:val="000109FF"/>
    <w:rsid w:val="00011231"/>
    <w:rsid w:val="00022F36"/>
    <w:rsid w:val="00023DA8"/>
    <w:rsid w:val="00025893"/>
    <w:rsid w:val="00040B1F"/>
    <w:rsid w:val="0004331B"/>
    <w:rsid w:val="00045994"/>
    <w:rsid w:val="00045B78"/>
    <w:rsid w:val="00046803"/>
    <w:rsid w:val="00046E08"/>
    <w:rsid w:val="00053935"/>
    <w:rsid w:val="00057F16"/>
    <w:rsid w:val="0006582E"/>
    <w:rsid w:val="00075B22"/>
    <w:rsid w:val="00081B7B"/>
    <w:rsid w:val="00083DB5"/>
    <w:rsid w:val="00084CCA"/>
    <w:rsid w:val="00091551"/>
    <w:rsid w:val="00091B01"/>
    <w:rsid w:val="00094F5B"/>
    <w:rsid w:val="00097E34"/>
    <w:rsid w:val="000A15AA"/>
    <w:rsid w:val="000A3E0D"/>
    <w:rsid w:val="000A791D"/>
    <w:rsid w:val="000B0731"/>
    <w:rsid w:val="000B2E65"/>
    <w:rsid w:val="000C111B"/>
    <w:rsid w:val="000C304F"/>
    <w:rsid w:val="000C3705"/>
    <w:rsid w:val="000D1517"/>
    <w:rsid w:val="000D1FC1"/>
    <w:rsid w:val="000D3ACF"/>
    <w:rsid w:val="000D7710"/>
    <w:rsid w:val="000E4AF1"/>
    <w:rsid w:val="000E66A0"/>
    <w:rsid w:val="000E7905"/>
    <w:rsid w:val="000F0323"/>
    <w:rsid w:val="000F234F"/>
    <w:rsid w:val="0010351D"/>
    <w:rsid w:val="001048D2"/>
    <w:rsid w:val="00105064"/>
    <w:rsid w:val="001136E6"/>
    <w:rsid w:val="001272EE"/>
    <w:rsid w:val="00130953"/>
    <w:rsid w:val="00135D06"/>
    <w:rsid w:val="00137937"/>
    <w:rsid w:val="001379D5"/>
    <w:rsid w:val="0014353E"/>
    <w:rsid w:val="00146DC3"/>
    <w:rsid w:val="001476ED"/>
    <w:rsid w:val="0014777B"/>
    <w:rsid w:val="00163C1B"/>
    <w:rsid w:val="00165D71"/>
    <w:rsid w:val="00170BA1"/>
    <w:rsid w:val="0017192F"/>
    <w:rsid w:val="001742F4"/>
    <w:rsid w:val="0018540D"/>
    <w:rsid w:val="00192EDA"/>
    <w:rsid w:val="00193D87"/>
    <w:rsid w:val="001A6930"/>
    <w:rsid w:val="001B0527"/>
    <w:rsid w:val="001B29A8"/>
    <w:rsid w:val="001B67FB"/>
    <w:rsid w:val="001B76A0"/>
    <w:rsid w:val="001C0BF1"/>
    <w:rsid w:val="001D293E"/>
    <w:rsid w:val="001D6173"/>
    <w:rsid w:val="001F074E"/>
    <w:rsid w:val="001F5469"/>
    <w:rsid w:val="001F6519"/>
    <w:rsid w:val="001F7EC8"/>
    <w:rsid w:val="00200F1B"/>
    <w:rsid w:val="00203A1A"/>
    <w:rsid w:val="00212878"/>
    <w:rsid w:val="00214B39"/>
    <w:rsid w:val="00216AD7"/>
    <w:rsid w:val="00224C80"/>
    <w:rsid w:val="0023291E"/>
    <w:rsid w:val="00232FAF"/>
    <w:rsid w:val="00235992"/>
    <w:rsid w:val="00236F45"/>
    <w:rsid w:val="002462FD"/>
    <w:rsid w:val="002569AF"/>
    <w:rsid w:val="00257ABA"/>
    <w:rsid w:val="00273F25"/>
    <w:rsid w:val="00280F62"/>
    <w:rsid w:val="00281999"/>
    <w:rsid w:val="00281CF5"/>
    <w:rsid w:val="00283C65"/>
    <w:rsid w:val="002840A5"/>
    <w:rsid w:val="00284AF3"/>
    <w:rsid w:val="00293C33"/>
    <w:rsid w:val="002B0A05"/>
    <w:rsid w:val="002B2A18"/>
    <w:rsid w:val="002B5047"/>
    <w:rsid w:val="002B5D0B"/>
    <w:rsid w:val="002C1ADF"/>
    <w:rsid w:val="002C419F"/>
    <w:rsid w:val="002C5F8F"/>
    <w:rsid w:val="002C7B30"/>
    <w:rsid w:val="002E4614"/>
    <w:rsid w:val="002F3505"/>
    <w:rsid w:val="002F39D7"/>
    <w:rsid w:val="002F3AD8"/>
    <w:rsid w:val="002F4F76"/>
    <w:rsid w:val="002F5B94"/>
    <w:rsid w:val="00301F65"/>
    <w:rsid w:val="0030349E"/>
    <w:rsid w:val="00307AA1"/>
    <w:rsid w:val="00310015"/>
    <w:rsid w:val="003134EC"/>
    <w:rsid w:val="00314E3D"/>
    <w:rsid w:val="003243AE"/>
    <w:rsid w:val="00331FAB"/>
    <w:rsid w:val="00332DB8"/>
    <w:rsid w:val="003349A8"/>
    <w:rsid w:val="00335267"/>
    <w:rsid w:val="00340789"/>
    <w:rsid w:val="00350E88"/>
    <w:rsid w:val="00353781"/>
    <w:rsid w:val="00354519"/>
    <w:rsid w:val="00354FA5"/>
    <w:rsid w:val="00360351"/>
    <w:rsid w:val="00362A99"/>
    <w:rsid w:val="00366424"/>
    <w:rsid w:val="00372E62"/>
    <w:rsid w:val="00377CD3"/>
    <w:rsid w:val="0038176B"/>
    <w:rsid w:val="00381E1A"/>
    <w:rsid w:val="00386618"/>
    <w:rsid w:val="00387BCB"/>
    <w:rsid w:val="00387DF8"/>
    <w:rsid w:val="00393A5B"/>
    <w:rsid w:val="00393BC4"/>
    <w:rsid w:val="003A25D9"/>
    <w:rsid w:val="003A2EF9"/>
    <w:rsid w:val="003A51F9"/>
    <w:rsid w:val="003A5E69"/>
    <w:rsid w:val="003B257C"/>
    <w:rsid w:val="003B4595"/>
    <w:rsid w:val="003C1B47"/>
    <w:rsid w:val="003D09D3"/>
    <w:rsid w:val="003D287D"/>
    <w:rsid w:val="003D29A9"/>
    <w:rsid w:val="003D4713"/>
    <w:rsid w:val="003F1851"/>
    <w:rsid w:val="003F751F"/>
    <w:rsid w:val="004120AC"/>
    <w:rsid w:val="004152AA"/>
    <w:rsid w:val="0042073E"/>
    <w:rsid w:val="00422486"/>
    <w:rsid w:val="004262E7"/>
    <w:rsid w:val="00427851"/>
    <w:rsid w:val="00437902"/>
    <w:rsid w:val="00440FA5"/>
    <w:rsid w:val="00442389"/>
    <w:rsid w:val="00446E1A"/>
    <w:rsid w:val="0045569E"/>
    <w:rsid w:val="00455F01"/>
    <w:rsid w:val="004571E6"/>
    <w:rsid w:val="004614A0"/>
    <w:rsid w:val="0046153C"/>
    <w:rsid w:val="00475008"/>
    <w:rsid w:val="00481E9D"/>
    <w:rsid w:val="00482B1A"/>
    <w:rsid w:val="00486EE1"/>
    <w:rsid w:val="0048708C"/>
    <w:rsid w:val="00492449"/>
    <w:rsid w:val="00496A87"/>
    <w:rsid w:val="004A591F"/>
    <w:rsid w:val="004C195B"/>
    <w:rsid w:val="004C1995"/>
    <w:rsid w:val="004D7AFB"/>
    <w:rsid w:val="004E121F"/>
    <w:rsid w:val="004E3DE9"/>
    <w:rsid w:val="004F5D86"/>
    <w:rsid w:val="004F7DEC"/>
    <w:rsid w:val="00501A89"/>
    <w:rsid w:val="00502751"/>
    <w:rsid w:val="0050440B"/>
    <w:rsid w:val="00504C99"/>
    <w:rsid w:val="0051110B"/>
    <w:rsid w:val="00514E85"/>
    <w:rsid w:val="0052520B"/>
    <w:rsid w:val="00526C2E"/>
    <w:rsid w:val="0052710B"/>
    <w:rsid w:val="005301DD"/>
    <w:rsid w:val="00530643"/>
    <w:rsid w:val="00531117"/>
    <w:rsid w:val="005337A2"/>
    <w:rsid w:val="00536F58"/>
    <w:rsid w:val="00543304"/>
    <w:rsid w:val="005465C8"/>
    <w:rsid w:val="00555E6D"/>
    <w:rsid w:val="00555FD2"/>
    <w:rsid w:val="00556D22"/>
    <w:rsid w:val="00562198"/>
    <w:rsid w:val="005741D0"/>
    <w:rsid w:val="00574B91"/>
    <w:rsid w:val="00577085"/>
    <w:rsid w:val="005814C3"/>
    <w:rsid w:val="005818B3"/>
    <w:rsid w:val="005833C3"/>
    <w:rsid w:val="00583A92"/>
    <w:rsid w:val="005959DD"/>
    <w:rsid w:val="005A2E32"/>
    <w:rsid w:val="005A6020"/>
    <w:rsid w:val="005A624B"/>
    <w:rsid w:val="005A73F6"/>
    <w:rsid w:val="005B3A0A"/>
    <w:rsid w:val="005B724E"/>
    <w:rsid w:val="005B7E01"/>
    <w:rsid w:val="005C043D"/>
    <w:rsid w:val="005C0B73"/>
    <w:rsid w:val="005C6B42"/>
    <w:rsid w:val="005D30FD"/>
    <w:rsid w:val="005D499E"/>
    <w:rsid w:val="005E1868"/>
    <w:rsid w:val="005E3F59"/>
    <w:rsid w:val="005F2044"/>
    <w:rsid w:val="005F20FB"/>
    <w:rsid w:val="0062282E"/>
    <w:rsid w:val="00624F00"/>
    <w:rsid w:val="006354FF"/>
    <w:rsid w:val="00646D57"/>
    <w:rsid w:val="00660097"/>
    <w:rsid w:val="006650FB"/>
    <w:rsid w:val="0068383D"/>
    <w:rsid w:val="00691968"/>
    <w:rsid w:val="00697E71"/>
    <w:rsid w:val="006C0AD1"/>
    <w:rsid w:val="006C7383"/>
    <w:rsid w:val="006C75D4"/>
    <w:rsid w:val="006D3421"/>
    <w:rsid w:val="006E7C96"/>
    <w:rsid w:val="007007A2"/>
    <w:rsid w:val="00705307"/>
    <w:rsid w:val="007117C0"/>
    <w:rsid w:val="007117CA"/>
    <w:rsid w:val="00711D8E"/>
    <w:rsid w:val="007175A9"/>
    <w:rsid w:val="00717FA7"/>
    <w:rsid w:val="0072199C"/>
    <w:rsid w:val="00723C1E"/>
    <w:rsid w:val="00727074"/>
    <w:rsid w:val="00727164"/>
    <w:rsid w:val="00733A3B"/>
    <w:rsid w:val="00742706"/>
    <w:rsid w:val="00753D30"/>
    <w:rsid w:val="007650F9"/>
    <w:rsid w:val="00772150"/>
    <w:rsid w:val="0077584B"/>
    <w:rsid w:val="00777142"/>
    <w:rsid w:val="00786C2D"/>
    <w:rsid w:val="0079013C"/>
    <w:rsid w:val="00792B13"/>
    <w:rsid w:val="007A2108"/>
    <w:rsid w:val="007B07BA"/>
    <w:rsid w:val="007B7597"/>
    <w:rsid w:val="007C702D"/>
    <w:rsid w:val="007D6243"/>
    <w:rsid w:val="007E6F5B"/>
    <w:rsid w:val="007F51B0"/>
    <w:rsid w:val="007F6676"/>
    <w:rsid w:val="007F7136"/>
    <w:rsid w:val="00800837"/>
    <w:rsid w:val="008022BC"/>
    <w:rsid w:val="008031E2"/>
    <w:rsid w:val="0080428B"/>
    <w:rsid w:val="00810D14"/>
    <w:rsid w:val="00812303"/>
    <w:rsid w:val="00816C33"/>
    <w:rsid w:val="0082022A"/>
    <w:rsid w:val="008230CE"/>
    <w:rsid w:val="00823889"/>
    <w:rsid w:val="00826B37"/>
    <w:rsid w:val="00840928"/>
    <w:rsid w:val="008412AB"/>
    <w:rsid w:val="00842835"/>
    <w:rsid w:val="00845C34"/>
    <w:rsid w:val="00851B95"/>
    <w:rsid w:val="00852E9E"/>
    <w:rsid w:val="00855690"/>
    <w:rsid w:val="0086189F"/>
    <w:rsid w:val="008660B9"/>
    <w:rsid w:val="00866A16"/>
    <w:rsid w:val="00872F6D"/>
    <w:rsid w:val="008776AA"/>
    <w:rsid w:val="008800B5"/>
    <w:rsid w:val="00884040"/>
    <w:rsid w:val="00884E15"/>
    <w:rsid w:val="008A4175"/>
    <w:rsid w:val="008B3BD2"/>
    <w:rsid w:val="008B4101"/>
    <w:rsid w:val="008C2D64"/>
    <w:rsid w:val="008D0A5A"/>
    <w:rsid w:val="008D21EC"/>
    <w:rsid w:val="008D4026"/>
    <w:rsid w:val="008D7D4F"/>
    <w:rsid w:val="008E160D"/>
    <w:rsid w:val="008E324E"/>
    <w:rsid w:val="008F0368"/>
    <w:rsid w:val="008F14FA"/>
    <w:rsid w:val="008F1D09"/>
    <w:rsid w:val="008F575B"/>
    <w:rsid w:val="00900EA3"/>
    <w:rsid w:val="009028AE"/>
    <w:rsid w:val="00904207"/>
    <w:rsid w:val="00913B69"/>
    <w:rsid w:val="00927F32"/>
    <w:rsid w:val="009429C9"/>
    <w:rsid w:val="00943175"/>
    <w:rsid w:val="00952EF0"/>
    <w:rsid w:val="00954AE2"/>
    <w:rsid w:val="00963AA8"/>
    <w:rsid w:val="0097136A"/>
    <w:rsid w:val="00974CD5"/>
    <w:rsid w:val="00975A17"/>
    <w:rsid w:val="00995862"/>
    <w:rsid w:val="00995F4B"/>
    <w:rsid w:val="00996F80"/>
    <w:rsid w:val="009A6C3E"/>
    <w:rsid w:val="009A7B13"/>
    <w:rsid w:val="009B2C5A"/>
    <w:rsid w:val="009B59E1"/>
    <w:rsid w:val="009B6A77"/>
    <w:rsid w:val="009C0C4F"/>
    <w:rsid w:val="009C1A8E"/>
    <w:rsid w:val="009D218A"/>
    <w:rsid w:val="009D77AD"/>
    <w:rsid w:val="009E35EF"/>
    <w:rsid w:val="009F00A3"/>
    <w:rsid w:val="009F02D2"/>
    <w:rsid w:val="009F3BA1"/>
    <w:rsid w:val="009F4D0E"/>
    <w:rsid w:val="00A052ED"/>
    <w:rsid w:val="00A074CE"/>
    <w:rsid w:val="00A119F0"/>
    <w:rsid w:val="00A239A0"/>
    <w:rsid w:val="00A2413F"/>
    <w:rsid w:val="00A254A9"/>
    <w:rsid w:val="00A35F94"/>
    <w:rsid w:val="00A46CC1"/>
    <w:rsid w:val="00A55061"/>
    <w:rsid w:val="00A55211"/>
    <w:rsid w:val="00A56113"/>
    <w:rsid w:val="00A61B0F"/>
    <w:rsid w:val="00A73238"/>
    <w:rsid w:val="00A76887"/>
    <w:rsid w:val="00A77B2C"/>
    <w:rsid w:val="00A83DFC"/>
    <w:rsid w:val="00A86604"/>
    <w:rsid w:val="00A9014A"/>
    <w:rsid w:val="00A917FD"/>
    <w:rsid w:val="00A94643"/>
    <w:rsid w:val="00A97379"/>
    <w:rsid w:val="00AA132F"/>
    <w:rsid w:val="00AA2B5C"/>
    <w:rsid w:val="00AA54EA"/>
    <w:rsid w:val="00AA59C7"/>
    <w:rsid w:val="00AB2FAB"/>
    <w:rsid w:val="00AB6EAC"/>
    <w:rsid w:val="00AC3450"/>
    <w:rsid w:val="00AC3FFC"/>
    <w:rsid w:val="00AC4D31"/>
    <w:rsid w:val="00AC6A2F"/>
    <w:rsid w:val="00AC6B9C"/>
    <w:rsid w:val="00AD1D3E"/>
    <w:rsid w:val="00AD381A"/>
    <w:rsid w:val="00AD742C"/>
    <w:rsid w:val="00AE156D"/>
    <w:rsid w:val="00AE5E9D"/>
    <w:rsid w:val="00B03570"/>
    <w:rsid w:val="00B04A48"/>
    <w:rsid w:val="00B1604E"/>
    <w:rsid w:val="00B16D86"/>
    <w:rsid w:val="00B246A3"/>
    <w:rsid w:val="00B419AF"/>
    <w:rsid w:val="00B42A7C"/>
    <w:rsid w:val="00B42BEE"/>
    <w:rsid w:val="00B547CE"/>
    <w:rsid w:val="00B55BD0"/>
    <w:rsid w:val="00B569DB"/>
    <w:rsid w:val="00B61C8A"/>
    <w:rsid w:val="00B70171"/>
    <w:rsid w:val="00B71836"/>
    <w:rsid w:val="00B74050"/>
    <w:rsid w:val="00B82834"/>
    <w:rsid w:val="00B83ABB"/>
    <w:rsid w:val="00B8537D"/>
    <w:rsid w:val="00B87383"/>
    <w:rsid w:val="00B91300"/>
    <w:rsid w:val="00B94A0C"/>
    <w:rsid w:val="00BA093A"/>
    <w:rsid w:val="00BA2274"/>
    <w:rsid w:val="00BA71B5"/>
    <w:rsid w:val="00BB3476"/>
    <w:rsid w:val="00BB79AD"/>
    <w:rsid w:val="00BC0FC1"/>
    <w:rsid w:val="00BC4FE0"/>
    <w:rsid w:val="00BC7338"/>
    <w:rsid w:val="00BC7AD4"/>
    <w:rsid w:val="00BD5317"/>
    <w:rsid w:val="00C01DE7"/>
    <w:rsid w:val="00C15991"/>
    <w:rsid w:val="00C16039"/>
    <w:rsid w:val="00C21717"/>
    <w:rsid w:val="00C24028"/>
    <w:rsid w:val="00C26F65"/>
    <w:rsid w:val="00C33958"/>
    <w:rsid w:val="00C373FD"/>
    <w:rsid w:val="00C41F13"/>
    <w:rsid w:val="00C4746B"/>
    <w:rsid w:val="00C51B26"/>
    <w:rsid w:val="00C60452"/>
    <w:rsid w:val="00C62FFF"/>
    <w:rsid w:val="00C6535F"/>
    <w:rsid w:val="00C721C6"/>
    <w:rsid w:val="00C75BD0"/>
    <w:rsid w:val="00C77BFB"/>
    <w:rsid w:val="00C86360"/>
    <w:rsid w:val="00C924B1"/>
    <w:rsid w:val="00C952B1"/>
    <w:rsid w:val="00C95A78"/>
    <w:rsid w:val="00C966BF"/>
    <w:rsid w:val="00CA0105"/>
    <w:rsid w:val="00CA2522"/>
    <w:rsid w:val="00CA6458"/>
    <w:rsid w:val="00CB1C26"/>
    <w:rsid w:val="00CC327B"/>
    <w:rsid w:val="00CC51AC"/>
    <w:rsid w:val="00CD5095"/>
    <w:rsid w:val="00CD55AE"/>
    <w:rsid w:val="00CD600E"/>
    <w:rsid w:val="00CD75C0"/>
    <w:rsid w:val="00CE0011"/>
    <w:rsid w:val="00CE06BE"/>
    <w:rsid w:val="00CE403E"/>
    <w:rsid w:val="00CE79AD"/>
    <w:rsid w:val="00CF20A2"/>
    <w:rsid w:val="00CF44F6"/>
    <w:rsid w:val="00CF71ED"/>
    <w:rsid w:val="00D025DB"/>
    <w:rsid w:val="00D03BEE"/>
    <w:rsid w:val="00D052DE"/>
    <w:rsid w:val="00D06FF7"/>
    <w:rsid w:val="00D07B7E"/>
    <w:rsid w:val="00D10906"/>
    <w:rsid w:val="00D1130C"/>
    <w:rsid w:val="00D15ED2"/>
    <w:rsid w:val="00D16EFC"/>
    <w:rsid w:val="00D2166C"/>
    <w:rsid w:val="00D24986"/>
    <w:rsid w:val="00D24F2B"/>
    <w:rsid w:val="00D25A1C"/>
    <w:rsid w:val="00D3173D"/>
    <w:rsid w:val="00D47224"/>
    <w:rsid w:val="00D56359"/>
    <w:rsid w:val="00D57C39"/>
    <w:rsid w:val="00D60879"/>
    <w:rsid w:val="00D65317"/>
    <w:rsid w:val="00D72819"/>
    <w:rsid w:val="00D73928"/>
    <w:rsid w:val="00D81EC1"/>
    <w:rsid w:val="00D86C93"/>
    <w:rsid w:val="00D87841"/>
    <w:rsid w:val="00D9335A"/>
    <w:rsid w:val="00D97922"/>
    <w:rsid w:val="00DA1D9E"/>
    <w:rsid w:val="00DB0266"/>
    <w:rsid w:val="00DB09D0"/>
    <w:rsid w:val="00DB234E"/>
    <w:rsid w:val="00DC03C6"/>
    <w:rsid w:val="00DC3D3F"/>
    <w:rsid w:val="00DC58C4"/>
    <w:rsid w:val="00DC7F23"/>
    <w:rsid w:val="00DE21F9"/>
    <w:rsid w:val="00DF34A8"/>
    <w:rsid w:val="00DF498D"/>
    <w:rsid w:val="00DF4AB5"/>
    <w:rsid w:val="00DF57CB"/>
    <w:rsid w:val="00E063B5"/>
    <w:rsid w:val="00E06ECA"/>
    <w:rsid w:val="00E10715"/>
    <w:rsid w:val="00E12C44"/>
    <w:rsid w:val="00E201AD"/>
    <w:rsid w:val="00E20B5E"/>
    <w:rsid w:val="00E21008"/>
    <w:rsid w:val="00E23DA2"/>
    <w:rsid w:val="00E2411E"/>
    <w:rsid w:val="00E273EC"/>
    <w:rsid w:val="00E30132"/>
    <w:rsid w:val="00E325D8"/>
    <w:rsid w:val="00E3615E"/>
    <w:rsid w:val="00E367ED"/>
    <w:rsid w:val="00E368EA"/>
    <w:rsid w:val="00E37297"/>
    <w:rsid w:val="00E401BF"/>
    <w:rsid w:val="00E461AB"/>
    <w:rsid w:val="00E47973"/>
    <w:rsid w:val="00E53C26"/>
    <w:rsid w:val="00E573E5"/>
    <w:rsid w:val="00E64111"/>
    <w:rsid w:val="00E70A53"/>
    <w:rsid w:val="00E76935"/>
    <w:rsid w:val="00E80786"/>
    <w:rsid w:val="00E811EF"/>
    <w:rsid w:val="00E87415"/>
    <w:rsid w:val="00EA5C9F"/>
    <w:rsid w:val="00EB6B1E"/>
    <w:rsid w:val="00EB6BBB"/>
    <w:rsid w:val="00ED046E"/>
    <w:rsid w:val="00ED43AB"/>
    <w:rsid w:val="00EE3E64"/>
    <w:rsid w:val="00EE5891"/>
    <w:rsid w:val="00EE6905"/>
    <w:rsid w:val="00EE6916"/>
    <w:rsid w:val="00EE7F5E"/>
    <w:rsid w:val="00F039F9"/>
    <w:rsid w:val="00F11B49"/>
    <w:rsid w:val="00F15361"/>
    <w:rsid w:val="00F17522"/>
    <w:rsid w:val="00F301E0"/>
    <w:rsid w:val="00F306A7"/>
    <w:rsid w:val="00F36D57"/>
    <w:rsid w:val="00F41C03"/>
    <w:rsid w:val="00F4443A"/>
    <w:rsid w:val="00F44A04"/>
    <w:rsid w:val="00F6565B"/>
    <w:rsid w:val="00F77064"/>
    <w:rsid w:val="00F8688C"/>
    <w:rsid w:val="00F8777C"/>
    <w:rsid w:val="00F91073"/>
    <w:rsid w:val="00F966C8"/>
    <w:rsid w:val="00FA2A7E"/>
    <w:rsid w:val="00FA34F7"/>
    <w:rsid w:val="00FA36D2"/>
    <w:rsid w:val="00FA797A"/>
    <w:rsid w:val="00FB202F"/>
    <w:rsid w:val="00FC3E29"/>
    <w:rsid w:val="00FC4968"/>
    <w:rsid w:val="00FC7A0B"/>
    <w:rsid w:val="00FE49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BA95"/>
  <w15:chartTrackingRefBased/>
  <w15:docId w15:val="{622EFB02-E0BA-4098-BC75-C9154935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37D"/>
  </w:style>
  <w:style w:type="paragraph" w:styleId="Heading1">
    <w:name w:val="heading 1"/>
    <w:basedOn w:val="Normal"/>
    <w:next w:val="Normal"/>
    <w:link w:val="Heading1Char"/>
    <w:uiPriority w:val="9"/>
    <w:qFormat/>
    <w:rsid w:val="00810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0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0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0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D14"/>
    <w:rPr>
      <w:rFonts w:eastAsiaTheme="majorEastAsia" w:cstheme="majorBidi"/>
      <w:color w:val="272727" w:themeColor="text1" w:themeTint="D8"/>
    </w:rPr>
  </w:style>
  <w:style w:type="paragraph" w:styleId="Title">
    <w:name w:val="Title"/>
    <w:basedOn w:val="Normal"/>
    <w:next w:val="Normal"/>
    <w:link w:val="TitleChar"/>
    <w:uiPriority w:val="10"/>
    <w:qFormat/>
    <w:rsid w:val="00810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D14"/>
    <w:pPr>
      <w:spacing w:before="160"/>
      <w:jc w:val="center"/>
    </w:pPr>
    <w:rPr>
      <w:i/>
      <w:iCs/>
      <w:color w:val="404040" w:themeColor="text1" w:themeTint="BF"/>
    </w:rPr>
  </w:style>
  <w:style w:type="character" w:customStyle="1" w:styleId="QuoteChar">
    <w:name w:val="Quote Char"/>
    <w:basedOn w:val="DefaultParagraphFont"/>
    <w:link w:val="Quote"/>
    <w:uiPriority w:val="29"/>
    <w:rsid w:val="00810D14"/>
    <w:rPr>
      <w:i/>
      <w:iCs/>
      <w:color w:val="404040" w:themeColor="text1" w:themeTint="BF"/>
    </w:rPr>
  </w:style>
  <w:style w:type="paragraph" w:styleId="ListParagraph">
    <w:name w:val="List Paragraph"/>
    <w:basedOn w:val="Normal"/>
    <w:uiPriority w:val="34"/>
    <w:qFormat/>
    <w:rsid w:val="00810D14"/>
    <w:pPr>
      <w:ind w:left="720"/>
      <w:contextualSpacing/>
    </w:pPr>
  </w:style>
  <w:style w:type="character" w:styleId="IntenseEmphasis">
    <w:name w:val="Intense Emphasis"/>
    <w:basedOn w:val="DefaultParagraphFont"/>
    <w:uiPriority w:val="21"/>
    <w:qFormat/>
    <w:rsid w:val="00810D14"/>
    <w:rPr>
      <w:i/>
      <w:iCs/>
      <w:color w:val="0F4761" w:themeColor="accent1" w:themeShade="BF"/>
    </w:rPr>
  </w:style>
  <w:style w:type="paragraph" w:styleId="IntenseQuote">
    <w:name w:val="Intense Quote"/>
    <w:basedOn w:val="Normal"/>
    <w:next w:val="Normal"/>
    <w:link w:val="IntenseQuoteChar"/>
    <w:uiPriority w:val="30"/>
    <w:qFormat/>
    <w:rsid w:val="00810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D14"/>
    <w:rPr>
      <w:i/>
      <w:iCs/>
      <w:color w:val="0F4761" w:themeColor="accent1" w:themeShade="BF"/>
    </w:rPr>
  </w:style>
  <w:style w:type="character" w:styleId="IntenseReference">
    <w:name w:val="Intense Reference"/>
    <w:basedOn w:val="DefaultParagraphFont"/>
    <w:uiPriority w:val="32"/>
    <w:qFormat/>
    <w:rsid w:val="00810D14"/>
    <w:rPr>
      <w:b/>
      <w:bCs/>
      <w:smallCaps/>
      <w:color w:val="0F4761" w:themeColor="accent1" w:themeShade="BF"/>
      <w:spacing w:val="5"/>
    </w:rPr>
  </w:style>
  <w:style w:type="paragraph" w:styleId="TOCHeading">
    <w:name w:val="TOC Heading"/>
    <w:basedOn w:val="Heading1"/>
    <w:next w:val="Normal"/>
    <w:uiPriority w:val="39"/>
    <w:unhideWhenUsed/>
    <w:qFormat/>
    <w:rsid w:val="00146DC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46DC3"/>
    <w:pPr>
      <w:spacing w:after="100"/>
    </w:pPr>
  </w:style>
  <w:style w:type="character" w:styleId="Hyperlink">
    <w:name w:val="Hyperlink"/>
    <w:basedOn w:val="DefaultParagraphFont"/>
    <w:uiPriority w:val="99"/>
    <w:unhideWhenUsed/>
    <w:rsid w:val="00146DC3"/>
    <w:rPr>
      <w:color w:val="467886" w:themeColor="hyperlink"/>
      <w:u w:val="single"/>
    </w:rPr>
  </w:style>
  <w:style w:type="paragraph" w:styleId="TOC2">
    <w:name w:val="toc 2"/>
    <w:basedOn w:val="Normal"/>
    <w:next w:val="Normal"/>
    <w:autoRedefine/>
    <w:uiPriority w:val="39"/>
    <w:unhideWhenUsed/>
    <w:rsid w:val="00772150"/>
    <w:pPr>
      <w:spacing w:after="100"/>
      <w:ind w:left="220"/>
    </w:pPr>
  </w:style>
  <w:style w:type="paragraph" w:styleId="Bibliography">
    <w:name w:val="Bibliography"/>
    <w:basedOn w:val="Normal"/>
    <w:next w:val="Normal"/>
    <w:uiPriority w:val="37"/>
    <w:unhideWhenUsed/>
    <w:rsid w:val="0000443F"/>
  </w:style>
  <w:style w:type="character" w:styleId="UnresolvedMention">
    <w:name w:val="Unresolved Mention"/>
    <w:basedOn w:val="DefaultParagraphFont"/>
    <w:uiPriority w:val="99"/>
    <w:semiHidden/>
    <w:unhideWhenUsed/>
    <w:rsid w:val="00EE6916"/>
    <w:rPr>
      <w:color w:val="605E5C"/>
      <w:shd w:val="clear" w:color="auto" w:fill="E1DFDD"/>
    </w:rPr>
  </w:style>
  <w:style w:type="table" w:styleId="TableGrid">
    <w:name w:val="Table Grid"/>
    <w:basedOn w:val="TableNormal"/>
    <w:uiPriority w:val="39"/>
    <w:rsid w:val="00C95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12878"/>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2840A5"/>
    <w:rPr>
      <w:color w:val="96607D" w:themeColor="followedHyperlink"/>
      <w:u w:val="single"/>
    </w:rPr>
  </w:style>
  <w:style w:type="paragraph" w:styleId="HTMLPreformatted">
    <w:name w:val="HTML Preformatted"/>
    <w:basedOn w:val="Normal"/>
    <w:link w:val="HTMLPreformattedChar"/>
    <w:uiPriority w:val="99"/>
    <w:semiHidden/>
    <w:unhideWhenUsed/>
    <w:rsid w:val="00884E1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4E15"/>
    <w:rPr>
      <w:rFonts w:ascii="Consolas" w:hAnsi="Consolas"/>
      <w:sz w:val="20"/>
      <w:szCs w:val="20"/>
    </w:rPr>
  </w:style>
  <w:style w:type="paragraph" w:styleId="TOC3">
    <w:name w:val="toc 3"/>
    <w:basedOn w:val="Normal"/>
    <w:next w:val="Normal"/>
    <w:autoRedefine/>
    <w:uiPriority w:val="39"/>
    <w:unhideWhenUsed/>
    <w:rsid w:val="00AC6A2F"/>
    <w:pPr>
      <w:spacing w:after="100"/>
      <w:ind w:left="440"/>
    </w:pPr>
  </w:style>
  <w:style w:type="paragraph" w:styleId="Header">
    <w:name w:val="header"/>
    <w:basedOn w:val="Normal"/>
    <w:link w:val="HeaderChar"/>
    <w:uiPriority w:val="99"/>
    <w:unhideWhenUsed/>
    <w:rsid w:val="00BB34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476"/>
  </w:style>
  <w:style w:type="paragraph" w:styleId="Footer">
    <w:name w:val="footer"/>
    <w:basedOn w:val="Normal"/>
    <w:link w:val="FooterChar"/>
    <w:uiPriority w:val="99"/>
    <w:unhideWhenUsed/>
    <w:rsid w:val="00BB34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39">
      <w:bodyDiv w:val="1"/>
      <w:marLeft w:val="0"/>
      <w:marRight w:val="0"/>
      <w:marTop w:val="0"/>
      <w:marBottom w:val="0"/>
      <w:divBdr>
        <w:top w:val="none" w:sz="0" w:space="0" w:color="auto"/>
        <w:left w:val="none" w:sz="0" w:space="0" w:color="auto"/>
        <w:bottom w:val="none" w:sz="0" w:space="0" w:color="auto"/>
        <w:right w:val="none" w:sz="0" w:space="0" w:color="auto"/>
      </w:divBdr>
    </w:div>
    <w:div w:id="2514486">
      <w:bodyDiv w:val="1"/>
      <w:marLeft w:val="0"/>
      <w:marRight w:val="0"/>
      <w:marTop w:val="0"/>
      <w:marBottom w:val="0"/>
      <w:divBdr>
        <w:top w:val="none" w:sz="0" w:space="0" w:color="auto"/>
        <w:left w:val="none" w:sz="0" w:space="0" w:color="auto"/>
        <w:bottom w:val="none" w:sz="0" w:space="0" w:color="auto"/>
        <w:right w:val="none" w:sz="0" w:space="0" w:color="auto"/>
      </w:divBdr>
    </w:div>
    <w:div w:id="6716937">
      <w:bodyDiv w:val="1"/>
      <w:marLeft w:val="0"/>
      <w:marRight w:val="0"/>
      <w:marTop w:val="0"/>
      <w:marBottom w:val="0"/>
      <w:divBdr>
        <w:top w:val="none" w:sz="0" w:space="0" w:color="auto"/>
        <w:left w:val="none" w:sz="0" w:space="0" w:color="auto"/>
        <w:bottom w:val="none" w:sz="0" w:space="0" w:color="auto"/>
        <w:right w:val="none" w:sz="0" w:space="0" w:color="auto"/>
      </w:divBdr>
    </w:div>
    <w:div w:id="7299377">
      <w:bodyDiv w:val="1"/>
      <w:marLeft w:val="0"/>
      <w:marRight w:val="0"/>
      <w:marTop w:val="0"/>
      <w:marBottom w:val="0"/>
      <w:divBdr>
        <w:top w:val="none" w:sz="0" w:space="0" w:color="auto"/>
        <w:left w:val="none" w:sz="0" w:space="0" w:color="auto"/>
        <w:bottom w:val="none" w:sz="0" w:space="0" w:color="auto"/>
        <w:right w:val="none" w:sz="0" w:space="0" w:color="auto"/>
      </w:divBdr>
    </w:div>
    <w:div w:id="8605261">
      <w:bodyDiv w:val="1"/>
      <w:marLeft w:val="0"/>
      <w:marRight w:val="0"/>
      <w:marTop w:val="0"/>
      <w:marBottom w:val="0"/>
      <w:divBdr>
        <w:top w:val="none" w:sz="0" w:space="0" w:color="auto"/>
        <w:left w:val="none" w:sz="0" w:space="0" w:color="auto"/>
        <w:bottom w:val="none" w:sz="0" w:space="0" w:color="auto"/>
        <w:right w:val="none" w:sz="0" w:space="0" w:color="auto"/>
      </w:divBdr>
    </w:div>
    <w:div w:id="15540943">
      <w:bodyDiv w:val="1"/>
      <w:marLeft w:val="0"/>
      <w:marRight w:val="0"/>
      <w:marTop w:val="0"/>
      <w:marBottom w:val="0"/>
      <w:divBdr>
        <w:top w:val="none" w:sz="0" w:space="0" w:color="auto"/>
        <w:left w:val="none" w:sz="0" w:space="0" w:color="auto"/>
        <w:bottom w:val="none" w:sz="0" w:space="0" w:color="auto"/>
        <w:right w:val="none" w:sz="0" w:space="0" w:color="auto"/>
      </w:divBdr>
    </w:div>
    <w:div w:id="16003662">
      <w:bodyDiv w:val="1"/>
      <w:marLeft w:val="0"/>
      <w:marRight w:val="0"/>
      <w:marTop w:val="0"/>
      <w:marBottom w:val="0"/>
      <w:divBdr>
        <w:top w:val="none" w:sz="0" w:space="0" w:color="auto"/>
        <w:left w:val="none" w:sz="0" w:space="0" w:color="auto"/>
        <w:bottom w:val="none" w:sz="0" w:space="0" w:color="auto"/>
        <w:right w:val="none" w:sz="0" w:space="0" w:color="auto"/>
      </w:divBdr>
    </w:div>
    <w:div w:id="19286571">
      <w:bodyDiv w:val="1"/>
      <w:marLeft w:val="0"/>
      <w:marRight w:val="0"/>
      <w:marTop w:val="0"/>
      <w:marBottom w:val="0"/>
      <w:divBdr>
        <w:top w:val="none" w:sz="0" w:space="0" w:color="auto"/>
        <w:left w:val="none" w:sz="0" w:space="0" w:color="auto"/>
        <w:bottom w:val="none" w:sz="0" w:space="0" w:color="auto"/>
        <w:right w:val="none" w:sz="0" w:space="0" w:color="auto"/>
      </w:divBdr>
    </w:div>
    <w:div w:id="27460084">
      <w:bodyDiv w:val="1"/>
      <w:marLeft w:val="0"/>
      <w:marRight w:val="0"/>
      <w:marTop w:val="0"/>
      <w:marBottom w:val="0"/>
      <w:divBdr>
        <w:top w:val="none" w:sz="0" w:space="0" w:color="auto"/>
        <w:left w:val="none" w:sz="0" w:space="0" w:color="auto"/>
        <w:bottom w:val="none" w:sz="0" w:space="0" w:color="auto"/>
        <w:right w:val="none" w:sz="0" w:space="0" w:color="auto"/>
      </w:divBdr>
    </w:div>
    <w:div w:id="30887875">
      <w:bodyDiv w:val="1"/>
      <w:marLeft w:val="0"/>
      <w:marRight w:val="0"/>
      <w:marTop w:val="0"/>
      <w:marBottom w:val="0"/>
      <w:divBdr>
        <w:top w:val="none" w:sz="0" w:space="0" w:color="auto"/>
        <w:left w:val="none" w:sz="0" w:space="0" w:color="auto"/>
        <w:bottom w:val="none" w:sz="0" w:space="0" w:color="auto"/>
        <w:right w:val="none" w:sz="0" w:space="0" w:color="auto"/>
      </w:divBdr>
    </w:div>
    <w:div w:id="34888811">
      <w:bodyDiv w:val="1"/>
      <w:marLeft w:val="0"/>
      <w:marRight w:val="0"/>
      <w:marTop w:val="0"/>
      <w:marBottom w:val="0"/>
      <w:divBdr>
        <w:top w:val="none" w:sz="0" w:space="0" w:color="auto"/>
        <w:left w:val="none" w:sz="0" w:space="0" w:color="auto"/>
        <w:bottom w:val="none" w:sz="0" w:space="0" w:color="auto"/>
        <w:right w:val="none" w:sz="0" w:space="0" w:color="auto"/>
      </w:divBdr>
    </w:div>
    <w:div w:id="35393933">
      <w:bodyDiv w:val="1"/>
      <w:marLeft w:val="0"/>
      <w:marRight w:val="0"/>
      <w:marTop w:val="0"/>
      <w:marBottom w:val="0"/>
      <w:divBdr>
        <w:top w:val="none" w:sz="0" w:space="0" w:color="auto"/>
        <w:left w:val="none" w:sz="0" w:space="0" w:color="auto"/>
        <w:bottom w:val="none" w:sz="0" w:space="0" w:color="auto"/>
        <w:right w:val="none" w:sz="0" w:space="0" w:color="auto"/>
      </w:divBdr>
    </w:div>
    <w:div w:id="40138755">
      <w:bodyDiv w:val="1"/>
      <w:marLeft w:val="0"/>
      <w:marRight w:val="0"/>
      <w:marTop w:val="0"/>
      <w:marBottom w:val="0"/>
      <w:divBdr>
        <w:top w:val="none" w:sz="0" w:space="0" w:color="auto"/>
        <w:left w:val="none" w:sz="0" w:space="0" w:color="auto"/>
        <w:bottom w:val="none" w:sz="0" w:space="0" w:color="auto"/>
        <w:right w:val="none" w:sz="0" w:space="0" w:color="auto"/>
      </w:divBdr>
    </w:div>
    <w:div w:id="43524381">
      <w:bodyDiv w:val="1"/>
      <w:marLeft w:val="0"/>
      <w:marRight w:val="0"/>
      <w:marTop w:val="0"/>
      <w:marBottom w:val="0"/>
      <w:divBdr>
        <w:top w:val="none" w:sz="0" w:space="0" w:color="auto"/>
        <w:left w:val="none" w:sz="0" w:space="0" w:color="auto"/>
        <w:bottom w:val="none" w:sz="0" w:space="0" w:color="auto"/>
        <w:right w:val="none" w:sz="0" w:space="0" w:color="auto"/>
      </w:divBdr>
    </w:div>
    <w:div w:id="49112693">
      <w:bodyDiv w:val="1"/>
      <w:marLeft w:val="0"/>
      <w:marRight w:val="0"/>
      <w:marTop w:val="0"/>
      <w:marBottom w:val="0"/>
      <w:divBdr>
        <w:top w:val="none" w:sz="0" w:space="0" w:color="auto"/>
        <w:left w:val="none" w:sz="0" w:space="0" w:color="auto"/>
        <w:bottom w:val="none" w:sz="0" w:space="0" w:color="auto"/>
        <w:right w:val="none" w:sz="0" w:space="0" w:color="auto"/>
      </w:divBdr>
    </w:div>
    <w:div w:id="52703858">
      <w:bodyDiv w:val="1"/>
      <w:marLeft w:val="0"/>
      <w:marRight w:val="0"/>
      <w:marTop w:val="0"/>
      <w:marBottom w:val="0"/>
      <w:divBdr>
        <w:top w:val="none" w:sz="0" w:space="0" w:color="auto"/>
        <w:left w:val="none" w:sz="0" w:space="0" w:color="auto"/>
        <w:bottom w:val="none" w:sz="0" w:space="0" w:color="auto"/>
        <w:right w:val="none" w:sz="0" w:space="0" w:color="auto"/>
      </w:divBdr>
    </w:div>
    <w:div w:id="60182434">
      <w:bodyDiv w:val="1"/>
      <w:marLeft w:val="0"/>
      <w:marRight w:val="0"/>
      <w:marTop w:val="0"/>
      <w:marBottom w:val="0"/>
      <w:divBdr>
        <w:top w:val="none" w:sz="0" w:space="0" w:color="auto"/>
        <w:left w:val="none" w:sz="0" w:space="0" w:color="auto"/>
        <w:bottom w:val="none" w:sz="0" w:space="0" w:color="auto"/>
        <w:right w:val="none" w:sz="0" w:space="0" w:color="auto"/>
      </w:divBdr>
    </w:div>
    <w:div w:id="62920700">
      <w:bodyDiv w:val="1"/>
      <w:marLeft w:val="0"/>
      <w:marRight w:val="0"/>
      <w:marTop w:val="0"/>
      <w:marBottom w:val="0"/>
      <w:divBdr>
        <w:top w:val="none" w:sz="0" w:space="0" w:color="auto"/>
        <w:left w:val="none" w:sz="0" w:space="0" w:color="auto"/>
        <w:bottom w:val="none" w:sz="0" w:space="0" w:color="auto"/>
        <w:right w:val="none" w:sz="0" w:space="0" w:color="auto"/>
      </w:divBdr>
    </w:div>
    <w:div w:id="69236461">
      <w:bodyDiv w:val="1"/>
      <w:marLeft w:val="0"/>
      <w:marRight w:val="0"/>
      <w:marTop w:val="0"/>
      <w:marBottom w:val="0"/>
      <w:divBdr>
        <w:top w:val="none" w:sz="0" w:space="0" w:color="auto"/>
        <w:left w:val="none" w:sz="0" w:space="0" w:color="auto"/>
        <w:bottom w:val="none" w:sz="0" w:space="0" w:color="auto"/>
        <w:right w:val="none" w:sz="0" w:space="0" w:color="auto"/>
      </w:divBdr>
    </w:div>
    <w:div w:id="75178638">
      <w:bodyDiv w:val="1"/>
      <w:marLeft w:val="0"/>
      <w:marRight w:val="0"/>
      <w:marTop w:val="0"/>
      <w:marBottom w:val="0"/>
      <w:divBdr>
        <w:top w:val="none" w:sz="0" w:space="0" w:color="auto"/>
        <w:left w:val="none" w:sz="0" w:space="0" w:color="auto"/>
        <w:bottom w:val="none" w:sz="0" w:space="0" w:color="auto"/>
        <w:right w:val="none" w:sz="0" w:space="0" w:color="auto"/>
      </w:divBdr>
    </w:div>
    <w:div w:id="75442092">
      <w:bodyDiv w:val="1"/>
      <w:marLeft w:val="0"/>
      <w:marRight w:val="0"/>
      <w:marTop w:val="0"/>
      <w:marBottom w:val="0"/>
      <w:divBdr>
        <w:top w:val="none" w:sz="0" w:space="0" w:color="auto"/>
        <w:left w:val="none" w:sz="0" w:space="0" w:color="auto"/>
        <w:bottom w:val="none" w:sz="0" w:space="0" w:color="auto"/>
        <w:right w:val="none" w:sz="0" w:space="0" w:color="auto"/>
      </w:divBdr>
    </w:div>
    <w:div w:id="77944629">
      <w:bodyDiv w:val="1"/>
      <w:marLeft w:val="0"/>
      <w:marRight w:val="0"/>
      <w:marTop w:val="0"/>
      <w:marBottom w:val="0"/>
      <w:divBdr>
        <w:top w:val="none" w:sz="0" w:space="0" w:color="auto"/>
        <w:left w:val="none" w:sz="0" w:space="0" w:color="auto"/>
        <w:bottom w:val="none" w:sz="0" w:space="0" w:color="auto"/>
        <w:right w:val="none" w:sz="0" w:space="0" w:color="auto"/>
      </w:divBdr>
    </w:div>
    <w:div w:id="79110051">
      <w:bodyDiv w:val="1"/>
      <w:marLeft w:val="0"/>
      <w:marRight w:val="0"/>
      <w:marTop w:val="0"/>
      <w:marBottom w:val="0"/>
      <w:divBdr>
        <w:top w:val="none" w:sz="0" w:space="0" w:color="auto"/>
        <w:left w:val="none" w:sz="0" w:space="0" w:color="auto"/>
        <w:bottom w:val="none" w:sz="0" w:space="0" w:color="auto"/>
        <w:right w:val="none" w:sz="0" w:space="0" w:color="auto"/>
      </w:divBdr>
    </w:div>
    <w:div w:id="88353701">
      <w:bodyDiv w:val="1"/>
      <w:marLeft w:val="0"/>
      <w:marRight w:val="0"/>
      <w:marTop w:val="0"/>
      <w:marBottom w:val="0"/>
      <w:divBdr>
        <w:top w:val="none" w:sz="0" w:space="0" w:color="auto"/>
        <w:left w:val="none" w:sz="0" w:space="0" w:color="auto"/>
        <w:bottom w:val="none" w:sz="0" w:space="0" w:color="auto"/>
        <w:right w:val="none" w:sz="0" w:space="0" w:color="auto"/>
      </w:divBdr>
    </w:div>
    <w:div w:id="90900990">
      <w:bodyDiv w:val="1"/>
      <w:marLeft w:val="0"/>
      <w:marRight w:val="0"/>
      <w:marTop w:val="0"/>
      <w:marBottom w:val="0"/>
      <w:divBdr>
        <w:top w:val="none" w:sz="0" w:space="0" w:color="auto"/>
        <w:left w:val="none" w:sz="0" w:space="0" w:color="auto"/>
        <w:bottom w:val="none" w:sz="0" w:space="0" w:color="auto"/>
        <w:right w:val="none" w:sz="0" w:space="0" w:color="auto"/>
      </w:divBdr>
    </w:div>
    <w:div w:id="94324830">
      <w:bodyDiv w:val="1"/>
      <w:marLeft w:val="0"/>
      <w:marRight w:val="0"/>
      <w:marTop w:val="0"/>
      <w:marBottom w:val="0"/>
      <w:divBdr>
        <w:top w:val="none" w:sz="0" w:space="0" w:color="auto"/>
        <w:left w:val="none" w:sz="0" w:space="0" w:color="auto"/>
        <w:bottom w:val="none" w:sz="0" w:space="0" w:color="auto"/>
        <w:right w:val="none" w:sz="0" w:space="0" w:color="auto"/>
      </w:divBdr>
    </w:div>
    <w:div w:id="94643395">
      <w:bodyDiv w:val="1"/>
      <w:marLeft w:val="0"/>
      <w:marRight w:val="0"/>
      <w:marTop w:val="0"/>
      <w:marBottom w:val="0"/>
      <w:divBdr>
        <w:top w:val="none" w:sz="0" w:space="0" w:color="auto"/>
        <w:left w:val="none" w:sz="0" w:space="0" w:color="auto"/>
        <w:bottom w:val="none" w:sz="0" w:space="0" w:color="auto"/>
        <w:right w:val="none" w:sz="0" w:space="0" w:color="auto"/>
      </w:divBdr>
    </w:div>
    <w:div w:id="99302297">
      <w:bodyDiv w:val="1"/>
      <w:marLeft w:val="0"/>
      <w:marRight w:val="0"/>
      <w:marTop w:val="0"/>
      <w:marBottom w:val="0"/>
      <w:divBdr>
        <w:top w:val="none" w:sz="0" w:space="0" w:color="auto"/>
        <w:left w:val="none" w:sz="0" w:space="0" w:color="auto"/>
        <w:bottom w:val="none" w:sz="0" w:space="0" w:color="auto"/>
        <w:right w:val="none" w:sz="0" w:space="0" w:color="auto"/>
      </w:divBdr>
    </w:div>
    <w:div w:id="101189498">
      <w:bodyDiv w:val="1"/>
      <w:marLeft w:val="0"/>
      <w:marRight w:val="0"/>
      <w:marTop w:val="0"/>
      <w:marBottom w:val="0"/>
      <w:divBdr>
        <w:top w:val="none" w:sz="0" w:space="0" w:color="auto"/>
        <w:left w:val="none" w:sz="0" w:space="0" w:color="auto"/>
        <w:bottom w:val="none" w:sz="0" w:space="0" w:color="auto"/>
        <w:right w:val="none" w:sz="0" w:space="0" w:color="auto"/>
      </w:divBdr>
    </w:div>
    <w:div w:id="102071366">
      <w:bodyDiv w:val="1"/>
      <w:marLeft w:val="0"/>
      <w:marRight w:val="0"/>
      <w:marTop w:val="0"/>
      <w:marBottom w:val="0"/>
      <w:divBdr>
        <w:top w:val="none" w:sz="0" w:space="0" w:color="auto"/>
        <w:left w:val="none" w:sz="0" w:space="0" w:color="auto"/>
        <w:bottom w:val="none" w:sz="0" w:space="0" w:color="auto"/>
        <w:right w:val="none" w:sz="0" w:space="0" w:color="auto"/>
      </w:divBdr>
    </w:div>
    <w:div w:id="107820882">
      <w:bodyDiv w:val="1"/>
      <w:marLeft w:val="0"/>
      <w:marRight w:val="0"/>
      <w:marTop w:val="0"/>
      <w:marBottom w:val="0"/>
      <w:divBdr>
        <w:top w:val="none" w:sz="0" w:space="0" w:color="auto"/>
        <w:left w:val="none" w:sz="0" w:space="0" w:color="auto"/>
        <w:bottom w:val="none" w:sz="0" w:space="0" w:color="auto"/>
        <w:right w:val="none" w:sz="0" w:space="0" w:color="auto"/>
      </w:divBdr>
    </w:div>
    <w:div w:id="111286403">
      <w:bodyDiv w:val="1"/>
      <w:marLeft w:val="0"/>
      <w:marRight w:val="0"/>
      <w:marTop w:val="0"/>
      <w:marBottom w:val="0"/>
      <w:divBdr>
        <w:top w:val="none" w:sz="0" w:space="0" w:color="auto"/>
        <w:left w:val="none" w:sz="0" w:space="0" w:color="auto"/>
        <w:bottom w:val="none" w:sz="0" w:space="0" w:color="auto"/>
        <w:right w:val="none" w:sz="0" w:space="0" w:color="auto"/>
      </w:divBdr>
    </w:div>
    <w:div w:id="111826209">
      <w:bodyDiv w:val="1"/>
      <w:marLeft w:val="0"/>
      <w:marRight w:val="0"/>
      <w:marTop w:val="0"/>
      <w:marBottom w:val="0"/>
      <w:divBdr>
        <w:top w:val="none" w:sz="0" w:space="0" w:color="auto"/>
        <w:left w:val="none" w:sz="0" w:space="0" w:color="auto"/>
        <w:bottom w:val="none" w:sz="0" w:space="0" w:color="auto"/>
        <w:right w:val="none" w:sz="0" w:space="0" w:color="auto"/>
      </w:divBdr>
    </w:div>
    <w:div w:id="120080271">
      <w:bodyDiv w:val="1"/>
      <w:marLeft w:val="0"/>
      <w:marRight w:val="0"/>
      <w:marTop w:val="0"/>
      <w:marBottom w:val="0"/>
      <w:divBdr>
        <w:top w:val="none" w:sz="0" w:space="0" w:color="auto"/>
        <w:left w:val="none" w:sz="0" w:space="0" w:color="auto"/>
        <w:bottom w:val="none" w:sz="0" w:space="0" w:color="auto"/>
        <w:right w:val="none" w:sz="0" w:space="0" w:color="auto"/>
      </w:divBdr>
    </w:div>
    <w:div w:id="122233563">
      <w:bodyDiv w:val="1"/>
      <w:marLeft w:val="0"/>
      <w:marRight w:val="0"/>
      <w:marTop w:val="0"/>
      <w:marBottom w:val="0"/>
      <w:divBdr>
        <w:top w:val="none" w:sz="0" w:space="0" w:color="auto"/>
        <w:left w:val="none" w:sz="0" w:space="0" w:color="auto"/>
        <w:bottom w:val="none" w:sz="0" w:space="0" w:color="auto"/>
        <w:right w:val="none" w:sz="0" w:space="0" w:color="auto"/>
      </w:divBdr>
    </w:div>
    <w:div w:id="127208558">
      <w:bodyDiv w:val="1"/>
      <w:marLeft w:val="0"/>
      <w:marRight w:val="0"/>
      <w:marTop w:val="0"/>
      <w:marBottom w:val="0"/>
      <w:divBdr>
        <w:top w:val="none" w:sz="0" w:space="0" w:color="auto"/>
        <w:left w:val="none" w:sz="0" w:space="0" w:color="auto"/>
        <w:bottom w:val="none" w:sz="0" w:space="0" w:color="auto"/>
        <w:right w:val="none" w:sz="0" w:space="0" w:color="auto"/>
      </w:divBdr>
    </w:div>
    <w:div w:id="138151796">
      <w:bodyDiv w:val="1"/>
      <w:marLeft w:val="0"/>
      <w:marRight w:val="0"/>
      <w:marTop w:val="0"/>
      <w:marBottom w:val="0"/>
      <w:divBdr>
        <w:top w:val="none" w:sz="0" w:space="0" w:color="auto"/>
        <w:left w:val="none" w:sz="0" w:space="0" w:color="auto"/>
        <w:bottom w:val="none" w:sz="0" w:space="0" w:color="auto"/>
        <w:right w:val="none" w:sz="0" w:space="0" w:color="auto"/>
      </w:divBdr>
    </w:div>
    <w:div w:id="138496967">
      <w:bodyDiv w:val="1"/>
      <w:marLeft w:val="0"/>
      <w:marRight w:val="0"/>
      <w:marTop w:val="0"/>
      <w:marBottom w:val="0"/>
      <w:divBdr>
        <w:top w:val="none" w:sz="0" w:space="0" w:color="auto"/>
        <w:left w:val="none" w:sz="0" w:space="0" w:color="auto"/>
        <w:bottom w:val="none" w:sz="0" w:space="0" w:color="auto"/>
        <w:right w:val="none" w:sz="0" w:space="0" w:color="auto"/>
      </w:divBdr>
    </w:div>
    <w:div w:id="139418711">
      <w:bodyDiv w:val="1"/>
      <w:marLeft w:val="0"/>
      <w:marRight w:val="0"/>
      <w:marTop w:val="0"/>
      <w:marBottom w:val="0"/>
      <w:divBdr>
        <w:top w:val="none" w:sz="0" w:space="0" w:color="auto"/>
        <w:left w:val="none" w:sz="0" w:space="0" w:color="auto"/>
        <w:bottom w:val="none" w:sz="0" w:space="0" w:color="auto"/>
        <w:right w:val="none" w:sz="0" w:space="0" w:color="auto"/>
      </w:divBdr>
    </w:div>
    <w:div w:id="142505744">
      <w:bodyDiv w:val="1"/>
      <w:marLeft w:val="0"/>
      <w:marRight w:val="0"/>
      <w:marTop w:val="0"/>
      <w:marBottom w:val="0"/>
      <w:divBdr>
        <w:top w:val="none" w:sz="0" w:space="0" w:color="auto"/>
        <w:left w:val="none" w:sz="0" w:space="0" w:color="auto"/>
        <w:bottom w:val="none" w:sz="0" w:space="0" w:color="auto"/>
        <w:right w:val="none" w:sz="0" w:space="0" w:color="auto"/>
      </w:divBdr>
    </w:div>
    <w:div w:id="147483629">
      <w:bodyDiv w:val="1"/>
      <w:marLeft w:val="0"/>
      <w:marRight w:val="0"/>
      <w:marTop w:val="0"/>
      <w:marBottom w:val="0"/>
      <w:divBdr>
        <w:top w:val="none" w:sz="0" w:space="0" w:color="auto"/>
        <w:left w:val="none" w:sz="0" w:space="0" w:color="auto"/>
        <w:bottom w:val="none" w:sz="0" w:space="0" w:color="auto"/>
        <w:right w:val="none" w:sz="0" w:space="0" w:color="auto"/>
      </w:divBdr>
    </w:div>
    <w:div w:id="147983056">
      <w:bodyDiv w:val="1"/>
      <w:marLeft w:val="0"/>
      <w:marRight w:val="0"/>
      <w:marTop w:val="0"/>
      <w:marBottom w:val="0"/>
      <w:divBdr>
        <w:top w:val="none" w:sz="0" w:space="0" w:color="auto"/>
        <w:left w:val="none" w:sz="0" w:space="0" w:color="auto"/>
        <w:bottom w:val="none" w:sz="0" w:space="0" w:color="auto"/>
        <w:right w:val="none" w:sz="0" w:space="0" w:color="auto"/>
      </w:divBdr>
    </w:div>
    <w:div w:id="162160987">
      <w:bodyDiv w:val="1"/>
      <w:marLeft w:val="0"/>
      <w:marRight w:val="0"/>
      <w:marTop w:val="0"/>
      <w:marBottom w:val="0"/>
      <w:divBdr>
        <w:top w:val="none" w:sz="0" w:space="0" w:color="auto"/>
        <w:left w:val="none" w:sz="0" w:space="0" w:color="auto"/>
        <w:bottom w:val="none" w:sz="0" w:space="0" w:color="auto"/>
        <w:right w:val="none" w:sz="0" w:space="0" w:color="auto"/>
      </w:divBdr>
    </w:div>
    <w:div w:id="162356675">
      <w:bodyDiv w:val="1"/>
      <w:marLeft w:val="0"/>
      <w:marRight w:val="0"/>
      <w:marTop w:val="0"/>
      <w:marBottom w:val="0"/>
      <w:divBdr>
        <w:top w:val="none" w:sz="0" w:space="0" w:color="auto"/>
        <w:left w:val="none" w:sz="0" w:space="0" w:color="auto"/>
        <w:bottom w:val="none" w:sz="0" w:space="0" w:color="auto"/>
        <w:right w:val="none" w:sz="0" w:space="0" w:color="auto"/>
      </w:divBdr>
    </w:div>
    <w:div w:id="163860099">
      <w:bodyDiv w:val="1"/>
      <w:marLeft w:val="0"/>
      <w:marRight w:val="0"/>
      <w:marTop w:val="0"/>
      <w:marBottom w:val="0"/>
      <w:divBdr>
        <w:top w:val="none" w:sz="0" w:space="0" w:color="auto"/>
        <w:left w:val="none" w:sz="0" w:space="0" w:color="auto"/>
        <w:bottom w:val="none" w:sz="0" w:space="0" w:color="auto"/>
        <w:right w:val="none" w:sz="0" w:space="0" w:color="auto"/>
      </w:divBdr>
    </w:div>
    <w:div w:id="178735871">
      <w:bodyDiv w:val="1"/>
      <w:marLeft w:val="0"/>
      <w:marRight w:val="0"/>
      <w:marTop w:val="0"/>
      <w:marBottom w:val="0"/>
      <w:divBdr>
        <w:top w:val="none" w:sz="0" w:space="0" w:color="auto"/>
        <w:left w:val="none" w:sz="0" w:space="0" w:color="auto"/>
        <w:bottom w:val="none" w:sz="0" w:space="0" w:color="auto"/>
        <w:right w:val="none" w:sz="0" w:space="0" w:color="auto"/>
      </w:divBdr>
    </w:div>
    <w:div w:id="181477853">
      <w:bodyDiv w:val="1"/>
      <w:marLeft w:val="0"/>
      <w:marRight w:val="0"/>
      <w:marTop w:val="0"/>
      <w:marBottom w:val="0"/>
      <w:divBdr>
        <w:top w:val="none" w:sz="0" w:space="0" w:color="auto"/>
        <w:left w:val="none" w:sz="0" w:space="0" w:color="auto"/>
        <w:bottom w:val="none" w:sz="0" w:space="0" w:color="auto"/>
        <w:right w:val="none" w:sz="0" w:space="0" w:color="auto"/>
      </w:divBdr>
    </w:div>
    <w:div w:id="183246523">
      <w:bodyDiv w:val="1"/>
      <w:marLeft w:val="0"/>
      <w:marRight w:val="0"/>
      <w:marTop w:val="0"/>
      <w:marBottom w:val="0"/>
      <w:divBdr>
        <w:top w:val="none" w:sz="0" w:space="0" w:color="auto"/>
        <w:left w:val="none" w:sz="0" w:space="0" w:color="auto"/>
        <w:bottom w:val="none" w:sz="0" w:space="0" w:color="auto"/>
        <w:right w:val="none" w:sz="0" w:space="0" w:color="auto"/>
      </w:divBdr>
    </w:div>
    <w:div w:id="186910410">
      <w:bodyDiv w:val="1"/>
      <w:marLeft w:val="0"/>
      <w:marRight w:val="0"/>
      <w:marTop w:val="0"/>
      <w:marBottom w:val="0"/>
      <w:divBdr>
        <w:top w:val="none" w:sz="0" w:space="0" w:color="auto"/>
        <w:left w:val="none" w:sz="0" w:space="0" w:color="auto"/>
        <w:bottom w:val="none" w:sz="0" w:space="0" w:color="auto"/>
        <w:right w:val="none" w:sz="0" w:space="0" w:color="auto"/>
      </w:divBdr>
    </w:div>
    <w:div w:id="188300071">
      <w:bodyDiv w:val="1"/>
      <w:marLeft w:val="0"/>
      <w:marRight w:val="0"/>
      <w:marTop w:val="0"/>
      <w:marBottom w:val="0"/>
      <w:divBdr>
        <w:top w:val="none" w:sz="0" w:space="0" w:color="auto"/>
        <w:left w:val="none" w:sz="0" w:space="0" w:color="auto"/>
        <w:bottom w:val="none" w:sz="0" w:space="0" w:color="auto"/>
        <w:right w:val="none" w:sz="0" w:space="0" w:color="auto"/>
      </w:divBdr>
    </w:div>
    <w:div w:id="200047967">
      <w:bodyDiv w:val="1"/>
      <w:marLeft w:val="0"/>
      <w:marRight w:val="0"/>
      <w:marTop w:val="0"/>
      <w:marBottom w:val="0"/>
      <w:divBdr>
        <w:top w:val="none" w:sz="0" w:space="0" w:color="auto"/>
        <w:left w:val="none" w:sz="0" w:space="0" w:color="auto"/>
        <w:bottom w:val="none" w:sz="0" w:space="0" w:color="auto"/>
        <w:right w:val="none" w:sz="0" w:space="0" w:color="auto"/>
      </w:divBdr>
    </w:div>
    <w:div w:id="206770041">
      <w:bodyDiv w:val="1"/>
      <w:marLeft w:val="0"/>
      <w:marRight w:val="0"/>
      <w:marTop w:val="0"/>
      <w:marBottom w:val="0"/>
      <w:divBdr>
        <w:top w:val="none" w:sz="0" w:space="0" w:color="auto"/>
        <w:left w:val="none" w:sz="0" w:space="0" w:color="auto"/>
        <w:bottom w:val="none" w:sz="0" w:space="0" w:color="auto"/>
        <w:right w:val="none" w:sz="0" w:space="0" w:color="auto"/>
      </w:divBdr>
    </w:div>
    <w:div w:id="207693043">
      <w:bodyDiv w:val="1"/>
      <w:marLeft w:val="0"/>
      <w:marRight w:val="0"/>
      <w:marTop w:val="0"/>
      <w:marBottom w:val="0"/>
      <w:divBdr>
        <w:top w:val="none" w:sz="0" w:space="0" w:color="auto"/>
        <w:left w:val="none" w:sz="0" w:space="0" w:color="auto"/>
        <w:bottom w:val="none" w:sz="0" w:space="0" w:color="auto"/>
        <w:right w:val="none" w:sz="0" w:space="0" w:color="auto"/>
      </w:divBdr>
    </w:div>
    <w:div w:id="212543473">
      <w:bodyDiv w:val="1"/>
      <w:marLeft w:val="0"/>
      <w:marRight w:val="0"/>
      <w:marTop w:val="0"/>
      <w:marBottom w:val="0"/>
      <w:divBdr>
        <w:top w:val="none" w:sz="0" w:space="0" w:color="auto"/>
        <w:left w:val="none" w:sz="0" w:space="0" w:color="auto"/>
        <w:bottom w:val="none" w:sz="0" w:space="0" w:color="auto"/>
        <w:right w:val="none" w:sz="0" w:space="0" w:color="auto"/>
      </w:divBdr>
    </w:div>
    <w:div w:id="215161793">
      <w:bodyDiv w:val="1"/>
      <w:marLeft w:val="0"/>
      <w:marRight w:val="0"/>
      <w:marTop w:val="0"/>
      <w:marBottom w:val="0"/>
      <w:divBdr>
        <w:top w:val="none" w:sz="0" w:space="0" w:color="auto"/>
        <w:left w:val="none" w:sz="0" w:space="0" w:color="auto"/>
        <w:bottom w:val="none" w:sz="0" w:space="0" w:color="auto"/>
        <w:right w:val="none" w:sz="0" w:space="0" w:color="auto"/>
      </w:divBdr>
    </w:div>
    <w:div w:id="226915378">
      <w:bodyDiv w:val="1"/>
      <w:marLeft w:val="0"/>
      <w:marRight w:val="0"/>
      <w:marTop w:val="0"/>
      <w:marBottom w:val="0"/>
      <w:divBdr>
        <w:top w:val="none" w:sz="0" w:space="0" w:color="auto"/>
        <w:left w:val="none" w:sz="0" w:space="0" w:color="auto"/>
        <w:bottom w:val="none" w:sz="0" w:space="0" w:color="auto"/>
        <w:right w:val="none" w:sz="0" w:space="0" w:color="auto"/>
      </w:divBdr>
    </w:div>
    <w:div w:id="228080836">
      <w:bodyDiv w:val="1"/>
      <w:marLeft w:val="0"/>
      <w:marRight w:val="0"/>
      <w:marTop w:val="0"/>
      <w:marBottom w:val="0"/>
      <w:divBdr>
        <w:top w:val="none" w:sz="0" w:space="0" w:color="auto"/>
        <w:left w:val="none" w:sz="0" w:space="0" w:color="auto"/>
        <w:bottom w:val="none" w:sz="0" w:space="0" w:color="auto"/>
        <w:right w:val="none" w:sz="0" w:space="0" w:color="auto"/>
      </w:divBdr>
    </w:div>
    <w:div w:id="229736049">
      <w:bodyDiv w:val="1"/>
      <w:marLeft w:val="0"/>
      <w:marRight w:val="0"/>
      <w:marTop w:val="0"/>
      <w:marBottom w:val="0"/>
      <w:divBdr>
        <w:top w:val="none" w:sz="0" w:space="0" w:color="auto"/>
        <w:left w:val="none" w:sz="0" w:space="0" w:color="auto"/>
        <w:bottom w:val="none" w:sz="0" w:space="0" w:color="auto"/>
        <w:right w:val="none" w:sz="0" w:space="0" w:color="auto"/>
      </w:divBdr>
    </w:div>
    <w:div w:id="230893500">
      <w:bodyDiv w:val="1"/>
      <w:marLeft w:val="0"/>
      <w:marRight w:val="0"/>
      <w:marTop w:val="0"/>
      <w:marBottom w:val="0"/>
      <w:divBdr>
        <w:top w:val="none" w:sz="0" w:space="0" w:color="auto"/>
        <w:left w:val="none" w:sz="0" w:space="0" w:color="auto"/>
        <w:bottom w:val="none" w:sz="0" w:space="0" w:color="auto"/>
        <w:right w:val="none" w:sz="0" w:space="0" w:color="auto"/>
      </w:divBdr>
    </w:div>
    <w:div w:id="234972782">
      <w:bodyDiv w:val="1"/>
      <w:marLeft w:val="0"/>
      <w:marRight w:val="0"/>
      <w:marTop w:val="0"/>
      <w:marBottom w:val="0"/>
      <w:divBdr>
        <w:top w:val="none" w:sz="0" w:space="0" w:color="auto"/>
        <w:left w:val="none" w:sz="0" w:space="0" w:color="auto"/>
        <w:bottom w:val="none" w:sz="0" w:space="0" w:color="auto"/>
        <w:right w:val="none" w:sz="0" w:space="0" w:color="auto"/>
      </w:divBdr>
    </w:div>
    <w:div w:id="235478265">
      <w:bodyDiv w:val="1"/>
      <w:marLeft w:val="0"/>
      <w:marRight w:val="0"/>
      <w:marTop w:val="0"/>
      <w:marBottom w:val="0"/>
      <w:divBdr>
        <w:top w:val="none" w:sz="0" w:space="0" w:color="auto"/>
        <w:left w:val="none" w:sz="0" w:space="0" w:color="auto"/>
        <w:bottom w:val="none" w:sz="0" w:space="0" w:color="auto"/>
        <w:right w:val="none" w:sz="0" w:space="0" w:color="auto"/>
      </w:divBdr>
    </w:div>
    <w:div w:id="235482906">
      <w:bodyDiv w:val="1"/>
      <w:marLeft w:val="0"/>
      <w:marRight w:val="0"/>
      <w:marTop w:val="0"/>
      <w:marBottom w:val="0"/>
      <w:divBdr>
        <w:top w:val="none" w:sz="0" w:space="0" w:color="auto"/>
        <w:left w:val="none" w:sz="0" w:space="0" w:color="auto"/>
        <w:bottom w:val="none" w:sz="0" w:space="0" w:color="auto"/>
        <w:right w:val="none" w:sz="0" w:space="0" w:color="auto"/>
      </w:divBdr>
    </w:div>
    <w:div w:id="236673796">
      <w:bodyDiv w:val="1"/>
      <w:marLeft w:val="0"/>
      <w:marRight w:val="0"/>
      <w:marTop w:val="0"/>
      <w:marBottom w:val="0"/>
      <w:divBdr>
        <w:top w:val="none" w:sz="0" w:space="0" w:color="auto"/>
        <w:left w:val="none" w:sz="0" w:space="0" w:color="auto"/>
        <w:bottom w:val="none" w:sz="0" w:space="0" w:color="auto"/>
        <w:right w:val="none" w:sz="0" w:space="0" w:color="auto"/>
      </w:divBdr>
    </w:div>
    <w:div w:id="239870234">
      <w:bodyDiv w:val="1"/>
      <w:marLeft w:val="0"/>
      <w:marRight w:val="0"/>
      <w:marTop w:val="0"/>
      <w:marBottom w:val="0"/>
      <w:divBdr>
        <w:top w:val="none" w:sz="0" w:space="0" w:color="auto"/>
        <w:left w:val="none" w:sz="0" w:space="0" w:color="auto"/>
        <w:bottom w:val="none" w:sz="0" w:space="0" w:color="auto"/>
        <w:right w:val="none" w:sz="0" w:space="0" w:color="auto"/>
      </w:divBdr>
    </w:div>
    <w:div w:id="243611521">
      <w:bodyDiv w:val="1"/>
      <w:marLeft w:val="0"/>
      <w:marRight w:val="0"/>
      <w:marTop w:val="0"/>
      <w:marBottom w:val="0"/>
      <w:divBdr>
        <w:top w:val="none" w:sz="0" w:space="0" w:color="auto"/>
        <w:left w:val="none" w:sz="0" w:space="0" w:color="auto"/>
        <w:bottom w:val="none" w:sz="0" w:space="0" w:color="auto"/>
        <w:right w:val="none" w:sz="0" w:space="0" w:color="auto"/>
      </w:divBdr>
    </w:div>
    <w:div w:id="243688176">
      <w:bodyDiv w:val="1"/>
      <w:marLeft w:val="0"/>
      <w:marRight w:val="0"/>
      <w:marTop w:val="0"/>
      <w:marBottom w:val="0"/>
      <w:divBdr>
        <w:top w:val="none" w:sz="0" w:space="0" w:color="auto"/>
        <w:left w:val="none" w:sz="0" w:space="0" w:color="auto"/>
        <w:bottom w:val="none" w:sz="0" w:space="0" w:color="auto"/>
        <w:right w:val="none" w:sz="0" w:space="0" w:color="auto"/>
      </w:divBdr>
    </w:div>
    <w:div w:id="244191689">
      <w:bodyDiv w:val="1"/>
      <w:marLeft w:val="0"/>
      <w:marRight w:val="0"/>
      <w:marTop w:val="0"/>
      <w:marBottom w:val="0"/>
      <w:divBdr>
        <w:top w:val="none" w:sz="0" w:space="0" w:color="auto"/>
        <w:left w:val="none" w:sz="0" w:space="0" w:color="auto"/>
        <w:bottom w:val="none" w:sz="0" w:space="0" w:color="auto"/>
        <w:right w:val="none" w:sz="0" w:space="0" w:color="auto"/>
      </w:divBdr>
    </w:div>
    <w:div w:id="245236475">
      <w:bodyDiv w:val="1"/>
      <w:marLeft w:val="0"/>
      <w:marRight w:val="0"/>
      <w:marTop w:val="0"/>
      <w:marBottom w:val="0"/>
      <w:divBdr>
        <w:top w:val="none" w:sz="0" w:space="0" w:color="auto"/>
        <w:left w:val="none" w:sz="0" w:space="0" w:color="auto"/>
        <w:bottom w:val="none" w:sz="0" w:space="0" w:color="auto"/>
        <w:right w:val="none" w:sz="0" w:space="0" w:color="auto"/>
      </w:divBdr>
    </w:div>
    <w:div w:id="248806988">
      <w:bodyDiv w:val="1"/>
      <w:marLeft w:val="0"/>
      <w:marRight w:val="0"/>
      <w:marTop w:val="0"/>
      <w:marBottom w:val="0"/>
      <w:divBdr>
        <w:top w:val="none" w:sz="0" w:space="0" w:color="auto"/>
        <w:left w:val="none" w:sz="0" w:space="0" w:color="auto"/>
        <w:bottom w:val="none" w:sz="0" w:space="0" w:color="auto"/>
        <w:right w:val="none" w:sz="0" w:space="0" w:color="auto"/>
      </w:divBdr>
    </w:div>
    <w:div w:id="250355945">
      <w:bodyDiv w:val="1"/>
      <w:marLeft w:val="0"/>
      <w:marRight w:val="0"/>
      <w:marTop w:val="0"/>
      <w:marBottom w:val="0"/>
      <w:divBdr>
        <w:top w:val="none" w:sz="0" w:space="0" w:color="auto"/>
        <w:left w:val="none" w:sz="0" w:space="0" w:color="auto"/>
        <w:bottom w:val="none" w:sz="0" w:space="0" w:color="auto"/>
        <w:right w:val="none" w:sz="0" w:space="0" w:color="auto"/>
      </w:divBdr>
    </w:div>
    <w:div w:id="261304407">
      <w:bodyDiv w:val="1"/>
      <w:marLeft w:val="0"/>
      <w:marRight w:val="0"/>
      <w:marTop w:val="0"/>
      <w:marBottom w:val="0"/>
      <w:divBdr>
        <w:top w:val="none" w:sz="0" w:space="0" w:color="auto"/>
        <w:left w:val="none" w:sz="0" w:space="0" w:color="auto"/>
        <w:bottom w:val="none" w:sz="0" w:space="0" w:color="auto"/>
        <w:right w:val="none" w:sz="0" w:space="0" w:color="auto"/>
      </w:divBdr>
    </w:div>
    <w:div w:id="262500948">
      <w:bodyDiv w:val="1"/>
      <w:marLeft w:val="0"/>
      <w:marRight w:val="0"/>
      <w:marTop w:val="0"/>
      <w:marBottom w:val="0"/>
      <w:divBdr>
        <w:top w:val="none" w:sz="0" w:space="0" w:color="auto"/>
        <w:left w:val="none" w:sz="0" w:space="0" w:color="auto"/>
        <w:bottom w:val="none" w:sz="0" w:space="0" w:color="auto"/>
        <w:right w:val="none" w:sz="0" w:space="0" w:color="auto"/>
      </w:divBdr>
    </w:div>
    <w:div w:id="276570759">
      <w:bodyDiv w:val="1"/>
      <w:marLeft w:val="0"/>
      <w:marRight w:val="0"/>
      <w:marTop w:val="0"/>
      <w:marBottom w:val="0"/>
      <w:divBdr>
        <w:top w:val="none" w:sz="0" w:space="0" w:color="auto"/>
        <w:left w:val="none" w:sz="0" w:space="0" w:color="auto"/>
        <w:bottom w:val="none" w:sz="0" w:space="0" w:color="auto"/>
        <w:right w:val="none" w:sz="0" w:space="0" w:color="auto"/>
      </w:divBdr>
    </w:div>
    <w:div w:id="280111475">
      <w:bodyDiv w:val="1"/>
      <w:marLeft w:val="0"/>
      <w:marRight w:val="0"/>
      <w:marTop w:val="0"/>
      <w:marBottom w:val="0"/>
      <w:divBdr>
        <w:top w:val="none" w:sz="0" w:space="0" w:color="auto"/>
        <w:left w:val="none" w:sz="0" w:space="0" w:color="auto"/>
        <w:bottom w:val="none" w:sz="0" w:space="0" w:color="auto"/>
        <w:right w:val="none" w:sz="0" w:space="0" w:color="auto"/>
      </w:divBdr>
    </w:div>
    <w:div w:id="280458533">
      <w:bodyDiv w:val="1"/>
      <w:marLeft w:val="0"/>
      <w:marRight w:val="0"/>
      <w:marTop w:val="0"/>
      <w:marBottom w:val="0"/>
      <w:divBdr>
        <w:top w:val="none" w:sz="0" w:space="0" w:color="auto"/>
        <w:left w:val="none" w:sz="0" w:space="0" w:color="auto"/>
        <w:bottom w:val="none" w:sz="0" w:space="0" w:color="auto"/>
        <w:right w:val="none" w:sz="0" w:space="0" w:color="auto"/>
      </w:divBdr>
    </w:div>
    <w:div w:id="281811152">
      <w:bodyDiv w:val="1"/>
      <w:marLeft w:val="0"/>
      <w:marRight w:val="0"/>
      <w:marTop w:val="0"/>
      <w:marBottom w:val="0"/>
      <w:divBdr>
        <w:top w:val="none" w:sz="0" w:space="0" w:color="auto"/>
        <w:left w:val="none" w:sz="0" w:space="0" w:color="auto"/>
        <w:bottom w:val="none" w:sz="0" w:space="0" w:color="auto"/>
        <w:right w:val="none" w:sz="0" w:space="0" w:color="auto"/>
      </w:divBdr>
    </w:div>
    <w:div w:id="282342757">
      <w:bodyDiv w:val="1"/>
      <w:marLeft w:val="0"/>
      <w:marRight w:val="0"/>
      <w:marTop w:val="0"/>
      <w:marBottom w:val="0"/>
      <w:divBdr>
        <w:top w:val="none" w:sz="0" w:space="0" w:color="auto"/>
        <w:left w:val="none" w:sz="0" w:space="0" w:color="auto"/>
        <w:bottom w:val="none" w:sz="0" w:space="0" w:color="auto"/>
        <w:right w:val="none" w:sz="0" w:space="0" w:color="auto"/>
      </w:divBdr>
    </w:div>
    <w:div w:id="283050027">
      <w:bodyDiv w:val="1"/>
      <w:marLeft w:val="0"/>
      <w:marRight w:val="0"/>
      <w:marTop w:val="0"/>
      <w:marBottom w:val="0"/>
      <w:divBdr>
        <w:top w:val="none" w:sz="0" w:space="0" w:color="auto"/>
        <w:left w:val="none" w:sz="0" w:space="0" w:color="auto"/>
        <w:bottom w:val="none" w:sz="0" w:space="0" w:color="auto"/>
        <w:right w:val="none" w:sz="0" w:space="0" w:color="auto"/>
      </w:divBdr>
    </w:div>
    <w:div w:id="283732854">
      <w:bodyDiv w:val="1"/>
      <w:marLeft w:val="0"/>
      <w:marRight w:val="0"/>
      <w:marTop w:val="0"/>
      <w:marBottom w:val="0"/>
      <w:divBdr>
        <w:top w:val="none" w:sz="0" w:space="0" w:color="auto"/>
        <w:left w:val="none" w:sz="0" w:space="0" w:color="auto"/>
        <w:bottom w:val="none" w:sz="0" w:space="0" w:color="auto"/>
        <w:right w:val="none" w:sz="0" w:space="0" w:color="auto"/>
      </w:divBdr>
    </w:div>
    <w:div w:id="286090602">
      <w:bodyDiv w:val="1"/>
      <w:marLeft w:val="0"/>
      <w:marRight w:val="0"/>
      <w:marTop w:val="0"/>
      <w:marBottom w:val="0"/>
      <w:divBdr>
        <w:top w:val="none" w:sz="0" w:space="0" w:color="auto"/>
        <w:left w:val="none" w:sz="0" w:space="0" w:color="auto"/>
        <w:bottom w:val="none" w:sz="0" w:space="0" w:color="auto"/>
        <w:right w:val="none" w:sz="0" w:space="0" w:color="auto"/>
      </w:divBdr>
    </w:div>
    <w:div w:id="286207393">
      <w:bodyDiv w:val="1"/>
      <w:marLeft w:val="0"/>
      <w:marRight w:val="0"/>
      <w:marTop w:val="0"/>
      <w:marBottom w:val="0"/>
      <w:divBdr>
        <w:top w:val="none" w:sz="0" w:space="0" w:color="auto"/>
        <w:left w:val="none" w:sz="0" w:space="0" w:color="auto"/>
        <w:bottom w:val="none" w:sz="0" w:space="0" w:color="auto"/>
        <w:right w:val="none" w:sz="0" w:space="0" w:color="auto"/>
      </w:divBdr>
    </w:div>
    <w:div w:id="290720010">
      <w:bodyDiv w:val="1"/>
      <w:marLeft w:val="0"/>
      <w:marRight w:val="0"/>
      <w:marTop w:val="0"/>
      <w:marBottom w:val="0"/>
      <w:divBdr>
        <w:top w:val="none" w:sz="0" w:space="0" w:color="auto"/>
        <w:left w:val="none" w:sz="0" w:space="0" w:color="auto"/>
        <w:bottom w:val="none" w:sz="0" w:space="0" w:color="auto"/>
        <w:right w:val="none" w:sz="0" w:space="0" w:color="auto"/>
      </w:divBdr>
    </w:div>
    <w:div w:id="291981516">
      <w:bodyDiv w:val="1"/>
      <w:marLeft w:val="0"/>
      <w:marRight w:val="0"/>
      <w:marTop w:val="0"/>
      <w:marBottom w:val="0"/>
      <w:divBdr>
        <w:top w:val="none" w:sz="0" w:space="0" w:color="auto"/>
        <w:left w:val="none" w:sz="0" w:space="0" w:color="auto"/>
        <w:bottom w:val="none" w:sz="0" w:space="0" w:color="auto"/>
        <w:right w:val="none" w:sz="0" w:space="0" w:color="auto"/>
      </w:divBdr>
    </w:div>
    <w:div w:id="298804405">
      <w:bodyDiv w:val="1"/>
      <w:marLeft w:val="0"/>
      <w:marRight w:val="0"/>
      <w:marTop w:val="0"/>
      <w:marBottom w:val="0"/>
      <w:divBdr>
        <w:top w:val="none" w:sz="0" w:space="0" w:color="auto"/>
        <w:left w:val="none" w:sz="0" w:space="0" w:color="auto"/>
        <w:bottom w:val="none" w:sz="0" w:space="0" w:color="auto"/>
        <w:right w:val="none" w:sz="0" w:space="0" w:color="auto"/>
      </w:divBdr>
    </w:div>
    <w:div w:id="299848898">
      <w:bodyDiv w:val="1"/>
      <w:marLeft w:val="0"/>
      <w:marRight w:val="0"/>
      <w:marTop w:val="0"/>
      <w:marBottom w:val="0"/>
      <w:divBdr>
        <w:top w:val="none" w:sz="0" w:space="0" w:color="auto"/>
        <w:left w:val="none" w:sz="0" w:space="0" w:color="auto"/>
        <w:bottom w:val="none" w:sz="0" w:space="0" w:color="auto"/>
        <w:right w:val="none" w:sz="0" w:space="0" w:color="auto"/>
      </w:divBdr>
    </w:div>
    <w:div w:id="303125630">
      <w:bodyDiv w:val="1"/>
      <w:marLeft w:val="0"/>
      <w:marRight w:val="0"/>
      <w:marTop w:val="0"/>
      <w:marBottom w:val="0"/>
      <w:divBdr>
        <w:top w:val="none" w:sz="0" w:space="0" w:color="auto"/>
        <w:left w:val="none" w:sz="0" w:space="0" w:color="auto"/>
        <w:bottom w:val="none" w:sz="0" w:space="0" w:color="auto"/>
        <w:right w:val="none" w:sz="0" w:space="0" w:color="auto"/>
      </w:divBdr>
    </w:div>
    <w:div w:id="305166680">
      <w:bodyDiv w:val="1"/>
      <w:marLeft w:val="0"/>
      <w:marRight w:val="0"/>
      <w:marTop w:val="0"/>
      <w:marBottom w:val="0"/>
      <w:divBdr>
        <w:top w:val="none" w:sz="0" w:space="0" w:color="auto"/>
        <w:left w:val="none" w:sz="0" w:space="0" w:color="auto"/>
        <w:bottom w:val="none" w:sz="0" w:space="0" w:color="auto"/>
        <w:right w:val="none" w:sz="0" w:space="0" w:color="auto"/>
      </w:divBdr>
    </w:div>
    <w:div w:id="307902128">
      <w:bodyDiv w:val="1"/>
      <w:marLeft w:val="0"/>
      <w:marRight w:val="0"/>
      <w:marTop w:val="0"/>
      <w:marBottom w:val="0"/>
      <w:divBdr>
        <w:top w:val="none" w:sz="0" w:space="0" w:color="auto"/>
        <w:left w:val="none" w:sz="0" w:space="0" w:color="auto"/>
        <w:bottom w:val="none" w:sz="0" w:space="0" w:color="auto"/>
        <w:right w:val="none" w:sz="0" w:space="0" w:color="auto"/>
      </w:divBdr>
    </w:div>
    <w:div w:id="310448889">
      <w:bodyDiv w:val="1"/>
      <w:marLeft w:val="0"/>
      <w:marRight w:val="0"/>
      <w:marTop w:val="0"/>
      <w:marBottom w:val="0"/>
      <w:divBdr>
        <w:top w:val="none" w:sz="0" w:space="0" w:color="auto"/>
        <w:left w:val="none" w:sz="0" w:space="0" w:color="auto"/>
        <w:bottom w:val="none" w:sz="0" w:space="0" w:color="auto"/>
        <w:right w:val="none" w:sz="0" w:space="0" w:color="auto"/>
      </w:divBdr>
    </w:div>
    <w:div w:id="314452777">
      <w:bodyDiv w:val="1"/>
      <w:marLeft w:val="0"/>
      <w:marRight w:val="0"/>
      <w:marTop w:val="0"/>
      <w:marBottom w:val="0"/>
      <w:divBdr>
        <w:top w:val="none" w:sz="0" w:space="0" w:color="auto"/>
        <w:left w:val="none" w:sz="0" w:space="0" w:color="auto"/>
        <w:bottom w:val="none" w:sz="0" w:space="0" w:color="auto"/>
        <w:right w:val="none" w:sz="0" w:space="0" w:color="auto"/>
      </w:divBdr>
    </w:div>
    <w:div w:id="314846642">
      <w:bodyDiv w:val="1"/>
      <w:marLeft w:val="0"/>
      <w:marRight w:val="0"/>
      <w:marTop w:val="0"/>
      <w:marBottom w:val="0"/>
      <w:divBdr>
        <w:top w:val="none" w:sz="0" w:space="0" w:color="auto"/>
        <w:left w:val="none" w:sz="0" w:space="0" w:color="auto"/>
        <w:bottom w:val="none" w:sz="0" w:space="0" w:color="auto"/>
        <w:right w:val="none" w:sz="0" w:space="0" w:color="auto"/>
      </w:divBdr>
    </w:div>
    <w:div w:id="316499501">
      <w:bodyDiv w:val="1"/>
      <w:marLeft w:val="0"/>
      <w:marRight w:val="0"/>
      <w:marTop w:val="0"/>
      <w:marBottom w:val="0"/>
      <w:divBdr>
        <w:top w:val="none" w:sz="0" w:space="0" w:color="auto"/>
        <w:left w:val="none" w:sz="0" w:space="0" w:color="auto"/>
        <w:bottom w:val="none" w:sz="0" w:space="0" w:color="auto"/>
        <w:right w:val="none" w:sz="0" w:space="0" w:color="auto"/>
      </w:divBdr>
    </w:div>
    <w:div w:id="322464820">
      <w:bodyDiv w:val="1"/>
      <w:marLeft w:val="0"/>
      <w:marRight w:val="0"/>
      <w:marTop w:val="0"/>
      <w:marBottom w:val="0"/>
      <w:divBdr>
        <w:top w:val="none" w:sz="0" w:space="0" w:color="auto"/>
        <w:left w:val="none" w:sz="0" w:space="0" w:color="auto"/>
        <w:bottom w:val="none" w:sz="0" w:space="0" w:color="auto"/>
        <w:right w:val="none" w:sz="0" w:space="0" w:color="auto"/>
      </w:divBdr>
    </w:div>
    <w:div w:id="325667074">
      <w:bodyDiv w:val="1"/>
      <w:marLeft w:val="0"/>
      <w:marRight w:val="0"/>
      <w:marTop w:val="0"/>
      <w:marBottom w:val="0"/>
      <w:divBdr>
        <w:top w:val="none" w:sz="0" w:space="0" w:color="auto"/>
        <w:left w:val="none" w:sz="0" w:space="0" w:color="auto"/>
        <w:bottom w:val="none" w:sz="0" w:space="0" w:color="auto"/>
        <w:right w:val="none" w:sz="0" w:space="0" w:color="auto"/>
      </w:divBdr>
    </w:div>
    <w:div w:id="326859659">
      <w:bodyDiv w:val="1"/>
      <w:marLeft w:val="0"/>
      <w:marRight w:val="0"/>
      <w:marTop w:val="0"/>
      <w:marBottom w:val="0"/>
      <w:divBdr>
        <w:top w:val="none" w:sz="0" w:space="0" w:color="auto"/>
        <w:left w:val="none" w:sz="0" w:space="0" w:color="auto"/>
        <w:bottom w:val="none" w:sz="0" w:space="0" w:color="auto"/>
        <w:right w:val="none" w:sz="0" w:space="0" w:color="auto"/>
      </w:divBdr>
    </w:div>
    <w:div w:id="336155725">
      <w:bodyDiv w:val="1"/>
      <w:marLeft w:val="0"/>
      <w:marRight w:val="0"/>
      <w:marTop w:val="0"/>
      <w:marBottom w:val="0"/>
      <w:divBdr>
        <w:top w:val="none" w:sz="0" w:space="0" w:color="auto"/>
        <w:left w:val="none" w:sz="0" w:space="0" w:color="auto"/>
        <w:bottom w:val="none" w:sz="0" w:space="0" w:color="auto"/>
        <w:right w:val="none" w:sz="0" w:space="0" w:color="auto"/>
      </w:divBdr>
    </w:div>
    <w:div w:id="340745744">
      <w:bodyDiv w:val="1"/>
      <w:marLeft w:val="0"/>
      <w:marRight w:val="0"/>
      <w:marTop w:val="0"/>
      <w:marBottom w:val="0"/>
      <w:divBdr>
        <w:top w:val="none" w:sz="0" w:space="0" w:color="auto"/>
        <w:left w:val="none" w:sz="0" w:space="0" w:color="auto"/>
        <w:bottom w:val="none" w:sz="0" w:space="0" w:color="auto"/>
        <w:right w:val="none" w:sz="0" w:space="0" w:color="auto"/>
      </w:divBdr>
    </w:div>
    <w:div w:id="343437162">
      <w:bodyDiv w:val="1"/>
      <w:marLeft w:val="0"/>
      <w:marRight w:val="0"/>
      <w:marTop w:val="0"/>
      <w:marBottom w:val="0"/>
      <w:divBdr>
        <w:top w:val="none" w:sz="0" w:space="0" w:color="auto"/>
        <w:left w:val="none" w:sz="0" w:space="0" w:color="auto"/>
        <w:bottom w:val="none" w:sz="0" w:space="0" w:color="auto"/>
        <w:right w:val="none" w:sz="0" w:space="0" w:color="auto"/>
      </w:divBdr>
    </w:div>
    <w:div w:id="345864374">
      <w:bodyDiv w:val="1"/>
      <w:marLeft w:val="0"/>
      <w:marRight w:val="0"/>
      <w:marTop w:val="0"/>
      <w:marBottom w:val="0"/>
      <w:divBdr>
        <w:top w:val="none" w:sz="0" w:space="0" w:color="auto"/>
        <w:left w:val="none" w:sz="0" w:space="0" w:color="auto"/>
        <w:bottom w:val="none" w:sz="0" w:space="0" w:color="auto"/>
        <w:right w:val="none" w:sz="0" w:space="0" w:color="auto"/>
      </w:divBdr>
    </w:div>
    <w:div w:id="348290700">
      <w:bodyDiv w:val="1"/>
      <w:marLeft w:val="0"/>
      <w:marRight w:val="0"/>
      <w:marTop w:val="0"/>
      <w:marBottom w:val="0"/>
      <w:divBdr>
        <w:top w:val="none" w:sz="0" w:space="0" w:color="auto"/>
        <w:left w:val="none" w:sz="0" w:space="0" w:color="auto"/>
        <w:bottom w:val="none" w:sz="0" w:space="0" w:color="auto"/>
        <w:right w:val="none" w:sz="0" w:space="0" w:color="auto"/>
      </w:divBdr>
    </w:div>
    <w:div w:id="349189047">
      <w:bodyDiv w:val="1"/>
      <w:marLeft w:val="0"/>
      <w:marRight w:val="0"/>
      <w:marTop w:val="0"/>
      <w:marBottom w:val="0"/>
      <w:divBdr>
        <w:top w:val="none" w:sz="0" w:space="0" w:color="auto"/>
        <w:left w:val="none" w:sz="0" w:space="0" w:color="auto"/>
        <w:bottom w:val="none" w:sz="0" w:space="0" w:color="auto"/>
        <w:right w:val="none" w:sz="0" w:space="0" w:color="auto"/>
      </w:divBdr>
    </w:div>
    <w:div w:id="351146450">
      <w:bodyDiv w:val="1"/>
      <w:marLeft w:val="0"/>
      <w:marRight w:val="0"/>
      <w:marTop w:val="0"/>
      <w:marBottom w:val="0"/>
      <w:divBdr>
        <w:top w:val="none" w:sz="0" w:space="0" w:color="auto"/>
        <w:left w:val="none" w:sz="0" w:space="0" w:color="auto"/>
        <w:bottom w:val="none" w:sz="0" w:space="0" w:color="auto"/>
        <w:right w:val="none" w:sz="0" w:space="0" w:color="auto"/>
      </w:divBdr>
    </w:div>
    <w:div w:id="352459017">
      <w:bodyDiv w:val="1"/>
      <w:marLeft w:val="0"/>
      <w:marRight w:val="0"/>
      <w:marTop w:val="0"/>
      <w:marBottom w:val="0"/>
      <w:divBdr>
        <w:top w:val="none" w:sz="0" w:space="0" w:color="auto"/>
        <w:left w:val="none" w:sz="0" w:space="0" w:color="auto"/>
        <w:bottom w:val="none" w:sz="0" w:space="0" w:color="auto"/>
        <w:right w:val="none" w:sz="0" w:space="0" w:color="auto"/>
      </w:divBdr>
    </w:div>
    <w:div w:id="359890889">
      <w:bodyDiv w:val="1"/>
      <w:marLeft w:val="0"/>
      <w:marRight w:val="0"/>
      <w:marTop w:val="0"/>
      <w:marBottom w:val="0"/>
      <w:divBdr>
        <w:top w:val="none" w:sz="0" w:space="0" w:color="auto"/>
        <w:left w:val="none" w:sz="0" w:space="0" w:color="auto"/>
        <w:bottom w:val="none" w:sz="0" w:space="0" w:color="auto"/>
        <w:right w:val="none" w:sz="0" w:space="0" w:color="auto"/>
      </w:divBdr>
    </w:div>
    <w:div w:id="360741322">
      <w:bodyDiv w:val="1"/>
      <w:marLeft w:val="0"/>
      <w:marRight w:val="0"/>
      <w:marTop w:val="0"/>
      <w:marBottom w:val="0"/>
      <w:divBdr>
        <w:top w:val="none" w:sz="0" w:space="0" w:color="auto"/>
        <w:left w:val="none" w:sz="0" w:space="0" w:color="auto"/>
        <w:bottom w:val="none" w:sz="0" w:space="0" w:color="auto"/>
        <w:right w:val="none" w:sz="0" w:space="0" w:color="auto"/>
      </w:divBdr>
    </w:div>
    <w:div w:id="365176539">
      <w:bodyDiv w:val="1"/>
      <w:marLeft w:val="0"/>
      <w:marRight w:val="0"/>
      <w:marTop w:val="0"/>
      <w:marBottom w:val="0"/>
      <w:divBdr>
        <w:top w:val="none" w:sz="0" w:space="0" w:color="auto"/>
        <w:left w:val="none" w:sz="0" w:space="0" w:color="auto"/>
        <w:bottom w:val="none" w:sz="0" w:space="0" w:color="auto"/>
        <w:right w:val="none" w:sz="0" w:space="0" w:color="auto"/>
      </w:divBdr>
    </w:div>
    <w:div w:id="365449961">
      <w:bodyDiv w:val="1"/>
      <w:marLeft w:val="0"/>
      <w:marRight w:val="0"/>
      <w:marTop w:val="0"/>
      <w:marBottom w:val="0"/>
      <w:divBdr>
        <w:top w:val="none" w:sz="0" w:space="0" w:color="auto"/>
        <w:left w:val="none" w:sz="0" w:space="0" w:color="auto"/>
        <w:bottom w:val="none" w:sz="0" w:space="0" w:color="auto"/>
        <w:right w:val="none" w:sz="0" w:space="0" w:color="auto"/>
      </w:divBdr>
    </w:div>
    <w:div w:id="365840228">
      <w:bodyDiv w:val="1"/>
      <w:marLeft w:val="0"/>
      <w:marRight w:val="0"/>
      <w:marTop w:val="0"/>
      <w:marBottom w:val="0"/>
      <w:divBdr>
        <w:top w:val="none" w:sz="0" w:space="0" w:color="auto"/>
        <w:left w:val="none" w:sz="0" w:space="0" w:color="auto"/>
        <w:bottom w:val="none" w:sz="0" w:space="0" w:color="auto"/>
        <w:right w:val="none" w:sz="0" w:space="0" w:color="auto"/>
      </w:divBdr>
    </w:div>
    <w:div w:id="369962952">
      <w:bodyDiv w:val="1"/>
      <w:marLeft w:val="0"/>
      <w:marRight w:val="0"/>
      <w:marTop w:val="0"/>
      <w:marBottom w:val="0"/>
      <w:divBdr>
        <w:top w:val="none" w:sz="0" w:space="0" w:color="auto"/>
        <w:left w:val="none" w:sz="0" w:space="0" w:color="auto"/>
        <w:bottom w:val="none" w:sz="0" w:space="0" w:color="auto"/>
        <w:right w:val="none" w:sz="0" w:space="0" w:color="auto"/>
      </w:divBdr>
    </w:div>
    <w:div w:id="370106449">
      <w:bodyDiv w:val="1"/>
      <w:marLeft w:val="0"/>
      <w:marRight w:val="0"/>
      <w:marTop w:val="0"/>
      <w:marBottom w:val="0"/>
      <w:divBdr>
        <w:top w:val="none" w:sz="0" w:space="0" w:color="auto"/>
        <w:left w:val="none" w:sz="0" w:space="0" w:color="auto"/>
        <w:bottom w:val="none" w:sz="0" w:space="0" w:color="auto"/>
        <w:right w:val="none" w:sz="0" w:space="0" w:color="auto"/>
      </w:divBdr>
    </w:div>
    <w:div w:id="391731872">
      <w:bodyDiv w:val="1"/>
      <w:marLeft w:val="0"/>
      <w:marRight w:val="0"/>
      <w:marTop w:val="0"/>
      <w:marBottom w:val="0"/>
      <w:divBdr>
        <w:top w:val="none" w:sz="0" w:space="0" w:color="auto"/>
        <w:left w:val="none" w:sz="0" w:space="0" w:color="auto"/>
        <w:bottom w:val="none" w:sz="0" w:space="0" w:color="auto"/>
        <w:right w:val="none" w:sz="0" w:space="0" w:color="auto"/>
      </w:divBdr>
    </w:div>
    <w:div w:id="392890438">
      <w:bodyDiv w:val="1"/>
      <w:marLeft w:val="0"/>
      <w:marRight w:val="0"/>
      <w:marTop w:val="0"/>
      <w:marBottom w:val="0"/>
      <w:divBdr>
        <w:top w:val="none" w:sz="0" w:space="0" w:color="auto"/>
        <w:left w:val="none" w:sz="0" w:space="0" w:color="auto"/>
        <w:bottom w:val="none" w:sz="0" w:space="0" w:color="auto"/>
        <w:right w:val="none" w:sz="0" w:space="0" w:color="auto"/>
      </w:divBdr>
    </w:div>
    <w:div w:id="392896555">
      <w:bodyDiv w:val="1"/>
      <w:marLeft w:val="0"/>
      <w:marRight w:val="0"/>
      <w:marTop w:val="0"/>
      <w:marBottom w:val="0"/>
      <w:divBdr>
        <w:top w:val="none" w:sz="0" w:space="0" w:color="auto"/>
        <w:left w:val="none" w:sz="0" w:space="0" w:color="auto"/>
        <w:bottom w:val="none" w:sz="0" w:space="0" w:color="auto"/>
        <w:right w:val="none" w:sz="0" w:space="0" w:color="auto"/>
      </w:divBdr>
    </w:div>
    <w:div w:id="398022727">
      <w:bodyDiv w:val="1"/>
      <w:marLeft w:val="0"/>
      <w:marRight w:val="0"/>
      <w:marTop w:val="0"/>
      <w:marBottom w:val="0"/>
      <w:divBdr>
        <w:top w:val="none" w:sz="0" w:space="0" w:color="auto"/>
        <w:left w:val="none" w:sz="0" w:space="0" w:color="auto"/>
        <w:bottom w:val="none" w:sz="0" w:space="0" w:color="auto"/>
        <w:right w:val="none" w:sz="0" w:space="0" w:color="auto"/>
      </w:divBdr>
    </w:div>
    <w:div w:id="399183546">
      <w:bodyDiv w:val="1"/>
      <w:marLeft w:val="0"/>
      <w:marRight w:val="0"/>
      <w:marTop w:val="0"/>
      <w:marBottom w:val="0"/>
      <w:divBdr>
        <w:top w:val="none" w:sz="0" w:space="0" w:color="auto"/>
        <w:left w:val="none" w:sz="0" w:space="0" w:color="auto"/>
        <w:bottom w:val="none" w:sz="0" w:space="0" w:color="auto"/>
        <w:right w:val="none" w:sz="0" w:space="0" w:color="auto"/>
      </w:divBdr>
    </w:div>
    <w:div w:id="401175028">
      <w:bodyDiv w:val="1"/>
      <w:marLeft w:val="0"/>
      <w:marRight w:val="0"/>
      <w:marTop w:val="0"/>
      <w:marBottom w:val="0"/>
      <w:divBdr>
        <w:top w:val="none" w:sz="0" w:space="0" w:color="auto"/>
        <w:left w:val="none" w:sz="0" w:space="0" w:color="auto"/>
        <w:bottom w:val="none" w:sz="0" w:space="0" w:color="auto"/>
        <w:right w:val="none" w:sz="0" w:space="0" w:color="auto"/>
      </w:divBdr>
    </w:div>
    <w:div w:id="416365340">
      <w:bodyDiv w:val="1"/>
      <w:marLeft w:val="0"/>
      <w:marRight w:val="0"/>
      <w:marTop w:val="0"/>
      <w:marBottom w:val="0"/>
      <w:divBdr>
        <w:top w:val="none" w:sz="0" w:space="0" w:color="auto"/>
        <w:left w:val="none" w:sz="0" w:space="0" w:color="auto"/>
        <w:bottom w:val="none" w:sz="0" w:space="0" w:color="auto"/>
        <w:right w:val="none" w:sz="0" w:space="0" w:color="auto"/>
      </w:divBdr>
    </w:div>
    <w:div w:id="418528257">
      <w:bodyDiv w:val="1"/>
      <w:marLeft w:val="0"/>
      <w:marRight w:val="0"/>
      <w:marTop w:val="0"/>
      <w:marBottom w:val="0"/>
      <w:divBdr>
        <w:top w:val="none" w:sz="0" w:space="0" w:color="auto"/>
        <w:left w:val="none" w:sz="0" w:space="0" w:color="auto"/>
        <w:bottom w:val="none" w:sz="0" w:space="0" w:color="auto"/>
        <w:right w:val="none" w:sz="0" w:space="0" w:color="auto"/>
      </w:divBdr>
    </w:div>
    <w:div w:id="418603587">
      <w:bodyDiv w:val="1"/>
      <w:marLeft w:val="0"/>
      <w:marRight w:val="0"/>
      <w:marTop w:val="0"/>
      <w:marBottom w:val="0"/>
      <w:divBdr>
        <w:top w:val="none" w:sz="0" w:space="0" w:color="auto"/>
        <w:left w:val="none" w:sz="0" w:space="0" w:color="auto"/>
        <w:bottom w:val="none" w:sz="0" w:space="0" w:color="auto"/>
        <w:right w:val="none" w:sz="0" w:space="0" w:color="auto"/>
      </w:divBdr>
    </w:div>
    <w:div w:id="421031812">
      <w:bodyDiv w:val="1"/>
      <w:marLeft w:val="0"/>
      <w:marRight w:val="0"/>
      <w:marTop w:val="0"/>
      <w:marBottom w:val="0"/>
      <w:divBdr>
        <w:top w:val="none" w:sz="0" w:space="0" w:color="auto"/>
        <w:left w:val="none" w:sz="0" w:space="0" w:color="auto"/>
        <w:bottom w:val="none" w:sz="0" w:space="0" w:color="auto"/>
        <w:right w:val="none" w:sz="0" w:space="0" w:color="auto"/>
      </w:divBdr>
    </w:div>
    <w:div w:id="424493884">
      <w:bodyDiv w:val="1"/>
      <w:marLeft w:val="0"/>
      <w:marRight w:val="0"/>
      <w:marTop w:val="0"/>
      <w:marBottom w:val="0"/>
      <w:divBdr>
        <w:top w:val="none" w:sz="0" w:space="0" w:color="auto"/>
        <w:left w:val="none" w:sz="0" w:space="0" w:color="auto"/>
        <w:bottom w:val="none" w:sz="0" w:space="0" w:color="auto"/>
        <w:right w:val="none" w:sz="0" w:space="0" w:color="auto"/>
      </w:divBdr>
    </w:div>
    <w:div w:id="436871750">
      <w:bodyDiv w:val="1"/>
      <w:marLeft w:val="0"/>
      <w:marRight w:val="0"/>
      <w:marTop w:val="0"/>
      <w:marBottom w:val="0"/>
      <w:divBdr>
        <w:top w:val="none" w:sz="0" w:space="0" w:color="auto"/>
        <w:left w:val="none" w:sz="0" w:space="0" w:color="auto"/>
        <w:bottom w:val="none" w:sz="0" w:space="0" w:color="auto"/>
        <w:right w:val="none" w:sz="0" w:space="0" w:color="auto"/>
      </w:divBdr>
    </w:div>
    <w:div w:id="437456140">
      <w:bodyDiv w:val="1"/>
      <w:marLeft w:val="0"/>
      <w:marRight w:val="0"/>
      <w:marTop w:val="0"/>
      <w:marBottom w:val="0"/>
      <w:divBdr>
        <w:top w:val="none" w:sz="0" w:space="0" w:color="auto"/>
        <w:left w:val="none" w:sz="0" w:space="0" w:color="auto"/>
        <w:bottom w:val="none" w:sz="0" w:space="0" w:color="auto"/>
        <w:right w:val="none" w:sz="0" w:space="0" w:color="auto"/>
      </w:divBdr>
    </w:div>
    <w:div w:id="441076256">
      <w:bodyDiv w:val="1"/>
      <w:marLeft w:val="0"/>
      <w:marRight w:val="0"/>
      <w:marTop w:val="0"/>
      <w:marBottom w:val="0"/>
      <w:divBdr>
        <w:top w:val="none" w:sz="0" w:space="0" w:color="auto"/>
        <w:left w:val="none" w:sz="0" w:space="0" w:color="auto"/>
        <w:bottom w:val="none" w:sz="0" w:space="0" w:color="auto"/>
        <w:right w:val="none" w:sz="0" w:space="0" w:color="auto"/>
      </w:divBdr>
    </w:div>
    <w:div w:id="441388785">
      <w:bodyDiv w:val="1"/>
      <w:marLeft w:val="0"/>
      <w:marRight w:val="0"/>
      <w:marTop w:val="0"/>
      <w:marBottom w:val="0"/>
      <w:divBdr>
        <w:top w:val="none" w:sz="0" w:space="0" w:color="auto"/>
        <w:left w:val="none" w:sz="0" w:space="0" w:color="auto"/>
        <w:bottom w:val="none" w:sz="0" w:space="0" w:color="auto"/>
        <w:right w:val="none" w:sz="0" w:space="0" w:color="auto"/>
      </w:divBdr>
    </w:div>
    <w:div w:id="441808932">
      <w:bodyDiv w:val="1"/>
      <w:marLeft w:val="0"/>
      <w:marRight w:val="0"/>
      <w:marTop w:val="0"/>
      <w:marBottom w:val="0"/>
      <w:divBdr>
        <w:top w:val="none" w:sz="0" w:space="0" w:color="auto"/>
        <w:left w:val="none" w:sz="0" w:space="0" w:color="auto"/>
        <w:bottom w:val="none" w:sz="0" w:space="0" w:color="auto"/>
        <w:right w:val="none" w:sz="0" w:space="0" w:color="auto"/>
      </w:divBdr>
    </w:div>
    <w:div w:id="444235548">
      <w:bodyDiv w:val="1"/>
      <w:marLeft w:val="0"/>
      <w:marRight w:val="0"/>
      <w:marTop w:val="0"/>
      <w:marBottom w:val="0"/>
      <w:divBdr>
        <w:top w:val="none" w:sz="0" w:space="0" w:color="auto"/>
        <w:left w:val="none" w:sz="0" w:space="0" w:color="auto"/>
        <w:bottom w:val="none" w:sz="0" w:space="0" w:color="auto"/>
        <w:right w:val="none" w:sz="0" w:space="0" w:color="auto"/>
      </w:divBdr>
    </w:div>
    <w:div w:id="451361010">
      <w:bodyDiv w:val="1"/>
      <w:marLeft w:val="0"/>
      <w:marRight w:val="0"/>
      <w:marTop w:val="0"/>
      <w:marBottom w:val="0"/>
      <w:divBdr>
        <w:top w:val="none" w:sz="0" w:space="0" w:color="auto"/>
        <w:left w:val="none" w:sz="0" w:space="0" w:color="auto"/>
        <w:bottom w:val="none" w:sz="0" w:space="0" w:color="auto"/>
        <w:right w:val="none" w:sz="0" w:space="0" w:color="auto"/>
      </w:divBdr>
    </w:div>
    <w:div w:id="456489922">
      <w:bodyDiv w:val="1"/>
      <w:marLeft w:val="0"/>
      <w:marRight w:val="0"/>
      <w:marTop w:val="0"/>
      <w:marBottom w:val="0"/>
      <w:divBdr>
        <w:top w:val="none" w:sz="0" w:space="0" w:color="auto"/>
        <w:left w:val="none" w:sz="0" w:space="0" w:color="auto"/>
        <w:bottom w:val="none" w:sz="0" w:space="0" w:color="auto"/>
        <w:right w:val="none" w:sz="0" w:space="0" w:color="auto"/>
      </w:divBdr>
    </w:div>
    <w:div w:id="461188754">
      <w:bodyDiv w:val="1"/>
      <w:marLeft w:val="0"/>
      <w:marRight w:val="0"/>
      <w:marTop w:val="0"/>
      <w:marBottom w:val="0"/>
      <w:divBdr>
        <w:top w:val="none" w:sz="0" w:space="0" w:color="auto"/>
        <w:left w:val="none" w:sz="0" w:space="0" w:color="auto"/>
        <w:bottom w:val="none" w:sz="0" w:space="0" w:color="auto"/>
        <w:right w:val="none" w:sz="0" w:space="0" w:color="auto"/>
      </w:divBdr>
    </w:div>
    <w:div w:id="461769336">
      <w:bodyDiv w:val="1"/>
      <w:marLeft w:val="0"/>
      <w:marRight w:val="0"/>
      <w:marTop w:val="0"/>
      <w:marBottom w:val="0"/>
      <w:divBdr>
        <w:top w:val="none" w:sz="0" w:space="0" w:color="auto"/>
        <w:left w:val="none" w:sz="0" w:space="0" w:color="auto"/>
        <w:bottom w:val="none" w:sz="0" w:space="0" w:color="auto"/>
        <w:right w:val="none" w:sz="0" w:space="0" w:color="auto"/>
      </w:divBdr>
    </w:div>
    <w:div w:id="462163474">
      <w:bodyDiv w:val="1"/>
      <w:marLeft w:val="0"/>
      <w:marRight w:val="0"/>
      <w:marTop w:val="0"/>
      <w:marBottom w:val="0"/>
      <w:divBdr>
        <w:top w:val="none" w:sz="0" w:space="0" w:color="auto"/>
        <w:left w:val="none" w:sz="0" w:space="0" w:color="auto"/>
        <w:bottom w:val="none" w:sz="0" w:space="0" w:color="auto"/>
        <w:right w:val="none" w:sz="0" w:space="0" w:color="auto"/>
      </w:divBdr>
    </w:div>
    <w:div w:id="465125063">
      <w:bodyDiv w:val="1"/>
      <w:marLeft w:val="0"/>
      <w:marRight w:val="0"/>
      <w:marTop w:val="0"/>
      <w:marBottom w:val="0"/>
      <w:divBdr>
        <w:top w:val="none" w:sz="0" w:space="0" w:color="auto"/>
        <w:left w:val="none" w:sz="0" w:space="0" w:color="auto"/>
        <w:bottom w:val="none" w:sz="0" w:space="0" w:color="auto"/>
        <w:right w:val="none" w:sz="0" w:space="0" w:color="auto"/>
      </w:divBdr>
    </w:div>
    <w:div w:id="478117388">
      <w:bodyDiv w:val="1"/>
      <w:marLeft w:val="0"/>
      <w:marRight w:val="0"/>
      <w:marTop w:val="0"/>
      <w:marBottom w:val="0"/>
      <w:divBdr>
        <w:top w:val="none" w:sz="0" w:space="0" w:color="auto"/>
        <w:left w:val="none" w:sz="0" w:space="0" w:color="auto"/>
        <w:bottom w:val="none" w:sz="0" w:space="0" w:color="auto"/>
        <w:right w:val="none" w:sz="0" w:space="0" w:color="auto"/>
      </w:divBdr>
    </w:div>
    <w:div w:id="481391959">
      <w:bodyDiv w:val="1"/>
      <w:marLeft w:val="0"/>
      <w:marRight w:val="0"/>
      <w:marTop w:val="0"/>
      <w:marBottom w:val="0"/>
      <w:divBdr>
        <w:top w:val="none" w:sz="0" w:space="0" w:color="auto"/>
        <w:left w:val="none" w:sz="0" w:space="0" w:color="auto"/>
        <w:bottom w:val="none" w:sz="0" w:space="0" w:color="auto"/>
        <w:right w:val="none" w:sz="0" w:space="0" w:color="auto"/>
      </w:divBdr>
    </w:div>
    <w:div w:id="481628152">
      <w:bodyDiv w:val="1"/>
      <w:marLeft w:val="0"/>
      <w:marRight w:val="0"/>
      <w:marTop w:val="0"/>
      <w:marBottom w:val="0"/>
      <w:divBdr>
        <w:top w:val="none" w:sz="0" w:space="0" w:color="auto"/>
        <w:left w:val="none" w:sz="0" w:space="0" w:color="auto"/>
        <w:bottom w:val="none" w:sz="0" w:space="0" w:color="auto"/>
        <w:right w:val="none" w:sz="0" w:space="0" w:color="auto"/>
      </w:divBdr>
    </w:div>
    <w:div w:id="484780019">
      <w:bodyDiv w:val="1"/>
      <w:marLeft w:val="0"/>
      <w:marRight w:val="0"/>
      <w:marTop w:val="0"/>
      <w:marBottom w:val="0"/>
      <w:divBdr>
        <w:top w:val="none" w:sz="0" w:space="0" w:color="auto"/>
        <w:left w:val="none" w:sz="0" w:space="0" w:color="auto"/>
        <w:bottom w:val="none" w:sz="0" w:space="0" w:color="auto"/>
        <w:right w:val="none" w:sz="0" w:space="0" w:color="auto"/>
      </w:divBdr>
    </w:div>
    <w:div w:id="492069481">
      <w:bodyDiv w:val="1"/>
      <w:marLeft w:val="0"/>
      <w:marRight w:val="0"/>
      <w:marTop w:val="0"/>
      <w:marBottom w:val="0"/>
      <w:divBdr>
        <w:top w:val="none" w:sz="0" w:space="0" w:color="auto"/>
        <w:left w:val="none" w:sz="0" w:space="0" w:color="auto"/>
        <w:bottom w:val="none" w:sz="0" w:space="0" w:color="auto"/>
        <w:right w:val="none" w:sz="0" w:space="0" w:color="auto"/>
      </w:divBdr>
    </w:div>
    <w:div w:id="493567830">
      <w:bodyDiv w:val="1"/>
      <w:marLeft w:val="0"/>
      <w:marRight w:val="0"/>
      <w:marTop w:val="0"/>
      <w:marBottom w:val="0"/>
      <w:divBdr>
        <w:top w:val="none" w:sz="0" w:space="0" w:color="auto"/>
        <w:left w:val="none" w:sz="0" w:space="0" w:color="auto"/>
        <w:bottom w:val="none" w:sz="0" w:space="0" w:color="auto"/>
        <w:right w:val="none" w:sz="0" w:space="0" w:color="auto"/>
      </w:divBdr>
    </w:div>
    <w:div w:id="496651990">
      <w:bodyDiv w:val="1"/>
      <w:marLeft w:val="0"/>
      <w:marRight w:val="0"/>
      <w:marTop w:val="0"/>
      <w:marBottom w:val="0"/>
      <w:divBdr>
        <w:top w:val="none" w:sz="0" w:space="0" w:color="auto"/>
        <w:left w:val="none" w:sz="0" w:space="0" w:color="auto"/>
        <w:bottom w:val="none" w:sz="0" w:space="0" w:color="auto"/>
        <w:right w:val="none" w:sz="0" w:space="0" w:color="auto"/>
      </w:divBdr>
    </w:div>
    <w:div w:id="502746968">
      <w:bodyDiv w:val="1"/>
      <w:marLeft w:val="0"/>
      <w:marRight w:val="0"/>
      <w:marTop w:val="0"/>
      <w:marBottom w:val="0"/>
      <w:divBdr>
        <w:top w:val="none" w:sz="0" w:space="0" w:color="auto"/>
        <w:left w:val="none" w:sz="0" w:space="0" w:color="auto"/>
        <w:bottom w:val="none" w:sz="0" w:space="0" w:color="auto"/>
        <w:right w:val="none" w:sz="0" w:space="0" w:color="auto"/>
      </w:divBdr>
    </w:div>
    <w:div w:id="503859027">
      <w:bodyDiv w:val="1"/>
      <w:marLeft w:val="0"/>
      <w:marRight w:val="0"/>
      <w:marTop w:val="0"/>
      <w:marBottom w:val="0"/>
      <w:divBdr>
        <w:top w:val="none" w:sz="0" w:space="0" w:color="auto"/>
        <w:left w:val="none" w:sz="0" w:space="0" w:color="auto"/>
        <w:bottom w:val="none" w:sz="0" w:space="0" w:color="auto"/>
        <w:right w:val="none" w:sz="0" w:space="0" w:color="auto"/>
      </w:divBdr>
    </w:div>
    <w:div w:id="505369433">
      <w:bodyDiv w:val="1"/>
      <w:marLeft w:val="0"/>
      <w:marRight w:val="0"/>
      <w:marTop w:val="0"/>
      <w:marBottom w:val="0"/>
      <w:divBdr>
        <w:top w:val="none" w:sz="0" w:space="0" w:color="auto"/>
        <w:left w:val="none" w:sz="0" w:space="0" w:color="auto"/>
        <w:bottom w:val="none" w:sz="0" w:space="0" w:color="auto"/>
        <w:right w:val="none" w:sz="0" w:space="0" w:color="auto"/>
      </w:divBdr>
    </w:div>
    <w:div w:id="509761509">
      <w:bodyDiv w:val="1"/>
      <w:marLeft w:val="0"/>
      <w:marRight w:val="0"/>
      <w:marTop w:val="0"/>
      <w:marBottom w:val="0"/>
      <w:divBdr>
        <w:top w:val="none" w:sz="0" w:space="0" w:color="auto"/>
        <w:left w:val="none" w:sz="0" w:space="0" w:color="auto"/>
        <w:bottom w:val="none" w:sz="0" w:space="0" w:color="auto"/>
        <w:right w:val="none" w:sz="0" w:space="0" w:color="auto"/>
      </w:divBdr>
    </w:div>
    <w:div w:id="512039095">
      <w:bodyDiv w:val="1"/>
      <w:marLeft w:val="0"/>
      <w:marRight w:val="0"/>
      <w:marTop w:val="0"/>
      <w:marBottom w:val="0"/>
      <w:divBdr>
        <w:top w:val="none" w:sz="0" w:space="0" w:color="auto"/>
        <w:left w:val="none" w:sz="0" w:space="0" w:color="auto"/>
        <w:bottom w:val="none" w:sz="0" w:space="0" w:color="auto"/>
        <w:right w:val="none" w:sz="0" w:space="0" w:color="auto"/>
      </w:divBdr>
    </w:div>
    <w:div w:id="514538680">
      <w:bodyDiv w:val="1"/>
      <w:marLeft w:val="0"/>
      <w:marRight w:val="0"/>
      <w:marTop w:val="0"/>
      <w:marBottom w:val="0"/>
      <w:divBdr>
        <w:top w:val="none" w:sz="0" w:space="0" w:color="auto"/>
        <w:left w:val="none" w:sz="0" w:space="0" w:color="auto"/>
        <w:bottom w:val="none" w:sz="0" w:space="0" w:color="auto"/>
        <w:right w:val="none" w:sz="0" w:space="0" w:color="auto"/>
      </w:divBdr>
    </w:div>
    <w:div w:id="527260507">
      <w:bodyDiv w:val="1"/>
      <w:marLeft w:val="0"/>
      <w:marRight w:val="0"/>
      <w:marTop w:val="0"/>
      <w:marBottom w:val="0"/>
      <w:divBdr>
        <w:top w:val="none" w:sz="0" w:space="0" w:color="auto"/>
        <w:left w:val="none" w:sz="0" w:space="0" w:color="auto"/>
        <w:bottom w:val="none" w:sz="0" w:space="0" w:color="auto"/>
        <w:right w:val="none" w:sz="0" w:space="0" w:color="auto"/>
      </w:divBdr>
    </w:div>
    <w:div w:id="534578831">
      <w:bodyDiv w:val="1"/>
      <w:marLeft w:val="0"/>
      <w:marRight w:val="0"/>
      <w:marTop w:val="0"/>
      <w:marBottom w:val="0"/>
      <w:divBdr>
        <w:top w:val="none" w:sz="0" w:space="0" w:color="auto"/>
        <w:left w:val="none" w:sz="0" w:space="0" w:color="auto"/>
        <w:bottom w:val="none" w:sz="0" w:space="0" w:color="auto"/>
        <w:right w:val="none" w:sz="0" w:space="0" w:color="auto"/>
      </w:divBdr>
    </w:div>
    <w:div w:id="536433177">
      <w:bodyDiv w:val="1"/>
      <w:marLeft w:val="0"/>
      <w:marRight w:val="0"/>
      <w:marTop w:val="0"/>
      <w:marBottom w:val="0"/>
      <w:divBdr>
        <w:top w:val="none" w:sz="0" w:space="0" w:color="auto"/>
        <w:left w:val="none" w:sz="0" w:space="0" w:color="auto"/>
        <w:bottom w:val="none" w:sz="0" w:space="0" w:color="auto"/>
        <w:right w:val="none" w:sz="0" w:space="0" w:color="auto"/>
      </w:divBdr>
    </w:div>
    <w:div w:id="537009806">
      <w:bodyDiv w:val="1"/>
      <w:marLeft w:val="0"/>
      <w:marRight w:val="0"/>
      <w:marTop w:val="0"/>
      <w:marBottom w:val="0"/>
      <w:divBdr>
        <w:top w:val="none" w:sz="0" w:space="0" w:color="auto"/>
        <w:left w:val="none" w:sz="0" w:space="0" w:color="auto"/>
        <w:bottom w:val="none" w:sz="0" w:space="0" w:color="auto"/>
        <w:right w:val="none" w:sz="0" w:space="0" w:color="auto"/>
      </w:divBdr>
    </w:div>
    <w:div w:id="544145922">
      <w:bodyDiv w:val="1"/>
      <w:marLeft w:val="0"/>
      <w:marRight w:val="0"/>
      <w:marTop w:val="0"/>
      <w:marBottom w:val="0"/>
      <w:divBdr>
        <w:top w:val="none" w:sz="0" w:space="0" w:color="auto"/>
        <w:left w:val="none" w:sz="0" w:space="0" w:color="auto"/>
        <w:bottom w:val="none" w:sz="0" w:space="0" w:color="auto"/>
        <w:right w:val="none" w:sz="0" w:space="0" w:color="auto"/>
      </w:divBdr>
    </w:div>
    <w:div w:id="549196081">
      <w:bodyDiv w:val="1"/>
      <w:marLeft w:val="0"/>
      <w:marRight w:val="0"/>
      <w:marTop w:val="0"/>
      <w:marBottom w:val="0"/>
      <w:divBdr>
        <w:top w:val="none" w:sz="0" w:space="0" w:color="auto"/>
        <w:left w:val="none" w:sz="0" w:space="0" w:color="auto"/>
        <w:bottom w:val="none" w:sz="0" w:space="0" w:color="auto"/>
        <w:right w:val="none" w:sz="0" w:space="0" w:color="auto"/>
      </w:divBdr>
    </w:div>
    <w:div w:id="553934288">
      <w:bodyDiv w:val="1"/>
      <w:marLeft w:val="0"/>
      <w:marRight w:val="0"/>
      <w:marTop w:val="0"/>
      <w:marBottom w:val="0"/>
      <w:divBdr>
        <w:top w:val="none" w:sz="0" w:space="0" w:color="auto"/>
        <w:left w:val="none" w:sz="0" w:space="0" w:color="auto"/>
        <w:bottom w:val="none" w:sz="0" w:space="0" w:color="auto"/>
        <w:right w:val="none" w:sz="0" w:space="0" w:color="auto"/>
      </w:divBdr>
    </w:div>
    <w:div w:id="561713638">
      <w:bodyDiv w:val="1"/>
      <w:marLeft w:val="0"/>
      <w:marRight w:val="0"/>
      <w:marTop w:val="0"/>
      <w:marBottom w:val="0"/>
      <w:divBdr>
        <w:top w:val="none" w:sz="0" w:space="0" w:color="auto"/>
        <w:left w:val="none" w:sz="0" w:space="0" w:color="auto"/>
        <w:bottom w:val="none" w:sz="0" w:space="0" w:color="auto"/>
        <w:right w:val="none" w:sz="0" w:space="0" w:color="auto"/>
      </w:divBdr>
    </w:div>
    <w:div w:id="562255372">
      <w:bodyDiv w:val="1"/>
      <w:marLeft w:val="0"/>
      <w:marRight w:val="0"/>
      <w:marTop w:val="0"/>
      <w:marBottom w:val="0"/>
      <w:divBdr>
        <w:top w:val="none" w:sz="0" w:space="0" w:color="auto"/>
        <w:left w:val="none" w:sz="0" w:space="0" w:color="auto"/>
        <w:bottom w:val="none" w:sz="0" w:space="0" w:color="auto"/>
        <w:right w:val="none" w:sz="0" w:space="0" w:color="auto"/>
      </w:divBdr>
    </w:div>
    <w:div w:id="569196259">
      <w:bodyDiv w:val="1"/>
      <w:marLeft w:val="0"/>
      <w:marRight w:val="0"/>
      <w:marTop w:val="0"/>
      <w:marBottom w:val="0"/>
      <w:divBdr>
        <w:top w:val="none" w:sz="0" w:space="0" w:color="auto"/>
        <w:left w:val="none" w:sz="0" w:space="0" w:color="auto"/>
        <w:bottom w:val="none" w:sz="0" w:space="0" w:color="auto"/>
        <w:right w:val="none" w:sz="0" w:space="0" w:color="auto"/>
      </w:divBdr>
    </w:div>
    <w:div w:id="569538626">
      <w:bodyDiv w:val="1"/>
      <w:marLeft w:val="0"/>
      <w:marRight w:val="0"/>
      <w:marTop w:val="0"/>
      <w:marBottom w:val="0"/>
      <w:divBdr>
        <w:top w:val="none" w:sz="0" w:space="0" w:color="auto"/>
        <w:left w:val="none" w:sz="0" w:space="0" w:color="auto"/>
        <w:bottom w:val="none" w:sz="0" w:space="0" w:color="auto"/>
        <w:right w:val="none" w:sz="0" w:space="0" w:color="auto"/>
      </w:divBdr>
    </w:div>
    <w:div w:id="570582840">
      <w:bodyDiv w:val="1"/>
      <w:marLeft w:val="0"/>
      <w:marRight w:val="0"/>
      <w:marTop w:val="0"/>
      <w:marBottom w:val="0"/>
      <w:divBdr>
        <w:top w:val="none" w:sz="0" w:space="0" w:color="auto"/>
        <w:left w:val="none" w:sz="0" w:space="0" w:color="auto"/>
        <w:bottom w:val="none" w:sz="0" w:space="0" w:color="auto"/>
        <w:right w:val="none" w:sz="0" w:space="0" w:color="auto"/>
      </w:divBdr>
    </w:div>
    <w:div w:id="571621048">
      <w:bodyDiv w:val="1"/>
      <w:marLeft w:val="0"/>
      <w:marRight w:val="0"/>
      <w:marTop w:val="0"/>
      <w:marBottom w:val="0"/>
      <w:divBdr>
        <w:top w:val="none" w:sz="0" w:space="0" w:color="auto"/>
        <w:left w:val="none" w:sz="0" w:space="0" w:color="auto"/>
        <w:bottom w:val="none" w:sz="0" w:space="0" w:color="auto"/>
        <w:right w:val="none" w:sz="0" w:space="0" w:color="auto"/>
      </w:divBdr>
    </w:div>
    <w:div w:id="573901502">
      <w:bodyDiv w:val="1"/>
      <w:marLeft w:val="0"/>
      <w:marRight w:val="0"/>
      <w:marTop w:val="0"/>
      <w:marBottom w:val="0"/>
      <w:divBdr>
        <w:top w:val="none" w:sz="0" w:space="0" w:color="auto"/>
        <w:left w:val="none" w:sz="0" w:space="0" w:color="auto"/>
        <w:bottom w:val="none" w:sz="0" w:space="0" w:color="auto"/>
        <w:right w:val="none" w:sz="0" w:space="0" w:color="auto"/>
      </w:divBdr>
    </w:div>
    <w:div w:id="574436027">
      <w:bodyDiv w:val="1"/>
      <w:marLeft w:val="0"/>
      <w:marRight w:val="0"/>
      <w:marTop w:val="0"/>
      <w:marBottom w:val="0"/>
      <w:divBdr>
        <w:top w:val="none" w:sz="0" w:space="0" w:color="auto"/>
        <w:left w:val="none" w:sz="0" w:space="0" w:color="auto"/>
        <w:bottom w:val="none" w:sz="0" w:space="0" w:color="auto"/>
        <w:right w:val="none" w:sz="0" w:space="0" w:color="auto"/>
      </w:divBdr>
    </w:div>
    <w:div w:id="575475794">
      <w:bodyDiv w:val="1"/>
      <w:marLeft w:val="0"/>
      <w:marRight w:val="0"/>
      <w:marTop w:val="0"/>
      <w:marBottom w:val="0"/>
      <w:divBdr>
        <w:top w:val="none" w:sz="0" w:space="0" w:color="auto"/>
        <w:left w:val="none" w:sz="0" w:space="0" w:color="auto"/>
        <w:bottom w:val="none" w:sz="0" w:space="0" w:color="auto"/>
        <w:right w:val="none" w:sz="0" w:space="0" w:color="auto"/>
      </w:divBdr>
    </w:div>
    <w:div w:id="578639081">
      <w:bodyDiv w:val="1"/>
      <w:marLeft w:val="0"/>
      <w:marRight w:val="0"/>
      <w:marTop w:val="0"/>
      <w:marBottom w:val="0"/>
      <w:divBdr>
        <w:top w:val="none" w:sz="0" w:space="0" w:color="auto"/>
        <w:left w:val="none" w:sz="0" w:space="0" w:color="auto"/>
        <w:bottom w:val="none" w:sz="0" w:space="0" w:color="auto"/>
        <w:right w:val="none" w:sz="0" w:space="0" w:color="auto"/>
      </w:divBdr>
    </w:div>
    <w:div w:id="580481615">
      <w:bodyDiv w:val="1"/>
      <w:marLeft w:val="0"/>
      <w:marRight w:val="0"/>
      <w:marTop w:val="0"/>
      <w:marBottom w:val="0"/>
      <w:divBdr>
        <w:top w:val="none" w:sz="0" w:space="0" w:color="auto"/>
        <w:left w:val="none" w:sz="0" w:space="0" w:color="auto"/>
        <w:bottom w:val="none" w:sz="0" w:space="0" w:color="auto"/>
        <w:right w:val="none" w:sz="0" w:space="0" w:color="auto"/>
      </w:divBdr>
    </w:div>
    <w:div w:id="580606890">
      <w:bodyDiv w:val="1"/>
      <w:marLeft w:val="0"/>
      <w:marRight w:val="0"/>
      <w:marTop w:val="0"/>
      <w:marBottom w:val="0"/>
      <w:divBdr>
        <w:top w:val="none" w:sz="0" w:space="0" w:color="auto"/>
        <w:left w:val="none" w:sz="0" w:space="0" w:color="auto"/>
        <w:bottom w:val="none" w:sz="0" w:space="0" w:color="auto"/>
        <w:right w:val="none" w:sz="0" w:space="0" w:color="auto"/>
      </w:divBdr>
    </w:div>
    <w:div w:id="582684822">
      <w:bodyDiv w:val="1"/>
      <w:marLeft w:val="0"/>
      <w:marRight w:val="0"/>
      <w:marTop w:val="0"/>
      <w:marBottom w:val="0"/>
      <w:divBdr>
        <w:top w:val="none" w:sz="0" w:space="0" w:color="auto"/>
        <w:left w:val="none" w:sz="0" w:space="0" w:color="auto"/>
        <w:bottom w:val="none" w:sz="0" w:space="0" w:color="auto"/>
        <w:right w:val="none" w:sz="0" w:space="0" w:color="auto"/>
      </w:divBdr>
    </w:div>
    <w:div w:id="583103488">
      <w:bodyDiv w:val="1"/>
      <w:marLeft w:val="0"/>
      <w:marRight w:val="0"/>
      <w:marTop w:val="0"/>
      <w:marBottom w:val="0"/>
      <w:divBdr>
        <w:top w:val="none" w:sz="0" w:space="0" w:color="auto"/>
        <w:left w:val="none" w:sz="0" w:space="0" w:color="auto"/>
        <w:bottom w:val="none" w:sz="0" w:space="0" w:color="auto"/>
        <w:right w:val="none" w:sz="0" w:space="0" w:color="auto"/>
      </w:divBdr>
    </w:div>
    <w:div w:id="588125967">
      <w:bodyDiv w:val="1"/>
      <w:marLeft w:val="0"/>
      <w:marRight w:val="0"/>
      <w:marTop w:val="0"/>
      <w:marBottom w:val="0"/>
      <w:divBdr>
        <w:top w:val="none" w:sz="0" w:space="0" w:color="auto"/>
        <w:left w:val="none" w:sz="0" w:space="0" w:color="auto"/>
        <w:bottom w:val="none" w:sz="0" w:space="0" w:color="auto"/>
        <w:right w:val="none" w:sz="0" w:space="0" w:color="auto"/>
      </w:divBdr>
    </w:div>
    <w:div w:id="590546649">
      <w:bodyDiv w:val="1"/>
      <w:marLeft w:val="0"/>
      <w:marRight w:val="0"/>
      <w:marTop w:val="0"/>
      <w:marBottom w:val="0"/>
      <w:divBdr>
        <w:top w:val="none" w:sz="0" w:space="0" w:color="auto"/>
        <w:left w:val="none" w:sz="0" w:space="0" w:color="auto"/>
        <w:bottom w:val="none" w:sz="0" w:space="0" w:color="auto"/>
        <w:right w:val="none" w:sz="0" w:space="0" w:color="auto"/>
      </w:divBdr>
    </w:div>
    <w:div w:id="591863372">
      <w:bodyDiv w:val="1"/>
      <w:marLeft w:val="0"/>
      <w:marRight w:val="0"/>
      <w:marTop w:val="0"/>
      <w:marBottom w:val="0"/>
      <w:divBdr>
        <w:top w:val="none" w:sz="0" w:space="0" w:color="auto"/>
        <w:left w:val="none" w:sz="0" w:space="0" w:color="auto"/>
        <w:bottom w:val="none" w:sz="0" w:space="0" w:color="auto"/>
        <w:right w:val="none" w:sz="0" w:space="0" w:color="auto"/>
      </w:divBdr>
    </w:div>
    <w:div w:id="594747912">
      <w:bodyDiv w:val="1"/>
      <w:marLeft w:val="0"/>
      <w:marRight w:val="0"/>
      <w:marTop w:val="0"/>
      <w:marBottom w:val="0"/>
      <w:divBdr>
        <w:top w:val="none" w:sz="0" w:space="0" w:color="auto"/>
        <w:left w:val="none" w:sz="0" w:space="0" w:color="auto"/>
        <w:bottom w:val="none" w:sz="0" w:space="0" w:color="auto"/>
        <w:right w:val="none" w:sz="0" w:space="0" w:color="auto"/>
      </w:divBdr>
    </w:div>
    <w:div w:id="598762144">
      <w:bodyDiv w:val="1"/>
      <w:marLeft w:val="0"/>
      <w:marRight w:val="0"/>
      <w:marTop w:val="0"/>
      <w:marBottom w:val="0"/>
      <w:divBdr>
        <w:top w:val="none" w:sz="0" w:space="0" w:color="auto"/>
        <w:left w:val="none" w:sz="0" w:space="0" w:color="auto"/>
        <w:bottom w:val="none" w:sz="0" w:space="0" w:color="auto"/>
        <w:right w:val="none" w:sz="0" w:space="0" w:color="auto"/>
      </w:divBdr>
    </w:div>
    <w:div w:id="599602267">
      <w:bodyDiv w:val="1"/>
      <w:marLeft w:val="0"/>
      <w:marRight w:val="0"/>
      <w:marTop w:val="0"/>
      <w:marBottom w:val="0"/>
      <w:divBdr>
        <w:top w:val="none" w:sz="0" w:space="0" w:color="auto"/>
        <w:left w:val="none" w:sz="0" w:space="0" w:color="auto"/>
        <w:bottom w:val="none" w:sz="0" w:space="0" w:color="auto"/>
        <w:right w:val="none" w:sz="0" w:space="0" w:color="auto"/>
      </w:divBdr>
    </w:div>
    <w:div w:id="600115268">
      <w:bodyDiv w:val="1"/>
      <w:marLeft w:val="0"/>
      <w:marRight w:val="0"/>
      <w:marTop w:val="0"/>
      <w:marBottom w:val="0"/>
      <w:divBdr>
        <w:top w:val="none" w:sz="0" w:space="0" w:color="auto"/>
        <w:left w:val="none" w:sz="0" w:space="0" w:color="auto"/>
        <w:bottom w:val="none" w:sz="0" w:space="0" w:color="auto"/>
        <w:right w:val="none" w:sz="0" w:space="0" w:color="auto"/>
      </w:divBdr>
    </w:div>
    <w:div w:id="605697206">
      <w:bodyDiv w:val="1"/>
      <w:marLeft w:val="0"/>
      <w:marRight w:val="0"/>
      <w:marTop w:val="0"/>
      <w:marBottom w:val="0"/>
      <w:divBdr>
        <w:top w:val="none" w:sz="0" w:space="0" w:color="auto"/>
        <w:left w:val="none" w:sz="0" w:space="0" w:color="auto"/>
        <w:bottom w:val="none" w:sz="0" w:space="0" w:color="auto"/>
        <w:right w:val="none" w:sz="0" w:space="0" w:color="auto"/>
      </w:divBdr>
    </w:div>
    <w:div w:id="606082900">
      <w:bodyDiv w:val="1"/>
      <w:marLeft w:val="0"/>
      <w:marRight w:val="0"/>
      <w:marTop w:val="0"/>
      <w:marBottom w:val="0"/>
      <w:divBdr>
        <w:top w:val="none" w:sz="0" w:space="0" w:color="auto"/>
        <w:left w:val="none" w:sz="0" w:space="0" w:color="auto"/>
        <w:bottom w:val="none" w:sz="0" w:space="0" w:color="auto"/>
        <w:right w:val="none" w:sz="0" w:space="0" w:color="auto"/>
      </w:divBdr>
    </w:div>
    <w:div w:id="614362173">
      <w:bodyDiv w:val="1"/>
      <w:marLeft w:val="0"/>
      <w:marRight w:val="0"/>
      <w:marTop w:val="0"/>
      <w:marBottom w:val="0"/>
      <w:divBdr>
        <w:top w:val="none" w:sz="0" w:space="0" w:color="auto"/>
        <w:left w:val="none" w:sz="0" w:space="0" w:color="auto"/>
        <w:bottom w:val="none" w:sz="0" w:space="0" w:color="auto"/>
        <w:right w:val="none" w:sz="0" w:space="0" w:color="auto"/>
      </w:divBdr>
    </w:div>
    <w:div w:id="614405006">
      <w:bodyDiv w:val="1"/>
      <w:marLeft w:val="0"/>
      <w:marRight w:val="0"/>
      <w:marTop w:val="0"/>
      <w:marBottom w:val="0"/>
      <w:divBdr>
        <w:top w:val="none" w:sz="0" w:space="0" w:color="auto"/>
        <w:left w:val="none" w:sz="0" w:space="0" w:color="auto"/>
        <w:bottom w:val="none" w:sz="0" w:space="0" w:color="auto"/>
        <w:right w:val="none" w:sz="0" w:space="0" w:color="auto"/>
      </w:divBdr>
    </w:div>
    <w:div w:id="616721824">
      <w:bodyDiv w:val="1"/>
      <w:marLeft w:val="0"/>
      <w:marRight w:val="0"/>
      <w:marTop w:val="0"/>
      <w:marBottom w:val="0"/>
      <w:divBdr>
        <w:top w:val="none" w:sz="0" w:space="0" w:color="auto"/>
        <w:left w:val="none" w:sz="0" w:space="0" w:color="auto"/>
        <w:bottom w:val="none" w:sz="0" w:space="0" w:color="auto"/>
        <w:right w:val="none" w:sz="0" w:space="0" w:color="auto"/>
      </w:divBdr>
    </w:div>
    <w:div w:id="617375781">
      <w:bodyDiv w:val="1"/>
      <w:marLeft w:val="0"/>
      <w:marRight w:val="0"/>
      <w:marTop w:val="0"/>
      <w:marBottom w:val="0"/>
      <w:divBdr>
        <w:top w:val="none" w:sz="0" w:space="0" w:color="auto"/>
        <w:left w:val="none" w:sz="0" w:space="0" w:color="auto"/>
        <w:bottom w:val="none" w:sz="0" w:space="0" w:color="auto"/>
        <w:right w:val="none" w:sz="0" w:space="0" w:color="auto"/>
      </w:divBdr>
    </w:div>
    <w:div w:id="620306592">
      <w:bodyDiv w:val="1"/>
      <w:marLeft w:val="0"/>
      <w:marRight w:val="0"/>
      <w:marTop w:val="0"/>
      <w:marBottom w:val="0"/>
      <w:divBdr>
        <w:top w:val="none" w:sz="0" w:space="0" w:color="auto"/>
        <w:left w:val="none" w:sz="0" w:space="0" w:color="auto"/>
        <w:bottom w:val="none" w:sz="0" w:space="0" w:color="auto"/>
        <w:right w:val="none" w:sz="0" w:space="0" w:color="auto"/>
      </w:divBdr>
    </w:div>
    <w:div w:id="629943762">
      <w:bodyDiv w:val="1"/>
      <w:marLeft w:val="0"/>
      <w:marRight w:val="0"/>
      <w:marTop w:val="0"/>
      <w:marBottom w:val="0"/>
      <w:divBdr>
        <w:top w:val="none" w:sz="0" w:space="0" w:color="auto"/>
        <w:left w:val="none" w:sz="0" w:space="0" w:color="auto"/>
        <w:bottom w:val="none" w:sz="0" w:space="0" w:color="auto"/>
        <w:right w:val="none" w:sz="0" w:space="0" w:color="auto"/>
      </w:divBdr>
    </w:div>
    <w:div w:id="631248509">
      <w:bodyDiv w:val="1"/>
      <w:marLeft w:val="0"/>
      <w:marRight w:val="0"/>
      <w:marTop w:val="0"/>
      <w:marBottom w:val="0"/>
      <w:divBdr>
        <w:top w:val="none" w:sz="0" w:space="0" w:color="auto"/>
        <w:left w:val="none" w:sz="0" w:space="0" w:color="auto"/>
        <w:bottom w:val="none" w:sz="0" w:space="0" w:color="auto"/>
        <w:right w:val="none" w:sz="0" w:space="0" w:color="auto"/>
      </w:divBdr>
    </w:div>
    <w:div w:id="640383848">
      <w:bodyDiv w:val="1"/>
      <w:marLeft w:val="0"/>
      <w:marRight w:val="0"/>
      <w:marTop w:val="0"/>
      <w:marBottom w:val="0"/>
      <w:divBdr>
        <w:top w:val="none" w:sz="0" w:space="0" w:color="auto"/>
        <w:left w:val="none" w:sz="0" w:space="0" w:color="auto"/>
        <w:bottom w:val="none" w:sz="0" w:space="0" w:color="auto"/>
        <w:right w:val="none" w:sz="0" w:space="0" w:color="auto"/>
      </w:divBdr>
    </w:div>
    <w:div w:id="642152885">
      <w:bodyDiv w:val="1"/>
      <w:marLeft w:val="0"/>
      <w:marRight w:val="0"/>
      <w:marTop w:val="0"/>
      <w:marBottom w:val="0"/>
      <w:divBdr>
        <w:top w:val="none" w:sz="0" w:space="0" w:color="auto"/>
        <w:left w:val="none" w:sz="0" w:space="0" w:color="auto"/>
        <w:bottom w:val="none" w:sz="0" w:space="0" w:color="auto"/>
        <w:right w:val="none" w:sz="0" w:space="0" w:color="auto"/>
      </w:divBdr>
    </w:div>
    <w:div w:id="642462841">
      <w:bodyDiv w:val="1"/>
      <w:marLeft w:val="0"/>
      <w:marRight w:val="0"/>
      <w:marTop w:val="0"/>
      <w:marBottom w:val="0"/>
      <w:divBdr>
        <w:top w:val="none" w:sz="0" w:space="0" w:color="auto"/>
        <w:left w:val="none" w:sz="0" w:space="0" w:color="auto"/>
        <w:bottom w:val="none" w:sz="0" w:space="0" w:color="auto"/>
        <w:right w:val="none" w:sz="0" w:space="0" w:color="auto"/>
      </w:divBdr>
    </w:div>
    <w:div w:id="642466444">
      <w:bodyDiv w:val="1"/>
      <w:marLeft w:val="0"/>
      <w:marRight w:val="0"/>
      <w:marTop w:val="0"/>
      <w:marBottom w:val="0"/>
      <w:divBdr>
        <w:top w:val="none" w:sz="0" w:space="0" w:color="auto"/>
        <w:left w:val="none" w:sz="0" w:space="0" w:color="auto"/>
        <w:bottom w:val="none" w:sz="0" w:space="0" w:color="auto"/>
        <w:right w:val="none" w:sz="0" w:space="0" w:color="auto"/>
      </w:divBdr>
    </w:div>
    <w:div w:id="646201049">
      <w:bodyDiv w:val="1"/>
      <w:marLeft w:val="0"/>
      <w:marRight w:val="0"/>
      <w:marTop w:val="0"/>
      <w:marBottom w:val="0"/>
      <w:divBdr>
        <w:top w:val="none" w:sz="0" w:space="0" w:color="auto"/>
        <w:left w:val="none" w:sz="0" w:space="0" w:color="auto"/>
        <w:bottom w:val="none" w:sz="0" w:space="0" w:color="auto"/>
        <w:right w:val="none" w:sz="0" w:space="0" w:color="auto"/>
      </w:divBdr>
    </w:div>
    <w:div w:id="654724989">
      <w:bodyDiv w:val="1"/>
      <w:marLeft w:val="0"/>
      <w:marRight w:val="0"/>
      <w:marTop w:val="0"/>
      <w:marBottom w:val="0"/>
      <w:divBdr>
        <w:top w:val="none" w:sz="0" w:space="0" w:color="auto"/>
        <w:left w:val="none" w:sz="0" w:space="0" w:color="auto"/>
        <w:bottom w:val="none" w:sz="0" w:space="0" w:color="auto"/>
        <w:right w:val="none" w:sz="0" w:space="0" w:color="auto"/>
      </w:divBdr>
    </w:div>
    <w:div w:id="656570231">
      <w:bodyDiv w:val="1"/>
      <w:marLeft w:val="0"/>
      <w:marRight w:val="0"/>
      <w:marTop w:val="0"/>
      <w:marBottom w:val="0"/>
      <w:divBdr>
        <w:top w:val="none" w:sz="0" w:space="0" w:color="auto"/>
        <w:left w:val="none" w:sz="0" w:space="0" w:color="auto"/>
        <w:bottom w:val="none" w:sz="0" w:space="0" w:color="auto"/>
        <w:right w:val="none" w:sz="0" w:space="0" w:color="auto"/>
      </w:divBdr>
    </w:div>
    <w:div w:id="662589614">
      <w:bodyDiv w:val="1"/>
      <w:marLeft w:val="0"/>
      <w:marRight w:val="0"/>
      <w:marTop w:val="0"/>
      <w:marBottom w:val="0"/>
      <w:divBdr>
        <w:top w:val="none" w:sz="0" w:space="0" w:color="auto"/>
        <w:left w:val="none" w:sz="0" w:space="0" w:color="auto"/>
        <w:bottom w:val="none" w:sz="0" w:space="0" w:color="auto"/>
        <w:right w:val="none" w:sz="0" w:space="0" w:color="auto"/>
      </w:divBdr>
    </w:div>
    <w:div w:id="662590525">
      <w:bodyDiv w:val="1"/>
      <w:marLeft w:val="0"/>
      <w:marRight w:val="0"/>
      <w:marTop w:val="0"/>
      <w:marBottom w:val="0"/>
      <w:divBdr>
        <w:top w:val="none" w:sz="0" w:space="0" w:color="auto"/>
        <w:left w:val="none" w:sz="0" w:space="0" w:color="auto"/>
        <w:bottom w:val="none" w:sz="0" w:space="0" w:color="auto"/>
        <w:right w:val="none" w:sz="0" w:space="0" w:color="auto"/>
      </w:divBdr>
    </w:div>
    <w:div w:id="672074237">
      <w:bodyDiv w:val="1"/>
      <w:marLeft w:val="0"/>
      <w:marRight w:val="0"/>
      <w:marTop w:val="0"/>
      <w:marBottom w:val="0"/>
      <w:divBdr>
        <w:top w:val="none" w:sz="0" w:space="0" w:color="auto"/>
        <w:left w:val="none" w:sz="0" w:space="0" w:color="auto"/>
        <w:bottom w:val="none" w:sz="0" w:space="0" w:color="auto"/>
        <w:right w:val="none" w:sz="0" w:space="0" w:color="auto"/>
      </w:divBdr>
    </w:div>
    <w:div w:id="674302477">
      <w:bodyDiv w:val="1"/>
      <w:marLeft w:val="0"/>
      <w:marRight w:val="0"/>
      <w:marTop w:val="0"/>
      <w:marBottom w:val="0"/>
      <w:divBdr>
        <w:top w:val="none" w:sz="0" w:space="0" w:color="auto"/>
        <w:left w:val="none" w:sz="0" w:space="0" w:color="auto"/>
        <w:bottom w:val="none" w:sz="0" w:space="0" w:color="auto"/>
        <w:right w:val="none" w:sz="0" w:space="0" w:color="auto"/>
      </w:divBdr>
    </w:div>
    <w:div w:id="677541842">
      <w:bodyDiv w:val="1"/>
      <w:marLeft w:val="0"/>
      <w:marRight w:val="0"/>
      <w:marTop w:val="0"/>
      <w:marBottom w:val="0"/>
      <w:divBdr>
        <w:top w:val="none" w:sz="0" w:space="0" w:color="auto"/>
        <w:left w:val="none" w:sz="0" w:space="0" w:color="auto"/>
        <w:bottom w:val="none" w:sz="0" w:space="0" w:color="auto"/>
        <w:right w:val="none" w:sz="0" w:space="0" w:color="auto"/>
      </w:divBdr>
    </w:div>
    <w:div w:id="681708793">
      <w:bodyDiv w:val="1"/>
      <w:marLeft w:val="0"/>
      <w:marRight w:val="0"/>
      <w:marTop w:val="0"/>
      <w:marBottom w:val="0"/>
      <w:divBdr>
        <w:top w:val="none" w:sz="0" w:space="0" w:color="auto"/>
        <w:left w:val="none" w:sz="0" w:space="0" w:color="auto"/>
        <w:bottom w:val="none" w:sz="0" w:space="0" w:color="auto"/>
        <w:right w:val="none" w:sz="0" w:space="0" w:color="auto"/>
      </w:divBdr>
    </w:div>
    <w:div w:id="686097349">
      <w:bodyDiv w:val="1"/>
      <w:marLeft w:val="0"/>
      <w:marRight w:val="0"/>
      <w:marTop w:val="0"/>
      <w:marBottom w:val="0"/>
      <w:divBdr>
        <w:top w:val="none" w:sz="0" w:space="0" w:color="auto"/>
        <w:left w:val="none" w:sz="0" w:space="0" w:color="auto"/>
        <w:bottom w:val="none" w:sz="0" w:space="0" w:color="auto"/>
        <w:right w:val="none" w:sz="0" w:space="0" w:color="auto"/>
      </w:divBdr>
    </w:div>
    <w:div w:id="686446845">
      <w:bodyDiv w:val="1"/>
      <w:marLeft w:val="0"/>
      <w:marRight w:val="0"/>
      <w:marTop w:val="0"/>
      <w:marBottom w:val="0"/>
      <w:divBdr>
        <w:top w:val="none" w:sz="0" w:space="0" w:color="auto"/>
        <w:left w:val="none" w:sz="0" w:space="0" w:color="auto"/>
        <w:bottom w:val="none" w:sz="0" w:space="0" w:color="auto"/>
        <w:right w:val="none" w:sz="0" w:space="0" w:color="auto"/>
      </w:divBdr>
    </w:div>
    <w:div w:id="689985968">
      <w:bodyDiv w:val="1"/>
      <w:marLeft w:val="0"/>
      <w:marRight w:val="0"/>
      <w:marTop w:val="0"/>
      <w:marBottom w:val="0"/>
      <w:divBdr>
        <w:top w:val="none" w:sz="0" w:space="0" w:color="auto"/>
        <w:left w:val="none" w:sz="0" w:space="0" w:color="auto"/>
        <w:bottom w:val="none" w:sz="0" w:space="0" w:color="auto"/>
        <w:right w:val="none" w:sz="0" w:space="0" w:color="auto"/>
      </w:divBdr>
    </w:div>
    <w:div w:id="691884991">
      <w:bodyDiv w:val="1"/>
      <w:marLeft w:val="0"/>
      <w:marRight w:val="0"/>
      <w:marTop w:val="0"/>
      <w:marBottom w:val="0"/>
      <w:divBdr>
        <w:top w:val="none" w:sz="0" w:space="0" w:color="auto"/>
        <w:left w:val="none" w:sz="0" w:space="0" w:color="auto"/>
        <w:bottom w:val="none" w:sz="0" w:space="0" w:color="auto"/>
        <w:right w:val="none" w:sz="0" w:space="0" w:color="auto"/>
      </w:divBdr>
    </w:div>
    <w:div w:id="693073197">
      <w:bodyDiv w:val="1"/>
      <w:marLeft w:val="0"/>
      <w:marRight w:val="0"/>
      <w:marTop w:val="0"/>
      <w:marBottom w:val="0"/>
      <w:divBdr>
        <w:top w:val="none" w:sz="0" w:space="0" w:color="auto"/>
        <w:left w:val="none" w:sz="0" w:space="0" w:color="auto"/>
        <w:bottom w:val="none" w:sz="0" w:space="0" w:color="auto"/>
        <w:right w:val="none" w:sz="0" w:space="0" w:color="auto"/>
      </w:divBdr>
    </w:div>
    <w:div w:id="694648161">
      <w:bodyDiv w:val="1"/>
      <w:marLeft w:val="0"/>
      <w:marRight w:val="0"/>
      <w:marTop w:val="0"/>
      <w:marBottom w:val="0"/>
      <w:divBdr>
        <w:top w:val="none" w:sz="0" w:space="0" w:color="auto"/>
        <w:left w:val="none" w:sz="0" w:space="0" w:color="auto"/>
        <w:bottom w:val="none" w:sz="0" w:space="0" w:color="auto"/>
        <w:right w:val="none" w:sz="0" w:space="0" w:color="auto"/>
      </w:divBdr>
    </w:div>
    <w:div w:id="702825484">
      <w:bodyDiv w:val="1"/>
      <w:marLeft w:val="0"/>
      <w:marRight w:val="0"/>
      <w:marTop w:val="0"/>
      <w:marBottom w:val="0"/>
      <w:divBdr>
        <w:top w:val="none" w:sz="0" w:space="0" w:color="auto"/>
        <w:left w:val="none" w:sz="0" w:space="0" w:color="auto"/>
        <w:bottom w:val="none" w:sz="0" w:space="0" w:color="auto"/>
        <w:right w:val="none" w:sz="0" w:space="0" w:color="auto"/>
      </w:divBdr>
    </w:div>
    <w:div w:id="708652398">
      <w:bodyDiv w:val="1"/>
      <w:marLeft w:val="0"/>
      <w:marRight w:val="0"/>
      <w:marTop w:val="0"/>
      <w:marBottom w:val="0"/>
      <w:divBdr>
        <w:top w:val="none" w:sz="0" w:space="0" w:color="auto"/>
        <w:left w:val="none" w:sz="0" w:space="0" w:color="auto"/>
        <w:bottom w:val="none" w:sz="0" w:space="0" w:color="auto"/>
        <w:right w:val="none" w:sz="0" w:space="0" w:color="auto"/>
      </w:divBdr>
    </w:div>
    <w:div w:id="710115200">
      <w:bodyDiv w:val="1"/>
      <w:marLeft w:val="0"/>
      <w:marRight w:val="0"/>
      <w:marTop w:val="0"/>
      <w:marBottom w:val="0"/>
      <w:divBdr>
        <w:top w:val="none" w:sz="0" w:space="0" w:color="auto"/>
        <w:left w:val="none" w:sz="0" w:space="0" w:color="auto"/>
        <w:bottom w:val="none" w:sz="0" w:space="0" w:color="auto"/>
        <w:right w:val="none" w:sz="0" w:space="0" w:color="auto"/>
      </w:divBdr>
    </w:div>
    <w:div w:id="711854456">
      <w:bodyDiv w:val="1"/>
      <w:marLeft w:val="0"/>
      <w:marRight w:val="0"/>
      <w:marTop w:val="0"/>
      <w:marBottom w:val="0"/>
      <w:divBdr>
        <w:top w:val="none" w:sz="0" w:space="0" w:color="auto"/>
        <w:left w:val="none" w:sz="0" w:space="0" w:color="auto"/>
        <w:bottom w:val="none" w:sz="0" w:space="0" w:color="auto"/>
        <w:right w:val="none" w:sz="0" w:space="0" w:color="auto"/>
      </w:divBdr>
    </w:div>
    <w:div w:id="713697282">
      <w:bodyDiv w:val="1"/>
      <w:marLeft w:val="0"/>
      <w:marRight w:val="0"/>
      <w:marTop w:val="0"/>
      <w:marBottom w:val="0"/>
      <w:divBdr>
        <w:top w:val="none" w:sz="0" w:space="0" w:color="auto"/>
        <w:left w:val="none" w:sz="0" w:space="0" w:color="auto"/>
        <w:bottom w:val="none" w:sz="0" w:space="0" w:color="auto"/>
        <w:right w:val="none" w:sz="0" w:space="0" w:color="auto"/>
      </w:divBdr>
    </w:div>
    <w:div w:id="715201920">
      <w:bodyDiv w:val="1"/>
      <w:marLeft w:val="0"/>
      <w:marRight w:val="0"/>
      <w:marTop w:val="0"/>
      <w:marBottom w:val="0"/>
      <w:divBdr>
        <w:top w:val="none" w:sz="0" w:space="0" w:color="auto"/>
        <w:left w:val="none" w:sz="0" w:space="0" w:color="auto"/>
        <w:bottom w:val="none" w:sz="0" w:space="0" w:color="auto"/>
        <w:right w:val="none" w:sz="0" w:space="0" w:color="auto"/>
      </w:divBdr>
    </w:div>
    <w:div w:id="719019210">
      <w:bodyDiv w:val="1"/>
      <w:marLeft w:val="0"/>
      <w:marRight w:val="0"/>
      <w:marTop w:val="0"/>
      <w:marBottom w:val="0"/>
      <w:divBdr>
        <w:top w:val="none" w:sz="0" w:space="0" w:color="auto"/>
        <w:left w:val="none" w:sz="0" w:space="0" w:color="auto"/>
        <w:bottom w:val="none" w:sz="0" w:space="0" w:color="auto"/>
        <w:right w:val="none" w:sz="0" w:space="0" w:color="auto"/>
      </w:divBdr>
    </w:div>
    <w:div w:id="719285632">
      <w:bodyDiv w:val="1"/>
      <w:marLeft w:val="0"/>
      <w:marRight w:val="0"/>
      <w:marTop w:val="0"/>
      <w:marBottom w:val="0"/>
      <w:divBdr>
        <w:top w:val="none" w:sz="0" w:space="0" w:color="auto"/>
        <w:left w:val="none" w:sz="0" w:space="0" w:color="auto"/>
        <w:bottom w:val="none" w:sz="0" w:space="0" w:color="auto"/>
        <w:right w:val="none" w:sz="0" w:space="0" w:color="auto"/>
      </w:divBdr>
    </w:div>
    <w:div w:id="724839478">
      <w:bodyDiv w:val="1"/>
      <w:marLeft w:val="0"/>
      <w:marRight w:val="0"/>
      <w:marTop w:val="0"/>
      <w:marBottom w:val="0"/>
      <w:divBdr>
        <w:top w:val="none" w:sz="0" w:space="0" w:color="auto"/>
        <w:left w:val="none" w:sz="0" w:space="0" w:color="auto"/>
        <w:bottom w:val="none" w:sz="0" w:space="0" w:color="auto"/>
        <w:right w:val="none" w:sz="0" w:space="0" w:color="auto"/>
      </w:divBdr>
    </w:div>
    <w:div w:id="726337272">
      <w:bodyDiv w:val="1"/>
      <w:marLeft w:val="0"/>
      <w:marRight w:val="0"/>
      <w:marTop w:val="0"/>
      <w:marBottom w:val="0"/>
      <w:divBdr>
        <w:top w:val="none" w:sz="0" w:space="0" w:color="auto"/>
        <w:left w:val="none" w:sz="0" w:space="0" w:color="auto"/>
        <w:bottom w:val="none" w:sz="0" w:space="0" w:color="auto"/>
        <w:right w:val="none" w:sz="0" w:space="0" w:color="auto"/>
      </w:divBdr>
    </w:div>
    <w:div w:id="726807309">
      <w:bodyDiv w:val="1"/>
      <w:marLeft w:val="0"/>
      <w:marRight w:val="0"/>
      <w:marTop w:val="0"/>
      <w:marBottom w:val="0"/>
      <w:divBdr>
        <w:top w:val="none" w:sz="0" w:space="0" w:color="auto"/>
        <w:left w:val="none" w:sz="0" w:space="0" w:color="auto"/>
        <w:bottom w:val="none" w:sz="0" w:space="0" w:color="auto"/>
        <w:right w:val="none" w:sz="0" w:space="0" w:color="auto"/>
      </w:divBdr>
    </w:div>
    <w:div w:id="734938374">
      <w:bodyDiv w:val="1"/>
      <w:marLeft w:val="0"/>
      <w:marRight w:val="0"/>
      <w:marTop w:val="0"/>
      <w:marBottom w:val="0"/>
      <w:divBdr>
        <w:top w:val="none" w:sz="0" w:space="0" w:color="auto"/>
        <w:left w:val="none" w:sz="0" w:space="0" w:color="auto"/>
        <w:bottom w:val="none" w:sz="0" w:space="0" w:color="auto"/>
        <w:right w:val="none" w:sz="0" w:space="0" w:color="auto"/>
      </w:divBdr>
    </w:div>
    <w:div w:id="737749682">
      <w:bodyDiv w:val="1"/>
      <w:marLeft w:val="0"/>
      <w:marRight w:val="0"/>
      <w:marTop w:val="0"/>
      <w:marBottom w:val="0"/>
      <w:divBdr>
        <w:top w:val="none" w:sz="0" w:space="0" w:color="auto"/>
        <w:left w:val="none" w:sz="0" w:space="0" w:color="auto"/>
        <w:bottom w:val="none" w:sz="0" w:space="0" w:color="auto"/>
        <w:right w:val="none" w:sz="0" w:space="0" w:color="auto"/>
      </w:divBdr>
    </w:div>
    <w:div w:id="739909085">
      <w:bodyDiv w:val="1"/>
      <w:marLeft w:val="0"/>
      <w:marRight w:val="0"/>
      <w:marTop w:val="0"/>
      <w:marBottom w:val="0"/>
      <w:divBdr>
        <w:top w:val="none" w:sz="0" w:space="0" w:color="auto"/>
        <w:left w:val="none" w:sz="0" w:space="0" w:color="auto"/>
        <w:bottom w:val="none" w:sz="0" w:space="0" w:color="auto"/>
        <w:right w:val="none" w:sz="0" w:space="0" w:color="auto"/>
      </w:divBdr>
    </w:div>
    <w:div w:id="740447522">
      <w:bodyDiv w:val="1"/>
      <w:marLeft w:val="0"/>
      <w:marRight w:val="0"/>
      <w:marTop w:val="0"/>
      <w:marBottom w:val="0"/>
      <w:divBdr>
        <w:top w:val="none" w:sz="0" w:space="0" w:color="auto"/>
        <w:left w:val="none" w:sz="0" w:space="0" w:color="auto"/>
        <w:bottom w:val="none" w:sz="0" w:space="0" w:color="auto"/>
        <w:right w:val="none" w:sz="0" w:space="0" w:color="auto"/>
      </w:divBdr>
    </w:div>
    <w:div w:id="743799371">
      <w:bodyDiv w:val="1"/>
      <w:marLeft w:val="0"/>
      <w:marRight w:val="0"/>
      <w:marTop w:val="0"/>
      <w:marBottom w:val="0"/>
      <w:divBdr>
        <w:top w:val="none" w:sz="0" w:space="0" w:color="auto"/>
        <w:left w:val="none" w:sz="0" w:space="0" w:color="auto"/>
        <w:bottom w:val="none" w:sz="0" w:space="0" w:color="auto"/>
        <w:right w:val="none" w:sz="0" w:space="0" w:color="auto"/>
      </w:divBdr>
    </w:div>
    <w:div w:id="744303602">
      <w:bodyDiv w:val="1"/>
      <w:marLeft w:val="0"/>
      <w:marRight w:val="0"/>
      <w:marTop w:val="0"/>
      <w:marBottom w:val="0"/>
      <w:divBdr>
        <w:top w:val="none" w:sz="0" w:space="0" w:color="auto"/>
        <w:left w:val="none" w:sz="0" w:space="0" w:color="auto"/>
        <w:bottom w:val="none" w:sz="0" w:space="0" w:color="auto"/>
        <w:right w:val="none" w:sz="0" w:space="0" w:color="auto"/>
      </w:divBdr>
    </w:div>
    <w:div w:id="748501172">
      <w:bodyDiv w:val="1"/>
      <w:marLeft w:val="0"/>
      <w:marRight w:val="0"/>
      <w:marTop w:val="0"/>
      <w:marBottom w:val="0"/>
      <w:divBdr>
        <w:top w:val="none" w:sz="0" w:space="0" w:color="auto"/>
        <w:left w:val="none" w:sz="0" w:space="0" w:color="auto"/>
        <w:bottom w:val="none" w:sz="0" w:space="0" w:color="auto"/>
        <w:right w:val="none" w:sz="0" w:space="0" w:color="auto"/>
      </w:divBdr>
    </w:div>
    <w:div w:id="749011980">
      <w:bodyDiv w:val="1"/>
      <w:marLeft w:val="0"/>
      <w:marRight w:val="0"/>
      <w:marTop w:val="0"/>
      <w:marBottom w:val="0"/>
      <w:divBdr>
        <w:top w:val="none" w:sz="0" w:space="0" w:color="auto"/>
        <w:left w:val="none" w:sz="0" w:space="0" w:color="auto"/>
        <w:bottom w:val="none" w:sz="0" w:space="0" w:color="auto"/>
        <w:right w:val="none" w:sz="0" w:space="0" w:color="auto"/>
      </w:divBdr>
    </w:div>
    <w:div w:id="750155964">
      <w:bodyDiv w:val="1"/>
      <w:marLeft w:val="0"/>
      <w:marRight w:val="0"/>
      <w:marTop w:val="0"/>
      <w:marBottom w:val="0"/>
      <w:divBdr>
        <w:top w:val="none" w:sz="0" w:space="0" w:color="auto"/>
        <w:left w:val="none" w:sz="0" w:space="0" w:color="auto"/>
        <w:bottom w:val="none" w:sz="0" w:space="0" w:color="auto"/>
        <w:right w:val="none" w:sz="0" w:space="0" w:color="auto"/>
      </w:divBdr>
    </w:div>
    <w:div w:id="754858242">
      <w:bodyDiv w:val="1"/>
      <w:marLeft w:val="0"/>
      <w:marRight w:val="0"/>
      <w:marTop w:val="0"/>
      <w:marBottom w:val="0"/>
      <w:divBdr>
        <w:top w:val="none" w:sz="0" w:space="0" w:color="auto"/>
        <w:left w:val="none" w:sz="0" w:space="0" w:color="auto"/>
        <w:bottom w:val="none" w:sz="0" w:space="0" w:color="auto"/>
        <w:right w:val="none" w:sz="0" w:space="0" w:color="auto"/>
      </w:divBdr>
    </w:div>
    <w:div w:id="758218549">
      <w:bodyDiv w:val="1"/>
      <w:marLeft w:val="0"/>
      <w:marRight w:val="0"/>
      <w:marTop w:val="0"/>
      <w:marBottom w:val="0"/>
      <w:divBdr>
        <w:top w:val="none" w:sz="0" w:space="0" w:color="auto"/>
        <w:left w:val="none" w:sz="0" w:space="0" w:color="auto"/>
        <w:bottom w:val="none" w:sz="0" w:space="0" w:color="auto"/>
        <w:right w:val="none" w:sz="0" w:space="0" w:color="auto"/>
      </w:divBdr>
    </w:div>
    <w:div w:id="758645254">
      <w:bodyDiv w:val="1"/>
      <w:marLeft w:val="0"/>
      <w:marRight w:val="0"/>
      <w:marTop w:val="0"/>
      <w:marBottom w:val="0"/>
      <w:divBdr>
        <w:top w:val="none" w:sz="0" w:space="0" w:color="auto"/>
        <w:left w:val="none" w:sz="0" w:space="0" w:color="auto"/>
        <w:bottom w:val="none" w:sz="0" w:space="0" w:color="auto"/>
        <w:right w:val="none" w:sz="0" w:space="0" w:color="auto"/>
      </w:divBdr>
    </w:div>
    <w:div w:id="773986769">
      <w:bodyDiv w:val="1"/>
      <w:marLeft w:val="0"/>
      <w:marRight w:val="0"/>
      <w:marTop w:val="0"/>
      <w:marBottom w:val="0"/>
      <w:divBdr>
        <w:top w:val="none" w:sz="0" w:space="0" w:color="auto"/>
        <w:left w:val="none" w:sz="0" w:space="0" w:color="auto"/>
        <w:bottom w:val="none" w:sz="0" w:space="0" w:color="auto"/>
        <w:right w:val="none" w:sz="0" w:space="0" w:color="auto"/>
      </w:divBdr>
    </w:div>
    <w:div w:id="774011285">
      <w:bodyDiv w:val="1"/>
      <w:marLeft w:val="0"/>
      <w:marRight w:val="0"/>
      <w:marTop w:val="0"/>
      <w:marBottom w:val="0"/>
      <w:divBdr>
        <w:top w:val="none" w:sz="0" w:space="0" w:color="auto"/>
        <w:left w:val="none" w:sz="0" w:space="0" w:color="auto"/>
        <w:bottom w:val="none" w:sz="0" w:space="0" w:color="auto"/>
        <w:right w:val="none" w:sz="0" w:space="0" w:color="auto"/>
      </w:divBdr>
    </w:div>
    <w:div w:id="774401297">
      <w:bodyDiv w:val="1"/>
      <w:marLeft w:val="0"/>
      <w:marRight w:val="0"/>
      <w:marTop w:val="0"/>
      <w:marBottom w:val="0"/>
      <w:divBdr>
        <w:top w:val="none" w:sz="0" w:space="0" w:color="auto"/>
        <w:left w:val="none" w:sz="0" w:space="0" w:color="auto"/>
        <w:bottom w:val="none" w:sz="0" w:space="0" w:color="auto"/>
        <w:right w:val="none" w:sz="0" w:space="0" w:color="auto"/>
      </w:divBdr>
    </w:div>
    <w:div w:id="780028204">
      <w:bodyDiv w:val="1"/>
      <w:marLeft w:val="0"/>
      <w:marRight w:val="0"/>
      <w:marTop w:val="0"/>
      <w:marBottom w:val="0"/>
      <w:divBdr>
        <w:top w:val="none" w:sz="0" w:space="0" w:color="auto"/>
        <w:left w:val="none" w:sz="0" w:space="0" w:color="auto"/>
        <w:bottom w:val="none" w:sz="0" w:space="0" w:color="auto"/>
        <w:right w:val="none" w:sz="0" w:space="0" w:color="auto"/>
      </w:divBdr>
    </w:div>
    <w:div w:id="780034435">
      <w:bodyDiv w:val="1"/>
      <w:marLeft w:val="0"/>
      <w:marRight w:val="0"/>
      <w:marTop w:val="0"/>
      <w:marBottom w:val="0"/>
      <w:divBdr>
        <w:top w:val="none" w:sz="0" w:space="0" w:color="auto"/>
        <w:left w:val="none" w:sz="0" w:space="0" w:color="auto"/>
        <w:bottom w:val="none" w:sz="0" w:space="0" w:color="auto"/>
        <w:right w:val="none" w:sz="0" w:space="0" w:color="auto"/>
      </w:divBdr>
    </w:div>
    <w:div w:id="780419042">
      <w:bodyDiv w:val="1"/>
      <w:marLeft w:val="0"/>
      <w:marRight w:val="0"/>
      <w:marTop w:val="0"/>
      <w:marBottom w:val="0"/>
      <w:divBdr>
        <w:top w:val="none" w:sz="0" w:space="0" w:color="auto"/>
        <w:left w:val="none" w:sz="0" w:space="0" w:color="auto"/>
        <w:bottom w:val="none" w:sz="0" w:space="0" w:color="auto"/>
        <w:right w:val="none" w:sz="0" w:space="0" w:color="auto"/>
      </w:divBdr>
    </w:div>
    <w:div w:id="782923915">
      <w:bodyDiv w:val="1"/>
      <w:marLeft w:val="0"/>
      <w:marRight w:val="0"/>
      <w:marTop w:val="0"/>
      <w:marBottom w:val="0"/>
      <w:divBdr>
        <w:top w:val="none" w:sz="0" w:space="0" w:color="auto"/>
        <w:left w:val="none" w:sz="0" w:space="0" w:color="auto"/>
        <w:bottom w:val="none" w:sz="0" w:space="0" w:color="auto"/>
        <w:right w:val="none" w:sz="0" w:space="0" w:color="auto"/>
      </w:divBdr>
    </w:div>
    <w:div w:id="785731018">
      <w:bodyDiv w:val="1"/>
      <w:marLeft w:val="0"/>
      <w:marRight w:val="0"/>
      <w:marTop w:val="0"/>
      <w:marBottom w:val="0"/>
      <w:divBdr>
        <w:top w:val="none" w:sz="0" w:space="0" w:color="auto"/>
        <w:left w:val="none" w:sz="0" w:space="0" w:color="auto"/>
        <w:bottom w:val="none" w:sz="0" w:space="0" w:color="auto"/>
        <w:right w:val="none" w:sz="0" w:space="0" w:color="auto"/>
      </w:divBdr>
    </w:div>
    <w:div w:id="796877267">
      <w:bodyDiv w:val="1"/>
      <w:marLeft w:val="0"/>
      <w:marRight w:val="0"/>
      <w:marTop w:val="0"/>
      <w:marBottom w:val="0"/>
      <w:divBdr>
        <w:top w:val="none" w:sz="0" w:space="0" w:color="auto"/>
        <w:left w:val="none" w:sz="0" w:space="0" w:color="auto"/>
        <w:bottom w:val="none" w:sz="0" w:space="0" w:color="auto"/>
        <w:right w:val="none" w:sz="0" w:space="0" w:color="auto"/>
      </w:divBdr>
    </w:div>
    <w:div w:id="800225220">
      <w:bodyDiv w:val="1"/>
      <w:marLeft w:val="0"/>
      <w:marRight w:val="0"/>
      <w:marTop w:val="0"/>
      <w:marBottom w:val="0"/>
      <w:divBdr>
        <w:top w:val="none" w:sz="0" w:space="0" w:color="auto"/>
        <w:left w:val="none" w:sz="0" w:space="0" w:color="auto"/>
        <w:bottom w:val="none" w:sz="0" w:space="0" w:color="auto"/>
        <w:right w:val="none" w:sz="0" w:space="0" w:color="auto"/>
      </w:divBdr>
    </w:div>
    <w:div w:id="804590043">
      <w:bodyDiv w:val="1"/>
      <w:marLeft w:val="0"/>
      <w:marRight w:val="0"/>
      <w:marTop w:val="0"/>
      <w:marBottom w:val="0"/>
      <w:divBdr>
        <w:top w:val="none" w:sz="0" w:space="0" w:color="auto"/>
        <w:left w:val="none" w:sz="0" w:space="0" w:color="auto"/>
        <w:bottom w:val="none" w:sz="0" w:space="0" w:color="auto"/>
        <w:right w:val="none" w:sz="0" w:space="0" w:color="auto"/>
      </w:divBdr>
    </w:div>
    <w:div w:id="805464297">
      <w:bodyDiv w:val="1"/>
      <w:marLeft w:val="0"/>
      <w:marRight w:val="0"/>
      <w:marTop w:val="0"/>
      <w:marBottom w:val="0"/>
      <w:divBdr>
        <w:top w:val="none" w:sz="0" w:space="0" w:color="auto"/>
        <w:left w:val="none" w:sz="0" w:space="0" w:color="auto"/>
        <w:bottom w:val="none" w:sz="0" w:space="0" w:color="auto"/>
        <w:right w:val="none" w:sz="0" w:space="0" w:color="auto"/>
      </w:divBdr>
    </w:div>
    <w:div w:id="806975708">
      <w:bodyDiv w:val="1"/>
      <w:marLeft w:val="0"/>
      <w:marRight w:val="0"/>
      <w:marTop w:val="0"/>
      <w:marBottom w:val="0"/>
      <w:divBdr>
        <w:top w:val="none" w:sz="0" w:space="0" w:color="auto"/>
        <w:left w:val="none" w:sz="0" w:space="0" w:color="auto"/>
        <w:bottom w:val="none" w:sz="0" w:space="0" w:color="auto"/>
        <w:right w:val="none" w:sz="0" w:space="0" w:color="auto"/>
      </w:divBdr>
    </w:div>
    <w:div w:id="809128085">
      <w:bodyDiv w:val="1"/>
      <w:marLeft w:val="0"/>
      <w:marRight w:val="0"/>
      <w:marTop w:val="0"/>
      <w:marBottom w:val="0"/>
      <w:divBdr>
        <w:top w:val="none" w:sz="0" w:space="0" w:color="auto"/>
        <w:left w:val="none" w:sz="0" w:space="0" w:color="auto"/>
        <w:bottom w:val="none" w:sz="0" w:space="0" w:color="auto"/>
        <w:right w:val="none" w:sz="0" w:space="0" w:color="auto"/>
      </w:divBdr>
    </w:div>
    <w:div w:id="818957635">
      <w:bodyDiv w:val="1"/>
      <w:marLeft w:val="0"/>
      <w:marRight w:val="0"/>
      <w:marTop w:val="0"/>
      <w:marBottom w:val="0"/>
      <w:divBdr>
        <w:top w:val="none" w:sz="0" w:space="0" w:color="auto"/>
        <w:left w:val="none" w:sz="0" w:space="0" w:color="auto"/>
        <w:bottom w:val="none" w:sz="0" w:space="0" w:color="auto"/>
        <w:right w:val="none" w:sz="0" w:space="0" w:color="auto"/>
      </w:divBdr>
    </w:div>
    <w:div w:id="823938057">
      <w:bodyDiv w:val="1"/>
      <w:marLeft w:val="0"/>
      <w:marRight w:val="0"/>
      <w:marTop w:val="0"/>
      <w:marBottom w:val="0"/>
      <w:divBdr>
        <w:top w:val="none" w:sz="0" w:space="0" w:color="auto"/>
        <w:left w:val="none" w:sz="0" w:space="0" w:color="auto"/>
        <w:bottom w:val="none" w:sz="0" w:space="0" w:color="auto"/>
        <w:right w:val="none" w:sz="0" w:space="0" w:color="auto"/>
      </w:divBdr>
    </w:div>
    <w:div w:id="824398241">
      <w:bodyDiv w:val="1"/>
      <w:marLeft w:val="0"/>
      <w:marRight w:val="0"/>
      <w:marTop w:val="0"/>
      <w:marBottom w:val="0"/>
      <w:divBdr>
        <w:top w:val="none" w:sz="0" w:space="0" w:color="auto"/>
        <w:left w:val="none" w:sz="0" w:space="0" w:color="auto"/>
        <w:bottom w:val="none" w:sz="0" w:space="0" w:color="auto"/>
        <w:right w:val="none" w:sz="0" w:space="0" w:color="auto"/>
      </w:divBdr>
    </w:div>
    <w:div w:id="825249010">
      <w:bodyDiv w:val="1"/>
      <w:marLeft w:val="0"/>
      <w:marRight w:val="0"/>
      <w:marTop w:val="0"/>
      <w:marBottom w:val="0"/>
      <w:divBdr>
        <w:top w:val="none" w:sz="0" w:space="0" w:color="auto"/>
        <w:left w:val="none" w:sz="0" w:space="0" w:color="auto"/>
        <w:bottom w:val="none" w:sz="0" w:space="0" w:color="auto"/>
        <w:right w:val="none" w:sz="0" w:space="0" w:color="auto"/>
      </w:divBdr>
    </w:div>
    <w:div w:id="836306969">
      <w:bodyDiv w:val="1"/>
      <w:marLeft w:val="0"/>
      <w:marRight w:val="0"/>
      <w:marTop w:val="0"/>
      <w:marBottom w:val="0"/>
      <w:divBdr>
        <w:top w:val="none" w:sz="0" w:space="0" w:color="auto"/>
        <w:left w:val="none" w:sz="0" w:space="0" w:color="auto"/>
        <w:bottom w:val="none" w:sz="0" w:space="0" w:color="auto"/>
        <w:right w:val="none" w:sz="0" w:space="0" w:color="auto"/>
      </w:divBdr>
    </w:div>
    <w:div w:id="841703747">
      <w:bodyDiv w:val="1"/>
      <w:marLeft w:val="0"/>
      <w:marRight w:val="0"/>
      <w:marTop w:val="0"/>
      <w:marBottom w:val="0"/>
      <w:divBdr>
        <w:top w:val="none" w:sz="0" w:space="0" w:color="auto"/>
        <w:left w:val="none" w:sz="0" w:space="0" w:color="auto"/>
        <w:bottom w:val="none" w:sz="0" w:space="0" w:color="auto"/>
        <w:right w:val="none" w:sz="0" w:space="0" w:color="auto"/>
      </w:divBdr>
    </w:div>
    <w:div w:id="846482887">
      <w:bodyDiv w:val="1"/>
      <w:marLeft w:val="0"/>
      <w:marRight w:val="0"/>
      <w:marTop w:val="0"/>
      <w:marBottom w:val="0"/>
      <w:divBdr>
        <w:top w:val="none" w:sz="0" w:space="0" w:color="auto"/>
        <w:left w:val="none" w:sz="0" w:space="0" w:color="auto"/>
        <w:bottom w:val="none" w:sz="0" w:space="0" w:color="auto"/>
        <w:right w:val="none" w:sz="0" w:space="0" w:color="auto"/>
      </w:divBdr>
    </w:div>
    <w:div w:id="846745566">
      <w:bodyDiv w:val="1"/>
      <w:marLeft w:val="0"/>
      <w:marRight w:val="0"/>
      <w:marTop w:val="0"/>
      <w:marBottom w:val="0"/>
      <w:divBdr>
        <w:top w:val="none" w:sz="0" w:space="0" w:color="auto"/>
        <w:left w:val="none" w:sz="0" w:space="0" w:color="auto"/>
        <w:bottom w:val="none" w:sz="0" w:space="0" w:color="auto"/>
        <w:right w:val="none" w:sz="0" w:space="0" w:color="auto"/>
      </w:divBdr>
    </w:div>
    <w:div w:id="848711684">
      <w:bodyDiv w:val="1"/>
      <w:marLeft w:val="0"/>
      <w:marRight w:val="0"/>
      <w:marTop w:val="0"/>
      <w:marBottom w:val="0"/>
      <w:divBdr>
        <w:top w:val="none" w:sz="0" w:space="0" w:color="auto"/>
        <w:left w:val="none" w:sz="0" w:space="0" w:color="auto"/>
        <w:bottom w:val="none" w:sz="0" w:space="0" w:color="auto"/>
        <w:right w:val="none" w:sz="0" w:space="0" w:color="auto"/>
      </w:divBdr>
    </w:div>
    <w:div w:id="849416444">
      <w:bodyDiv w:val="1"/>
      <w:marLeft w:val="0"/>
      <w:marRight w:val="0"/>
      <w:marTop w:val="0"/>
      <w:marBottom w:val="0"/>
      <w:divBdr>
        <w:top w:val="none" w:sz="0" w:space="0" w:color="auto"/>
        <w:left w:val="none" w:sz="0" w:space="0" w:color="auto"/>
        <w:bottom w:val="none" w:sz="0" w:space="0" w:color="auto"/>
        <w:right w:val="none" w:sz="0" w:space="0" w:color="auto"/>
      </w:divBdr>
    </w:div>
    <w:div w:id="849878102">
      <w:bodyDiv w:val="1"/>
      <w:marLeft w:val="0"/>
      <w:marRight w:val="0"/>
      <w:marTop w:val="0"/>
      <w:marBottom w:val="0"/>
      <w:divBdr>
        <w:top w:val="none" w:sz="0" w:space="0" w:color="auto"/>
        <w:left w:val="none" w:sz="0" w:space="0" w:color="auto"/>
        <w:bottom w:val="none" w:sz="0" w:space="0" w:color="auto"/>
        <w:right w:val="none" w:sz="0" w:space="0" w:color="auto"/>
      </w:divBdr>
    </w:div>
    <w:div w:id="854417516">
      <w:bodyDiv w:val="1"/>
      <w:marLeft w:val="0"/>
      <w:marRight w:val="0"/>
      <w:marTop w:val="0"/>
      <w:marBottom w:val="0"/>
      <w:divBdr>
        <w:top w:val="none" w:sz="0" w:space="0" w:color="auto"/>
        <w:left w:val="none" w:sz="0" w:space="0" w:color="auto"/>
        <w:bottom w:val="none" w:sz="0" w:space="0" w:color="auto"/>
        <w:right w:val="none" w:sz="0" w:space="0" w:color="auto"/>
      </w:divBdr>
    </w:div>
    <w:div w:id="862594776">
      <w:bodyDiv w:val="1"/>
      <w:marLeft w:val="0"/>
      <w:marRight w:val="0"/>
      <w:marTop w:val="0"/>
      <w:marBottom w:val="0"/>
      <w:divBdr>
        <w:top w:val="none" w:sz="0" w:space="0" w:color="auto"/>
        <w:left w:val="none" w:sz="0" w:space="0" w:color="auto"/>
        <w:bottom w:val="none" w:sz="0" w:space="0" w:color="auto"/>
        <w:right w:val="none" w:sz="0" w:space="0" w:color="auto"/>
      </w:divBdr>
    </w:div>
    <w:div w:id="862744893">
      <w:bodyDiv w:val="1"/>
      <w:marLeft w:val="0"/>
      <w:marRight w:val="0"/>
      <w:marTop w:val="0"/>
      <w:marBottom w:val="0"/>
      <w:divBdr>
        <w:top w:val="none" w:sz="0" w:space="0" w:color="auto"/>
        <w:left w:val="none" w:sz="0" w:space="0" w:color="auto"/>
        <w:bottom w:val="none" w:sz="0" w:space="0" w:color="auto"/>
        <w:right w:val="none" w:sz="0" w:space="0" w:color="auto"/>
      </w:divBdr>
    </w:div>
    <w:div w:id="864056982">
      <w:bodyDiv w:val="1"/>
      <w:marLeft w:val="0"/>
      <w:marRight w:val="0"/>
      <w:marTop w:val="0"/>
      <w:marBottom w:val="0"/>
      <w:divBdr>
        <w:top w:val="none" w:sz="0" w:space="0" w:color="auto"/>
        <w:left w:val="none" w:sz="0" w:space="0" w:color="auto"/>
        <w:bottom w:val="none" w:sz="0" w:space="0" w:color="auto"/>
        <w:right w:val="none" w:sz="0" w:space="0" w:color="auto"/>
      </w:divBdr>
    </w:div>
    <w:div w:id="866405164">
      <w:bodyDiv w:val="1"/>
      <w:marLeft w:val="0"/>
      <w:marRight w:val="0"/>
      <w:marTop w:val="0"/>
      <w:marBottom w:val="0"/>
      <w:divBdr>
        <w:top w:val="none" w:sz="0" w:space="0" w:color="auto"/>
        <w:left w:val="none" w:sz="0" w:space="0" w:color="auto"/>
        <w:bottom w:val="none" w:sz="0" w:space="0" w:color="auto"/>
        <w:right w:val="none" w:sz="0" w:space="0" w:color="auto"/>
      </w:divBdr>
    </w:div>
    <w:div w:id="867911469">
      <w:bodyDiv w:val="1"/>
      <w:marLeft w:val="0"/>
      <w:marRight w:val="0"/>
      <w:marTop w:val="0"/>
      <w:marBottom w:val="0"/>
      <w:divBdr>
        <w:top w:val="none" w:sz="0" w:space="0" w:color="auto"/>
        <w:left w:val="none" w:sz="0" w:space="0" w:color="auto"/>
        <w:bottom w:val="none" w:sz="0" w:space="0" w:color="auto"/>
        <w:right w:val="none" w:sz="0" w:space="0" w:color="auto"/>
      </w:divBdr>
    </w:div>
    <w:div w:id="872615217">
      <w:bodyDiv w:val="1"/>
      <w:marLeft w:val="0"/>
      <w:marRight w:val="0"/>
      <w:marTop w:val="0"/>
      <w:marBottom w:val="0"/>
      <w:divBdr>
        <w:top w:val="none" w:sz="0" w:space="0" w:color="auto"/>
        <w:left w:val="none" w:sz="0" w:space="0" w:color="auto"/>
        <w:bottom w:val="none" w:sz="0" w:space="0" w:color="auto"/>
        <w:right w:val="none" w:sz="0" w:space="0" w:color="auto"/>
      </w:divBdr>
    </w:div>
    <w:div w:id="873464951">
      <w:bodyDiv w:val="1"/>
      <w:marLeft w:val="0"/>
      <w:marRight w:val="0"/>
      <w:marTop w:val="0"/>
      <w:marBottom w:val="0"/>
      <w:divBdr>
        <w:top w:val="none" w:sz="0" w:space="0" w:color="auto"/>
        <w:left w:val="none" w:sz="0" w:space="0" w:color="auto"/>
        <w:bottom w:val="none" w:sz="0" w:space="0" w:color="auto"/>
        <w:right w:val="none" w:sz="0" w:space="0" w:color="auto"/>
      </w:divBdr>
    </w:div>
    <w:div w:id="877401080">
      <w:bodyDiv w:val="1"/>
      <w:marLeft w:val="0"/>
      <w:marRight w:val="0"/>
      <w:marTop w:val="0"/>
      <w:marBottom w:val="0"/>
      <w:divBdr>
        <w:top w:val="none" w:sz="0" w:space="0" w:color="auto"/>
        <w:left w:val="none" w:sz="0" w:space="0" w:color="auto"/>
        <w:bottom w:val="none" w:sz="0" w:space="0" w:color="auto"/>
        <w:right w:val="none" w:sz="0" w:space="0" w:color="auto"/>
      </w:divBdr>
    </w:div>
    <w:div w:id="879323481">
      <w:bodyDiv w:val="1"/>
      <w:marLeft w:val="0"/>
      <w:marRight w:val="0"/>
      <w:marTop w:val="0"/>
      <w:marBottom w:val="0"/>
      <w:divBdr>
        <w:top w:val="none" w:sz="0" w:space="0" w:color="auto"/>
        <w:left w:val="none" w:sz="0" w:space="0" w:color="auto"/>
        <w:bottom w:val="none" w:sz="0" w:space="0" w:color="auto"/>
        <w:right w:val="none" w:sz="0" w:space="0" w:color="auto"/>
      </w:divBdr>
    </w:div>
    <w:div w:id="882524943">
      <w:bodyDiv w:val="1"/>
      <w:marLeft w:val="0"/>
      <w:marRight w:val="0"/>
      <w:marTop w:val="0"/>
      <w:marBottom w:val="0"/>
      <w:divBdr>
        <w:top w:val="none" w:sz="0" w:space="0" w:color="auto"/>
        <w:left w:val="none" w:sz="0" w:space="0" w:color="auto"/>
        <w:bottom w:val="none" w:sz="0" w:space="0" w:color="auto"/>
        <w:right w:val="none" w:sz="0" w:space="0" w:color="auto"/>
      </w:divBdr>
    </w:div>
    <w:div w:id="888033451">
      <w:bodyDiv w:val="1"/>
      <w:marLeft w:val="0"/>
      <w:marRight w:val="0"/>
      <w:marTop w:val="0"/>
      <w:marBottom w:val="0"/>
      <w:divBdr>
        <w:top w:val="none" w:sz="0" w:space="0" w:color="auto"/>
        <w:left w:val="none" w:sz="0" w:space="0" w:color="auto"/>
        <w:bottom w:val="none" w:sz="0" w:space="0" w:color="auto"/>
        <w:right w:val="none" w:sz="0" w:space="0" w:color="auto"/>
      </w:divBdr>
    </w:div>
    <w:div w:id="889535311">
      <w:bodyDiv w:val="1"/>
      <w:marLeft w:val="0"/>
      <w:marRight w:val="0"/>
      <w:marTop w:val="0"/>
      <w:marBottom w:val="0"/>
      <w:divBdr>
        <w:top w:val="none" w:sz="0" w:space="0" w:color="auto"/>
        <w:left w:val="none" w:sz="0" w:space="0" w:color="auto"/>
        <w:bottom w:val="none" w:sz="0" w:space="0" w:color="auto"/>
        <w:right w:val="none" w:sz="0" w:space="0" w:color="auto"/>
      </w:divBdr>
    </w:div>
    <w:div w:id="889613553">
      <w:bodyDiv w:val="1"/>
      <w:marLeft w:val="0"/>
      <w:marRight w:val="0"/>
      <w:marTop w:val="0"/>
      <w:marBottom w:val="0"/>
      <w:divBdr>
        <w:top w:val="none" w:sz="0" w:space="0" w:color="auto"/>
        <w:left w:val="none" w:sz="0" w:space="0" w:color="auto"/>
        <w:bottom w:val="none" w:sz="0" w:space="0" w:color="auto"/>
        <w:right w:val="none" w:sz="0" w:space="0" w:color="auto"/>
      </w:divBdr>
    </w:div>
    <w:div w:id="890962620">
      <w:bodyDiv w:val="1"/>
      <w:marLeft w:val="0"/>
      <w:marRight w:val="0"/>
      <w:marTop w:val="0"/>
      <w:marBottom w:val="0"/>
      <w:divBdr>
        <w:top w:val="none" w:sz="0" w:space="0" w:color="auto"/>
        <w:left w:val="none" w:sz="0" w:space="0" w:color="auto"/>
        <w:bottom w:val="none" w:sz="0" w:space="0" w:color="auto"/>
        <w:right w:val="none" w:sz="0" w:space="0" w:color="auto"/>
      </w:divBdr>
    </w:div>
    <w:div w:id="891036097">
      <w:bodyDiv w:val="1"/>
      <w:marLeft w:val="0"/>
      <w:marRight w:val="0"/>
      <w:marTop w:val="0"/>
      <w:marBottom w:val="0"/>
      <w:divBdr>
        <w:top w:val="none" w:sz="0" w:space="0" w:color="auto"/>
        <w:left w:val="none" w:sz="0" w:space="0" w:color="auto"/>
        <w:bottom w:val="none" w:sz="0" w:space="0" w:color="auto"/>
        <w:right w:val="none" w:sz="0" w:space="0" w:color="auto"/>
      </w:divBdr>
    </w:div>
    <w:div w:id="893539887">
      <w:bodyDiv w:val="1"/>
      <w:marLeft w:val="0"/>
      <w:marRight w:val="0"/>
      <w:marTop w:val="0"/>
      <w:marBottom w:val="0"/>
      <w:divBdr>
        <w:top w:val="none" w:sz="0" w:space="0" w:color="auto"/>
        <w:left w:val="none" w:sz="0" w:space="0" w:color="auto"/>
        <w:bottom w:val="none" w:sz="0" w:space="0" w:color="auto"/>
        <w:right w:val="none" w:sz="0" w:space="0" w:color="auto"/>
      </w:divBdr>
    </w:div>
    <w:div w:id="897471399">
      <w:bodyDiv w:val="1"/>
      <w:marLeft w:val="0"/>
      <w:marRight w:val="0"/>
      <w:marTop w:val="0"/>
      <w:marBottom w:val="0"/>
      <w:divBdr>
        <w:top w:val="none" w:sz="0" w:space="0" w:color="auto"/>
        <w:left w:val="none" w:sz="0" w:space="0" w:color="auto"/>
        <w:bottom w:val="none" w:sz="0" w:space="0" w:color="auto"/>
        <w:right w:val="none" w:sz="0" w:space="0" w:color="auto"/>
      </w:divBdr>
    </w:div>
    <w:div w:id="897545971">
      <w:bodyDiv w:val="1"/>
      <w:marLeft w:val="0"/>
      <w:marRight w:val="0"/>
      <w:marTop w:val="0"/>
      <w:marBottom w:val="0"/>
      <w:divBdr>
        <w:top w:val="none" w:sz="0" w:space="0" w:color="auto"/>
        <w:left w:val="none" w:sz="0" w:space="0" w:color="auto"/>
        <w:bottom w:val="none" w:sz="0" w:space="0" w:color="auto"/>
        <w:right w:val="none" w:sz="0" w:space="0" w:color="auto"/>
      </w:divBdr>
    </w:div>
    <w:div w:id="899289109">
      <w:bodyDiv w:val="1"/>
      <w:marLeft w:val="0"/>
      <w:marRight w:val="0"/>
      <w:marTop w:val="0"/>
      <w:marBottom w:val="0"/>
      <w:divBdr>
        <w:top w:val="none" w:sz="0" w:space="0" w:color="auto"/>
        <w:left w:val="none" w:sz="0" w:space="0" w:color="auto"/>
        <w:bottom w:val="none" w:sz="0" w:space="0" w:color="auto"/>
        <w:right w:val="none" w:sz="0" w:space="0" w:color="auto"/>
      </w:divBdr>
    </w:div>
    <w:div w:id="901135301">
      <w:bodyDiv w:val="1"/>
      <w:marLeft w:val="0"/>
      <w:marRight w:val="0"/>
      <w:marTop w:val="0"/>
      <w:marBottom w:val="0"/>
      <w:divBdr>
        <w:top w:val="none" w:sz="0" w:space="0" w:color="auto"/>
        <w:left w:val="none" w:sz="0" w:space="0" w:color="auto"/>
        <w:bottom w:val="none" w:sz="0" w:space="0" w:color="auto"/>
        <w:right w:val="none" w:sz="0" w:space="0" w:color="auto"/>
      </w:divBdr>
    </w:div>
    <w:div w:id="904950166">
      <w:bodyDiv w:val="1"/>
      <w:marLeft w:val="0"/>
      <w:marRight w:val="0"/>
      <w:marTop w:val="0"/>
      <w:marBottom w:val="0"/>
      <w:divBdr>
        <w:top w:val="none" w:sz="0" w:space="0" w:color="auto"/>
        <w:left w:val="none" w:sz="0" w:space="0" w:color="auto"/>
        <w:bottom w:val="none" w:sz="0" w:space="0" w:color="auto"/>
        <w:right w:val="none" w:sz="0" w:space="0" w:color="auto"/>
      </w:divBdr>
    </w:div>
    <w:div w:id="904951280">
      <w:bodyDiv w:val="1"/>
      <w:marLeft w:val="0"/>
      <w:marRight w:val="0"/>
      <w:marTop w:val="0"/>
      <w:marBottom w:val="0"/>
      <w:divBdr>
        <w:top w:val="none" w:sz="0" w:space="0" w:color="auto"/>
        <w:left w:val="none" w:sz="0" w:space="0" w:color="auto"/>
        <w:bottom w:val="none" w:sz="0" w:space="0" w:color="auto"/>
        <w:right w:val="none" w:sz="0" w:space="0" w:color="auto"/>
      </w:divBdr>
    </w:div>
    <w:div w:id="905265813">
      <w:bodyDiv w:val="1"/>
      <w:marLeft w:val="0"/>
      <w:marRight w:val="0"/>
      <w:marTop w:val="0"/>
      <w:marBottom w:val="0"/>
      <w:divBdr>
        <w:top w:val="none" w:sz="0" w:space="0" w:color="auto"/>
        <w:left w:val="none" w:sz="0" w:space="0" w:color="auto"/>
        <w:bottom w:val="none" w:sz="0" w:space="0" w:color="auto"/>
        <w:right w:val="none" w:sz="0" w:space="0" w:color="auto"/>
      </w:divBdr>
    </w:div>
    <w:div w:id="905644915">
      <w:bodyDiv w:val="1"/>
      <w:marLeft w:val="0"/>
      <w:marRight w:val="0"/>
      <w:marTop w:val="0"/>
      <w:marBottom w:val="0"/>
      <w:divBdr>
        <w:top w:val="none" w:sz="0" w:space="0" w:color="auto"/>
        <w:left w:val="none" w:sz="0" w:space="0" w:color="auto"/>
        <w:bottom w:val="none" w:sz="0" w:space="0" w:color="auto"/>
        <w:right w:val="none" w:sz="0" w:space="0" w:color="auto"/>
      </w:divBdr>
    </w:div>
    <w:div w:id="910581843">
      <w:bodyDiv w:val="1"/>
      <w:marLeft w:val="0"/>
      <w:marRight w:val="0"/>
      <w:marTop w:val="0"/>
      <w:marBottom w:val="0"/>
      <w:divBdr>
        <w:top w:val="none" w:sz="0" w:space="0" w:color="auto"/>
        <w:left w:val="none" w:sz="0" w:space="0" w:color="auto"/>
        <w:bottom w:val="none" w:sz="0" w:space="0" w:color="auto"/>
        <w:right w:val="none" w:sz="0" w:space="0" w:color="auto"/>
      </w:divBdr>
    </w:div>
    <w:div w:id="914318895">
      <w:bodyDiv w:val="1"/>
      <w:marLeft w:val="0"/>
      <w:marRight w:val="0"/>
      <w:marTop w:val="0"/>
      <w:marBottom w:val="0"/>
      <w:divBdr>
        <w:top w:val="none" w:sz="0" w:space="0" w:color="auto"/>
        <w:left w:val="none" w:sz="0" w:space="0" w:color="auto"/>
        <w:bottom w:val="none" w:sz="0" w:space="0" w:color="auto"/>
        <w:right w:val="none" w:sz="0" w:space="0" w:color="auto"/>
      </w:divBdr>
    </w:div>
    <w:div w:id="916672560">
      <w:bodyDiv w:val="1"/>
      <w:marLeft w:val="0"/>
      <w:marRight w:val="0"/>
      <w:marTop w:val="0"/>
      <w:marBottom w:val="0"/>
      <w:divBdr>
        <w:top w:val="none" w:sz="0" w:space="0" w:color="auto"/>
        <w:left w:val="none" w:sz="0" w:space="0" w:color="auto"/>
        <w:bottom w:val="none" w:sz="0" w:space="0" w:color="auto"/>
        <w:right w:val="none" w:sz="0" w:space="0" w:color="auto"/>
      </w:divBdr>
    </w:div>
    <w:div w:id="918367908">
      <w:bodyDiv w:val="1"/>
      <w:marLeft w:val="0"/>
      <w:marRight w:val="0"/>
      <w:marTop w:val="0"/>
      <w:marBottom w:val="0"/>
      <w:divBdr>
        <w:top w:val="none" w:sz="0" w:space="0" w:color="auto"/>
        <w:left w:val="none" w:sz="0" w:space="0" w:color="auto"/>
        <w:bottom w:val="none" w:sz="0" w:space="0" w:color="auto"/>
        <w:right w:val="none" w:sz="0" w:space="0" w:color="auto"/>
      </w:divBdr>
    </w:div>
    <w:div w:id="928002249">
      <w:bodyDiv w:val="1"/>
      <w:marLeft w:val="0"/>
      <w:marRight w:val="0"/>
      <w:marTop w:val="0"/>
      <w:marBottom w:val="0"/>
      <w:divBdr>
        <w:top w:val="none" w:sz="0" w:space="0" w:color="auto"/>
        <w:left w:val="none" w:sz="0" w:space="0" w:color="auto"/>
        <w:bottom w:val="none" w:sz="0" w:space="0" w:color="auto"/>
        <w:right w:val="none" w:sz="0" w:space="0" w:color="auto"/>
      </w:divBdr>
    </w:div>
    <w:div w:id="934634462">
      <w:bodyDiv w:val="1"/>
      <w:marLeft w:val="0"/>
      <w:marRight w:val="0"/>
      <w:marTop w:val="0"/>
      <w:marBottom w:val="0"/>
      <w:divBdr>
        <w:top w:val="none" w:sz="0" w:space="0" w:color="auto"/>
        <w:left w:val="none" w:sz="0" w:space="0" w:color="auto"/>
        <w:bottom w:val="none" w:sz="0" w:space="0" w:color="auto"/>
        <w:right w:val="none" w:sz="0" w:space="0" w:color="auto"/>
      </w:divBdr>
    </w:div>
    <w:div w:id="936794002">
      <w:bodyDiv w:val="1"/>
      <w:marLeft w:val="0"/>
      <w:marRight w:val="0"/>
      <w:marTop w:val="0"/>
      <w:marBottom w:val="0"/>
      <w:divBdr>
        <w:top w:val="none" w:sz="0" w:space="0" w:color="auto"/>
        <w:left w:val="none" w:sz="0" w:space="0" w:color="auto"/>
        <w:bottom w:val="none" w:sz="0" w:space="0" w:color="auto"/>
        <w:right w:val="none" w:sz="0" w:space="0" w:color="auto"/>
      </w:divBdr>
    </w:div>
    <w:div w:id="938371604">
      <w:bodyDiv w:val="1"/>
      <w:marLeft w:val="0"/>
      <w:marRight w:val="0"/>
      <w:marTop w:val="0"/>
      <w:marBottom w:val="0"/>
      <w:divBdr>
        <w:top w:val="none" w:sz="0" w:space="0" w:color="auto"/>
        <w:left w:val="none" w:sz="0" w:space="0" w:color="auto"/>
        <w:bottom w:val="none" w:sz="0" w:space="0" w:color="auto"/>
        <w:right w:val="none" w:sz="0" w:space="0" w:color="auto"/>
      </w:divBdr>
    </w:div>
    <w:div w:id="946429511">
      <w:bodyDiv w:val="1"/>
      <w:marLeft w:val="0"/>
      <w:marRight w:val="0"/>
      <w:marTop w:val="0"/>
      <w:marBottom w:val="0"/>
      <w:divBdr>
        <w:top w:val="none" w:sz="0" w:space="0" w:color="auto"/>
        <w:left w:val="none" w:sz="0" w:space="0" w:color="auto"/>
        <w:bottom w:val="none" w:sz="0" w:space="0" w:color="auto"/>
        <w:right w:val="none" w:sz="0" w:space="0" w:color="auto"/>
      </w:divBdr>
    </w:div>
    <w:div w:id="949354744">
      <w:bodyDiv w:val="1"/>
      <w:marLeft w:val="0"/>
      <w:marRight w:val="0"/>
      <w:marTop w:val="0"/>
      <w:marBottom w:val="0"/>
      <w:divBdr>
        <w:top w:val="none" w:sz="0" w:space="0" w:color="auto"/>
        <w:left w:val="none" w:sz="0" w:space="0" w:color="auto"/>
        <w:bottom w:val="none" w:sz="0" w:space="0" w:color="auto"/>
        <w:right w:val="none" w:sz="0" w:space="0" w:color="auto"/>
      </w:divBdr>
    </w:div>
    <w:div w:id="953708350">
      <w:bodyDiv w:val="1"/>
      <w:marLeft w:val="0"/>
      <w:marRight w:val="0"/>
      <w:marTop w:val="0"/>
      <w:marBottom w:val="0"/>
      <w:divBdr>
        <w:top w:val="none" w:sz="0" w:space="0" w:color="auto"/>
        <w:left w:val="none" w:sz="0" w:space="0" w:color="auto"/>
        <w:bottom w:val="none" w:sz="0" w:space="0" w:color="auto"/>
        <w:right w:val="none" w:sz="0" w:space="0" w:color="auto"/>
      </w:divBdr>
    </w:div>
    <w:div w:id="953751263">
      <w:bodyDiv w:val="1"/>
      <w:marLeft w:val="0"/>
      <w:marRight w:val="0"/>
      <w:marTop w:val="0"/>
      <w:marBottom w:val="0"/>
      <w:divBdr>
        <w:top w:val="none" w:sz="0" w:space="0" w:color="auto"/>
        <w:left w:val="none" w:sz="0" w:space="0" w:color="auto"/>
        <w:bottom w:val="none" w:sz="0" w:space="0" w:color="auto"/>
        <w:right w:val="none" w:sz="0" w:space="0" w:color="auto"/>
      </w:divBdr>
    </w:div>
    <w:div w:id="954096446">
      <w:bodyDiv w:val="1"/>
      <w:marLeft w:val="0"/>
      <w:marRight w:val="0"/>
      <w:marTop w:val="0"/>
      <w:marBottom w:val="0"/>
      <w:divBdr>
        <w:top w:val="none" w:sz="0" w:space="0" w:color="auto"/>
        <w:left w:val="none" w:sz="0" w:space="0" w:color="auto"/>
        <w:bottom w:val="none" w:sz="0" w:space="0" w:color="auto"/>
        <w:right w:val="none" w:sz="0" w:space="0" w:color="auto"/>
      </w:divBdr>
    </w:div>
    <w:div w:id="962886147">
      <w:bodyDiv w:val="1"/>
      <w:marLeft w:val="0"/>
      <w:marRight w:val="0"/>
      <w:marTop w:val="0"/>
      <w:marBottom w:val="0"/>
      <w:divBdr>
        <w:top w:val="none" w:sz="0" w:space="0" w:color="auto"/>
        <w:left w:val="none" w:sz="0" w:space="0" w:color="auto"/>
        <w:bottom w:val="none" w:sz="0" w:space="0" w:color="auto"/>
        <w:right w:val="none" w:sz="0" w:space="0" w:color="auto"/>
      </w:divBdr>
    </w:div>
    <w:div w:id="969869419">
      <w:bodyDiv w:val="1"/>
      <w:marLeft w:val="0"/>
      <w:marRight w:val="0"/>
      <w:marTop w:val="0"/>
      <w:marBottom w:val="0"/>
      <w:divBdr>
        <w:top w:val="none" w:sz="0" w:space="0" w:color="auto"/>
        <w:left w:val="none" w:sz="0" w:space="0" w:color="auto"/>
        <w:bottom w:val="none" w:sz="0" w:space="0" w:color="auto"/>
        <w:right w:val="none" w:sz="0" w:space="0" w:color="auto"/>
      </w:divBdr>
    </w:div>
    <w:div w:id="971666610">
      <w:bodyDiv w:val="1"/>
      <w:marLeft w:val="0"/>
      <w:marRight w:val="0"/>
      <w:marTop w:val="0"/>
      <w:marBottom w:val="0"/>
      <w:divBdr>
        <w:top w:val="none" w:sz="0" w:space="0" w:color="auto"/>
        <w:left w:val="none" w:sz="0" w:space="0" w:color="auto"/>
        <w:bottom w:val="none" w:sz="0" w:space="0" w:color="auto"/>
        <w:right w:val="none" w:sz="0" w:space="0" w:color="auto"/>
      </w:divBdr>
    </w:div>
    <w:div w:id="975338296">
      <w:bodyDiv w:val="1"/>
      <w:marLeft w:val="0"/>
      <w:marRight w:val="0"/>
      <w:marTop w:val="0"/>
      <w:marBottom w:val="0"/>
      <w:divBdr>
        <w:top w:val="none" w:sz="0" w:space="0" w:color="auto"/>
        <w:left w:val="none" w:sz="0" w:space="0" w:color="auto"/>
        <w:bottom w:val="none" w:sz="0" w:space="0" w:color="auto"/>
        <w:right w:val="none" w:sz="0" w:space="0" w:color="auto"/>
      </w:divBdr>
    </w:div>
    <w:div w:id="977687065">
      <w:bodyDiv w:val="1"/>
      <w:marLeft w:val="0"/>
      <w:marRight w:val="0"/>
      <w:marTop w:val="0"/>
      <w:marBottom w:val="0"/>
      <w:divBdr>
        <w:top w:val="none" w:sz="0" w:space="0" w:color="auto"/>
        <w:left w:val="none" w:sz="0" w:space="0" w:color="auto"/>
        <w:bottom w:val="none" w:sz="0" w:space="0" w:color="auto"/>
        <w:right w:val="none" w:sz="0" w:space="0" w:color="auto"/>
      </w:divBdr>
    </w:div>
    <w:div w:id="981033645">
      <w:bodyDiv w:val="1"/>
      <w:marLeft w:val="0"/>
      <w:marRight w:val="0"/>
      <w:marTop w:val="0"/>
      <w:marBottom w:val="0"/>
      <w:divBdr>
        <w:top w:val="none" w:sz="0" w:space="0" w:color="auto"/>
        <w:left w:val="none" w:sz="0" w:space="0" w:color="auto"/>
        <w:bottom w:val="none" w:sz="0" w:space="0" w:color="auto"/>
        <w:right w:val="none" w:sz="0" w:space="0" w:color="auto"/>
      </w:divBdr>
    </w:div>
    <w:div w:id="983657299">
      <w:bodyDiv w:val="1"/>
      <w:marLeft w:val="0"/>
      <w:marRight w:val="0"/>
      <w:marTop w:val="0"/>
      <w:marBottom w:val="0"/>
      <w:divBdr>
        <w:top w:val="none" w:sz="0" w:space="0" w:color="auto"/>
        <w:left w:val="none" w:sz="0" w:space="0" w:color="auto"/>
        <w:bottom w:val="none" w:sz="0" w:space="0" w:color="auto"/>
        <w:right w:val="none" w:sz="0" w:space="0" w:color="auto"/>
      </w:divBdr>
    </w:div>
    <w:div w:id="983924034">
      <w:bodyDiv w:val="1"/>
      <w:marLeft w:val="0"/>
      <w:marRight w:val="0"/>
      <w:marTop w:val="0"/>
      <w:marBottom w:val="0"/>
      <w:divBdr>
        <w:top w:val="none" w:sz="0" w:space="0" w:color="auto"/>
        <w:left w:val="none" w:sz="0" w:space="0" w:color="auto"/>
        <w:bottom w:val="none" w:sz="0" w:space="0" w:color="auto"/>
        <w:right w:val="none" w:sz="0" w:space="0" w:color="auto"/>
      </w:divBdr>
    </w:div>
    <w:div w:id="983965959">
      <w:bodyDiv w:val="1"/>
      <w:marLeft w:val="0"/>
      <w:marRight w:val="0"/>
      <w:marTop w:val="0"/>
      <w:marBottom w:val="0"/>
      <w:divBdr>
        <w:top w:val="none" w:sz="0" w:space="0" w:color="auto"/>
        <w:left w:val="none" w:sz="0" w:space="0" w:color="auto"/>
        <w:bottom w:val="none" w:sz="0" w:space="0" w:color="auto"/>
        <w:right w:val="none" w:sz="0" w:space="0" w:color="auto"/>
      </w:divBdr>
    </w:div>
    <w:div w:id="990400867">
      <w:bodyDiv w:val="1"/>
      <w:marLeft w:val="0"/>
      <w:marRight w:val="0"/>
      <w:marTop w:val="0"/>
      <w:marBottom w:val="0"/>
      <w:divBdr>
        <w:top w:val="none" w:sz="0" w:space="0" w:color="auto"/>
        <w:left w:val="none" w:sz="0" w:space="0" w:color="auto"/>
        <w:bottom w:val="none" w:sz="0" w:space="0" w:color="auto"/>
        <w:right w:val="none" w:sz="0" w:space="0" w:color="auto"/>
      </w:divBdr>
    </w:div>
    <w:div w:id="994919307">
      <w:bodyDiv w:val="1"/>
      <w:marLeft w:val="0"/>
      <w:marRight w:val="0"/>
      <w:marTop w:val="0"/>
      <w:marBottom w:val="0"/>
      <w:divBdr>
        <w:top w:val="none" w:sz="0" w:space="0" w:color="auto"/>
        <w:left w:val="none" w:sz="0" w:space="0" w:color="auto"/>
        <w:bottom w:val="none" w:sz="0" w:space="0" w:color="auto"/>
        <w:right w:val="none" w:sz="0" w:space="0" w:color="auto"/>
      </w:divBdr>
    </w:div>
    <w:div w:id="1003584389">
      <w:bodyDiv w:val="1"/>
      <w:marLeft w:val="0"/>
      <w:marRight w:val="0"/>
      <w:marTop w:val="0"/>
      <w:marBottom w:val="0"/>
      <w:divBdr>
        <w:top w:val="none" w:sz="0" w:space="0" w:color="auto"/>
        <w:left w:val="none" w:sz="0" w:space="0" w:color="auto"/>
        <w:bottom w:val="none" w:sz="0" w:space="0" w:color="auto"/>
        <w:right w:val="none" w:sz="0" w:space="0" w:color="auto"/>
      </w:divBdr>
    </w:div>
    <w:div w:id="1010330056">
      <w:bodyDiv w:val="1"/>
      <w:marLeft w:val="0"/>
      <w:marRight w:val="0"/>
      <w:marTop w:val="0"/>
      <w:marBottom w:val="0"/>
      <w:divBdr>
        <w:top w:val="none" w:sz="0" w:space="0" w:color="auto"/>
        <w:left w:val="none" w:sz="0" w:space="0" w:color="auto"/>
        <w:bottom w:val="none" w:sz="0" w:space="0" w:color="auto"/>
        <w:right w:val="none" w:sz="0" w:space="0" w:color="auto"/>
      </w:divBdr>
    </w:div>
    <w:div w:id="1010841203">
      <w:bodyDiv w:val="1"/>
      <w:marLeft w:val="0"/>
      <w:marRight w:val="0"/>
      <w:marTop w:val="0"/>
      <w:marBottom w:val="0"/>
      <w:divBdr>
        <w:top w:val="none" w:sz="0" w:space="0" w:color="auto"/>
        <w:left w:val="none" w:sz="0" w:space="0" w:color="auto"/>
        <w:bottom w:val="none" w:sz="0" w:space="0" w:color="auto"/>
        <w:right w:val="none" w:sz="0" w:space="0" w:color="auto"/>
      </w:divBdr>
    </w:div>
    <w:div w:id="1013799614">
      <w:bodyDiv w:val="1"/>
      <w:marLeft w:val="0"/>
      <w:marRight w:val="0"/>
      <w:marTop w:val="0"/>
      <w:marBottom w:val="0"/>
      <w:divBdr>
        <w:top w:val="none" w:sz="0" w:space="0" w:color="auto"/>
        <w:left w:val="none" w:sz="0" w:space="0" w:color="auto"/>
        <w:bottom w:val="none" w:sz="0" w:space="0" w:color="auto"/>
        <w:right w:val="none" w:sz="0" w:space="0" w:color="auto"/>
      </w:divBdr>
    </w:div>
    <w:div w:id="1017854970">
      <w:bodyDiv w:val="1"/>
      <w:marLeft w:val="0"/>
      <w:marRight w:val="0"/>
      <w:marTop w:val="0"/>
      <w:marBottom w:val="0"/>
      <w:divBdr>
        <w:top w:val="none" w:sz="0" w:space="0" w:color="auto"/>
        <w:left w:val="none" w:sz="0" w:space="0" w:color="auto"/>
        <w:bottom w:val="none" w:sz="0" w:space="0" w:color="auto"/>
        <w:right w:val="none" w:sz="0" w:space="0" w:color="auto"/>
      </w:divBdr>
    </w:div>
    <w:div w:id="1022362479">
      <w:bodyDiv w:val="1"/>
      <w:marLeft w:val="0"/>
      <w:marRight w:val="0"/>
      <w:marTop w:val="0"/>
      <w:marBottom w:val="0"/>
      <w:divBdr>
        <w:top w:val="none" w:sz="0" w:space="0" w:color="auto"/>
        <w:left w:val="none" w:sz="0" w:space="0" w:color="auto"/>
        <w:bottom w:val="none" w:sz="0" w:space="0" w:color="auto"/>
        <w:right w:val="none" w:sz="0" w:space="0" w:color="auto"/>
      </w:divBdr>
    </w:div>
    <w:div w:id="1027678356">
      <w:bodyDiv w:val="1"/>
      <w:marLeft w:val="0"/>
      <w:marRight w:val="0"/>
      <w:marTop w:val="0"/>
      <w:marBottom w:val="0"/>
      <w:divBdr>
        <w:top w:val="none" w:sz="0" w:space="0" w:color="auto"/>
        <w:left w:val="none" w:sz="0" w:space="0" w:color="auto"/>
        <w:bottom w:val="none" w:sz="0" w:space="0" w:color="auto"/>
        <w:right w:val="none" w:sz="0" w:space="0" w:color="auto"/>
      </w:divBdr>
    </w:div>
    <w:div w:id="1035279404">
      <w:bodyDiv w:val="1"/>
      <w:marLeft w:val="0"/>
      <w:marRight w:val="0"/>
      <w:marTop w:val="0"/>
      <w:marBottom w:val="0"/>
      <w:divBdr>
        <w:top w:val="none" w:sz="0" w:space="0" w:color="auto"/>
        <w:left w:val="none" w:sz="0" w:space="0" w:color="auto"/>
        <w:bottom w:val="none" w:sz="0" w:space="0" w:color="auto"/>
        <w:right w:val="none" w:sz="0" w:space="0" w:color="auto"/>
      </w:divBdr>
    </w:div>
    <w:div w:id="1037046865">
      <w:bodyDiv w:val="1"/>
      <w:marLeft w:val="0"/>
      <w:marRight w:val="0"/>
      <w:marTop w:val="0"/>
      <w:marBottom w:val="0"/>
      <w:divBdr>
        <w:top w:val="none" w:sz="0" w:space="0" w:color="auto"/>
        <w:left w:val="none" w:sz="0" w:space="0" w:color="auto"/>
        <w:bottom w:val="none" w:sz="0" w:space="0" w:color="auto"/>
        <w:right w:val="none" w:sz="0" w:space="0" w:color="auto"/>
      </w:divBdr>
    </w:div>
    <w:div w:id="1046754782">
      <w:bodyDiv w:val="1"/>
      <w:marLeft w:val="0"/>
      <w:marRight w:val="0"/>
      <w:marTop w:val="0"/>
      <w:marBottom w:val="0"/>
      <w:divBdr>
        <w:top w:val="none" w:sz="0" w:space="0" w:color="auto"/>
        <w:left w:val="none" w:sz="0" w:space="0" w:color="auto"/>
        <w:bottom w:val="none" w:sz="0" w:space="0" w:color="auto"/>
        <w:right w:val="none" w:sz="0" w:space="0" w:color="auto"/>
      </w:divBdr>
    </w:div>
    <w:div w:id="1050809193">
      <w:bodyDiv w:val="1"/>
      <w:marLeft w:val="0"/>
      <w:marRight w:val="0"/>
      <w:marTop w:val="0"/>
      <w:marBottom w:val="0"/>
      <w:divBdr>
        <w:top w:val="none" w:sz="0" w:space="0" w:color="auto"/>
        <w:left w:val="none" w:sz="0" w:space="0" w:color="auto"/>
        <w:bottom w:val="none" w:sz="0" w:space="0" w:color="auto"/>
        <w:right w:val="none" w:sz="0" w:space="0" w:color="auto"/>
      </w:divBdr>
    </w:div>
    <w:div w:id="1052928551">
      <w:bodyDiv w:val="1"/>
      <w:marLeft w:val="0"/>
      <w:marRight w:val="0"/>
      <w:marTop w:val="0"/>
      <w:marBottom w:val="0"/>
      <w:divBdr>
        <w:top w:val="none" w:sz="0" w:space="0" w:color="auto"/>
        <w:left w:val="none" w:sz="0" w:space="0" w:color="auto"/>
        <w:bottom w:val="none" w:sz="0" w:space="0" w:color="auto"/>
        <w:right w:val="none" w:sz="0" w:space="0" w:color="auto"/>
      </w:divBdr>
    </w:div>
    <w:div w:id="1055200507">
      <w:bodyDiv w:val="1"/>
      <w:marLeft w:val="0"/>
      <w:marRight w:val="0"/>
      <w:marTop w:val="0"/>
      <w:marBottom w:val="0"/>
      <w:divBdr>
        <w:top w:val="none" w:sz="0" w:space="0" w:color="auto"/>
        <w:left w:val="none" w:sz="0" w:space="0" w:color="auto"/>
        <w:bottom w:val="none" w:sz="0" w:space="0" w:color="auto"/>
        <w:right w:val="none" w:sz="0" w:space="0" w:color="auto"/>
      </w:divBdr>
    </w:div>
    <w:div w:id="1055934847">
      <w:bodyDiv w:val="1"/>
      <w:marLeft w:val="0"/>
      <w:marRight w:val="0"/>
      <w:marTop w:val="0"/>
      <w:marBottom w:val="0"/>
      <w:divBdr>
        <w:top w:val="none" w:sz="0" w:space="0" w:color="auto"/>
        <w:left w:val="none" w:sz="0" w:space="0" w:color="auto"/>
        <w:bottom w:val="none" w:sz="0" w:space="0" w:color="auto"/>
        <w:right w:val="none" w:sz="0" w:space="0" w:color="auto"/>
      </w:divBdr>
    </w:div>
    <w:div w:id="1061052972">
      <w:bodyDiv w:val="1"/>
      <w:marLeft w:val="0"/>
      <w:marRight w:val="0"/>
      <w:marTop w:val="0"/>
      <w:marBottom w:val="0"/>
      <w:divBdr>
        <w:top w:val="none" w:sz="0" w:space="0" w:color="auto"/>
        <w:left w:val="none" w:sz="0" w:space="0" w:color="auto"/>
        <w:bottom w:val="none" w:sz="0" w:space="0" w:color="auto"/>
        <w:right w:val="none" w:sz="0" w:space="0" w:color="auto"/>
      </w:divBdr>
    </w:div>
    <w:div w:id="1061708337">
      <w:bodyDiv w:val="1"/>
      <w:marLeft w:val="0"/>
      <w:marRight w:val="0"/>
      <w:marTop w:val="0"/>
      <w:marBottom w:val="0"/>
      <w:divBdr>
        <w:top w:val="none" w:sz="0" w:space="0" w:color="auto"/>
        <w:left w:val="none" w:sz="0" w:space="0" w:color="auto"/>
        <w:bottom w:val="none" w:sz="0" w:space="0" w:color="auto"/>
        <w:right w:val="none" w:sz="0" w:space="0" w:color="auto"/>
      </w:divBdr>
    </w:div>
    <w:div w:id="1063218719">
      <w:bodyDiv w:val="1"/>
      <w:marLeft w:val="0"/>
      <w:marRight w:val="0"/>
      <w:marTop w:val="0"/>
      <w:marBottom w:val="0"/>
      <w:divBdr>
        <w:top w:val="none" w:sz="0" w:space="0" w:color="auto"/>
        <w:left w:val="none" w:sz="0" w:space="0" w:color="auto"/>
        <w:bottom w:val="none" w:sz="0" w:space="0" w:color="auto"/>
        <w:right w:val="none" w:sz="0" w:space="0" w:color="auto"/>
      </w:divBdr>
    </w:div>
    <w:div w:id="1073044758">
      <w:bodyDiv w:val="1"/>
      <w:marLeft w:val="0"/>
      <w:marRight w:val="0"/>
      <w:marTop w:val="0"/>
      <w:marBottom w:val="0"/>
      <w:divBdr>
        <w:top w:val="none" w:sz="0" w:space="0" w:color="auto"/>
        <w:left w:val="none" w:sz="0" w:space="0" w:color="auto"/>
        <w:bottom w:val="none" w:sz="0" w:space="0" w:color="auto"/>
        <w:right w:val="none" w:sz="0" w:space="0" w:color="auto"/>
      </w:divBdr>
    </w:div>
    <w:div w:id="1075542914">
      <w:bodyDiv w:val="1"/>
      <w:marLeft w:val="0"/>
      <w:marRight w:val="0"/>
      <w:marTop w:val="0"/>
      <w:marBottom w:val="0"/>
      <w:divBdr>
        <w:top w:val="none" w:sz="0" w:space="0" w:color="auto"/>
        <w:left w:val="none" w:sz="0" w:space="0" w:color="auto"/>
        <w:bottom w:val="none" w:sz="0" w:space="0" w:color="auto"/>
        <w:right w:val="none" w:sz="0" w:space="0" w:color="auto"/>
      </w:divBdr>
    </w:div>
    <w:div w:id="1075661390">
      <w:bodyDiv w:val="1"/>
      <w:marLeft w:val="0"/>
      <w:marRight w:val="0"/>
      <w:marTop w:val="0"/>
      <w:marBottom w:val="0"/>
      <w:divBdr>
        <w:top w:val="none" w:sz="0" w:space="0" w:color="auto"/>
        <w:left w:val="none" w:sz="0" w:space="0" w:color="auto"/>
        <w:bottom w:val="none" w:sz="0" w:space="0" w:color="auto"/>
        <w:right w:val="none" w:sz="0" w:space="0" w:color="auto"/>
      </w:divBdr>
    </w:div>
    <w:div w:id="1076560961">
      <w:bodyDiv w:val="1"/>
      <w:marLeft w:val="0"/>
      <w:marRight w:val="0"/>
      <w:marTop w:val="0"/>
      <w:marBottom w:val="0"/>
      <w:divBdr>
        <w:top w:val="none" w:sz="0" w:space="0" w:color="auto"/>
        <w:left w:val="none" w:sz="0" w:space="0" w:color="auto"/>
        <w:bottom w:val="none" w:sz="0" w:space="0" w:color="auto"/>
        <w:right w:val="none" w:sz="0" w:space="0" w:color="auto"/>
      </w:divBdr>
    </w:div>
    <w:div w:id="1080522123">
      <w:bodyDiv w:val="1"/>
      <w:marLeft w:val="0"/>
      <w:marRight w:val="0"/>
      <w:marTop w:val="0"/>
      <w:marBottom w:val="0"/>
      <w:divBdr>
        <w:top w:val="none" w:sz="0" w:space="0" w:color="auto"/>
        <w:left w:val="none" w:sz="0" w:space="0" w:color="auto"/>
        <w:bottom w:val="none" w:sz="0" w:space="0" w:color="auto"/>
        <w:right w:val="none" w:sz="0" w:space="0" w:color="auto"/>
      </w:divBdr>
    </w:div>
    <w:div w:id="1088581824">
      <w:bodyDiv w:val="1"/>
      <w:marLeft w:val="0"/>
      <w:marRight w:val="0"/>
      <w:marTop w:val="0"/>
      <w:marBottom w:val="0"/>
      <w:divBdr>
        <w:top w:val="none" w:sz="0" w:space="0" w:color="auto"/>
        <w:left w:val="none" w:sz="0" w:space="0" w:color="auto"/>
        <w:bottom w:val="none" w:sz="0" w:space="0" w:color="auto"/>
        <w:right w:val="none" w:sz="0" w:space="0" w:color="auto"/>
      </w:divBdr>
    </w:div>
    <w:div w:id="1089153761">
      <w:bodyDiv w:val="1"/>
      <w:marLeft w:val="0"/>
      <w:marRight w:val="0"/>
      <w:marTop w:val="0"/>
      <w:marBottom w:val="0"/>
      <w:divBdr>
        <w:top w:val="none" w:sz="0" w:space="0" w:color="auto"/>
        <w:left w:val="none" w:sz="0" w:space="0" w:color="auto"/>
        <w:bottom w:val="none" w:sz="0" w:space="0" w:color="auto"/>
        <w:right w:val="none" w:sz="0" w:space="0" w:color="auto"/>
      </w:divBdr>
    </w:div>
    <w:div w:id="1095174036">
      <w:bodyDiv w:val="1"/>
      <w:marLeft w:val="0"/>
      <w:marRight w:val="0"/>
      <w:marTop w:val="0"/>
      <w:marBottom w:val="0"/>
      <w:divBdr>
        <w:top w:val="none" w:sz="0" w:space="0" w:color="auto"/>
        <w:left w:val="none" w:sz="0" w:space="0" w:color="auto"/>
        <w:bottom w:val="none" w:sz="0" w:space="0" w:color="auto"/>
        <w:right w:val="none" w:sz="0" w:space="0" w:color="auto"/>
      </w:divBdr>
    </w:div>
    <w:div w:id="1100832184">
      <w:bodyDiv w:val="1"/>
      <w:marLeft w:val="0"/>
      <w:marRight w:val="0"/>
      <w:marTop w:val="0"/>
      <w:marBottom w:val="0"/>
      <w:divBdr>
        <w:top w:val="none" w:sz="0" w:space="0" w:color="auto"/>
        <w:left w:val="none" w:sz="0" w:space="0" w:color="auto"/>
        <w:bottom w:val="none" w:sz="0" w:space="0" w:color="auto"/>
        <w:right w:val="none" w:sz="0" w:space="0" w:color="auto"/>
      </w:divBdr>
    </w:div>
    <w:div w:id="1102845363">
      <w:bodyDiv w:val="1"/>
      <w:marLeft w:val="0"/>
      <w:marRight w:val="0"/>
      <w:marTop w:val="0"/>
      <w:marBottom w:val="0"/>
      <w:divBdr>
        <w:top w:val="none" w:sz="0" w:space="0" w:color="auto"/>
        <w:left w:val="none" w:sz="0" w:space="0" w:color="auto"/>
        <w:bottom w:val="none" w:sz="0" w:space="0" w:color="auto"/>
        <w:right w:val="none" w:sz="0" w:space="0" w:color="auto"/>
      </w:divBdr>
    </w:div>
    <w:div w:id="1103497370">
      <w:bodyDiv w:val="1"/>
      <w:marLeft w:val="0"/>
      <w:marRight w:val="0"/>
      <w:marTop w:val="0"/>
      <w:marBottom w:val="0"/>
      <w:divBdr>
        <w:top w:val="none" w:sz="0" w:space="0" w:color="auto"/>
        <w:left w:val="none" w:sz="0" w:space="0" w:color="auto"/>
        <w:bottom w:val="none" w:sz="0" w:space="0" w:color="auto"/>
        <w:right w:val="none" w:sz="0" w:space="0" w:color="auto"/>
      </w:divBdr>
    </w:div>
    <w:div w:id="1105348124">
      <w:bodyDiv w:val="1"/>
      <w:marLeft w:val="0"/>
      <w:marRight w:val="0"/>
      <w:marTop w:val="0"/>
      <w:marBottom w:val="0"/>
      <w:divBdr>
        <w:top w:val="none" w:sz="0" w:space="0" w:color="auto"/>
        <w:left w:val="none" w:sz="0" w:space="0" w:color="auto"/>
        <w:bottom w:val="none" w:sz="0" w:space="0" w:color="auto"/>
        <w:right w:val="none" w:sz="0" w:space="0" w:color="auto"/>
      </w:divBdr>
    </w:div>
    <w:div w:id="1106005409">
      <w:bodyDiv w:val="1"/>
      <w:marLeft w:val="0"/>
      <w:marRight w:val="0"/>
      <w:marTop w:val="0"/>
      <w:marBottom w:val="0"/>
      <w:divBdr>
        <w:top w:val="none" w:sz="0" w:space="0" w:color="auto"/>
        <w:left w:val="none" w:sz="0" w:space="0" w:color="auto"/>
        <w:bottom w:val="none" w:sz="0" w:space="0" w:color="auto"/>
        <w:right w:val="none" w:sz="0" w:space="0" w:color="auto"/>
      </w:divBdr>
    </w:div>
    <w:div w:id="1106465543">
      <w:bodyDiv w:val="1"/>
      <w:marLeft w:val="0"/>
      <w:marRight w:val="0"/>
      <w:marTop w:val="0"/>
      <w:marBottom w:val="0"/>
      <w:divBdr>
        <w:top w:val="none" w:sz="0" w:space="0" w:color="auto"/>
        <w:left w:val="none" w:sz="0" w:space="0" w:color="auto"/>
        <w:bottom w:val="none" w:sz="0" w:space="0" w:color="auto"/>
        <w:right w:val="none" w:sz="0" w:space="0" w:color="auto"/>
      </w:divBdr>
    </w:div>
    <w:div w:id="1106734159">
      <w:bodyDiv w:val="1"/>
      <w:marLeft w:val="0"/>
      <w:marRight w:val="0"/>
      <w:marTop w:val="0"/>
      <w:marBottom w:val="0"/>
      <w:divBdr>
        <w:top w:val="none" w:sz="0" w:space="0" w:color="auto"/>
        <w:left w:val="none" w:sz="0" w:space="0" w:color="auto"/>
        <w:bottom w:val="none" w:sz="0" w:space="0" w:color="auto"/>
        <w:right w:val="none" w:sz="0" w:space="0" w:color="auto"/>
      </w:divBdr>
    </w:div>
    <w:div w:id="1109006491">
      <w:bodyDiv w:val="1"/>
      <w:marLeft w:val="0"/>
      <w:marRight w:val="0"/>
      <w:marTop w:val="0"/>
      <w:marBottom w:val="0"/>
      <w:divBdr>
        <w:top w:val="none" w:sz="0" w:space="0" w:color="auto"/>
        <w:left w:val="none" w:sz="0" w:space="0" w:color="auto"/>
        <w:bottom w:val="none" w:sz="0" w:space="0" w:color="auto"/>
        <w:right w:val="none" w:sz="0" w:space="0" w:color="auto"/>
      </w:divBdr>
    </w:div>
    <w:div w:id="1110079307">
      <w:bodyDiv w:val="1"/>
      <w:marLeft w:val="0"/>
      <w:marRight w:val="0"/>
      <w:marTop w:val="0"/>
      <w:marBottom w:val="0"/>
      <w:divBdr>
        <w:top w:val="none" w:sz="0" w:space="0" w:color="auto"/>
        <w:left w:val="none" w:sz="0" w:space="0" w:color="auto"/>
        <w:bottom w:val="none" w:sz="0" w:space="0" w:color="auto"/>
        <w:right w:val="none" w:sz="0" w:space="0" w:color="auto"/>
      </w:divBdr>
    </w:div>
    <w:div w:id="1117793543">
      <w:bodyDiv w:val="1"/>
      <w:marLeft w:val="0"/>
      <w:marRight w:val="0"/>
      <w:marTop w:val="0"/>
      <w:marBottom w:val="0"/>
      <w:divBdr>
        <w:top w:val="none" w:sz="0" w:space="0" w:color="auto"/>
        <w:left w:val="none" w:sz="0" w:space="0" w:color="auto"/>
        <w:bottom w:val="none" w:sz="0" w:space="0" w:color="auto"/>
        <w:right w:val="none" w:sz="0" w:space="0" w:color="auto"/>
      </w:divBdr>
    </w:div>
    <w:div w:id="1119177548">
      <w:bodyDiv w:val="1"/>
      <w:marLeft w:val="0"/>
      <w:marRight w:val="0"/>
      <w:marTop w:val="0"/>
      <w:marBottom w:val="0"/>
      <w:divBdr>
        <w:top w:val="none" w:sz="0" w:space="0" w:color="auto"/>
        <w:left w:val="none" w:sz="0" w:space="0" w:color="auto"/>
        <w:bottom w:val="none" w:sz="0" w:space="0" w:color="auto"/>
        <w:right w:val="none" w:sz="0" w:space="0" w:color="auto"/>
      </w:divBdr>
    </w:div>
    <w:div w:id="1121801234">
      <w:bodyDiv w:val="1"/>
      <w:marLeft w:val="0"/>
      <w:marRight w:val="0"/>
      <w:marTop w:val="0"/>
      <w:marBottom w:val="0"/>
      <w:divBdr>
        <w:top w:val="none" w:sz="0" w:space="0" w:color="auto"/>
        <w:left w:val="none" w:sz="0" w:space="0" w:color="auto"/>
        <w:bottom w:val="none" w:sz="0" w:space="0" w:color="auto"/>
        <w:right w:val="none" w:sz="0" w:space="0" w:color="auto"/>
      </w:divBdr>
    </w:div>
    <w:div w:id="1124807933">
      <w:bodyDiv w:val="1"/>
      <w:marLeft w:val="0"/>
      <w:marRight w:val="0"/>
      <w:marTop w:val="0"/>
      <w:marBottom w:val="0"/>
      <w:divBdr>
        <w:top w:val="none" w:sz="0" w:space="0" w:color="auto"/>
        <w:left w:val="none" w:sz="0" w:space="0" w:color="auto"/>
        <w:bottom w:val="none" w:sz="0" w:space="0" w:color="auto"/>
        <w:right w:val="none" w:sz="0" w:space="0" w:color="auto"/>
      </w:divBdr>
    </w:div>
    <w:div w:id="1127700453">
      <w:bodyDiv w:val="1"/>
      <w:marLeft w:val="0"/>
      <w:marRight w:val="0"/>
      <w:marTop w:val="0"/>
      <w:marBottom w:val="0"/>
      <w:divBdr>
        <w:top w:val="none" w:sz="0" w:space="0" w:color="auto"/>
        <w:left w:val="none" w:sz="0" w:space="0" w:color="auto"/>
        <w:bottom w:val="none" w:sz="0" w:space="0" w:color="auto"/>
        <w:right w:val="none" w:sz="0" w:space="0" w:color="auto"/>
      </w:divBdr>
    </w:div>
    <w:div w:id="1133985661">
      <w:bodyDiv w:val="1"/>
      <w:marLeft w:val="0"/>
      <w:marRight w:val="0"/>
      <w:marTop w:val="0"/>
      <w:marBottom w:val="0"/>
      <w:divBdr>
        <w:top w:val="none" w:sz="0" w:space="0" w:color="auto"/>
        <w:left w:val="none" w:sz="0" w:space="0" w:color="auto"/>
        <w:bottom w:val="none" w:sz="0" w:space="0" w:color="auto"/>
        <w:right w:val="none" w:sz="0" w:space="0" w:color="auto"/>
      </w:divBdr>
    </w:div>
    <w:div w:id="1136752949">
      <w:bodyDiv w:val="1"/>
      <w:marLeft w:val="0"/>
      <w:marRight w:val="0"/>
      <w:marTop w:val="0"/>
      <w:marBottom w:val="0"/>
      <w:divBdr>
        <w:top w:val="none" w:sz="0" w:space="0" w:color="auto"/>
        <w:left w:val="none" w:sz="0" w:space="0" w:color="auto"/>
        <w:bottom w:val="none" w:sz="0" w:space="0" w:color="auto"/>
        <w:right w:val="none" w:sz="0" w:space="0" w:color="auto"/>
      </w:divBdr>
    </w:div>
    <w:div w:id="1148937098">
      <w:bodyDiv w:val="1"/>
      <w:marLeft w:val="0"/>
      <w:marRight w:val="0"/>
      <w:marTop w:val="0"/>
      <w:marBottom w:val="0"/>
      <w:divBdr>
        <w:top w:val="none" w:sz="0" w:space="0" w:color="auto"/>
        <w:left w:val="none" w:sz="0" w:space="0" w:color="auto"/>
        <w:bottom w:val="none" w:sz="0" w:space="0" w:color="auto"/>
        <w:right w:val="none" w:sz="0" w:space="0" w:color="auto"/>
      </w:divBdr>
    </w:div>
    <w:div w:id="1153256160">
      <w:bodyDiv w:val="1"/>
      <w:marLeft w:val="0"/>
      <w:marRight w:val="0"/>
      <w:marTop w:val="0"/>
      <w:marBottom w:val="0"/>
      <w:divBdr>
        <w:top w:val="none" w:sz="0" w:space="0" w:color="auto"/>
        <w:left w:val="none" w:sz="0" w:space="0" w:color="auto"/>
        <w:bottom w:val="none" w:sz="0" w:space="0" w:color="auto"/>
        <w:right w:val="none" w:sz="0" w:space="0" w:color="auto"/>
      </w:divBdr>
    </w:div>
    <w:div w:id="1154177806">
      <w:bodyDiv w:val="1"/>
      <w:marLeft w:val="0"/>
      <w:marRight w:val="0"/>
      <w:marTop w:val="0"/>
      <w:marBottom w:val="0"/>
      <w:divBdr>
        <w:top w:val="none" w:sz="0" w:space="0" w:color="auto"/>
        <w:left w:val="none" w:sz="0" w:space="0" w:color="auto"/>
        <w:bottom w:val="none" w:sz="0" w:space="0" w:color="auto"/>
        <w:right w:val="none" w:sz="0" w:space="0" w:color="auto"/>
      </w:divBdr>
    </w:div>
    <w:div w:id="1155532390">
      <w:bodyDiv w:val="1"/>
      <w:marLeft w:val="0"/>
      <w:marRight w:val="0"/>
      <w:marTop w:val="0"/>
      <w:marBottom w:val="0"/>
      <w:divBdr>
        <w:top w:val="none" w:sz="0" w:space="0" w:color="auto"/>
        <w:left w:val="none" w:sz="0" w:space="0" w:color="auto"/>
        <w:bottom w:val="none" w:sz="0" w:space="0" w:color="auto"/>
        <w:right w:val="none" w:sz="0" w:space="0" w:color="auto"/>
      </w:divBdr>
    </w:div>
    <w:div w:id="1156067436">
      <w:bodyDiv w:val="1"/>
      <w:marLeft w:val="0"/>
      <w:marRight w:val="0"/>
      <w:marTop w:val="0"/>
      <w:marBottom w:val="0"/>
      <w:divBdr>
        <w:top w:val="none" w:sz="0" w:space="0" w:color="auto"/>
        <w:left w:val="none" w:sz="0" w:space="0" w:color="auto"/>
        <w:bottom w:val="none" w:sz="0" w:space="0" w:color="auto"/>
        <w:right w:val="none" w:sz="0" w:space="0" w:color="auto"/>
      </w:divBdr>
    </w:div>
    <w:div w:id="1156611992">
      <w:bodyDiv w:val="1"/>
      <w:marLeft w:val="0"/>
      <w:marRight w:val="0"/>
      <w:marTop w:val="0"/>
      <w:marBottom w:val="0"/>
      <w:divBdr>
        <w:top w:val="none" w:sz="0" w:space="0" w:color="auto"/>
        <w:left w:val="none" w:sz="0" w:space="0" w:color="auto"/>
        <w:bottom w:val="none" w:sz="0" w:space="0" w:color="auto"/>
        <w:right w:val="none" w:sz="0" w:space="0" w:color="auto"/>
      </w:divBdr>
    </w:div>
    <w:div w:id="1163622189">
      <w:bodyDiv w:val="1"/>
      <w:marLeft w:val="0"/>
      <w:marRight w:val="0"/>
      <w:marTop w:val="0"/>
      <w:marBottom w:val="0"/>
      <w:divBdr>
        <w:top w:val="none" w:sz="0" w:space="0" w:color="auto"/>
        <w:left w:val="none" w:sz="0" w:space="0" w:color="auto"/>
        <w:bottom w:val="none" w:sz="0" w:space="0" w:color="auto"/>
        <w:right w:val="none" w:sz="0" w:space="0" w:color="auto"/>
      </w:divBdr>
    </w:div>
    <w:div w:id="1163813210">
      <w:bodyDiv w:val="1"/>
      <w:marLeft w:val="0"/>
      <w:marRight w:val="0"/>
      <w:marTop w:val="0"/>
      <w:marBottom w:val="0"/>
      <w:divBdr>
        <w:top w:val="none" w:sz="0" w:space="0" w:color="auto"/>
        <w:left w:val="none" w:sz="0" w:space="0" w:color="auto"/>
        <w:bottom w:val="none" w:sz="0" w:space="0" w:color="auto"/>
        <w:right w:val="none" w:sz="0" w:space="0" w:color="auto"/>
      </w:divBdr>
    </w:div>
    <w:div w:id="1165632410">
      <w:bodyDiv w:val="1"/>
      <w:marLeft w:val="0"/>
      <w:marRight w:val="0"/>
      <w:marTop w:val="0"/>
      <w:marBottom w:val="0"/>
      <w:divBdr>
        <w:top w:val="none" w:sz="0" w:space="0" w:color="auto"/>
        <w:left w:val="none" w:sz="0" w:space="0" w:color="auto"/>
        <w:bottom w:val="none" w:sz="0" w:space="0" w:color="auto"/>
        <w:right w:val="none" w:sz="0" w:space="0" w:color="auto"/>
      </w:divBdr>
    </w:div>
    <w:div w:id="1174733106">
      <w:bodyDiv w:val="1"/>
      <w:marLeft w:val="0"/>
      <w:marRight w:val="0"/>
      <w:marTop w:val="0"/>
      <w:marBottom w:val="0"/>
      <w:divBdr>
        <w:top w:val="none" w:sz="0" w:space="0" w:color="auto"/>
        <w:left w:val="none" w:sz="0" w:space="0" w:color="auto"/>
        <w:bottom w:val="none" w:sz="0" w:space="0" w:color="auto"/>
        <w:right w:val="none" w:sz="0" w:space="0" w:color="auto"/>
      </w:divBdr>
    </w:div>
    <w:div w:id="1179656248">
      <w:bodyDiv w:val="1"/>
      <w:marLeft w:val="0"/>
      <w:marRight w:val="0"/>
      <w:marTop w:val="0"/>
      <w:marBottom w:val="0"/>
      <w:divBdr>
        <w:top w:val="none" w:sz="0" w:space="0" w:color="auto"/>
        <w:left w:val="none" w:sz="0" w:space="0" w:color="auto"/>
        <w:bottom w:val="none" w:sz="0" w:space="0" w:color="auto"/>
        <w:right w:val="none" w:sz="0" w:space="0" w:color="auto"/>
      </w:divBdr>
    </w:div>
    <w:div w:id="1182087248">
      <w:bodyDiv w:val="1"/>
      <w:marLeft w:val="0"/>
      <w:marRight w:val="0"/>
      <w:marTop w:val="0"/>
      <w:marBottom w:val="0"/>
      <w:divBdr>
        <w:top w:val="none" w:sz="0" w:space="0" w:color="auto"/>
        <w:left w:val="none" w:sz="0" w:space="0" w:color="auto"/>
        <w:bottom w:val="none" w:sz="0" w:space="0" w:color="auto"/>
        <w:right w:val="none" w:sz="0" w:space="0" w:color="auto"/>
      </w:divBdr>
    </w:div>
    <w:div w:id="1183865039">
      <w:bodyDiv w:val="1"/>
      <w:marLeft w:val="0"/>
      <w:marRight w:val="0"/>
      <w:marTop w:val="0"/>
      <w:marBottom w:val="0"/>
      <w:divBdr>
        <w:top w:val="none" w:sz="0" w:space="0" w:color="auto"/>
        <w:left w:val="none" w:sz="0" w:space="0" w:color="auto"/>
        <w:bottom w:val="none" w:sz="0" w:space="0" w:color="auto"/>
        <w:right w:val="none" w:sz="0" w:space="0" w:color="auto"/>
      </w:divBdr>
    </w:div>
    <w:div w:id="1187673963">
      <w:bodyDiv w:val="1"/>
      <w:marLeft w:val="0"/>
      <w:marRight w:val="0"/>
      <w:marTop w:val="0"/>
      <w:marBottom w:val="0"/>
      <w:divBdr>
        <w:top w:val="none" w:sz="0" w:space="0" w:color="auto"/>
        <w:left w:val="none" w:sz="0" w:space="0" w:color="auto"/>
        <w:bottom w:val="none" w:sz="0" w:space="0" w:color="auto"/>
        <w:right w:val="none" w:sz="0" w:space="0" w:color="auto"/>
      </w:divBdr>
    </w:div>
    <w:div w:id="1187711929">
      <w:bodyDiv w:val="1"/>
      <w:marLeft w:val="0"/>
      <w:marRight w:val="0"/>
      <w:marTop w:val="0"/>
      <w:marBottom w:val="0"/>
      <w:divBdr>
        <w:top w:val="none" w:sz="0" w:space="0" w:color="auto"/>
        <w:left w:val="none" w:sz="0" w:space="0" w:color="auto"/>
        <w:bottom w:val="none" w:sz="0" w:space="0" w:color="auto"/>
        <w:right w:val="none" w:sz="0" w:space="0" w:color="auto"/>
      </w:divBdr>
    </w:div>
    <w:div w:id="1194197556">
      <w:bodyDiv w:val="1"/>
      <w:marLeft w:val="0"/>
      <w:marRight w:val="0"/>
      <w:marTop w:val="0"/>
      <w:marBottom w:val="0"/>
      <w:divBdr>
        <w:top w:val="none" w:sz="0" w:space="0" w:color="auto"/>
        <w:left w:val="none" w:sz="0" w:space="0" w:color="auto"/>
        <w:bottom w:val="none" w:sz="0" w:space="0" w:color="auto"/>
        <w:right w:val="none" w:sz="0" w:space="0" w:color="auto"/>
      </w:divBdr>
    </w:div>
    <w:div w:id="1197767622">
      <w:bodyDiv w:val="1"/>
      <w:marLeft w:val="0"/>
      <w:marRight w:val="0"/>
      <w:marTop w:val="0"/>
      <w:marBottom w:val="0"/>
      <w:divBdr>
        <w:top w:val="none" w:sz="0" w:space="0" w:color="auto"/>
        <w:left w:val="none" w:sz="0" w:space="0" w:color="auto"/>
        <w:bottom w:val="none" w:sz="0" w:space="0" w:color="auto"/>
        <w:right w:val="none" w:sz="0" w:space="0" w:color="auto"/>
      </w:divBdr>
    </w:div>
    <w:div w:id="1199858210">
      <w:bodyDiv w:val="1"/>
      <w:marLeft w:val="0"/>
      <w:marRight w:val="0"/>
      <w:marTop w:val="0"/>
      <w:marBottom w:val="0"/>
      <w:divBdr>
        <w:top w:val="none" w:sz="0" w:space="0" w:color="auto"/>
        <w:left w:val="none" w:sz="0" w:space="0" w:color="auto"/>
        <w:bottom w:val="none" w:sz="0" w:space="0" w:color="auto"/>
        <w:right w:val="none" w:sz="0" w:space="0" w:color="auto"/>
      </w:divBdr>
    </w:div>
    <w:div w:id="1200507464">
      <w:bodyDiv w:val="1"/>
      <w:marLeft w:val="0"/>
      <w:marRight w:val="0"/>
      <w:marTop w:val="0"/>
      <w:marBottom w:val="0"/>
      <w:divBdr>
        <w:top w:val="none" w:sz="0" w:space="0" w:color="auto"/>
        <w:left w:val="none" w:sz="0" w:space="0" w:color="auto"/>
        <w:bottom w:val="none" w:sz="0" w:space="0" w:color="auto"/>
        <w:right w:val="none" w:sz="0" w:space="0" w:color="auto"/>
      </w:divBdr>
    </w:div>
    <w:div w:id="1201819050">
      <w:bodyDiv w:val="1"/>
      <w:marLeft w:val="0"/>
      <w:marRight w:val="0"/>
      <w:marTop w:val="0"/>
      <w:marBottom w:val="0"/>
      <w:divBdr>
        <w:top w:val="none" w:sz="0" w:space="0" w:color="auto"/>
        <w:left w:val="none" w:sz="0" w:space="0" w:color="auto"/>
        <w:bottom w:val="none" w:sz="0" w:space="0" w:color="auto"/>
        <w:right w:val="none" w:sz="0" w:space="0" w:color="auto"/>
      </w:divBdr>
    </w:div>
    <w:div w:id="1202012415">
      <w:bodyDiv w:val="1"/>
      <w:marLeft w:val="0"/>
      <w:marRight w:val="0"/>
      <w:marTop w:val="0"/>
      <w:marBottom w:val="0"/>
      <w:divBdr>
        <w:top w:val="none" w:sz="0" w:space="0" w:color="auto"/>
        <w:left w:val="none" w:sz="0" w:space="0" w:color="auto"/>
        <w:bottom w:val="none" w:sz="0" w:space="0" w:color="auto"/>
        <w:right w:val="none" w:sz="0" w:space="0" w:color="auto"/>
      </w:divBdr>
    </w:div>
    <w:div w:id="1202353524">
      <w:bodyDiv w:val="1"/>
      <w:marLeft w:val="0"/>
      <w:marRight w:val="0"/>
      <w:marTop w:val="0"/>
      <w:marBottom w:val="0"/>
      <w:divBdr>
        <w:top w:val="none" w:sz="0" w:space="0" w:color="auto"/>
        <w:left w:val="none" w:sz="0" w:space="0" w:color="auto"/>
        <w:bottom w:val="none" w:sz="0" w:space="0" w:color="auto"/>
        <w:right w:val="none" w:sz="0" w:space="0" w:color="auto"/>
      </w:divBdr>
    </w:div>
    <w:div w:id="1206605844">
      <w:bodyDiv w:val="1"/>
      <w:marLeft w:val="0"/>
      <w:marRight w:val="0"/>
      <w:marTop w:val="0"/>
      <w:marBottom w:val="0"/>
      <w:divBdr>
        <w:top w:val="none" w:sz="0" w:space="0" w:color="auto"/>
        <w:left w:val="none" w:sz="0" w:space="0" w:color="auto"/>
        <w:bottom w:val="none" w:sz="0" w:space="0" w:color="auto"/>
        <w:right w:val="none" w:sz="0" w:space="0" w:color="auto"/>
      </w:divBdr>
    </w:div>
    <w:div w:id="1208102037">
      <w:bodyDiv w:val="1"/>
      <w:marLeft w:val="0"/>
      <w:marRight w:val="0"/>
      <w:marTop w:val="0"/>
      <w:marBottom w:val="0"/>
      <w:divBdr>
        <w:top w:val="none" w:sz="0" w:space="0" w:color="auto"/>
        <w:left w:val="none" w:sz="0" w:space="0" w:color="auto"/>
        <w:bottom w:val="none" w:sz="0" w:space="0" w:color="auto"/>
        <w:right w:val="none" w:sz="0" w:space="0" w:color="auto"/>
      </w:divBdr>
    </w:div>
    <w:div w:id="1214191011">
      <w:bodyDiv w:val="1"/>
      <w:marLeft w:val="0"/>
      <w:marRight w:val="0"/>
      <w:marTop w:val="0"/>
      <w:marBottom w:val="0"/>
      <w:divBdr>
        <w:top w:val="none" w:sz="0" w:space="0" w:color="auto"/>
        <w:left w:val="none" w:sz="0" w:space="0" w:color="auto"/>
        <w:bottom w:val="none" w:sz="0" w:space="0" w:color="auto"/>
        <w:right w:val="none" w:sz="0" w:space="0" w:color="auto"/>
      </w:divBdr>
    </w:div>
    <w:div w:id="1217665341">
      <w:bodyDiv w:val="1"/>
      <w:marLeft w:val="0"/>
      <w:marRight w:val="0"/>
      <w:marTop w:val="0"/>
      <w:marBottom w:val="0"/>
      <w:divBdr>
        <w:top w:val="none" w:sz="0" w:space="0" w:color="auto"/>
        <w:left w:val="none" w:sz="0" w:space="0" w:color="auto"/>
        <w:bottom w:val="none" w:sz="0" w:space="0" w:color="auto"/>
        <w:right w:val="none" w:sz="0" w:space="0" w:color="auto"/>
      </w:divBdr>
    </w:div>
    <w:div w:id="1221866500">
      <w:bodyDiv w:val="1"/>
      <w:marLeft w:val="0"/>
      <w:marRight w:val="0"/>
      <w:marTop w:val="0"/>
      <w:marBottom w:val="0"/>
      <w:divBdr>
        <w:top w:val="none" w:sz="0" w:space="0" w:color="auto"/>
        <w:left w:val="none" w:sz="0" w:space="0" w:color="auto"/>
        <w:bottom w:val="none" w:sz="0" w:space="0" w:color="auto"/>
        <w:right w:val="none" w:sz="0" w:space="0" w:color="auto"/>
      </w:divBdr>
    </w:div>
    <w:div w:id="1222016463">
      <w:bodyDiv w:val="1"/>
      <w:marLeft w:val="0"/>
      <w:marRight w:val="0"/>
      <w:marTop w:val="0"/>
      <w:marBottom w:val="0"/>
      <w:divBdr>
        <w:top w:val="none" w:sz="0" w:space="0" w:color="auto"/>
        <w:left w:val="none" w:sz="0" w:space="0" w:color="auto"/>
        <w:bottom w:val="none" w:sz="0" w:space="0" w:color="auto"/>
        <w:right w:val="none" w:sz="0" w:space="0" w:color="auto"/>
      </w:divBdr>
    </w:div>
    <w:div w:id="1222668768">
      <w:bodyDiv w:val="1"/>
      <w:marLeft w:val="0"/>
      <w:marRight w:val="0"/>
      <w:marTop w:val="0"/>
      <w:marBottom w:val="0"/>
      <w:divBdr>
        <w:top w:val="none" w:sz="0" w:space="0" w:color="auto"/>
        <w:left w:val="none" w:sz="0" w:space="0" w:color="auto"/>
        <w:bottom w:val="none" w:sz="0" w:space="0" w:color="auto"/>
        <w:right w:val="none" w:sz="0" w:space="0" w:color="auto"/>
      </w:divBdr>
    </w:div>
    <w:div w:id="1225792940">
      <w:bodyDiv w:val="1"/>
      <w:marLeft w:val="0"/>
      <w:marRight w:val="0"/>
      <w:marTop w:val="0"/>
      <w:marBottom w:val="0"/>
      <w:divBdr>
        <w:top w:val="none" w:sz="0" w:space="0" w:color="auto"/>
        <w:left w:val="none" w:sz="0" w:space="0" w:color="auto"/>
        <w:bottom w:val="none" w:sz="0" w:space="0" w:color="auto"/>
        <w:right w:val="none" w:sz="0" w:space="0" w:color="auto"/>
      </w:divBdr>
    </w:div>
    <w:div w:id="1225947564">
      <w:bodyDiv w:val="1"/>
      <w:marLeft w:val="0"/>
      <w:marRight w:val="0"/>
      <w:marTop w:val="0"/>
      <w:marBottom w:val="0"/>
      <w:divBdr>
        <w:top w:val="none" w:sz="0" w:space="0" w:color="auto"/>
        <w:left w:val="none" w:sz="0" w:space="0" w:color="auto"/>
        <w:bottom w:val="none" w:sz="0" w:space="0" w:color="auto"/>
        <w:right w:val="none" w:sz="0" w:space="0" w:color="auto"/>
      </w:divBdr>
    </w:div>
    <w:div w:id="1226336063">
      <w:bodyDiv w:val="1"/>
      <w:marLeft w:val="0"/>
      <w:marRight w:val="0"/>
      <w:marTop w:val="0"/>
      <w:marBottom w:val="0"/>
      <w:divBdr>
        <w:top w:val="none" w:sz="0" w:space="0" w:color="auto"/>
        <w:left w:val="none" w:sz="0" w:space="0" w:color="auto"/>
        <w:bottom w:val="none" w:sz="0" w:space="0" w:color="auto"/>
        <w:right w:val="none" w:sz="0" w:space="0" w:color="auto"/>
      </w:divBdr>
    </w:div>
    <w:div w:id="1227645826">
      <w:bodyDiv w:val="1"/>
      <w:marLeft w:val="0"/>
      <w:marRight w:val="0"/>
      <w:marTop w:val="0"/>
      <w:marBottom w:val="0"/>
      <w:divBdr>
        <w:top w:val="none" w:sz="0" w:space="0" w:color="auto"/>
        <w:left w:val="none" w:sz="0" w:space="0" w:color="auto"/>
        <w:bottom w:val="none" w:sz="0" w:space="0" w:color="auto"/>
        <w:right w:val="none" w:sz="0" w:space="0" w:color="auto"/>
      </w:divBdr>
    </w:div>
    <w:div w:id="1230992622">
      <w:bodyDiv w:val="1"/>
      <w:marLeft w:val="0"/>
      <w:marRight w:val="0"/>
      <w:marTop w:val="0"/>
      <w:marBottom w:val="0"/>
      <w:divBdr>
        <w:top w:val="none" w:sz="0" w:space="0" w:color="auto"/>
        <w:left w:val="none" w:sz="0" w:space="0" w:color="auto"/>
        <w:bottom w:val="none" w:sz="0" w:space="0" w:color="auto"/>
        <w:right w:val="none" w:sz="0" w:space="0" w:color="auto"/>
      </w:divBdr>
    </w:div>
    <w:div w:id="1239633963">
      <w:bodyDiv w:val="1"/>
      <w:marLeft w:val="0"/>
      <w:marRight w:val="0"/>
      <w:marTop w:val="0"/>
      <w:marBottom w:val="0"/>
      <w:divBdr>
        <w:top w:val="none" w:sz="0" w:space="0" w:color="auto"/>
        <w:left w:val="none" w:sz="0" w:space="0" w:color="auto"/>
        <w:bottom w:val="none" w:sz="0" w:space="0" w:color="auto"/>
        <w:right w:val="none" w:sz="0" w:space="0" w:color="auto"/>
      </w:divBdr>
    </w:div>
    <w:div w:id="1241913876">
      <w:bodyDiv w:val="1"/>
      <w:marLeft w:val="0"/>
      <w:marRight w:val="0"/>
      <w:marTop w:val="0"/>
      <w:marBottom w:val="0"/>
      <w:divBdr>
        <w:top w:val="none" w:sz="0" w:space="0" w:color="auto"/>
        <w:left w:val="none" w:sz="0" w:space="0" w:color="auto"/>
        <w:bottom w:val="none" w:sz="0" w:space="0" w:color="auto"/>
        <w:right w:val="none" w:sz="0" w:space="0" w:color="auto"/>
      </w:divBdr>
    </w:div>
    <w:div w:id="1244025760">
      <w:bodyDiv w:val="1"/>
      <w:marLeft w:val="0"/>
      <w:marRight w:val="0"/>
      <w:marTop w:val="0"/>
      <w:marBottom w:val="0"/>
      <w:divBdr>
        <w:top w:val="none" w:sz="0" w:space="0" w:color="auto"/>
        <w:left w:val="none" w:sz="0" w:space="0" w:color="auto"/>
        <w:bottom w:val="none" w:sz="0" w:space="0" w:color="auto"/>
        <w:right w:val="none" w:sz="0" w:space="0" w:color="auto"/>
      </w:divBdr>
    </w:div>
    <w:div w:id="1245534294">
      <w:bodyDiv w:val="1"/>
      <w:marLeft w:val="0"/>
      <w:marRight w:val="0"/>
      <w:marTop w:val="0"/>
      <w:marBottom w:val="0"/>
      <w:divBdr>
        <w:top w:val="none" w:sz="0" w:space="0" w:color="auto"/>
        <w:left w:val="none" w:sz="0" w:space="0" w:color="auto"/>
        <w:bottom w:val="none" w:sz="0" w:space="0" w:color="auto"/>
        <w:right w:val="none" w:sz="0" w:space="0" w:color="auto"/>
      </w:divBdr>
    </w:div>
    <w:div w:id="1250000504">
      <w:bodyDiv w:val="1"/>
      <w:marLeft w:val="0"/>
      <w:marRight w:val="0"/>
      <w:marTop w:val="0"/>
      <w:marBottom w:val="0"/>
      <w:divBdr>
        <w:top w:val="none" w:sz="0" w:space="0" w:color="auto"/>
        <w:left w:val="none" w:sz="0" w:space="0" w:color="auto"/>
        <w:bottom w:val="none" w:sz="0" w:space="0" w:color="auto"/>
        <w:right w:val="none" w:sz="0" w:space="0" w:color="auto"/>
      </w:divBdr>
    </w:div>
    <w:div w:id="1252810105">
      <w:bodyDiv w:val="1"/>
      <w:marLeft w:val="0"/>
      <w:marRight w:val="0"/>
      <w:marTop w:val="0"/>
      <w:marBottom w:val="0"/>
      <w:divBdr>
        <w:top w:val="none" w:sz="0" w:space="0" w:color="auto"/>
        <w:left w:val="none" w:sz="0" w:space="0" w:color="auto"/>
        <w:bottom w:val="none" w:sz="0" w:space="0" w:color="auto"/>
        <w:right w:val="none" w:sz="0" w:space="0" w:color="auto"/>
      </w:divBdr>
    </w:div>
    <w:div w:id="1253471178">
      <w:bodyDiv w:val="1"/>
      <w:marLeft w:val="0"/>
      <w:marRight w:val="0"/>
      <w:marTop w:val="0"/>
      <w:marBottom w:val="0"/>
      <w:divBdr>
        <w:top w:val="none" w:sz="0" w:space="0" w:color="auto"/>
        <w:left w:val="none" w:sz="0" w:space="0" w:color="auto"/>
        <w:bottom w:val="none" w:sz="0" w:space="0" w:color="auto"/>
        <w:right w:val="none" w:sz="0" w:space="0" w:color="auto"/>
      </w:divBdr>
    </w:div>
    <w:div w:id="1254049516">
      <w:bodyDiv w:val="1"/>
      <w:marLeft w:val="0"/>
      <w:marRight w:val="0"/>
      <w:marTop w:val="0"/>
      <w:marBottom w:val="0"/>
      <w:divBdr>
        <w:top w:val="none" w:sz="0" w:space="0" w:color="auto"/>
        <w:left w:val="none" w:sz="0" w:space="0" w:color="auto"/>
        <w:bottom w:val="none" w:sz="0" w:space="0" w:color="auto"/>
        <w:right w:val="none" w:sz="0" w:space="0" w:color="auto"/>
      </w:divBdr>
    </w:div>
    <w:div w:id="1260064913">
      <w:bodyDiv w:val="1"/>
      <w:marLeft w:val="0"/>
      <w:marRight w:val="0"/>
      <w:marTop w:val="0"/>
      <w:marBottom w:val="0"/>
      <w:divBdr>
        <w:top w:val="none" w:sz="0" w:space="0" w:color="auto"/>
        <w:left w:val="none" w:sz="0" w:space="0" w:color="auto"/>
        <w:bottom w:val="none" w:sz="0" w:space="0" w:color="auto"/>
        <w:right w:val="none" w:sz="0" w:space="0" w:color="auto"/>
      </w:divBdr>
    </w:div>
    <w:div w:id="1261795733">
      <w:bodyDiv w:val="1"/>
      <w:marLeft w:val="0"/>
      <w:marRight w:val="0"/>
      <w:marTop w:val="0"/>
      <w:marBottom w:val="0"/>
      <w:divBdr>
        <w:top w:val="none" w:sz="0" w:space="0" w:color="auto"/>
        <w:left w:val="none" w:sz="0" w:space="0" w:color="auto"/>
        <w:bottom w:val="none" w:sz="0" w:space="0" w:color="auto"/>
        <w:right w:val="none" w:sz="0" w:space="0" w:color="auto"/>
      </w:divBdr>
    </w:div>
    <w:div w:id="1266041492">
      <w:bodyDiv w:val="1"/>
      <w:marLeft w:val="0"/>
      <w:marRight w:val="0"/>
      <w:marTop w:val="0"/>
      <w:marBottom w:val="0"/>
      <w:divBdr>
        <w:top w:val="none" w:sz="0" w:space="0" w:color="auto"/>
        <w:left w:val="none" w:sz="0" w:space="0" w:color="auto"/>
        <w:bottom w:val="none" w:sz="0" w:space="0" w:color="auto"/>
        <w:right w:val="none" w:sz="0" w:space="0" w:color="auto"/>
      </w:divBdr>
    </w:div>
    <w:div w:id="1271859764">
      <w:bodyDiv w:val="1"/>
      <w:marLeft w:val="0"/>
      <w:marRight w:val="0"/>
      <w:marTop w:val="0"/>
      <w:marBottom w:val="0"/>
      <w:divBdr>
        <w:top w:val="none" w:sz="0" w:space="0" w:color="auto"/>
        <w:left w:val="none" w:sz="0" w:space="0" w:color="auto"/>
        <w:bottom w:val="none" w:sz="0" w:space="0" w:color="auto"/>
        <w:right w:val="none" w:sz="0" w:space="0" w:color="auto"/>
      </w:divBdr>
    </w:div>
    <w:div w:id="1274827428">
      <w:bodyDiv w:val="1"/>
      <w:marLeft w:val="0"/>
      <w:marRight w:val="0"/>
      <w:marTop w:val="0"/>
      <w:marBottom w:val="0"/>
      <w:divBdr>
        <w:top w:val="none" w:sz="0" w:space="0" w:color="auto"/>
        <w:left w:val="none" w:sz="0" w:space="0" w:color="auto"/>
        <w:bottom w:val="none" w:sz="0" w:space="0" w:color="auto"/>
        <w:right w:val="none" w:sz="0" w:space="0" w:color="auto"/>
      </w:divBdr>
    </w:div>
    <w:div w:id="1277561180">
      <w:bodyDiv w:val="1"/>
      <w:marLeft w:val="0"/>
      <w:marRight w:val="0"/>
      <w:marTop w:val="0"/>
      <w:marBottom w:val="0"/>
      <w:divBdr>
        <w:top w:val="none" w:sz="0" w:space="0" w:color="auto"/>
        <w:left w:val="none" w:sz="0" w:space="0" w:color="auto"/>
        <w:bottom w:val="none" w:sz="0" w:space="0" w:color="auto"/>
        <w:right w:val="none" w:sz="0" w:space="0" w:color="auto"/>
      </w:divBdr>
    </w:div>
    <w:div w:id="1282418917">
      <w:bodyDiv w:val="1"/>
      <w:marLeft w:val="0"/>
      <w:marRight w:val="0"/>
      <w:marTop w:val="0"/>
      <w:marBottom w:val="0"/>
      <w:divBdr>
        <w:top w:val="none" w:sz="0" w:space="0" w:color="auto"/>
        <w:left w:val="none" w:sz="0" w:space="0" w:color="auto"/>
        <w:bottom w:val="none" w:sz="0" w:space="0" w:color="auto"/>
        <w:right w:val="none" w:sz="0" w:space="0" w:color="auto"/>
      </w:divBdr>
    </w:div>
    <w:div w:id="1285968304">
      <w:bodyDiv w:val="1"/>
      <w:marLeft w:val="0"/>
      <w:marRight w:val="0"/>
      <w:marTop w:val="0"/>
      <w:marBottom w:val="0"/>
      <w:divBdr>
        <w:top w:val="none" w:sz="0" w:space="0" w:color="auto"/>
        <w:left w:val="none" w:sz="0" w:space="0" w:color="auto"/>
        <w:bottom w:val="none" w:sz="0" w:space="0" w:color="auto"/>
        <w:right w:val="none" w:sz="0" w:space="0" w:color="auto"/>
      </w:divBdr>
    </w:div>
    <w:div w:id="1294756223">
      <w:bodyDiv w:val="1"/>
      <w:marLeft w:val="0"/>
      <w:marRight w:val="0"/>
      <w:marTop w:val="0"/>
      <w:marBottom w:val="0"/>
      <w:divBdr>
        <w:top w:val="none" w:sz="0" w:space="0" w:color="auto"/>
        <w:left w:val="none" w:sz="0" w:space="0" w:color="auto"/>
        <w:bottom w:val="none" w:sz="0" w:space="0" w:color="auto"/>
        <w:right w:val="none" w:sz="0" w:space="0" w:color="auto"/>
      </w:divBdr>
    </w:div>
    <w:div w:id="1295789770">
      <w:bodyDiv w:val="1"/>
      <w:marLeft w:val="0"/>
      <w:marRight w:val="0"/>
      <w:marTop w:val="0"/>
      <w:marBottom w:val="0"/>
      <w:divBdr>
        <w:top w:val="none" w:sz="0" w:space="0" w:color="auto"/>
        <w:left w:val="none" w:sz="0" w:space="0" w:color="auto"/>
        <w:bottom w:val="none" w:sz="0" w:space="0" w:color="auto"/>
        <w:right w:val="none" w:sz="0" w:space="0" w:color="auto"/>
      </w:divBdr>
    </w:div>
    <w:div w:id="1297301611">
      <w:bodyDiv w:val="1"/>
      <w:marLeft w:val="0"/>
      <w:marRight w:val="0"/>
      <w:marTop w:val="0"/>
      <w:marBottom w:val="0"/>
      <w:divBdr>
        <w:top w:val="none" w:sz="0" w:space="0" w:color="auto"/>
        <w:left w:val="none" w:sz="0" w:space="0" w:color="auto"/>
        <w:bottom w:val="none" w:sz="0" w:space="0" w:color="auto"/>
        <w:right w:val="none" w:sz="0" w:space="0" w:color="auto"/>
      </w:divBdr>
    </w:div>
    <w:div w:id="1303658875">
      <w:bodyDiv w:val="1"/>
      <w:marLeft w:val="0"/>
      <w:marRight w:val="0"/>
      <w:marTop w:val="0"/>
      <w:marBottom w:val="0"/>
      <w:divBdr>
        <w:top w:val="none" w:sz="0" w:space="0" w:color="auto"/>
        <w:left w:val="none" w:sz="0" w:space="0" w:color="auto"/>
        <w:bottom w:val="none" w:sz="0" w:space="0" w:color="auto"/>
        <w:right w:val="none" w:sz="0" w:space="0" w:color="auto"/>
      </w:divBdr>
    </w:div>
    <w:div w:id="1303735659">
      <w:bodyDiv w:val="1"/>
      <w:marLeft w:val="0"/>
      <w:marRight w:val="0"/>
      <w:marTop w:val="0"/>
      <w:marBottom w:val="0"/>
      <w:divBdr>
        <w:top w:val="none" w:sz="0" w:space="0" w:color="auto"/>
        <w:left w:val="none" w:sz="0" w:space="0" w:color="auto"/>
        <w:bottom w:val="none" w:sz="0" w:space="0" w:color="auto"/>
        <w:right w:val="none" w:sz="0" w:space="0" w:color="auto"/>
      </w:divBdr>
    </w:div>
    <w:div w:id="1310018286">
      <w:bodyDiv w:val="1"/>
      <w:marLeft w:val="0"/>
      <w:marRight w:val="0"/>
      <w:marTop w:val="0"/>
      <w:marBottom w:val="0"/>
      <w:divBdr>
        <w:top w:val="none" w:sz="0" w:space="0" w:color="auto"/>
        <w:left w:val="none" w:sz="0" w:space="0" w:color="auto"/>
        <w:bottom w:val="none" w:sz="0" w:space="0" w:color="auto"/>
        <w:right w:val="none" w:sz="0" w:space="0" w:color="auto"/>
      </w:divBdr>
    </w:div>
    <w:div w:id="1314135845">
      <w:bodyDiv w:val="1"/>
      <w:marLeft w:val="0"/>
      <w:marRight w:val="0"/>
      <w:marTop w:val="0"/>
      <w:marBottom w:val="0"/>
      <w:divBdr>
        <w:top w:val="none" w:sz="0" w:space="0" w:color="auto"/>
        <w:left w:val="none" w:sz="0" w:space="0" w:color="auto"/>
        <w:bottom w:val="none" w:sz="0" w:space="0" w:color="auto"/>
        <w:right w:val="none" w:sz="0" w:space="0" w:color="auto"/>
      </w:divBdr>
    </w:div>
    <w:div w:id="1316185768">
      <w:bodyDiv w:val="1"/>
      <w:marLeft w:val="0"/>
      <w:marRight w:val="0"/>
      <w:marTop w:val="0"/>
      <w:marBottom w:val="0"/>
      <w:divBdr>
        <w:top w:val="none" w:sz="0" w:space="0" w:color="auto"/>
        <w:left w:val="none" w:sz="0" w:space="0" w:color="auto"/>
        <w:bottom w:val="none" w:sz="0" w:space="0" w:color="auto"/>
        <w:right w:val="none" w:sz="0" w:space="0" w:color="auto"/>
      </w:divBdr>
    </w:div>
    <w:div w:id="1321232119">
      <w:bodyDiv w:val="1"/>
      <w:marLeft w:val="0"/>
      <w:marRight w:val="0"/>
      <w:marTop w:val="0"/>
      <w:marBottom w:val="0"/>
      <w:divBdr>
        <w:top w:val="none" w:sz="0" w:space="0" w:color="auto"/>
        <w:left w:val="none" w:sz="0" w:space="0" w:color="auto"/>
        <w:bottom w:val="none" w:sz="0" w:space="0" w:color="auto"/>
        <w:right w:val="none" w:sz="0" w:space="0" w:color="auto"/>
      </w:divBdr>
    </w:div>
    <w:div w:id="1323661650">
      <w:bodyDiv w:val="1"/>
      <w:marLeft w:val="0"/>
      <w:marRight w:val="0"/>
      <w:marTop w:val="0"/>
      <w:marBottom w:val="0"/>
      <w:divBdr>
        <w:top w:val="none" w:sz="0" w:space="0" w:color="auto"/>
        <w:left w:val="none" w:sz="0" w:space="0" w:color="auto"/>
        <w:bottom w:val="none" w:sz="0" w:space="0" w:color="auto"/>
        <w:right w:val="none" w:sz="0" w:space="0" w:color="auto"/>
      </w:divBdr>
    </w:div>
    <w:div w:id="1326128280">
      <w:bodyDiv w:val="1"/>
      <w:marLeft w:val="0"/>
      <w:marRight w:val="0"/>
      <w:marTop w:val="0"/>
      <w:marBottom w:val="0"/>
      <w:divBdr>
        <w:top w:val="none" w:sz="0" w:space="0" w:color="auto"/>
        <w:left w:val="none" w:sz="0" w:space="0" w:color="auto"/>
        <w:bottom w:val="none" w:sz="0" w:space="0" w:color="auto"/>
        <w:right w:val="none" w:sz="0" w:space="0" w:color="auto"/>
      </w:divBdr>
    </w:div>
    <w:div w:id="1328438623">
      <w:bodyDiv w:val="1"/>
      <w:marLeft w:val="0"/>
      <w:marRight w:val="0"/>
      <w:marTop w:val="0"/>
      <w:marBottom w:val="0"/>
      <w:divBdr>
        <w:top w:val="none" w:sz="0" w:space="0" w:color="auto"/>
        <w:left w:val="none" w:sz="0" w:space="0" w:color="auto"/>
        <w:bottom w:val="none" w:sz="0" w:space="0" w:color="auto"/>
        <w:right w:val="none" w:sz="0" w:space="0" w:color="auto"/>
      </w:divBdr>
    </w:div>
    <w:div w:id="1332299315">
      <w:bodyDiv w:val="1"/>
      <w:marLeft w:val="0"/>
      <w:marRight w:val="0"/>
      <w:marTop w:val="0"/>
      <w:marBottom w:val="0"/>
      <w:divBdr>
        <w:top w:val="none" w:sz="0" w:space="0" w:color="auto"/>
        <w:left w:val="none" w:sz="0" w:space="0" w:color="auto"/>
        <w:bottom w:val="none" w:sz="0" w:space="0" w:color="auto"/>
        <w:right w:val="none" w:sz="0" w:space="0" w:color="auto"/>
      </w:divBdr>
    </w:div>
    <w:div w:id="1334186934">
      <w:bodyDiv w:val="1"/>
      <w:marLeft w:val="0"/>
      <w:marRight w:val="0"/>
      <w:marTop w:val="0"/>
      <w:marBottom w:val="0"/>
      <w:divBdr>
        <w:top w:val="none" w:sz="0" w:space="0" w:color="auto"/>
        <w:left w:val="none" w:sz="0" w:space="0" w:color="auto"/>
        <w:bottom w:val="none" w:sz="0" w:space="0" w:color="auto"/>
        <w:right w:val="none" w:sz="0" w:space="0" w:color="auto"/>
      </w:divBdr>
    </w:div>
    <w:div w:id="1336154944">
      <w:bodyDiv w:val="1"/>
      <w:marLeft w:val="0"/>
      <w:marRight w:val="0"/>
      <w:marTop w:val="0"/>
      <w:marBottom w:val="0"/>
      <w:divBdr>
        <w:top w:val="none" w:sz="0" w:space="0" w:color="auto"/>
        <w:left w:val="none" w:sz="0" w:space="0" w:color="auto"/>
        <w:bottom w:val="none" w:sz="0" w:space="0" w:color="auto"/>
        <w:right w:val="none" w:sz="0" w:space="0" w:color="auto"/>
      </w:divBdr>
    </w:div>
    <w:div w:id="1346520070">
      <w:bodyDiv w:val="1"/>
      <w:marLeft w:val="0"/>
      <w:marRight w:val="0"/>
      <w:marTop w:val="0"/>
      <w:marBottom w:val="0"/>
      <w:divBdr>
        <w:top w:val="none" w:sz="0" w:space="0" w:color="auto"/>
        <w:left w:val="none" w:sz="0" w:space="0" w:color="auto"/>
        <w:bottom w:val="none" w:sz="0" w:space="0" w:color="auto"/>
        <w:right w:val="none" w:sz="0" w:space="0" w:color="auto"/>
      </w:divBdr>
    </w:div>
    <w:div w:id="1347247775">
      <w:bodyDiv w:val="1"/>
      <w:marLeft w:val="0"/>
      <w:marRight w:val="0"/>
      <w:marTop w:val="0"/>
      <w:marBottom w:val="0"/>
      <w:divBdr>
        <w:top w:val="none" w:sz="0" w:space="0" w:color="auto"/>
        <w:left w:val="none" w:sz="0" w:space="0" w:color="auto"/>
        <w:bottom w:val="none" w:sz="0" w:space="0" w:color="auto"/>
        <w:right w:val="none" w:sz="0" w:space="0" w:color="auto"/>
      </w:divBdr>
    </w:div>
    <w:div w:id="1347945630">
      <w:bodyDiv w:val="1"/>
      <w:marLeft w:val="0"/>
      <w:marRight w:val="0"/>
      <w:marTop w:val="0"/>
      <w:marBottom w:val="0"/>
      <w:divBdr>
        <w:top w:val="none" w:sz="0" w:space="0" w:color="auto"/>
        <w:left w:val="none" w:sz="0" w:space="0" w:color="auto"/>
        <w:bottom w:val="none" w:sz="0" w:space="0" w:color="auto"/>
        <w:right w:val="none" w:sz="0" w:space="0" w:color="auto"/>
      </w:divBdr>
    </w:div>
    <w:div w:id="1355959571">
      <w:bodyDiv w:val="1"/>
      <w:marLeft w:val="0"/>
      <w:marRight w:val="0"/>
      <w:marTop w:val="0"/>
      <w:marBottom w:val="0"/>
      <w:divBdr>
        <w:top w:val="none" w:sz="0" w:space="0" w:color="auto"/>
        <w:left w:val="none" w:sz="0" w:space="0" w:color="auto"/>
        <w:bottom w:val="none" w:sz="0" w:space="0" w:color="auto"/>
        <w:right w:val="none" w:sz="0" w:space="0" w:color="auto"/>
      </w:divBdr>
    </w:div>
    <w:div w:id="1357383674">
      <w:bodyDiv w:val="1"/>
      <w:marLeft w:val="0"/>
      <w:marRight w:val="0"/>
      <w:marTop w:val="0"/>
      <w:marBottom w:val="0"/>
      <w:divBdr>
        <w:top w:val="none" w:sz="0" w:space="0" w:color="auto"/>
        <w:left w:val="none" w:sz="0" w:space="0" w:color="auto"/>
        <w:bottom w:val="none" w:sz="0" w:space="0" w:color="auto"/>
        <w:right w:val="none" w:sz="0" w:space="0" w:color="auto"/>
      </w:divBdr>
    </w:div>
    <w:div w:id="1358585894">
      <w:bodyDiv w:val="1"/>
      <w:marLeft w:val="0"/>
      <w:marRight w:val="0"/>
      <w:marTop w:val="0"/>
      <w:marBottom w:val="0"/>
      <w:divBdr>
        <w:top w:val="none" w:sz="0" w:space="0" w:color="auto"/>
        <w:left w:val="none" w:sz="0" w:space="0" w:color="auto"/>
        <w:bottom w:val="none" w:sz="0" w:space="0" w:color="auto"/>
        <w:right w:val="none" w:sz="0" w:space="0" w:color="auto"/>
      </w:divBdr>
    </w:div>
    <w:div w:id="1359621134">
      <w:bodyDiv w:val="1"/>
      <w:marLeft w:val="0"/>
      <w:marRight w:val="0"/>
      <w:marTop w:val="0"/>
      <w:marBottom w:val="0"/>
      <w:divBdr>
        <w:top w:val="none" w:sz="0" w:space="0" w:color="auto"/>
        <w:left w:val="none" w:sz="0" w:space="0" w:color="auto"/>
        <w:bottom w:val="none" w:sz="0" w:space="0" w:color="auto"/>
        <w:right w:val="none" w:sz="0" w:space="0" w:color="auto"/>
      </w:divBdr>
    </w:div>
    <w:div w:id="1366521346">
      <w:bodyDiv w:val="1"/>
      <w:marLeft w:val="0"/>
      <w:marRight w:val="0"/>
      <w:marTop w:val="0"/>
      <w:marBottom w:val="0"/>
      <w:divBdr>
        <w:top w:val="none" w:sz="0" w:space="0" w:color="auto"/>
        <w:left w:val="none" w:sz="0" w:space="0" w:color="auto"/>
        <w:bottom w:val="none" w:sz="0" w:space="0" w:color="auto"/>
        <w:right w:val="none" w:sz="0" w:space="0" w:color="auto"/>
      </w:divBdr>
    </w:div>
    <w:div w:id="1375495602">
      <w:bodyDiv w:val="1"/>
      <w:marLeft w:val="0"/>
      <w:marRight w:val="0"/>
      <w:marTop w:val="0"/>
      <w:marBottom w:val="0"/>
      <w:divBdr>
        <w:top w:val="none" w:sz="0" w:space="0" w:color="auto"/>
        <w:left w:val="none" w:sz="0" w:space="0" w:color="auto"/>
        <w:bottom w:val="none" w:sz="0" w:space="0" w:color="auto"/>
        <w:right w:val="none" w:sz="0" w:space="0" w:color="auto"/>
      </w:divBdr>
    </w:div>
    <w:div w:id="1378122391">
      <w:bodyDiv w:val="1"/>
      <w:marLeft w:val="0"/>
      <w:marRight w:val="0"/>
      <w:marTop w:val="0"/>
      <w:marBottom w:val="0"/>
      <w:divBdr>
        <w:top w:val="none" w:sz="0" w:space="0" w:color="auto"/>
        <w:left w:val="none" w:sz="0" w:space="0" w:color="auto"/>
        <w:bottom w:val="none" w:sz="0" w:space="0" w:color="auto"/>
        <w:right w:val="none" w:sz="0" w:space="0" w:color="auto"/>
      </w:divBdr>
    </w:div>
    <w:div w:id="1394155148">
      <w:bodyDiv w:val="1"/>
      <w:marLeft w:val="0"/>
      <w:marRight w:val="0"/>
      <w:marTop w:val="0"/>
      <w:marBottom w:val="0"/>
      <w:divBdr>
        <w:top w:val="none" w:sz="0" w:space="0" w:color="auto"/>
        <w:left w:val="none" w:sz="0" w:space="0" w:color="auto"/>
        <w:bottom w:val="none" w:sz="0" w:space="0" w:color="auto"/>
        <w:right w:val="none" w:sz="0" w:space="0" w:color="auto"/>
      </w:divBdr>
    </w:div>
    <w:div w:id="1399985093">
      <w:bodyDiv w:val="1"/>
      <w:marLeft w:val="0"/>
      <w:marRight w:val="0"/>
      <w:marTop w:val="0"/>
      <w:marBottom w:val="0"/>
      <w:divBdr>
        <w:top w:val="none" w:sz="0" w:space="0" w:color="auto"/>
        <w:left w:val="none" w:sz="0" w:space="0" w:color="auto"/>
        <w:bottom w:val="none" w:sz="0" w:space="0" w:color="auto"/>
        <w:right w:val="none" w:sz="0" w:space="0" w:color="auto"/>
      </w:divBdr>
    </w:div>
    <w:div w:id="1401053255">
      <w:bodyDiv w:val="1"/>
      <w:marLeft w:val="0"/>
      <w:marRight w:val="0"/>
      <w:marTop w:val="0"/>
      <w:marBottom w:val="0"/>
      <w:divBdr>
        <w:top w:val="none" w:sz="0" w:space="0" w:color="auto"/>
        <w:left w:val="none" w:sz="0" w:space="0" w:color="auto"/>
        <w:bottom w:val="none" w:sz="0" w:space="0" w:color="auto"/>
        <w:right w:val="none" w:sz="0" w:space="0" w:color="auto"/>
      </w:divBdr>
    </w:div>
    <w:div w:id="1401905108">
      <w:bodyDiv w:val="1"/>
      <w:marLeft w:val="0"/>
      <w:marRight w:val="0"/>
      <w:marTop w:val="0"/>
      <w:marBottom w:val="0"/>
      <w:divBdr>
        <w:top w:val="none" w:sz="0" w:space="0" w:color="auto"/>
        <w:left w:val="none" w:sz="0" w:space="0" w:color="auto"/>
        <w:bottom w:val="none" w:sz="0" w:space="0" w:color="auto"/>
        <w:right w:val="none" w:sz="0" w:space="0" w:color="auto"/>
      </w:divBdr>
    </w:div>
    <w:div w:id="1406147522">
      <w:bodyDiv w:val="1"/>
      <w:marLeft w:val="0"/>
      <w:marRight w:val="0"/>
      <w:marTop w:val="0"/>
      <w:marBottom w:val="0"/>
      <w:divBdr>
        <w:top w:val="none" w:sz="0" w:space="0" w:color="auto"/>
        <w:left w:val="none" w:sz="0" w:space="0" w:color="auto"/>
        <w:bottom w:val="none" w:sz="0" w:space="0" w:color="auto"/>
        <w:right w:val="none" w:sz="0" w:space="0" w:color="auto"/>
      </w:divBdr>
    </w:div>
    <w:div w:id="1408114234">
      <w:bodyDiv w:val="1"/>
      <w:marLeft w:val="0"/>
      <w:marRight w:val="0"/>
      <w:marTop w:val="0"/>
      <w:marBottom w:val="0"/>
      <w:divBdr>
        <w:top w:val="none" w:sz="0" w:space="0" w:color="auto"/>
        <w:left w:val="none" w:sz="0" w:space="0" w:color="auto"/>
        <w:bottom w:val="none" w:sz="0" w:space="0" w:color="auto"/>
        <w:right w:val="none" w:sz="0" w:space="0" w:color="auto"/>
      </w:divBdr>
    </w:div>
    <w:div w:id="1409376824">
      <w:bodyDiv w:val="1"/>
      <w:marLeft w:val="0"/>
      <w:marRight w:val="0"/>
      <w:marTop w:val="0"/>
      <w:marBottom w:val="0"/>
      <w:divBdr>
        <w:top w:val="none" w:sz="0" w:space="0" w:color="auto"/>
        <w:left w:val="none" w:sz="0" w:space="0" w:color="auto"/>
        <w:bottom w:val="none" w:sz="0" w:space="0" w:color="auto"/>
        <w:right w:val="none" w:sz="0" w:space="0" w:color="auto"/>
      </w:divBdr>
    </w:div>
    <w:div w:id="1415010049">
      <w:bodyDiv w:val="1"/>
      <w:marLeft w:val="0"/>
      <w:marRight w:val="0"/>
      <w:marTop w:val="0"/>
      <w:marBottom w:val="0"/>
      <w:divBdr>
        <w:top w:val="none" w:sz="0" w:space="0" w:color="auto"/>
        <w:left w:val="none" w:sz="0" w:space="0" w:color="auto"/>
        <w:bottom w:val="none" w:sz="0" w:space="0" w:color="auto"/>
        <w:right w:val="none" w:sz="0" w:space="0" w:color="auto"/>
      </w:divBdr>
    </w:div>
    <w:div w:id="1426802557">
      <w:bodyDiv w:val="1"/>
      <w:marLeft w:val="0"/>
      <w:marRight w:val="0"/>
      <w:marTop w:val="0"/>
      <w:marBottom w:val="0"/>
      <w:divBdr>
        <w:top w:val="none" w:sz="0" w:space="0" w:color="auto"/>
        <w:left w:val="none" w:sz="0" w:space="0" w:color="auto"/>
        <w:bottom w:val="none" w:sz="0" w:space="0" w:color="auto"/>
        <w:right w:val="none" w:sz="0" w:space="0" w:color="auto"/>
      </w:divBdr>
    </w:div>
    <w:div w:id="1430354235">
      <w:bodyDiv w:val="1"/>
      <w:marLeft w:val="0"/>
      <w:marRight w:val="0"/>
      <w:marTop w:val="0"/>
      <w:marBottom w:val="0"/>
      <w:divBdr>
        <w:top w:val="none" w:sz="0" w:space="0" w:color="auto"/>
        <w:left w:val="none" w:sz="0" w:space="0" w:color="auto"/>
        <w:bottom w:val="none" w:sz="0" w:space="0" w:color="auto"/>
        <w:right w:val="none" w:sz="0" w:space="0" w:color="auto"/>
      </w:divBdr>
    </w:div>
    <w:div w:id="1436901574">
      <w:bodyDiv w:val="1"/>
      <w:marLeft w:val="0"/>
      <w:marRight w:val="0"/>
      <w:marTop w:val="0"/>
      <w:marBottom w:val="0"/>
      <w:divBdr>
        <w:top w:val="none" w:sz="0" w:space="0" w:color="auto"/>
        <w:left w:val="none" w:sz="0" w:space="0" w:color="auto"/>
        <w:bottom w:val="none" w:sz="0" w:space="0" w:color="auto"/>
        <w:right w:val="none" w:sz="0" w:space="0" w:color="auto"/>
      </w:divBdr>
    </w:div>
    <w:div w:id="1437940828">
      <w:bodyDiv w:val="1"/>
      <w:marLeft w:val="0"/>
      <w:marRight w:val="0"/>
      <w:marTop w:val="0"/>
      <w:marBottom w:val="0"/>
      <w:divBdr>
        <w:top w:val="none" w:sz="0" w:space="0" w:color="auto"/>
        <w:left w:val="none" w:sz="0" w:space="0" w:color="auto"/>
        <w:bottom w:val="none" w:sz="0" w:space="0" w:color="auto"/>
        <w:right w:val="none" w:sz="0" w:space="0" w:color="auto"/>
      </w:divBdr>
    </w:div>
    <w:div w:id="1440635675">
      <w:bodyDiv w:val="1"/>
      <w:marLeft w:val="0"/>
      <w:marRight w:val="0"/>
      <w:marTop w:val="0"/>
      <w:marBottom w:val="0"/>
      <w:divBdr>
        <w:top w:val="none" w:sz="0" w:space="0" w:color="auto"/>
        <w:left w:val="none" w:sz="0" w:space="0" w:color="auto"/>
        <w:bottom w:val="none" w:sz="0" w:space="0" w:color="auto"/>
        <w:right w:val="none" w:sz="0" w:space="0" w:color="auto"/>
      </w:divBdr>
    </w:div>
    <w:div w:id="1443064617">
      <w:bodyDiv w:val="1"/>
      <w:marLeft w:val="0"/>
      <w:marRight w:val="0"/>
      <w:marTop w:val="0"/>
      <w:marBottom w:val="0"/>
      <w:divBdr>
        <w:top w:val="none" w:sz="0" w:space="0" w:color="auto"/>
        <w:left w:val="none" w:sz="0" w:space="0" w:color="auto"/>
        <w:bottom w:val="none" w:sz="0" w:space="0" w:color="auto"/>
        <w:right w:val="none" w:sz="0" w:space="0" w:color="auto"/>
      </w:divBdr>
    </w:div>
    <w:div w:id="1447237535">
      <w:bodyDiv w:val="1"/>
      <w:marLeft w:val="0"/>
      <w:marRight w:val="0"/>
      <w:marTop w:val="0"/>
      <w:marBottom w:val="0"/>
      <w:divBdr>
        <w:top w:val="none" w:sz="0" w:space="0" w:color="auto"/>
        <w:left w:val="none" w:sz="0" w:space="0" w:color="auto"/>
        <w:bottom w:val="none" w:sz="0" w:space="0" w:color="auto"/>
        <w:right w:val="none" w:sz="0" w:space="0" w:color="auto"/>
      </w:divBdr>
    </w:div>
    <w:div w:id="1453939948">
      <w:bodyDiv w:val="1"/>
      <w:marLeft w:val="0"/>
      <w:marRight w:val="0"/>
      <w:marTop w:val="0"/>
      <w:marBottom w:val="0"/>
      <w:divBdr>
        <w:top w:val="none" w:sz="0" w:space="0" w:color="auto"/>
        <w:left w:val="none" w:sz="0" w:space="0" w:color="auto"/>
        <w:bottom w:val="none" w:sz="0" w:space="0" w:color="auto"/>
        <w:right w:val="none" w:sz="0" w:space="0" w:color="auto"/>
      </w:divBdr>
    </w:div>
    <w:div w:id="1454786876">
      <w:bodyDiv w:val="1"/>
      <w:marLeft w:val="0"/>
      <w:marRight w:val="0"/>
      <w:marTop w:val="0"/>
      <w:marBottom w:val="0"/>
      <w:divBdr>
        <w:top w:val="none" w:sz="0" w:space="0" w:color="auto"/>
        <w:left w:val="none" w:sz="0" w:space="0" w:color="auto"/>
        <w:bottom w:val="none" w:sz="0" w:space="0" w:color="auto"/>
        <w:right w:val="none" w:sz="0" w:space="0" w:color="auto"/>
      </w:divBdr>
    </w:div>
    <w:div w:id="1454907854">
      <w:bodyDiv w:val="1"/>
      <w:marLeft w:val="0"/>
      <w:marRight w:val="0"/>
      <w:marTop w:val="0"/>
      <w:marBottom w:val="0"/>
      <w:divBdr>
        <w:top w:val="none" w:sz="0" w:space="0" w:color="auto"/>
        <w:left w:val="none" w:sz="0" w:space="0" w:color="auto"/>
        <w:bottom w:val="none" w:sz="0" w:space="0" w:color="auto"/>
        <w:right w:val="none" w:sz="0" w:space="0" w:color="auto"/>
      </w:divBdr>
    </w:div>
    <w:div w:id="1456555851">
      <w:bodyDiv w:val="1"/>
      <w:marLeft w:val="0"/>
      <w:marRight w:val="0"/>
      <w:marTop w:val="0"/>
      <w:marBottom w:val="0"/>
      <w:divBdr>
        <w:top w:val="none" w:sz="0" w:space="0" w:color="auto"/>
        <w:left w:val="none" w:sz="0" w:space="0" w:color="auto"/>
        <w:bottom w:val="none" w:sz="0" w:space="0" w:color="auto"/>
        <w:right w:val="none" w:sz="0" w:space="0" w:color="auto"/>
      </w:divBdr>
    </w:div>
    <w:div w:id="1457413409">
      <w:bodyDiv w:val="1"/>
      <w:marLeft w:val="0"/>
      <w:marRight w:val="0"/>
      <w:marTop w:val="0"/>
      <w:marBottom w:val="0"/>
      <w:divBdr>
        <w:top w:val="none" w:sz="0" w:space="0" w:color="auto"/>
        <w:left w:val="none" w:sz="0" w:space="0" w:color="auto"/>
        <w:bottom w:val="none" w:sz="0" w:space="0" w:color="auto"/>
        <w:right w:val="none" w:sz="0" w:space="0" w:color="auto"/>
      </w:divBdr>
    </w:div>
    <w:div w:id="1462729795">
      <w:bodyDiv w:val="1"/>
      <w:marLeft w:val="0"/>
      <w:marRight w:val="0"/>
      <w:marTop w:val="0"/>
      <w:marBottom w:val="0"/>
      <w:divBdr>
        <w:top w:val="none" w:sz="0" w:space="0" w:color="auto"/>
        <w:left w:val="none" w:sz="0" w:space="0" w:color="auto"/>
        <w:bottom w:val="none" w:sz="0" w:space="0" w:color="auto"/>
        <w:right w:val="none" w:sz="0" w:space="0" w:color="auto"/>
      </w:divBdr>
    </w:div>
    <w:div w:id="1465351755">
      <w:bodyDiv w:val="1"/>
      <w:marLeft w:val="0"/>
      <w:marRight w:val="0"/>
      <w:marTop w:val="0"/>
      <w:marBottom w:val="0"/>
      <w:divBdr>
        <w:top w:val="none" w:sz="0" w:space="0" w:color="auto"/>
        <w:left w:val="none" w:sz="0" w:space="0" w:color="auto"/>
        <w:bottom w:val="none" w:sz="0" w:space="0" w:color="auto"/>
        <w:right w:val="none" w:sz="0" w:space="0" w:color="auto"/>
      </w:divBdr>
    </w:div>
    <w:div w:id="1469014887">
      <w:bodyDiv w:val="1"/>
      <w:marLeft w:val="0"/>
      <w:marRight w:val="0"/>
      <w:marTop w:val="0"/>
      <w:marBottom w:val="0"/>
      <w:divBdr>
        <w:top w:val="none" w:sz="0" w:space="0" w:color="auto"/>
        <w:left w:val="none" w:sz="0" w:space="0" w:color="auto"/>
        <w:bottom w:val="none" w:sz="0" w:space="0" w:color="auto"/>
        <w:right w:val="none" w:sz="0" w:space="0" w:color="auto"/>
      </w:divBdr>
    </w:div>
    <w:div w:id="1472552504">
      <w:bodyDiv w:val="1"/>
      <w:marLeft w:val="0"/>
      <w:marRight w:val="0"/>
      <w:marTop w:val="0"/>
      <w:marBottom w:val="0"/>
      <w:divBdr>
        <w:top w:val="none" w:sz="0" w:space="0" w:color="auto"/>
        <w:left w:val="none" w:sz="0" w:space="0" w:color="auto"/>
        <w:bottom w:val="none" w:sz="0" w:space="0" w:color="auto"/>
        <w:right w:val="none" w:sz="0" w:space="0" w:color="auto"/>
      </w:divBdr>
    </w:div>
    <w:div w:id="1472555852">
      <w:bodyDiv w:val="1"/>
      <w:marLeft w:val="0"/>
      <w:marRight w:val="0"/>
      <w:marTop w:val="0"/>
      <w:marBottom w:val="0"/>
      <w:divBdr>
        <w:top w:val="none" w:sz="0" w:space="0" w:color="auto"/>
        <w:left w:val="none" w:sz="0" w:space="0" w:color="auto"/>
        <w:bottom w:val="none" w:sz="0" w:space="0" w:color="auto"/>
        <w:right w:val="none" w:sz="0" w:space="0" w:color="auto"/>
      </w:divBdr>
    </w:div>
    <w:div w:id="1472599721">
      <w:bodyDiv w:val="1"/>
      <w:marLeft w:val="0"/>
      <w:marRight w:val="0"/>
      <w:marTop w:val="0"/>
      <w:marBottom w:val="0"/>
      <w:divBdr>
        <w:top w:val="none" w:sz="0" w:space="0" w:color="auto"/>
        <w:left w:val="none" w:sz="0" w:space="0" w:color="auto"/>
        <w:bottom w:val="none" w:sz="0" w:space="0" w:color="auto"/>
        <w:right w:val="none" w:sz="0" w:space="0" w:color="auto"/>
      </w:divBdr>
    </w:div>
    <w:div w:id="1475177544">
      <w:bodyDiv w:val="1"/>
      <w:marLeft w:val="0"/>
      <w:marRight w:val="0"/>
      <w:marTop w:val="0"/>
      <w:marBottom w:val="0"/>
      <w:divBdr>
        <w:top w:val="none" w:sz="0" w:space="0" w:color="auto"/>
        <w:left w:val="none" w:sz="0" w:space="0" w:color="auto"/>
        <w:bottom w:val="none" w:sz="0" w:space="0" w:color="auto"/>
        <w:right w:val="none" w:sz="0" w:space="0" w:color="auto"/>
      </w:divBdr>
    </w:div>
    <w:div w:id="1475563579">
      <w:bodyDiv w:val="1"/>
      <w:marLeft w:val="0"/>
      <w:marRight w:val="0"/>
      <w:marTop w:val="0"/>
      <w:marBottom w:val="0"/>
      <w:divBdr>
        <w:top w:val="none" w:sz="0" w:space="0" w:color="auto"/>
        <w:left w:val="none" w:sz="0" w:space="0" w:color="auto"/>
        <w:bottom w:val="none" w:sz="0" w:space="0" w:color="auto"/>
        <w:right w:val="none" w:sz="0" w:space="0" w:color="auto"/>
      </w:divBdr>
    </w:div>
    <w:div w:id="1477723425">
      <w:bodyDiv w:val="1"/>
      <w:marLeft w:val="0"/>
      <w:marRight w:val="0"/>
      <w:marTop w:val="0"/>
      <w:marBottom w:val="0"/>
      <w:divBdr>
        <w:top w:val="none" w:sz="0" w:space="0" w:color="auto"/>
        <w:left w:val="none" w:sz="0" w:space="0" w:color="auto"/>
        <w:bottom w:val="none" w:sz="0" w:space="0" w:color="auto"/>
        <w:right w:val="none" w:sz="0" w:space="0" w:color="auto"/>
      </w:divBdr>
    </w:div>
    <w:div w:id="1478303083">
      <w:bodyDiv w:val="1"/>
      <w:marLeft w:val="0"/>
      <w:marRight w:val="0"/>
      <w:marTop w:val="0"/>
      <w:marBottom w:val="0"/>
      <w:divBdr>
        <w:top w:val="none" w:sz="0" w:space="0" w:color="auto"/>
        <w:left w:val="none" w:sz="0" w:space="0" w:color="auto"/>
        <w:bottom w:val="none" w:sz="0" w:space="0" w:color="auto"/>
        <w:right w:val="none" w:sz="0" w:space="0" w:color="auto"/>
      </w:divBdr>
    </w:div>
    <w:div w:id="1479423012">
      <w:bodyDiv w:val="1"/>
      <w:marLeft w:val="0"/>
      <w:marRight w:val="0"/>
      <w:marTop w:val="0"/>
      <w:marBottom w:val="0"/>
      <w:divBdr>
        <w:top w:val="none" w:sz="0" w:space="0" w:color="auto"/>
        <w:left w:val="none" w:sz="0" w:space="0" w:color="auto"/>
        <w:bottom w:val="none" w:sz="0" w:space="0" w:color="auto"/>
        <w:right w:val="none" w:sz="0" w:space="0" w:color="auto"/>
      </w:divBdr>
    </w:div>
    <w:div w:id="1482698559">
      <w:bodyDiv w:val="1"/>
      <w:marLeft w:val="0"/>
      <w:marRight w:val="0"/>
      <w:marTop w:val="0"/>
      <w:marBottom w:val="0"/>
      <w:divBdr>
        <w:top w:val="none" w:sz="0" w:space="0" w:color="auto"/>
        <w:left w:val="none" w:sz="0" w:space="0" w:color="auto"/>
        <w:bottom w:val="none" w:sz="0" w:space="0" w:color="auto"/>
        <w:right w:val="none" w:sz="0" w:space="0" w:color="auto"/>
      </w:divBdr>
    </w:div>
    <w:div w:id="1483157007">
      <w:bodyDiv w:val="1"/>
      <w:marLeft w:val="0"/>
      <w:marRight w:val="0"/>
      <w:marTop w:val="0"/>
      <w:marBottom w:val="0"/>
      <w:divBdr>
        <w:top w:val="none" w:sz="0" w:space="0" w:color="auto"/>
        <w:left w:val="none" w:sz="0" w:space="0" w:color="auto"/>
        <w:bottom w:val="none" w:sz="0" w:space="0" w:color="auto"/>
        <w:right w:val="none" w:sz="0" w:space="0" w:color="auto"/>
      </w:divBdr>
    </w:div>
    <w:div w:id="1484618612">
      <w:bodyDiv w:val="1"/>
      <w:marLeft w:val="0"/>
      <w:marRight w:val="0"/>
      <w:marTop w:val="0"/>
      <w:marBottom w:val="0"/>
      <w:divBdr>
        <w:top w:val="none" w:sz="0" w:space="0" w:color="auto"/>
        <w:left w:val="none" w:sz="0" w:space="0" w:color="auto"/>
        <w:bottom w:val="none" w:sz="0" w:space="0" w:color="auto"/>
        <w:right w:val="none" w:sz="0" w:space="0" w:color="auto"/>
      </w:divBdr>
    </w:div>
    <w:div w:id="1492138890">
      <w:bodyDiv w:val="1"/>
      <w:marLeft w:val="0"/>
      <w:marRight w:val="0"/>
      <w:marTop w:val="0"/>
      <w:marBottom w:val="0"/>
      <w:divBdr>
        <w:top w:val="none" w:sz="0" w:space="0" w:color="auto"/>
        <w:left w:val="none" w:sz="0" w:space="0" w:color="auto"/>
        <w:bottom w:val="none" w:sz="0" w:space="0" w:color="auto"/>
        <w:right w:val="none" w:sz="0" w:space="0" w:color="auto"/>
      </w:divBdr>
    </w:div>
    <w:div w:id="1493251642">
      <w:bodyDiv w:val="1"/>
      <w:marLeft w:val="0"/>
      <w:marRight w:val="0"/>
      <w:marTop w:val="0"/>
      <w:marBottom w:val="0"/>
      <w:divBdr>
        <w:top w:val="none" w:sz="0" w:space="0" w:color="auto"/>
        <w:left w:val="none" w:sz="0" w:space="0" w:color="auto"/>
        <w:bottom w:val="none" w:sz="0" w:space="0" w:color="auto"/>
        <w:right w:val="none" w:sz="0" w:space="0" w:color="auto"/>
      </w:divBdr>
    </w:div>
    <w:div w:id="1495996184">
      <w:bodyDiv w:val="1"/>
      <w:marLeft w:val="0"/>
      <w:marRight w:val="0"/>
      <w:marTop w:val="0"/>
      <w:marBottom w:val="0"/>
      <w:divBdr>
        <w:top w:val="none" w:sz="0" w:space="0" w:color="auto"/>
        <w:left w:val="none" w:sz="0" w:space="0" w:color="auto"/>
        <w:bottom w:val="none" w:sz="0" w:space="0" w:color="auto"/>
        <w:right w:val="none" w:sz="0" w:space="0" w:color="auto"/>
      </w:divBdr>
    </w:div>
    <w:div w:id="1496608351">
      <w:bodyDiv w:val="1"/>
      <w:marLeft w:val="0"/>
      <w:marRight w:val="0"/>
      <w:marTop w:val="0"/>
      <w:marBottom w:val="0"/>
      <w:divBdr>
        <w:top w:val="none" w:sz="0" w:space="0" w:color="auto"/>
        <w:left w:val="none" w:sz="0" w:space="0" w:color="auto"/>
        <w:bottom w:val="none" w:sz="0" w:space="0" w:color="auto"/>
        <w:right w:val="none" w:sz="0" w:space="0" w:color="auto"/>
      </w:divBdr>
    </w:div>
    <w:div w:id="1502503353">
      <w:bodyDiv w:val="1"/>
      <w:marLeft w:val="0"/>
      <w:marRight w:val="0"/>
      <w:marTop w:val="0"/>
      <w:marBottom w:val="0"/>
      <w:divBdr>
        <w:top w:val="none" w:sz="0" w:space="0" w:color="auto"/>
        <w:left w:val="none" w:sz="0" w:space="0" w:color="auto"/>
        <w:bottom w:val="none" w:sz="0" w:space="0" w:color="auto"/>
        <w:right w:val="none" w:sz="0" w:space="0" w:color="auto"/>
      </w:divBdr>
    </w:div>
    <w:div w:id="1502575386">
      <w:bodyDiv w:val="1"/>
      <w:marLeft w:val="0"/>
      <w:marRight w:val="0"/>
      <w:marTop w:val="0"/>
      <w:marBottom w:val="0"/>
      <w:divBdr>
        <w:top w:val="none" w:sz="0" w:space="0" w:color="auto"/>
        <w:left w:val="none" w:sz="0" w:space="0" w:color="auto"/>
        <w:bottom w:val="none" w:sz="0" w:space="0" w:color="auto"/>
        <w:right w:val="none" w:sz="0" w:space="0" w:color="auto"/>
      </w:divBdr>
    </w:div>
    <w:div w:id="1528907486">
      <w:bodyDiv w:val="1"/>
      <w:marLeft w:val="0"/>
      <w:marRight w:val="0"/>
      <w:marTop w:val="0"/>
      <w:marBottom w:val="0"/>
      <w:divBdr>
        <w:top w:val="none" w:sz="0" w:space="0" w:color="auto"/>
        <w:left w:val="none" w:sz="0" w:space="0" w:color="auto"/>
        <w:bottom w:val="none" w:sz="0" w:space="0" w:color="auto"/>
        <w:right w:val="none" w:sz="0" w:space="0" w:color="auto"/>
      </w:divBdr>
    </w:div>
    <w:div w:id="1530222596">
      <w:bodyDiv w:val="1"/>
      <w:marLeft w:val="0"/>
      <w:marRight w:val="0"/>
      <w:marTop w:val="0"/>
      <w:marBottom w:val="0"/>
      <w:divBdr>
        <w:top w:val="none" w:sz="0" w:space="0" w:color="auto"/>
        <w:left w:val="none" w:sz="0" w:space="0" w:color="auto"/>
        <w:bottom w:val="none" w:sz="0" w:space="0" w:color="auto"/>
        <w:right w:val="none" w:sz="0" w:space="0" w:color="auto"/>
      </w:divBdr>
    </w:div>
    <w:div w:id="1533497571">
      <w:bodyDiv w:val="1"/>
      <w:marLeft w:val="0"/>
      <w:marRight w:val="0"/>
      <w:marTop w:val="0"/>
      <w:marBottom w:val="0"/>
      <w:divBdr>
        <w:top w:val="none" w:sz="0" w:space="0" w:color="auto"/>
        <w:left w:val="none" w:sz="0" w:space="0" w:color="auto"/>
        <w:bottom w:val="none" w:sz="0" w:space="0" w:color="auto"/>
        <w:right w:val="none" w:sz="0" w:space="0" w:color="auto"/>
      </w:divBdr>
    </w:div>
    <w:div w:id="1534610976">
      <w:bodyDiv w:val="1"/>
      <w:marLeft w:val="0"/>
      <w:marRight w:val="0"/>
      <w:marTop w:val="0"/>
      <w:marBottom w:val="0"/>
      <w:divBdr>
        <w:top w:val="none" w:sz="0" w:space="0" w:color="auto"/>
        <w:left w:val="none" w:sz="0" w:space="0" w:color="auto"/>
        <w:bottom w:val="none" w:sz="0" w:space="0" w:color="auto"/>
        <w:right w:val="none" w:sz="0" w:space="0" w:color="auto"/>
      </w:divBdr>
    </w:div>
    <w:div w:id="1538739791">
      <w:bodyDiv w:val="1"/>
      <w:marLeft w:val="0"/>
      <w:marRight w:val="0"/>
      <w:marTop w:val="0"/>
      <w:marBottom w:val="0"/>
      <w:divBdr>
        <w:top w:val="none" w:sz="0" w:space="0" w:color="auto"/>
        <w:left w:val="none" w:sz="0" w:space="0" w:color="auto"/>
        <w:bottom w:val="none" w:sz="0" w:space="0" w:color="auto"/>
        <w:right w:val="none" w:sz="0" w:space="0" w:color="auto"/>
      </w:divBdr>
    </w:div>
    <w:div w:id="1546019203">
      <w:bodyDiv w:val="1"/>
      <w:marLeft w:val="0"/>
      <w:marRight w:val="0"/>
      <w:marTop w:val="0"/>
      <w:marBottom w:val="0"/>
      <w:divBdr>
        <w:top w:val="none" w:sz="0" w:space="0" w:color="auto"/>
        <w:left w:val="none" w:sz="0" w:space="0" w:color="auto"/>
        <w:bottom w:val="none" w:sz="0" w:space="0" w:color="auto"/>
        <w:right w:val="none" w:sz="0" w:space="0" w:color="auto"/>
      </w:divBdr>
    </w:div>
    <w:div w:id="1557005512">
      <w:bodyDiv w:val="1"/>
      <w:marLeft w:val="0"/>
      <w:marRight w:val="0"/>
      <w:marTop w:val="0"/>
      <w:marBottom w:val="0"/>
      <w:divBdr>
        <w:top w:val="none" w:sz="0" w:space="0" w:color="auto"/>
        <w:left w:val="none" w:sz="0" w:space="0" w:color="auto"/>
        <w:bottom w:val="none" w:sz="0" w:space="0" w:color="auto"/>
        <w:right w:val="none" w:sz="0" w:space="0" w:color="auto"/>
      </w:divBdr>
    </w:div>
    <w:div w:id="1560092303">
      <w:bodyDiv w:val="1"/>
      <w:marLeft w:val="0"/>
      <w:marRight w:val="0"/>
      <w:marTop w:val="0"/>
      <w:marBottom w:val="0"/>
      <w:divBdr>
        <w:top w:val="none" w:sz="0" w:space="0" w:color="auto"/>
        <w:left w:val="none" w:sz="0" w:space="0" w:color="auto"/>
        <w:bottom w:val="none" w:sz="0" w:space="0" w:color="auto"/>
        <w:right w:val="none" w:sz="0" w:space="0" w:color="auto"/>
      </w:divBdr>
    </w:div>
    <w:div w:id="1560359355">
      <w:bodyDiv w:val="1"/>
      <w:marLeft w:val="0"/>
      <w:marRight w:val="0"/>
      <w:marTop w:val="0"/>
      <w:marBottom w:val="0"/>
      <w:divBdr>
        <w:top w:val="none" w:sz="0" w:space="0" w:color="auto"/>
        <w:left w:val="none" w:sz="0" w:space="0" w:color="auto"/>
        <w:bottom w:val="none" w:sz="0" w:space="0" w:color="auto"/>
        <w:right w:val="none" w:sz="0" w:space="0" w:color="auto"/>
      </w:divBdr>
    </w:div>
    <w:div w:id="1564024679">
      <w:bodyDiv w:val="1"/>
      <w:marLeft w:val="0"/>
      <w:marRight w:val="0"/>
      <w:marTop w:val="0"/>
      <w:marBottom w:val="0"/>
      <w:divBdr>
        <w:top w:val="none" w:sz="0" w:space="0" w:color="auto"/>
        <w:left w:val="none" w:sz="0" w:space="0" w:color="auto"/>
        <w:bottom w:val="none" w:sz="0" w:space="0" w:color="auto"/>
        <w:right w:val="none" w:sz="0" w:space="0" w:color="auto"/>
      </w:divBdr>
    </w:div>
    <w:div w:id="1565724868">
      <w:bodyDiv w:val="1"/>
      <w:marLeft w:val="0"/>
      <w:marRight w:val="0"/>
      <w:marTop w:val="0"/>
      <w:marBottom w:val="0"/>
      <w:divBdr>
        <w:top w:val="none" w:sz="0" w:space="0" w:color="auto"/>
        <w:left w:val="none" w:sz="0" w:space="0" w:color="auto"/>
        <w:bottom w:val="none" w:sz="0" w:space="0" w:color="auto"/>
        <w:right w:val="none" w:sz="0" w:space="0" w:color="auto"/>
      </w:divBdr>
    </w:div>
    <w:div w:id="1571964610">
      <w:bodyDiv w:val="1"/>
      <w:marLeft w:val="0"/>
      <w:marRight w:val="0"/>
      <w:marTop w:val="0"/>
      <w:marBottom w:val="0"/>
      <w:divBdr>
        <w:top w:val="none" w:sz="0" w:space="0" w:color="auto"/>
        <w:left w:val="none" w:sz="0" w:space="0" w:color="auto"/>
        <w:bottom w:val="none" w:sz="0" w:space="0" w:color="auto"/>
        <w:right w:val="none" w:sz="0" w:space="0" w:color="auto"/>
      </w:divBdr>
    </w:div>
    <w:div w:id="1583948044">
      <w:bodyDiv w:val="1"/>
      <w:marLeft w:val="0"/>
      <w:marRight w:val="0"/>
      <w:marTop w:val="0"/>
      <w:marBottom w:val="0"/>
      <w:divBdr>
        <w:top w:val="none" w:sz="0" w:space="0" w:color="auto"/>
        <w:left w:val="none" w:sz="0" w:space="0" w:color="auto"/>
        <w:bottom w:val="none" w:sz="0" w:space="0" w:color="auto"/>
        <w:right w:val="none" w:sz="0" w:space="0" w:color="auto"/>
      </w:divBdr>
    </w:div>
    <w:div w:id="1589339461">
      <w:bodyDiv w:val="1"/>
      <w:marLeft w:val="0"/>
      <w:marRight w:val="0"/>
      <w:marTop w:val="0"/>
      <w:marBottom w:val="0"/>
      <w:divBdr>
        <w:top w:val="none" w:sz="0" w:space="0" w:color="auto"/>
        <w:left w:val="none" w:sz="0" w:space="0" w:color="auto"/>
        <w:bottom w:val="none" w:sz="0" w:space="0" w:color="auto"/>
        <w:right w:val="none" w:sz="0" w:space="0" w:color="auto"/>
      </w:divBdr>
    </w:div>
    <w:div w:id="1590188867">
      <w:bodyDiv w:val="1"/>
      <w:marLeft w:val="0"/>
      <w:marRight w:val="0"/>
      <w:marTop w:val="0"/>
      <w:marBottom w:val="0"/>
      <w:divBdr>
        <w:top w:val="none" w:sz="0" w:space="0" w:color="auto"/>
        <w:left w:val="none" w:sz="0" w:space="0" w:color="auto"/>
        <w:bottom w:val="none" w:sz="0" w:space="0" w:color="auto"/>
        <w:right w:val="none" w:sz="0" w:space="0" w:color="auto"/>
      </w:divBdr>
    </w:div>
    <w:div w:id="1593777752">
      <w:bodyDiv w:val="1"/>
      <w:marLeft w:val="0"/>
      <w:marRight w:val="0"/>
      <w:marTop w:val="0"/>
      <w:marBottom w:val="0"/>
      <w:divBdr>
        <w:top w:val="none" w:sz="0" w:space="0" w:color="auto"/>
        <w:left w:val="none" w:sz="0" w:space="0" w:color="auto"/>
        <w:bottom w:val="none" w:sz="0" w:space="0" w:color="auto"/>
        <w:right w:val="none" w:sz="0" w:space="0" w:color="auto"/>
      </w:divBdr>
    </w:div>
    <w:div w:id="1595894844">
      <w:bodyDiv w:val="1"/>
      <w:marLeft w:val="0"/>
      <w:marRight w:val="0"/>
      <w:marTop w:val="0"/>
      <w:marBottom w:val="0"/>
      <w:divBdr>
        <w:top w:val="none" w:sz="0" w:space="0" w:color="auto"/>
        <w:left w:val="none" w:sz="0" w:space="0" w:color="auto"/>
        <w:bottom w:val="none" w:sz="0" w:space="0" w:color="auto"/>
        <w:right w:val="none" w:sz="0" w:space="0" w:color="auto"/>
      </w:divBdr>
    </w:div>
    <w:div w:id="1596210331">
      <w:bodyDiv w:val="1"/>
      <w:marLeft w:val="0"/>
      <w:marRight w:val="0"/>
      <w:marTop w:val="0"/>
      <w:marBottom w:val="0"/>
      <w:divBdr>
        <w:top w:val="none" w:sz="0" w:space="0" w:color="auto"/>
        <w:left w:val="none" w:sz="0" w:space="0" w:color="auto"/>
        <w:bottom w:val="none" w:sz="0" w:space="0" w:color="auto"/>
        <w:right w:val="none" w:sz="0" w:space="0" w:color="auto"/>
      </w:divBdr>
    </w:div>
    <w:div w:id="1596403460">
      <w:bodyDiv w:val="1"/>
      <w:marLeft w:val="0"/>
      <w:marRight w:val="0"/>
      <w:marTop w:val="0"/>
      <w:marBottom w:val="0"/>
      <w:divBdr>
        <w:top w:val="none" w:sz="0" w:space="0" w:color="auto"/>
        <w:left w:val="none" w:sz="0" w:space="0" w:color="auto"/>
        <w:bottom w:val="none" w:sz="0" w:space="0" w:color="auto"/>
        <w:right w:val="none" w:sz="0" w:space="0" w:color="auto"/>
      </w:divBdr>
    </w:div>
    <w:div w:id="1599144815">
      <w:bodyDiv w:val="1"/>
      <w:marLeft w:val="0"/>
      <w:marRight w:val="0"/>
      <w:marTop w:val="0"/>
      <w:marBottom w:val="0"/>
      <w:divBdr>
        <w:top w:val="none" w:sz="0" w:space="0" w:color="auto"/>
        <w:left w:val="none" w:sz="0" w:space="0" w:color="auto"/>
        <w:bottom w:val="none" w:sz="0" w:space="0" w:color="auto"/>
        <w:right w:val="none" w:sz="0" w:space="0" w:color="auto"/>
      </w:divBdr>
    </w:div>
    <w:div w:id="1607343258">
      <w:bodyDiv w:val="1"/>
      <w:marLeft w:val="0"/>
      <w:marRight w:val="0"/>
      <w:marTop w:val="0"/>
      <w:marBottom w:val="0"/>
      <w:divBdr>
        <w:top w:val="none" w:sz="0" w:space="0" w:color="auto"/>
        <w:left w:val="none" w:sz="0" w:space="0" w:color="auto"/>
        <w:bottom w:val="none" w:sz="0" w:space="0" w:color="auto"/>
        <w:right w:val="none" w:sz="0" w:space="0" w:color="auto"/>
      </w:divBdr>
    </w:div>
    <w:div w:id="1610895440">
      <w:bodyDiv w:val="1"/>
      <w:marLeft w:val="0"/>
      <w:marRight w:val="0"/>
      <w:marTop w:val="0"/>
      <w:marBottom w:val="0"/>
      <w:divBdr>
        <w:top w:val="none" w:sz="0" w:space="0" w:color="auto"/>
        <w:left w:val="none" w:sz="0" w:space="0" w:color="auto"/>
        <w:bottom w:val="none" w:sz="0" w:space="0" w:color="auto"/>
        <w:right w:val="none" w:sz="0" w:space="0" w:color="auto"/>
      </w:divBdr>
    </w:div>
    <w:div w:id="1613324170">
      <w:bodyDiv w:val="1"/>
      <w:marLeft w:val="0"/>
      <w:marRight w:val="0"/>
      <w:marTop w:val="0"/>
      <w:marBottom w:val="0"/>
      <w:divBdr>
        <w:top w:val="none" w:sz="0" w:space="0" w:color="auto"/>
        <w:left w:val="none" w:sz="0" w:space="0" w:color="auto"/>
        <w:bottom w:val="none" w:sz="0" w:space="0" w:color="auto"/>
        <w:right w:val="none" w:sz="0" w:space="0" w:color="auto"/>
      </w:divBdr>
    </w:div>
    <w:div w:id="1613509482">
      <w:bodyDiv w:val="1"/>
      <w:marLeft w:val="0"/>
      <w:marRight w:val="0"/>
      <w:marTop w:val="0"/>
      <w:marBottom w:val="0"/>
      <w:divBdr>
        <w:top w:val="none" w:sz="0" w:space="0" w:color="auto"/>
        <w:left w:val="none" w:sz="0" w:space="0" w:color="auto"/>
        <w:bottom w:val="none" w:sz="0" w:space="0" w:color="auto"/>
        <w:right w:val="none" w:sz="0" w:space="0" w:color="auto"/>
      </w:divBdr>
    </w:div>
    <w:div w:id="1616714860">
      <w:bodyDiv w:val="1"/>
      <w:marLeft w:val="0"/>
      <w:marRight w:val="0"/>
      <w:marTop w:val="0"/>
      <w:marBottom w:val="0"/>
      <w:divBdr>
        <w:top w:val="none" w:sz="0" w:space="0" w:color="auto"/>
        <w:left w:val="none" w:sz="0" w:space="0" w:color="auto"/>
        <w:bottom w:val="none" w:sz="0" w:space="0" w:color="auto"/>
        <w:right w:val="none" w:sz="0" w:space="0" w:color="auto"/>
      </w:divBdr>
    </w:div>
    <w:div w:id="1619216462">
      <w:bodyDiv w:val="1"/>
      <w:marLeft w:val="0"/>
      <w:marRight w:val="0"/>
      <w:marTop w:val="0"/>
      <w:marBottom w:val="0"/>
      <w:divBdr>
        <w:top w:val="none" w:sz="0" w:space="0" w:color="auto"/>
        <w:left w:val="none" w:sz="0" w:space="0" w:color="auto"/>
        <w:bottom w:val="none" w:sz="0" w:space="0" w:color="auto"/>
        <w:right w:val="none" w:sz="0" w:space="0" w:color="auto"/>
      </w:divBdr>
    </w:div>
    <w:div w:id="1623534504">
      <w:bodyDiv w:val="1"/>
      <w:marLeft w:val="0"/>
      <w:marRight w:val="0"/>
      <w:marTop w:val="0"/>
      <w:marBottom w:val="0"/>
      <w:divBdr>
        <w:top w:val="none" w:sz="0" w:space="0" w:color="auto"/>
        <w:left w:val="none" w:sz="0" w:space="0" w:color="auto"/>
        <w:bottom w:val="none" w:sz="0" w:space="0" w:color="auto"/>
        <w:right w:val="none" w:sz="0" w:space="0" w:color="auto"/>
      </w:divBdr>
    </w:div>
    <w:div w:id="1624000264">
      <w:bodyDiv w:val="1"/>
      <w:marLeft w:val="0"/>
      <w:marRight w:val="0"/>
      <w:marTop w:val="0"/>
      <w:marBottom w:val="0"/>
      <w:divBdr>
        <w:top w:val="none" w:sz="0" w:space="0" w:color="auto"/>
        <w:left w:val="none" w:sz="0" w:space="0" w:color="auto"/>
        <w:bottom w:val="none" w:sz="0" w:space="0" w:color="auto"/>
        <w:right w:val="none" w:sz="0" w:space="0" w:color="auto"/>
      </w:divBdr>
    </w:div>
    <w:div w:id="1626152117">
      <w:bodyDiv w:val="1"/>
      <w:marLeft w:val="0"/>
      <w:marRight w:val="0"/>
      <w:marTop w:val="0"/>
      <w:marBottom w:val="0"/>
      <w:divBdr>
        <w:top w:val="none" w:sz="0" w:space="0" w:color="auto"/>
        <w:left w:val="none" w:sz="0" w:space="0" w:color="auto"/>
        <w:bottom w:val="none" w:sz="0" w:space="0" w:color="auto"/>
        <w:right w:val="none" w:sz="0" w:space="0" w:color="auto"/>
      </w:divBdr>
    </w:div>
    <w:div w:id="1628202871">
      <w:bodyDiv w:val="1"/>
      <w:marLeft w:val="0"/>
      <w:marRight w:val="0"/>
      <w:marTop w:val="0"/>
      <w:marBottom w:val="0"/>
      <w:divBdr>
        <w:top w:val="none" w:sz="0" w:space="0" w:color="auto"/>
        <w:left w:val="none" w:sz="0" w:space="0" w:color="auto"/>
        <w:bottom w:val="none" w:sz="0" w:space="0" w:color="auto"/>
        <w:right w:val="none" w:sz="0" w:space="0" w:color="auto"/>
      </w:divBdr>
    </w:div>
    <w:div w:id="1631744581">
      <w:bodyDiv w:val="1"/>
      <w:marLeft w:val="0"/>
      <w:marRight w:val="0"/>
      <w:marTop w:val="0"/>
      <w:marBottom w:val="0"/>
      <w:divBdr>
        <w:top w:val="none" w:sz="0" w:space="0" w:color="auto"/>
        <w:left w:val="none" w:sz="0" w:space="0" w:color="auto"/>
        <w:bottom w:val="none" w:sz="0" w:space="0" w:color="auto"/>
        <w:right w:val="none" w:sz="0" w:space="0" w:color="auto"/>
      </w:divBdr>
    </w:div>
    <w:div w:id="1636641273">
      <w:bodyDiv w:val="1"/>
      <w:marLeft w:val="0"/>
      <w:marRight w:val="0"/>
      <w:marTop w:val="0"/>
      <w:marBottom w:val="0"/>
      <w:divBdr>
        <w:top w:val="none" w:sz="0" w:space="0" w:color="auto"/>
        <w:left w:val="none" w:sz="0" w:space="0" w:color="auto"/>
        <w:bottom w:val="none" w:sz="0" w:space="0" w:color="auto"/>
        <w:right w:val="none" w:sz="0" w:space="0" w:color="auto"/>
      </w:divBdr>
    </w:div>
    <w:div w:id="1638486705">
      <w:bodyDiv w:val="1"/>
      <w:marLeft w:val="0"/>
      <w:marRight w:val="0"/>
      <w:marTop w:val="0"/>
      <w:marBottom w:val="0"/>
      <w:divBdr>
        <w:top w:val="none" w:sz="0" w:space="0" w:color="auto"/>
        <w:left w:val="none" w:sz="0" w:space="0" w:color="auto"/>
        <w:bottom w:val="none" w:sz="0" w:space="0" w:color="auto"/>
        <w:right w:val="none" w:sz="0" w:space="0" w:color="auto"/>
      </w:divBdr>
    </w:div>
    <w:div w:id="1639139426">
      <w:bodyDiv w:val="1"/>
      <w:marLeft w:val="0"/>
      <w:marRight w:val="0"/>
      <w:marTop w:val="0"/>
      <w:marBottom w:val="0"/>
      <w:divBdr>
        <w:top w:val="none" w:sz="0" w:space="0" w:color="auto"/>
        <w:left w:val="none" w:sz="0" w:space="0" w:color="auto"/>
        <w:bottom w:val="none" w:sz="0" w:space="0" w:color="auto"/>
        <w:right w:val="none" w:sz="0" w:space="0" w:color="auto"/>
      </w:divBdr>
    </w:div>
    <w:div w:id="1650860137">
      <w:bodyDiv w:val="1"/>
      <w:marLeft w:val="0"/>
      <w:marRight w:val="0"/>
      <w:marTop w:val="0"/>
      <w:marBottom w:val="0"/>
      <w:divBdr>
        <w:top w:val="none" w:sz="0" w:space="0" w:color="auto"/>
        <w:left w:val="none" w:sz="0" w:space="0" w:color="auto"/>
        <w:bottom w:val="none" w:sz="0" w:space="0" w:color="auto"/>
        <w:right w:val="none" w:sz="0" w:space="0" w:color="auto"/>
      </w:divBdr>
    </w:div>
    <w:div w:id="1651522832">
      <w:bodyDiv w:val="1"/>
      <w:marLeft w:val="0"/>
      <w:marRight w:val="0"/>
      <w:marTop w:val="0"/>
      <w:marBottom w:val="0"/>
      <w:divBdr>
        <w:top w:val="none" w:sz="0" w:space="0" w:color="auto"/>
        <w:left w:val="none" w:sz="0" w:space="0" w:color="auto"/>
        <w:bottom w:val="none" w:sz="0" w:space="0" w:color="auto"/>
        <w:right w:val="none" w:sz="0" w:space="0" w:color="auto"/>
      </w:divBdr>
    </w:div>
    <w:div w:id="1654216698">
      <w:bodyDiv w:val="1"/>
      <w:marLeft w:val="0"/>
      <w:marRight w:val="0"/>
      <w:marTop w:val="0"/>
      <w:marBottom w:val="0"/>
      <w:divBdr>
        <w:top w:val="none" w:sz="0" w:space="0" w:color="auto"/>
        <w:left w:val="none" w:sz="0" w:space="0" w:color="auto"/>
        <w:bottom w:val="none" w:sz="0" w:space="0" w:color="auto"/>
        <w:right w:val="none" w:sz="0" w:space="0" w:color="auto"/>
      </w:divBdr>
    </w:div>
    <w:div w:id="1655916192">
      <w:bodyDiv w:val="1"/>
      <w:marLeft w:val="0"/>
      <w:marRight w:val="0"/>
      <w:marTop w:val="0"/>
      <w:marBottom w:val="0"/>
      <w:divBdr>
        <w:top w:val="none" w:sz="0" w:space="0" w:color="auto"/>
        <w:left w:val="none" w:sz="0" w:space="0" w:color="auto"/>
        <w:bottom w:val="none" w:sz="0" w:space="0" w:color="auto"/>
        <w:right w:val="none" w:sz="0" w:space="0" w:color="auto"/>
      </w:divBdr>
    </w:div>
    <w:div w:id="1662655024">
      <w:bodyDiv w:val="1"/>
      <w:marLeft w:val="0"/>
      <w:marRight w:val="0"/>
      <w:marTop w:val="0"/>
      <w:marBottom w:val="0"/>
      <w:divBdr>
        <w:top w:val="none" w:sz="0" w:space="0" w:color="auto"/>
        <w:left w:val="none" w:sz="0" w:space="0" w:color="auto"/>
        <w:bottom w:val="none" w:sz="0" w:space="0" w:color="auto"/>
        <w:right w:val="none" w:sz="0" w:space="0" w:color="auto"/>
      </w:divBdr>
    </w:div>
    <w:div w:id="1666129616">
      <w:bodyDiv w:val="1"/>
      <w:marLeft w:val="0"/>
      <w:marRight w:val="0"/>
      <w:marTop w:val="0"/>
      <w:marBottom w:val="0"/>
      <w:divBdr>
        <w:top w:val="none" w:sz="0" w:space="0" w:color="auto"/>
        <w:left w:val="none" w:sz="0" w:space="0" w:color="auto"/>
        <w:bottom w:val="none" w:sz="0" w:space="0" w:color="auto"/>
        <w:right w:val="none" w:sz="0" w:space="0" w:color="auto"/>
      </w:divBdr>
    </w:div>
    <w:div w:id="1666743410">
      <w:bodyDiv w:val="1"/>
      <w:marLeft w:val="0"/>
      <w:marRight w:val="0"/>
      <w:marTop w:val="0"/>
      <w:marBottom w:val="0"/>
      <w:divBdr>
        <w:top w:val="none" w:sz="0" w:space="0" w:color="auto"/>
        <w:left w:val="none" w:sz="0" w:space="0" w:color="auto"/>
        <w:bottom w:val="none" w:sz="0" w:space="0" w:color="auto"/>
        <w:right w:val="none" w:sz="0" w:space="0" w:color="auto"/>
      </w:divBdr>
    </w:div>
    <w:div w:id="1669946263">
      <w:bodyDiv w:val="1"/>
      <w:marLeft w:val="0"/>
      <w:marRight w:val="0"/>
      <w:marTop w:val="0"/>
      <w:marBottom w:val="0"/>
      <w:divBdr>
        <w:top w:val="none" w:sz="0" w:space="0" w:color="auto"/>
        <w:left w:val="none" w:sz="0" w:space="0" w:color="auto"/>
        <w:bottom w:val="none" w:sz="0" w:space="0" w:color="auto"/>
        <w:right w:val="none" w:sz="0" w:space="0" w:color="auto"/>
      </w:divBdr>
    </w:div>
    <w:div w:id="1670937943">
      <w:bodyDiv w:val="1"/>
      <w:marLeft w:val="0"/>
      <w:marRight w:val="0"/>
      <w:marTop w:val="0"/>
      <w:marBottom w:val="0"/>
      <w:divBdr>
        <w:top w:val="none" w:sz="0" w:space="0" w:color="auto"/>
        <w:left w:val="none" w:sz="0" w:space="0" w:color="auto"/>
        <w:bottom w:val="none" w:sz="0" w:space="0" w:color="auto"/>
        <w:right w:val="none" w:sz="0" w:space="0" w:color="auto"/>
      </w:divBdr>
    </w:div>
    <w:div w:id="1672678551">
      <w:bodyDiv w:val="1"/>
      <w:marLeft w:val="0"/>
      <w:marRight w:val="0"/>
      <w:marTop w:val="0"/>
      <w:marBottom w:val="0"/>
      <w:divBdr>
        <w:top w:val="none" w:sz="0" w:space="0" w:color="auto"/>
        <w:left w:val="none" w:sz="0" w:space="0" w:color="auto"/>
        <w:bottom w:val="none" w:sz="0" w:space="0" w:color="auto"/>
        <w:right w:val="none" w:sz="0" w:space="0" w:color="auto"/>
      </w:divBdr>
    </w:div>
    <w:div w:id="1689601371">
      <w:bodyDiv w:val="1"/>
      <w:marLeft w:val="0"/>
      <w:marRight w:val="0"/>
      <w:marTop w:val="0"/>
      <w:marBottom w:val="0"/>
      <w:divBdr>
        <w:top w:val="none" w:sz="0" w:space="0" w:color="auto"/>
        <w:left w:val="none" w:sz="0" w:space="0" w:color="auto"/>
        <w:bottom w:val="none" w:sz="0" w:space="0" w:color="auto"/>
        <w:right w:val="none" w:sz="0" w:space="0" w:color="auto"/>
      </w:divBdr>
    </w:div>
    <w:div w:id="1690566868">
      <w:bodyDiv w:val="1"/>
      <w:marLeft w:val="0"/>
      <w:marRight w:val="0"/>
      <w:marTop w:val="0"/>
      <w:marBottom w:val="0"/>
      <w:divBdr>
        <w:top w:val="none" w:sz="0" w:space="0" w:color="auto"/>
        <w:left w:val="none" w:sz="0" w:space="0" w:color="auto"/>
        <w:bottom w:val="none" w:sz="0" w:space="0" w:color="auto"/>
        <w:right w:val="none" w:sz="0" w:space="0" w:color="auto"/>
      </w:divBdr>
    </w:div>
    <w:div w:id="1692295357">
      <w:bodyDiv w:val="1"/>
      <w:marLeft w:val="0"/>
      <w:marRight w:val="0"/>
      <w:marTop w:val="0"/>
      <w:marBottom w:val="0"/>
      <w:divBdr>
        <w:top w:val="none" w:sz="0" w:space="0" w:color="auto"/>
        <w:left w:val="none" w:sz="0" w:space="0" w:color="auto"/>
        <w:bottom w:val="none" w:sz="0" w:space="0" w:color="auto"/>
        <w:right w:val="none" w:sz="0" w:space="0" w:color="auto"/>
      </w:divBdr>
    </w:div>
    <w:div w:id="1693996606">
      <w:bodyDiv w:val="1"/>
      <w:marLeft w:val="0"/>
      <w:marRight w:val="0"/>
      <w:marTop w:val="0"/>
      <w:marBottom w:val="0"/>
      <w:divBdr>
        <w:top w:val="none" w:sz="0" w:space="0" w:color="auto"/>
        <w:left w:val="none" w:sz="0" w:space="0" w:color="auto"/>
        <w:bottom w:val="none" w:sz="0" w:space="0" w:color="auto"/>
        <w:right w:val="none" w:sz="0" w:space="0" w:color="auto"/>
      </w:divBdr>
    </w:div>
    <w:div w:id="1695842262">
      <w:bodyDiv w:val="1"/>
      <w:marLeft w:val="0"/>
      <w:marRight w:val="0"/>
      <w:marTop w:val="0"/>
      <w:marBottom w:val="0"/>
      <w:divBdr>
        <w:top w:val="none" w:sz="0" w:space="0" w:color="auto"/>
        <w:left w:val="none" w:sz="0" w:space="0" w:color="auto"/>
        <w:bottom w:val="none" w:sz="0" w:space="0" w:color="auto"/>
        <w:right w:val="none" w:sz="0" w:space="0" w:color="auto"/>
      </w:divBdr>
    </w:div>
    <w:div w:id="1700814767">
      <w:bodyDiv w:val="1"/>
      <w:marLeft w:val="0"/>
      <w:marRight w:val="0"/>
      <w:marTop w:val="0"/>
      <w:marBottom w:val="0"/>
      <w:divBdr>
        <w:top w:val="none" w:sz="0" w:space="0" w:color="auto"/>
        <w:left w:val="none" w:sz="0" w:space="0" w:color="auto"/>
        <w:bottom w:val="none" w:sz="0" w:space="0" w:color="auto"/>
        <w:right w:val="none" w:sz="0" w:space="0" w:color="auto"/>
      </w:divBdr>
    </w:div>
    <w:div w:id="1700860787">
      <w:bodyDiv w:val="1"/>
      <w:marLeft w:val="0"/>
      <w:marRight w:val="0"/>
      <w:marTop w:val="0"/>
      <w:marBottom w:val="0"/>
      <w:divBdr>
        <w:top w:val="none" w:sz="0" w:space="0" w:color="auto"/>
        <w:left w:val="none" w:sz="0" w:space="0" w:color="auto"/>
        <w:bottom w:val="none" w:sz="0" w:space="0" w:color="auto"/>
        <w:right w:val="none" w:sz="0" w:space="0" w:color="auto"/>
      </w:divBdr>
    </w:div>
    <w:div w:id="1703051257">
      <w:bodyDiv w:val="1"/>
      <w:marLeft w:val="0"/>
      <w:marRight w:val="0"/>
      <w:marTop w:val="0"/>
      <w:marBottom w:val="0"/>
      <w:divBdr>
        <w:top w:val="none" w:sz="0" w:space="0" w:color="auto"/>
        <w:left w:val="none" w:sz="0" w:space="0" w:color="auto"/>
        <w:bottom w:val="none" w:sz="0" w:space="0" w:color="auto"/>
        <w:right w:val="none" w:sz="0" w:space="0" w:color="auto"/>
      </w:divBdr>
    </w:div>
    <w:div w:id="1706517338">
      <w:bodyDiv w:val="1"/>
      <w:marLeft w:val="0"/>
      <w:marRight w:val="0"/>
      <w:marTop w:val="0"/>
      <w:marBottom w:val="0"/>
      <w:divBdr>
        <w:top w:val="none" w:sz="0" w:space="0" w:color="auto"/>
        <w:left w:val="none" w:sz="0" w:space="0" w:color="auto"/>
        <w:bottom w:val="none" w:sz="0" w:space="0" w:color="auto"/>
        <w:right w:val="none" w:sz="0" w:space="0" w:color="auto"/>
      </w:divBdr>
    </w:div>
    <w:div w:id="1714382748">
      <w:bodyDiv w:val="1"/>
      <w:marLeft w:val="0"/>
      <w:marRight w:val="0"/>
      <w:marTop w:val="0"/>
      <w:marBottom w:val="0"/>
      <w:divBdr>
        <w:top w:val="none" w:sz="0" w:space="0" w:color="auto"/>
        <w:left w:val="none" w:sz="0" w:space="0" w:color="auto"/>
        <w:bottom w:val="none" w:sz="0" w:space="0" w:color="auto"/>
        <w:right w:val="none" w:sz="0" w:space="0" w:color="auto"/>
      </w:divBdr>
    </w:div>
    <w:div w:id="1719426772">
      <w:bodyDiv w:val="1"/>
      <w:marLeft w:val="0"/>
      <w:marRight w:val="0"/>
      <w:marTop w:val="0"/>
      <w:marBottom w:val="0"/>
      <w:divBdr>
        <w:top w:val="none" w:sz="0" w:space="0" w:color="auto"/>
        <w:left w:val="none" w:sz="0" w:space="0" w:color="auto"/>
        <w:bottom w:val="none" w:sz="0" w:space="0" w:color="auto"/>
        <w:right w:val="none" w:sz="0" w:space="0" w:color="auto"/>
      </w:divBdr>
    </w:div>
    <w:div w:id="1719813852">
      <w:bodyDiv w:val="1"/>
      <w:marLeft w:val="0"/>
      <w:marRight w:val="0"/>
      <w:marTop w:val="0"/>
      <w:marBottom w:val="0"/>
      <w:divBdr>
        <w:top w:val="none" w:sz="0" w:space="0" w:color="auto"/>
        <w:left w:val="none" w:sz="0" w:space="0" w:color="auto"/>
        <w:bottom w:val="none" w:sz="0" w:space="0" w:color="auto"/>
        <w:right w:val="none" w:sz="0" w:space="0" w:color="auto"/>
      </w:divBdr>
    </w:div>
    <w:div w:id="1724599900">
      <w:bodyDiv w:val="1"/>
      <w:marLeft w:val="0"/>
      <w:marRight w:val="0"/>
      <w:marTop w:val="0"/>
      <w:marBottom w:val="0"/>
      <w:divBdr>
        <w:top w:val="none" w:sz="0" w:space="0" w:color="auto"/>
        <w:left w:val="none" w:sz="0" w:space="0" w:color="auto"/>
        <w:bottom w:val="none" w:sz="0" w:space="0" w:color="auto"/>
        <w:right w:val="none" w:sz="0" w:space="0" w:color="auto"/>
      </w:divBdr>
    </w:div>
    <w:div w:id="1730615700">
      <w:bodyDiv w:val="1"/>
      <w:marLeft w:val="0"/>
      <w:marRight w:val="0"/>
      <w:marTop w:val="0"/>
      <w:marBottom w:val="0"/>
      <w:divBdr>
        <w:top w:val="none" w:sz="0" w:space="0" w:color="auto"/>
        <w:left w:val="none" w:sz="0" w:space="0" w:color="auto"/>
        <w:bottom w:val="none" w:sz="0" w:space="0" w:color="auto"/>
        <w:right w:val="none" w:sz="0" w:space="0" w:color="auto"/>
      </w:divBdr>
    </w:div>
    <w:div w:id="1738674746">
      <w:bodyDiv w:val="1"/>
      <w:marLeft w:val="0"/>
      <w:marRight w:val="0"/>
      <w:marTop w:val="0"/>
      <w:marBottom w:val="0"/>
      <w:divBdr>
        <w:top w:val="none" w:sz="0" w:space="0" w:color="auto"/>
        <w:left w:val="none" w:sz="0" w:space="0" w:color="auto"/>
        <w:bottom w:val="none" w:sz="0" w:space="0" w:color="auto"/>
        <w:right w:val="none" w:sz="0" w:space="0" w:color="auto"/>
      </w:divBdr>
    </w:div>
    <w:div w:id="1739400956">
      <w:bodyDiv w:val="1"/>
      <w:marLeft w:val="0"/>
      <w:marRight w:val="0"/>
      <w:marTop w:val="0"/>
      <w:marBottom w:val="0"/>
      <w:divBdr>
        <w:top w:val="none" w:sz="0" w:space="0" w:color="auto"/>
        <w:left w:val="none" w:sz="0" w:space="0" w:color="auto"/>
        <w:bottom w:val="none" w:sz="0" w:space="0" w:color="auto"/>
        <w:right w:val="none" w:sz="0" w:space="0" w:color="auto"/>
      </w:divBdr>
    </w:div>
    <w:div w:id="1741902876">
      <w:bodyDiv w:val="1"/>
      <w:marLeft w:val="0"/>
      <w:marRight w:val="0"/>
      <w:marTop w:val="0"/>
      <w:marBottom w:val="0"/>
      <w:divBdr>
        <w:top w:val="none" w:sz="0" w:space="0" w:color="auto"/>
        <w:left w:val="none" w:sz="0" w:space="0" w:color="auto"/>
        <w:bottom w:val="none" w:sz="0" w:space="0" w:color="auto"/>
        <w:right w:val="none" w:sz="0" w:space="0" w:color="auto"/>
      </w:divBdr>
    </w:div>
    <w:div w:id="1751930179">
      <w:bodyDiv w:val="1"/>
      <w:marLeft w:val="0"/>
      <w:marRight w:val="0"/>
      <w:marTop w:val="0"/>
      <w:marBottom w:val="0"/>
      <w:divBdr>
        <w:top w:val="none" w:sz="0" w:space="0" w:color="auto"/>
        <w:left w:val="none" w:sz="0" w:space="0" w:color="auto"/>
        <w:bottom w:val="none" w:sz="0" w:space="0" w:color="auto"/>
        <w:right w:val="none" w:sz="0" w:space="0" w:color="auto"/>
      </w:divBdr>
    </w:div>
    <w:div w:id="1752848776">
      <w:bodyDiv w:val="1"/>
      <w:marLeft w:val="0"/>
      <w:marRight w:val="0"/>
      <w:marTop w:val="0"/>
      <w:marBottom w:val="0"/>
      <w:divBdr>
        <w:top w:val="none" w:sz="0" w:space="0" w:color="auto"/>
        <w:left w:val="none" w:sz="0" w:space="0" w:color="auto"/>
        <w:bottom w:val="none" w:sz="0" w:space="0" w:color="auto"/>
        <w:right w:val="none" w:sz="0" w:space="0" w:color="auto"/>
      </w:divBdr>
    </w:div>
    <w:div w:id="1759214109">
      <w:bodyDiv w:val="1"/>
      <w:marLeft w:val="0"/>
      <w:marRight w:val="0"/>
      <w:marTop w:val="0"/>
      <w:marBottom w:val="0"/>
      <w:divBdr>
        <w:top w:val="none" w:sz="0" w:space="0" w:color="auto"/>
        <w:left w:val="none" w:sz="0" w:space="0" w:color="auto"/>
        <w:bottom w:val="none" w:sz="0" w:space="0" w:color="auto"/>
        <w:right w:val="none" w:sz="0" w:space="0" w:color="auto"/>
      </w:divBdr>
    </w:div>
    <w:div w:id="1761945204">
      <w:bodyDiv w:val="1"/>
      <w:marLeft w:val="0"/>
      <w:marRight w:val="0"/>
      <w:marTop w:val="0"/>
      <w:marBottom w:val="0"/>
      <w:divBdr>
        <w:top w:val="none" w:sz="0" w:space="0" w:color="auto"/>
        <w:left w:val="none" w:sz="0" w:space="0" w:color="auto"/>
        <w:bottom w:val="none" w:sz="0" w:space="0" w:color="auto"/>
        <w:right w:val="none" w:sz="0" w:space="0" w:color="auto"/>
      </w:divBdr>
    </w:div>
    <w:div w:id="1763068349">
      <w:bodyDiv w:val="1"/>
      <w:marLeft w:val="0"/>
      <w:marRight w:val="0"/>
      <w:marTop w:val="0"/>
      <w:marBottom w:val="0"/>
      <w:divBdr>
        <w:top w:val="none" w:sz="0" w:space="0" w:color="auto"/>
        <w:left w:val="none" w:sz="0" w:space="0" w:color="auto"/>
        <w:bottom w:val="none" w:sz="0" w:space="0" w:color="auto"/>
        <w:right w:val="none" w:sz="0" w:space="0" w:color="auto"/>
      </w:divBdr>
    </w:div>
    <w:div w:id="1766270741">
      <w:bodyDiv w:val="1"/>
      <w:marLeft w:val="0"/>
      <w:marRight w:val="0"/>
      <w:marTop w:val="0"/>
      <w:marBottom w:val="0"/>
      <w:divBdr>
        <w:top w:val="none" w:sz="0" w:space="0" w:color="auto"/>
        <w:left w:val="none" w:sz="0" w:space="0" w:color="auto"/>
        <w:bottom w:val="none" w:sz="0" w:space="0" w:color="auto"/>
        <w:right w:val="none" w:sz="0" w:space="0" w:color="auto"/>
      </w:divBdr>
    </w:div>
    <w:div w:id="1769696121">
      <w:bodyDiv w:val="1"/>
      <w:marLeft w:val="0"/>
      <w:marRight w:val="0"/>
      <w:marTop w:val="0"/>
      <w:marBottom w:val="0"/>
      <w:divBdr>
        <w:top w:val="none" w:sz="0" w:space="0" w:color="auto"/>
        <w:left w:val="none" w:sz="0" w:space="0" w:color="auto"/>
        <w:bottom w:val="none" w:sz="0" w:space="0" w:color="auto"/>
        <w:right w:val="none" w:sz="0" w:space="0" w:color="auto"/>
      </w:divBdr>
    </w:div>
    <w:div w:id="1774931170">
      <w:bodyDiv w:val="1"/>
      <w:marLeft w:val="0"/>
      <w:marRight w:val="0"/>
      <w:marTop w:val="0"/>
      <w:marBottom w:val="0"/>
      <w:divBdr>
        <w:top w:val="none" w:sz="0" w:space="0" w:color="auto"/>
        <w:left w:val="none" w:sz="0" w:space="0" w:color="auto"/>
        <w:bottom w:val="none" w:sz="0" w:space="0" w:color="auto"/>
        <w:right w:val="none" w:sz="0" w:space="0" w:color="auto"/>
      </w:divBdr>
    </w:div>
    <w:div w:id="1781485236">
      <w:bodyDiv w:val="1"/>
      <w:marLeft w:val="0"/>
      <w:marRight w:val="0"/>
      <w:marTop w:val="0"/>
      <w:marBottom w:val="0"/>
      <w:divBdr>
        <w:top w:val="none" w:sz="0" w:space="0" w:color="auto"/>
        <w:left w:val="none" w:sz="0" w:space="0" w:color="auto"/>
        <w:bottom w:val="none" w:sz="0" w:space="0" w:color="auto"/>
        <w:right w:val="none" w:sz="0" w:space="0" w:color="auto"/>
      </w:divBdr>
    </w:div>
    <w:div w:id="1789661154">
      <w:bodyDiv w:val="1"/>
      <w:marLeft w:val="0"/>
      <w:marRight w:val="0"/>
      <w:marTop w:val="0"/>
      <w:marBottom w:val="0"/>
      <w:divBdr>
        <w:top w:val="none" w:sz="0" w:space="0" w:color="auto"/>
        <w:left w:val="none" w:sz="0" w:space="0" w:color="auto"/>
        <w:bottom w:val="none" w:sz="0" w:space="0" w:color="auto"/>
        <w:right w:val="none" w:sz="0" w:space="0" w:color="auto"/>
      </w:divBdr>
    </w:div>
    <w:div w:id="1798451764">
      <w:bodyDiv w:val="1"/>
      <w:marLeft w:val="0"/>
      <w:marRight w:val="0"/>
      <w:marTop w:val="0"/>
      <w:marBottom w:val="0"/>
      <w:divBdr>
        <w:top w:val="none" w:sz="0" w:space="0" w:color="auto"/>
        <w:left w:val="none" w:sz="0" w:space="0" w:color="auto"/>
        <w:bottom w:val="none" w:sz="0" w:space="0" w:color="auto"/>
        <w:right w:val="none" w:sz="0" w:space="0" w:color="auto"/>
      </w:divBdr>
    </w:div>
    <w:div w:id="1800761445">
      <w:bodyDiv w:val="1"/>
      <w:marLeft w:val="0"/>
      <w:marRight w:val="0"/>
      <w:marTop w:val="0"/>
      <w:marBottom w:val="0"/>
      <w:divBdr>
        <w:top w:val="none" w:sz="0" w:space="0" w:color="auto"/>
        <w:left w:val="none" w:sz="0" w:space="0" w:color="auto"/>
        <w:bottom w:val="none" w:sz="0" w:space="0" w:color="auto"/>
        <w:right w:val="none" w:sz="0" w:space="0" w:color="auto"/>
      </w:divBdr>
    </w:div>
    <w:div w:id="1804500759">
      <w:bodyDiv w:val="1"/>
      <w:marLeft w:val="0"/>
      <w:marRight w:val="0"/>
      <w:marTop w:val="0"/>
      <w:marBottom w:val="0"/>
      <w:divBdr>
        <w:top w:val="none" w:sz="0" w:space="0" w:color="auto"/>
        <w:left w:val="none" w:sz="0" w:space="0" w:color="auto"/>
        <w:bottom w:val="none" w:sz="0" w:space="0" w:color="auto"/>
        <w:right w:val="none" w:sz="0" w:space="0" w:color="auto"/>
      </w:divBdr>
    </w:div>
    <w:div w:id="1813056012">
      <w:bodyDiv w:val="1"/>
      <w:marLeft w:val="0"/>
      <w:marRight w:val="0"/>
      <w:marTop w:val="0"/>
      <w:marBottom w:val="0"/>
      <w:divBdr>
        <w:top w:val="none" w:sz="0" w:space="0" w:color="auto"/>
        <w:left w:val="none" w:sz="0" w:space="0" w:color="auto"/>
        <w:bottom w:val="none" w:sz="0" w:space="0" w:color="auto"/>
        <w:right w:val="none" w:sz="0" w:space="0" w:color="auto"/>
      </w:divBdr>
    </w:div>
    <w:div w:id="1818187298">
      <w:bodyDiv w:val="1"/>
      <w:marLeft w:val="0"/>
      <w:marRight w:val="0"/>
      <w:marTop w:val="0"/>
      <w:marBottom w:val="0"/>
      <w:divBdr>
        <w:top w:val="none" w:sz="0" w:space="0" w:color="auto"/>
        <w:left w:val="none" w:sz="0" w:space="0" w:color="auto"/>
        <w:bottom w:val="none" w:sz="0" w:space="0" w:color="auto"/>
        <w:right w:val="none" w:sz="0" w:space="0" w:color="auto"/>
      </w:divBdr>
    </w:div>
    <w:div w:id="1818958172">
      <w:bodyDiv w:val="1"/>
      <w:marLeft w:val="0"/>
      <w:marRight w:val="0"/>
      <w:marTop w:val="0"/>
      <w:marBottom w:val="0"/>
      <w:divBdr>
        <w:top w:val="none" w:sz="0" w:space="0" w:color="auto"/>
        <w:left w:val="none" w:sz="0" w:space="0" w:color="auto"/>
        <w:bottom w:val="none" w:sz="0" w:space="0" w:color="auto"/>
        <w:right w:val="none" w:sz="0" w:space="0" w:color="auto"/>
      </w:divBdr>
    </w:div>
    <w:div w:id="1825196330">
      <w:bodyDiv w:val="1"/>
      <w:marLeft w:val="0"/>
      <w:marRight w:val="0"/>
      <w:marTop w:val="0"/>
      <w:marBottom w:val="0"/>
      <w:divBdr>
        <w:top w:val="none" w:sz="0" w:space="0" w:color="auto"/>
        <w:left w:val="none" w:sz="0" w:space="0" w:color="auto"/>
        <w:bottom w:val="none" w:sz="0" w:space="0" w:color="auto"/>
        <w:right w:val="none" w:sz="0" w:space="0" w:color="auto"/>
      </w:divBdr>
    </w:div>
    <w:div w:id="1827474400">
      <w:bodyDiv w:val="1"/>
      <w:marLeft w:val="0"/>
      <w:marRight w:val="0"/>
      <w:marTop w:val="0"/>
      <w:marBottom w:val="0"/>
      <w:divBdr>
        <w:top w:val="none" w:sz="0" w:space="0" w:color="auto"/>
        <w:left w:val="none" w:sz="0" w:space="0" w:color="auto"/>
        <w:bottom w:val="none" w:sz="0" w:space="0" w:color="auto"/>
        <w:right w:val="none" w:sz="0" w:space="0" w:color="auto"/>
      </w:divBdr>
    </w:div>
    <w:div w:id="1827669581">
      <w:bodyDiv w:val="1"/>
      <w:marLeft w:val="0"/>
      <w:marRight w:val="0"/>
      <w:marTop w:val="0"/>
      <w:marBottom w:val="0"/>
      <w:divBdr>
        <w:top w:val="none" w:sz="0" w:space="0" w:color="auto"/>
        <w:left w:val="none" w:sz="0" w:space="0" w:color="auto"/>
        <w:bottom w:val="none" w:sz="0" w:space="0" w:color="auto"/>
        <w:right w:val="none" w:sz="0" w:space="0" w:color="auto"/>
      </w:divBdr>
    </w:div>
    <w:div w:id="1828744680">
      <w:bodyDiv w:val="1"/>
      <w:marLeft w:val="0"/>
      <w:marRight w:val="0"/>
      <w:marTop w:val="0"/>
      <w:marBottom w:val="0"/>
      <w:divBdr>
        <w:top w:val="none" w:sz="0" w:space="0" w:color="auto"/>
        <w:left w:val="none" w:sz="0" w:space="0" w:color="auto"/>
        <w:bottom w:val="none" w:sz="0" w:space="0" w:color="auto"/>
        <w:right w:val="none" w:sz="0" w:space="0" w:color="auto"/>
      </w:divBdr>
    </w:div>
    <w:div w:id="1846633038">
      <w:bodyDiv w:val="1"/>
      <w:marLeft w:val="0"/>
      <w:marRight w:val="0"/>
      <w:marTop w:val="0"/>
      <w:marBottom w:val="0"/>
      <w:divBdr>
        <w:top w:val="none" w:sz="0" w:space="0" w:color="auto"/>
        <w:left w:val="none" w:sz="0" w:space="0" w:color="auto"/>
        <w:bottom w:val="none" w:sz="0" w:space="0" w:color="auto"/>
        <w:right w:val="none" w:sz="0" w:space="0" w:color="auto"/>
      </w:divBdr>
    </w:div>
    <w:div w:id="1847746446">
      <w:bodyDiv w:val="1"/>
      <w:marLeft w:val="0"/>
      <w:marRight w:val="0"/>
      <w:marTop w:val="0"/>
      <w:marBottom w:val="0"/>
      <w:divBdr>
        <w:top w:val="none" w:sz="0" w:space="0" w:color="auto"/>
        <w:left w:val="none" w:sz="0" w:space="0" w:color="auto"/>
        <w:bottom w:val="none" w:sz="0" w:space="0" w:color="auto"/>
        <w:right w:val="none" w:sz="0" w:space="0" w:color="auto"/>
      </w:divBdr>
    </w:div>
    <w:div w:id="1853227019">
      <w:bodyDiv w:val="1"/>
      <w:marLeft w:val="0"/>
      <w:marRight w:val="0"/>
      <w:marTop w:val="0"/>
      <w:marBottom w:val="0"/>
      <w:divBdr>
        <w:top w:val="none" w:sz="0" w:space="0" w:color="auto"/>
        <w:left w:val="none" w:sz="0" w:space="0" w:color="auto"/>
        <w:bottom w:val="none" w:sz="0" w:space="0" w:color="auto"/>
        <w:right w:val="none" w:sz="0" w:space="0" w:color="auto"/>
      </w:divBdr>
    </w:div>
    <w:div w:id="1854764816">
      <w:bodyDiv w:val="1"/>
      <w:marLeft w:val="0"/>
      <w:marRight w:val="0"/>
      <w:marTop w:val="0"/>
      <w:marBottom w:val="0"/>
      <w:divBdr>
        <w:top w:val="none" w:sz="0" w:space="0" w:color="auto"/>
        <w:left w:val="none" w:sz="0" w:space="0" w:color="auto"/>
        <w:bottom w:val="none" w:sz="0" w:space="0" w:color="auto"/>
        <w:right w:val="none" w:sz="0" w:space="0" w:color="auto"/>
      </w:divBdr>
    </w:div>
    <w:div w:id="1855193103">
      <w:bodyDiv w:val="1"/>
      <w:marLeft w:val="0"/>
      <w:marRight w:val="0"/>
      <w:marTop w:val="0"/>
      <w:marBottom w:val="0"/>
      <w:divBdr>
        <w:top w:val="none" w:sz="0" w:space="0" w:color="auto"/>
        <w:left w:val="none" w:sz="0" w:space="0" w:color="auto"/>
        <w:bottom w:val="none" w:sz="0" w:space="0" w:color="auto"/>
        <w:right w:val="none" w:sz="0" w:space="0" w:color="auto"/>
      </w:divBdr>
    </w:div>
    <w:div w:id="1856724698">
      <w:bodyDiv w:val="1"/>
      <w:marLeft w:val="0"/>
      <w:marRight w:val="0"/>
      <w:marTop w:val="0"/>
      <w:marBottom w:val="0"/>
      <w:divBdr>
        <w:top w:val="none" w:sz="0" w:space="0" w:color="auto"/>
        <w:left w:val="none" w:sz="0" w:space="0" w:color="auto"/>
        <w:bottom w:val="none" w:sz="0" w:space="0" w:color="auto"/>
        <w:right w:val="none" w:sz="0" w:space="0" w:color="auto"/>
      </w:divBdr>
    </w:div>
    <w:div w:id="1861623459">
      <w:bodyDiv w:val="1"/>
      <w:marLeft w:val="0"/>
      <w:marRight w:val="0"/>
      <w:marTop w:val="0"/>
      <w:marBottom w:val="0"/>
      <w:divBdr>
        <w:top w:val="none" w:sz="0" w:space="0" w:color="auto"/>
        <w:left w:val="none" w:sz="0" w:space="0" w:color="auto"/>
        <w:bottom w:val="none" w:sz="0" w:space="0" w:color="auto"/>
        <w:right w:val="none" w:sz="0" w:space="0" w:color="auto"/>
      </w:divBdr>
    </w:div>
    <w:div w:id="1862469607">
      <w:bodyDiv w:val="1"/>
      <w:marLeft w:val="0"/>
      <w:marRight w:val="0"/>
      <w:marTop w:val="0"/>
      <w:marBottom w:val="0"/>
      <w:divBdr>
        <w:top w:val="none" w:sz="0" w:space="0" w:color="auto"/>
        <w:left w:val="none" w:sz="0" w:space="0" w:color="auto"/>
        <w:bottom w:val="none" w:sz="0" w:space="0" w:color="auto"/>
        <w:right w:val="none" w:sz="0" w:space="0" w:color="auto"/>
      </w:divBdr>
    </w:div>
    <w:div w:id="1867254585">
      <w:bodyDiv w:val="1"/>
      <w:marLeft w:val="0"/>
      <w:marRight w:val="0"/>
      <w:marTop w:val="0"/>
      <w:marBottom w:val="0"/>
      <w:divBdr>
        <w:top w:val="none" w:sz="0" w:space="0" w:color="auto"/>
        <w:left w:val="none" w:sz="0" w:space="0" w:color="auto"/>
        <w:bottom w:val="none" w:sz="0" w:space="0" w:color="auto"/>
        <w:right w:val="none" w:sz="0" w:space="0" w:color="auto"/>
      </w:divBdr>
    </w:div>
    <w:div w:id="1867907379">
      <w:bodyDiv w:val="1"/>
      <w:marLeft w:val="0"/>
      <w:marRight w:val="0"/>
      <w:marTop w:val="0"/>
      <w:marBottom w:val="0"/>
      <w:divBdr>
        <w:top w:val="none" w:sz="0" w:space="0" w:color="auto"/>
        <w:left w:val="none" w:sz="0" w:space="0" w:color="auto"/>
        <w:bottom w:val="none" w:sz="0" w:space="0" w:color="auto"/>
        <w:right w:val="none" w:sz="0" w:space="0" w:color="auto"/>
      </w:divBdr>
    </w:div>
    <w:div w:id="1870139176">
      <w:bodyDiv w:val="1"/>
      <w:marLeft w:val="0"/>
      <w:marRight w:val="0"/>
      <w:marTop w:val="0"/>
      <w:marBottom w:val="0"/>
      <w:divBdr>
        <w:top w:val="none" w:sz="0" w:space="0" w:color="auto"/>
        <w:left w:val="none" w:sz="0" w:space="0" w:color="auto"/>
        <w:bottom w:val="none" w:sz="0" w:space="0" w:color="auto"/>
        <w:right w:val="none" w:sz="0" w:space="0" w:color="auto"/>
      </w:divBdr>
    </w:div>
    <w:div w:id="1872959217">
      <w:bodyDiv w:val="1"/>
      <w:marLeft w:val="0"/>
      <w:marRight w:val="0"/>
      <w:marTop w:val="0"/>
      <w:marBottom w:val="0"/>
      <w:divBdr>
        <w:top w:val="none" w:sz="0" w:space="0" w:color="auto"/>
        <w:left w:val="none" w:sz="0" w:space="0" w:color="auto"/>
        <w:bottom w:val="none" w:sz="0" w:space="0" w:color="auto"/>
        <w:right w:val="none" w:sz="0" w:space="0" w:color="auto"/>
      </w:divBdr>
    </w:div>
    <w:div w:id="1884561893">
      <w:bodyDiv w:val="1"/>
      <w:marLeft w:val="0"/>
      <w:marRight w:val="0"/>
      <w:marTop w:val="0"/>
      <w:marBottom w:val="0"/>
      <w:divBdr>
        <w:top w:val="none" w:sz="0" w:space="0" w:color="auto"/>
        <w:left w:val="none" w:sz="0" w:space="0" w:color="auto"/>
        <w:bottom w:val="none" w:sz="0" w:space="0" w:color="auto"/>
        <w:right w:val="none" w:sz="0" w:space="0" w:color="auto"/>
      </w:divBdr>
    </w:div>
    <w:div w:id="1886745977">
      <w:bodyDiv w:val="1"/>
      <w:marLeft w:val="0"/>
      <w:marRight w:val="0"/>
      <w:marTop w:val="0"/>
      <w:marBottom w:val="0"/>
      <w:divBdr>
        <w:top w:val="none" w:sz="0" w:space="0" w:color="auto"/>
        <w:left w:val="none" w:sz="0" w:space="0" w:color="auto"/>
        <w:bottom w:val="none" w:sz="0" w:space="0" w:color="auto"/>
        <w:right w:val="none" w:sz="0" w:space="0" w:color="auto"/>
      </w:divBdr>
    </w:div>
    <w:div w:id="1886989287">
      <w:bodyDiv w:val="1"/>
      <w:marLeft w:val="0"/>
      <w:marRight w:val="0"/>
      <w:marTop w:val="0"/>
      <w:marBottom w:val="0"/>
      <w:divBdr>
        <w:top w:val="none" w:sz="0" w:space="0" w:color="auto"/>
        <w:left w:val="none" w:sz="0" w:space="0" w:color="auto"/>
        <w:bottom w:val="none" w:sz="0" w:space="0" w:color="auto"/>
        <w:right w:val="none" w:sz="0" w:space="0" w:color="auto"/>
      </w:divBdr>
    </w:div>
    <w:div w:id="1888640915">
      <w:bodyDiv w:val="1"/>
      <w:marLeft w:val="0"/>
      <w:marRight w:val="0"/>
      <w:marTop w:val="0"/>
      <w:marBottom w:val="0"/>
      <w:divBdr>
        <w:top w:val="none" w:sz="0" w:space="0" w:color="auto"/>
        <w:left w:val="none" w:sz="0" w:space="0" w:color="auto"/>
        <w:bottom w:val="none" w:sz="0" w:space="0" w:color="auto"/>
        <w:right w:val="none" w:sz="0" w:space="0" w:color="auto"/>
      </w:divBdr>
    </w:div>
    <w:div w:id="1893035627">
      <w:bodyDiv w:val="1"/>
      <w:marLeft w:val="0"/>
      <w:marRight w:val="0"/>
      <w:marTop w:val="0"/>
      <w:marBottom w:val="0"/>
      <w:divBdr>
        <w:top w:val="none" w:sz="0" w:space="0" w:color="auto"/>
        <w:left w:val="none" w:sz="0" w:space="0" w:color="auto"/>
        <w:bottom w:val="none" w:sz="0" w:space="0" w:color="auto"/>
        <w:right w:val="none" w:sz="0" w:space="0" w:color="auto"/>
      </w:divBdr>
    </w:div>
    <w:div w:id="1895696873">
      <w:bodyDiv w:val="1"/>
      <w:marLeft w:val="0"/>
      <w:marRight w:val="0"/>
      <w:marTop w:val="0"/>
      <w:marBottom w:val="0"/>
      <w:divBdr>
        <w:top w:val="none" w:sz="0" w:space="0" w:color="auto"/>
        <w:left w:val="none" w:sz="0" w:space="0" w:color="auto"/>
        <w:bottom w:val="none" w:sz="0" w:space="0" w:color="auto"/>
        <w:right w:val="none" w:sz="0" w:space="0" w:color="auto"/>
      </w:divBdr>
    </w:div>
    <w:div w:id="1900747437">
      <w:bodyDiv w:val="1"/>
      <w:marLeft w:val="0"/>
      <w:marRight w:val="0"/>
      <w:marTop w:val="0"/>
      <w:marBottom w:val="0"/>
      <w:divBdr>
        <w:top w:val="none" w:sz="0" w:space="0" w:color="auto"/>
        <w:left w:val="none" w:sz="0" w:space="0" w:color="auto"/>
        <w:bottom w:val="none" w:sz="0" w:space="0" w:color="auto"/>
        <w:right w:val="none" w:sz="0" w:space="0" w:color="auto"/>
      </w:divBdr>
    </w:div>
    <w:div w:id="1901164293">
      <w:bodyDiv w:val="1"/>
      <w:marLeft w:val="0"/>
      <w:marRight w:val="0"/>
      <w:marTop w:val="0"/>
      <w:marBottom w:val="0"/>
      <w:divBdr>
        <w:top w:val="none" w:sz="0" w:space="0" w:color="auto"/>
        <w:left w:val="none" w:sz="0" w:space="0" w:color="auto"/>
        <w:bottom w:val="none" w:sz="0" w:space="0" w:color="auto"/>
        <w:right w:val="none" w:sz="0" w:space="0" w:color="auto"/>
      </w:divBdr>
    </w:div>
    <w:div w:id="1902403422">
      <w:bodyDiv w:val="1"/>
      <w:marLeft w:val="0"/>
      <w:marRight w:val="0"/>
      <w:marTop w:val="0"/>
      <w:marBottom w:val="0"/>
      <w:divBdr>
        <w:top w:val="none" w:sz="0" w:space="0" w:color="auto"/>
        <w:left w:val="none" w:sz="0" w:space="0" w:color="auto"/>
        <w:bottom w:val="none" w:sz="0" w:space="0" w:color="auto"/>
        <w:right w:val="none" w:sz="0" w:space="0" w:color="auto"/>
      </w:divBdr>
    </w:div>
    <w:div w:id="1909608856">
      <w:bodyDiv w:val="1"/>
      <w:marLeft w:val="0"/>
      <w:marRight w:val="0"/>
      <w:marTop w:val="0"/>
      <w:marBottom w:val="0"/>
      <w:divBdr>
        <w:top w:val="none" w:sz="0" w:space="0" w:color="auto"/>
        <w:left w:val="none" w:sz="0" w:space="0" w:color="auto"/>
        <w:bottom w:val="none" w:sz="0" w:space="0" w:color="auto"/>
        <w:right w:val="none" w:sz="0" w:space="0" w:color="auto"/>
      </w:divBdr>
    </w:div>
    <w:div w:id="1914972076">
      <w:bodyDiv w:val="1"/>
      <w:marLeft w:val="0"/>
      <w:marRight w:val="0"/>
      <w:marTop w:val="0"/>
      <w:marBottom w:val="0"/>
      <w:divBdr>
        <w:top w:val="none" w:sz="0" w:space="0" w:color="auto"/>
        <w:left w:val="none" w:sz="0" w:space="0" w:color="auto"/>
        <w:bottom w:val="none" w:sz="0" w:space="0" w:color="auto"/>
        <w:right w:val="none" w:sz="0" w:space="0" w:color="auto"/>
      </w:divBdr>
    </w:div>
    <w:div w:id="1915311153">
      <w:bodyDiv w:val="1"/>
      <w:marLeft w:val="0"/>
      <w:marRight w:val="0"/>
      <w:marTop w:val="0"/>
      <w:marBottom w:val="0"/>
      <w:divBdr>
        <w:top w:val="none" w:sz="0" w:space="0" w:color="auto"/>
        <w:left w:val="none" w:sz="0" w:space="0" w:color="auto"/>
        <w:bottom w:val="none" w:sz="0" w:space="0" w:color="auto"/>
        <w:right w:val="none" w:sz="0" w:space="0" w:color="auto"/>
      </w:divBdr>
    </w:div>
    <w:div w:id="1928034729">
      <w:bodyDiv w:val="1"/>
      <w:marLeft w:val="0"/>
      <w:marRight w:val="0"/>
      <w:marTop w:val="0"/>
      <w:marBottom w:val="0"/>
      <w:divBdr>
        <w:top w:val="none" w:sz="0" w:space="0" w:color="auto"/>
        <w:left w:val="none" w:sz="0" w:space="0" w:color="auto"/>
        <w:bottom w:val="none" w:sz="0" w:space="0" w:color="auto"/>
        <w:right w:val="none" w:sz="0" w:space="0" w:color="auto"/>
      </w:divBdr>
    </w:div>
    <w:div w:id="1929995333">
      <w:bodyDiv w:val="1"/>
      <w:marLeft w:val="0"/>
      <w:marRight w:val="0"/>
      <w:marTop w:val="0"/>
      <w:marBottom w:val="0"/>
      <w:divBdr>
        <w:top w:val="none" w:sz="0" w:space="0" w:color="auto"/>
        <w:left w:val="none" w:sz="0" w:space="0" w:color="auto"/>
        <w:bottom w:val="none" w:sz="0" w:space="0" w:color="auto"/>
        <w:right w:val="none" w:sz="0" w:space="0" w:color="auto"/>
      </w:divBdr>
    </w:div>
    <w:div w:id="1932203600">
      <w:bodyDiv w:val="1"/>
      <w:marLeft w:val="0"/>
      <w:marRight w:val="0"/>
      <w:marTop w:val="0"/>
      <w:marBottom w:val="0"/>
      <w:divBdr>
        <w:top w:val="none" w:sz="0" w:space="0" w:color="auto"/>
        <w:left w:val="none" w:sz="0" w:space="0" w:color="auto"/>
        <w:bottom w:val="none" w:sz="0" w:space="0" w:color="auto"/>
        <w:right w:val="none" w:sz="0" w:space="0" w:color="auto"/>
      </w:divBdr>
    </w:div>
    <w:div w:id="1936136623">
      <w:bodyDiv w:val="1"/>
      <w:marLeft w:val="0"/>
      <w:marRight w:val="0"/>
      <w:marTop w:val="0"/>
      <w:marBottom w:val="0"/>
      <w:divBdr>
        <w:top w:val="none" w:sz="0" w:space="0" w:color="auto"/>
        <w:left w:val="none" w:sz="0" w:space="0" w:color="auto"/>
        <w:bottom w:val="none" w:sz="0" w:space="0" w:color="auto"/>
        <w:right w:val="none" w:sz="0" w:space="0" w:color="auto"/>
      </w:divBdr>
    </w:div>
    <w:div w:id="1937397484">
      <w:bodyDiv w:val="1"/>
      <w:marLeft w:val="0"/>
      <w:marRight w:val="0"/>
      <w:marTop w:val="0"/>
      <w:marBottom w:val="0"/>
      <w:divBdr>
        <w:top w:val="none" w:sz="0" w:space="0" w:color="auto"/>
        <w:left w:val="none" w:sz="0" w:space="0" w:color="auto"/>
        <w:bottom w:val="none" w:sz="0" w:space="0" w:color="auto"/>
        <w:right w:val="none" w:sz="0" w:space="0" w:color="auto"/>
      </w:divBdr>
    </w:div>
    <w:div w:id="1940864979">
      <w:bodyDiv w:val="1"/>
      <w:marLeft w:val="0"/>
      <w:marRight w:val="0"/>
      <w:marTop w:val="0"/>
      <w:marBottom w:val="0"/>
      <w:divBdr>
        <w:top w:val="none" w:sz="0" w:space="0" w:color="auto"/>
        <w:left w:val="none" w:sz="0" w:space="0" w:color="auto"/>
        <w:bottom w:val="none" w:sz="0" w:space="0" w:color="auto"/>
        <w:right w:val="none" w:sz="0" w:space="0" w:color="auto"/>
      </w:divBdr>
    </w:div>
    <w:div w:id="1941908138">
      <w:bodyDiv w:val="1"/>
      <w:marLeft w:val="0"/>
      <w:marRight w:val="0"/>
      <w:marTop w:val="0"/>
      <w:marBottom w:val="0"/>
      <w:divBdr>
        <w:top w:val="none" w:sz="0" w:space="0" w:color="auto"/>
        <w:left w:val="none" w:sz="0" w:space="0" w:color="auto"/>
        <w:bottom w:val="none" w:sz="0" w:space="0" w:color="auto"/>
        <w:right w:val="none" w:sz="0" w:space="0" w:color="auto"/>
      </w:divBdr>
    </w:div>
    <w:div w:id="1944072219">
      <w:bodyDiv w:val="1"/>
      <w:marLeft w:val="0"/>
      <w:marRight w:val="0"/>
      <w:marTop w:val="0"/>
      <w:marBottom w:val="0"/>
      <w:divBdr>
        <w:top w:val="none" w:sz="0" w:space="0" w:color="auto"/>
        <w:left w:val="none" w:sz="0" w:space="0" w:color="auto"/>
        <w:bottom w:val="none" w:sz="0" w:space="0" w:color="auto"/>
        <w:right w:val="none" w:sz="0" w:space="0" w:color="auto"/>
      </w:divBdr>
    </w:div>
    <w:div w:id="1954943213">
      <w:bodyDiv w:val="1"/>
      <w:marLeft w:val="0"/>
      <w:marRight w:val="0"/>
      <w:marTop w:val="0"/>
      <w:marBottom w:val="0"/>
      <w:divBdr>
        <w:top w:val="none" w:sz="0" w:space="0" w:color="auto"/>
        <w:left w:val="none" w:sz="0" w:space="0" w:color="auto"/>
        <w:bottom w:val="none" w:sz="0" w:space="0" w:color="auto"/>
        <w:right w:val="none" w:sz="0" w:space="0" w:color="auto"/>
      </w:divBdr>
    </w:div>
    <w:div w:id="1958486015">
      <w:bodyDiv w:val="1"/>
      <w:marLeft w:val="0"/>
      <w:marRight w:val="0"/>
      <w:marTop w:val="0"/>
      <w:marBottom w:val="0"/>
      <w:divBdr>
        <w:top w:val="none" w:sz="0" w:space="0" w:color="auto"/>
        <w:left w:val="none" w:sz="0" w:space="0" w:color="auto"/>
        <w:bottom w:val="none" w:sz="0" w:space="0" w:color="auto"/>
        <w:right w:val="none" w:sz="0" w:space="0" w:color="auto"/>
      </w:divBdr>
    </w:div>
    <w:div w:id="1959755698">
      <w:bodyDiv w:val="1"/>
      <w:marLeft w:val="0"/>
      <w:marRight w:val="0"/>
      <w:marTop w:val="0"/>
      <w:marBottom w:val="0"/>
      <w:divBdr>
        <w:top w:val="none" w:sz="0" w:space="0" w:color="auto"/>
        <w:left w:val="none" w:sz="0" w:space="0" w:color="auto"/>
        <w:bottom w:val="none" w:sz="0" w:space="0" w:color="auto"/>
        <w:right w:val="none" w:sz="0" w:space="0" w:color="auto"/>
      </w:divBdr>
    </w:div>
    <w:div w:id="1966737210">
      <w:bodyDiv w:val="1"/>
      <w:marLeft w:val="0"/>
      <w:marRight w:val="0"/>
      <w:marTop w:val="0"/>
      <w:marBottom w:val="0"/>
      <w:divBdr>
        <w:top w:val="none" w:sz="0" w:space="0" w:color="auto"/>
        <w:left w:val="none" w:sz="0" w:space="0" w:color="auto"/>
        <w:bottom w:val="none" w:sz="0" w:space="0" w:color="auto"/>
        <w:right w:val="none" w:sz="0" w:space="0" w:color="auto"/>
      </w:divBdr>
    </w:div>
    <w:div w:id="1982613537">
      <w:bodyDiv w:val="1"/>
      <w:marLeft w:val="0"/>
      <w:marRight w:val="0"/>
      <w:marTop w:val="0"/>
      <w:marBottom w:val="0"/>
      <w:divBdr>
        <w:top w:val="none" w:sz="0" w:space="0" w:color="auto"/>
        <w:left w:val="none" w:sz="0" w:space="0" w:color="auto"/>
        <w:bottom w:val="none" w:sz="0" w:space="0" w:color="auto"/>
        <w:right w:val="none" w:sz="0" w:space="0" w:color="auto"/>
      </w:divBdr>
    </w:div>
    <w:div w:id="1987276238">
      <w:bodyDiv w:val="1"/>
      <w:marLeft w:val="0"/>
      <w:marRight w:val="0"/>
      <w:marTop w:val="0"/>
      <w:marBottom w:val="0"/>
      <w:divBdr>
        <w:top w:val="none" w:sz="0" w:space="0" w:color="auto"/>
        <w:left w:val="none" w:sz="0" w:space="0" w:color="auto"/>
        <w:bottom w:val="none" w:sz="0" w:space="0" w:color="auto"/>
        <w:right w:val="none" w:sz="0" w:space="0" w:color="auto"/>
      </w:divBdr>
    </w:div>
    <w:div w:id="1992710388">
      <w:bodyDiv w:val="1"/>
      <w:marLeft w:val="0"/>
      <w:marRight w:val="0"/>
      <w:marTop w:val="0"/>
      <w:marBottom w:val="0"/>
      <w:divBdr>
        <w:top w:val="none" w:sz="0" w:space="0" w:color="auto"/>
        <w:left w:val="none" w:sz="0" w:space="0" w:color="auto"/>
        <w:bottom w:val="none" w:sz="0" w:space="0" w:color="auto"/>
        <w:right w:val="none" w:sz="0" w:space="0" w:color="auto"/>
      </w:divBdr>
    </w:div>
    <w:div w:id="1994068847">
      <w:bodyDiv w:val="1"/>
      <w:marLeft w:val="0"/>
      <w:marRight w:val="0"/>
      <w:marTop w:val="0"/>
      <w:marBottom w:val="0"/>
      <w:divBdr>
        <w:top w:val="none" w:sz="0" w:space="0" w:color="auto"/>
        <w:left w:val="none" w:sz="0" w:space="0" w:color="auto"/>
        <w:bottom w:val="none" w:sz="0" w:space="0" w:color="auto"/>
        <w:right w:val="none" w:sz="0" w:space="0" w:color="auto"/>
      </w:divBdr>
    </w:div>
    <w:div w:id="1995639897">
      <w:bodyDiv w:val="1"/>
      <w:marLeft w:val="0"/>
      <w:marRight w:val="0"/>
      <w:marTop w:val="0"/>
      <w:marBottom w:val="0"/>
      <w:divBdr>
        <w:top w:val="none" w:sz="0" w:space="0" w:color="auto"/>
        <w:left w:val="none" w:sz="0" w:space="0" w:color="auto"/>
        <w:bottom w:val="none" w:sz="0" w:space="0" w:color="auto"/>
        <w:right w:val="none" w:sz="0" w:space="0" w:color="auto"/>
      </w:divBdr>
    </w:div>
    <w:div w:id="2000377486">
      <w:bodyDiv w:val="1"/>
      <w:marLeft w:val="0"/>
      <w:marRight w:val="0"/>
      <w:marTop w:val="0"/>
      <w:marBottom w:val="0"/>
      <w:divBdr>
        <w:top w:val="none" w:sz="0" w:space="0" w:color="auto"/>
        <w:left w:val="none" w:sz="0" w:space="0" w:color="auto"/>
        <w:bottom w:val="none" w:sz="0" w:space="0" w:color="auto"/>
        <w:right w:val="none" w:sz="0" w:space="0" w:color="auto"/>
      </w:divBdr>
    </w:div>
    <w:div w:id="2007325167">
      <w:bodyDiv w:val="1"/>
      <w:marLeft w:val="0"/>
      <w:marRight w:val="0"/>
      <w:marTop w:val="0"/>
      <w:marBottom w:val="0"/>
      <w:divBdr>
        <w:top w:val="none" w:sz="0" w:space="0" w:color="auto"/>
        <w:left w:val="none" w:sz="0" w:space="0" w:color="auto"/>
        <w:bottom w:val="none" w:sz="0" w:space="0" w:color="auto"/>
        <w:right w:val="none" w:sz="0" w:space="0" w:color="auto"/>
      </w:divBdr>
    </w:div>
    <w:div w:id="2009210630">
      <w:bodyDiv w:val="1"/>
      <w:marLeft w:val="0"/>
      <w:marRight w:val="0"/>
      <w:marTop w:val="0"/>
      <w:marBottom w:val="0"/>
      <w:divBdr>
        <w:top w:val="none" w:sz="0" w:space="0" w:color="auto"/>
        <w:left w:val="none" w:sz="0" w:space="0" w:color="auto"/>
        <w:bottom w:val="none" w:sz="0" w:space="0" w:color="auto"/>
        <w:right w:val="none" w:sz="0" w:space="0" w:color="auto"/>
      </w:divBdr>
    </w:div>
    <w:div w:id="2010015272">
      <w:bodyDiv w:val="1"/>
      <w:marLeft w:val="0"/>
      <w:marRight w:val="0"/>
      <w:marTop w:val="0"/>
      <w:marBottom w:val="0"/>
      <w:divBdr>
        <w:top w:val="none" w:sz="0" w:space="0" w:color="auto"/>
        <w:left w:val="none" w:sz="0" w:space="0" w:color="auto"/>
        <w:bottom w:val="none" w:sz="0" w:space="0" w:color="auto"/>
        <w:right w:val="none" w:sz="0" w:space="0" w:color="auto"/>
      </w:divBdr>
    </w:div>
    <w:div w:id="2010256848">
      <w:bodyDiv w:val="1"/>
      <w:marLeft w:val="0"/>
      <w:marRight w:val="0"/>
      <w:marTop w:val="0"/>
      <w:marBottom w:val="0"/>
      <w:divBdr>
        <w:top w:val="none" w:sz="0" w:space="0" w:color="auto"/>
        <w:left w:val="none" w:sz="0" w:space="0" w:color="auto"/>
        <w:bottom w:val="none" w:sz="0" w:space="0" w:color="auto"/>
        <w:right w:val="none" w:sz="0" w:space="0" w:color="auto"/>
      </w:divBdr>
    </w:div>
    <w:div w:id="2012681755">
      <w:bodyDiv w:val="1"/>
      <w:marLeft w:val="0"/>
      <w:marRight w:val="0"/>
      <w:marTop w:val="0"/>
      <w:marBottom w:val="0"/>
      <w:divBdr>
        <w:top w:val="none" w:sz="0" w:space="0" w:color="auto"/>
        <w:left w:val="none" w:sz="0" w:space="0" w:color="auto"/>
        <w:bottom w:val="none" w:sz="0" w:space="0" w:color="auto"/>
        <w:right w:val="none" w:sz="0" w:space="0" w:color="auto"/>
      </w:divBdr>
    </w:div>
    <w:div w:id="2015456672">
      <w:bodyDiv w:val="1"/>
      <w:marLeft w:val="0"/>
      <w:marRight w:val="0"/>
      <w:marTop w:val="0"/>
      <w:marBottom w:val="0"/>
      <w:divBdr>
        <w:top w:val="none" w:sz="0" w:space="0" w:color="auto"/>
        <w:left w:val="none" w:sz="0" w:space="0" w:color="auto"/>
        <w:bottom w:val="none" w:sz="0" w:space="0" w:color="auto"/>
        <w:right w:val="none" w:sz="0" w:space="0" w:color="auto"/>
      </w:divBdr>
    </w:div>
    <w:div w:id="2023193661">
      <w:bodyDiv w:val="1"/>
      <w:marLeft w:val="0"/>
      <w:marRight w:val="0"/>
      <w:marTop w:val="0"/>
      <w:marBottom w:val="0"/>
      <w:divBdr>
        <w:top w:val="none" w:sz="0" w:space="0" w:color="auto"/>
        <w:left w:val="none" w:sz="0" w:space="0" w:color="auto"/>
        <w:bottom w:val="none" w:sz="0" w:space="0" w:color="auto"/>
        <w:right w:val="none" w:sz="0" w:space="0" w:color="auto"/>
      </w:divBdr>
    </w:div>
    <w:div w:id="2026007350">
      <w:bodyDiv w:val="1"/>
      <w:marLeft w:val="0"/>
      <w:marRight w:val="0"/>
      <w:marTop w:val="0"/>
      <w:marBottom w:val="0"/>
      <w:divBdr>
        <w:top w:val="none" w:sz="0" w:space="0" w:color="auto"/>
        <w:left w:val="none" w:sz="0" w:space="0" w:color="auto"/>
        <w:bottom w:val="none" w:sz="0" w:space="0" w:color="auto"/>
        <w:right w:val="none" w:sz="0" w:space="0" w:color="auto"/>
      </w:divBdr>
    </w:div>
    <w:div w:id="2027513265">
      <w:bodyDiv w:val="1"/>
      <w:marLeft w:val="0"/>
      <w:marRight w:val="0"/>
      <w:marTop w:val="0"/>
      <w:marBottom w:val="0"/>
      <w:divBdr>
        <w:top w:val="none" w:sz="0" w:space="0" w:color="auto"/>
        <w:left w:val="none" w:sz="0" w:space="0" w:color="auto"/>
        <w:bottom w:val="none" w:sz="0" w:space="0" w:color="auto"/>
        <w:right w:val="none" w:sz="0" w:space="0" w:color="auto"/>
      </w:divBdr>
    </w:div>
    <w:div w:id="2031376875">
      <w:bodyDiv w:val="1"/>
      <w:marLeft w:val="0"/>
      <w:marRight w:val="0"/>
      <w:marTop w:val="0"/>
      <w:marBottom w:val="0"/>
      <w:divBdr>
        <w:top w:val="none" w:sz="0" w:space="0" w:color="auto"/>
        <w:left w:val="none" w:sz="0" w:space="0" w:color="auto"/>
        <w:bottom w:val="none" w:sz="0" w:space="0" w:color="auto"/>
        <w:right w:val="none" w:sz="0" w:space="0" w:color="auto"/>
      </w:divBdr>
    </w:div>
    <w:div w:id="2037149090">
      <w:bodyDiv w:val="1"/>
      <w:marLeft w:val="0"/>
      <w:marRight w:val="0"/>
      <w:marTop w:val="0"/>
      <w:marBottom w:val="0"/>
      <w:divBdr>
        <w:top w:val="none" w:sz="0" w:space="0" w:color="auto"/>
        <w:left w:val="none" w:sz="0" w:space="0" w:color="auto"/>
        <w:bottom w:val="none" w:sz="0" w:space="0" w:color="auto"/>
        <w:right w:val="none" w:sz="0" w:space="0" w:color="auto"/>
      </w:divBdr>
    </w:div>
    <w:div w:id="2040426552">
      <w:bodyDiv w:val="1"/>
      <w:marLeft w:val="0"/>
      <w:marRight w:val="0"/>
      <w:marTop w:val="0"/>
      <w:marBottom w:val="0"/>
      <w:divBdr>
        <w:top w:val="none" w:sz="0" w:space="0" w:color="auto"/>
        <w:left w:val="none" w:sz="0" w:space="0" w:color="auto"/>
        <w:bottom w:val="none" w:sz="0" w:space="0" w:color="auto"/>
        <w:right w:val="none" w:sz="0" w:space="0" w:color="auto"/>
      </w:divBdr>
    </w:div>
    <w:div w:id="2040812682">
      <w:bodyDiv w:val="1"/>
      <w:marLeft w:val="0"/>
      <w:marRight w:val="0"/>
      <w:marTop w:val="0"/>
      <w:marBottom w:val="0"/>
      <w:divBdr>
        <w:top w:val="none" w:sz="0" w:space="0" w:color="auto"/>
        <w:left w:val="none" w:sz="0" w:space="0" w:color="auto"/>
        <w:bottom w:val="none" w:sz="0" w:space="0" w:color="auto"/>
        <w:right w:val="none" w:sz="0" w:space="0" w:color="auto"/>
      </w:divBdr>
    </w:div>
    <w:div w:id="2043044139">
      <w:bodyDiv w:val="1"/>
      <w:marLeft w:val="0"/>
      <w:marRight w:val="0"/>
      <w:marTop w:val="0"/>
      <w:marBottom w:val="0"/>
      <w:divBdr>
        <w:top w:val="none" w:sz="0" w:space="0" w:color="auto"/>
        <w:left w:val="none" w:sz="0" w:space="0" w:color="auto"/>
        <w:bottom w:val="none" w:sz="0" w:space="0" w:color="auto"/>
        <w:right w:val="none" w:sz="0" w:space="0" w:color="auto"/>
      </w:divBdr>
    </w:div>
    <w:div w:id="2043553953">
      <w:bodyDiv w:val="1"/>
      <w:marLeft w:val="0"/>
      <w:marRight w:val="0"/>
      <w:marTop w:val="0"/>
      <w:marBottom w:val="0"/>
      <w:divBdr>
        <w:top w:val="none" w:sz="0" w:space="0" w:color="auto"/>
        <w:left w:val="none" w:sz="0" w:space="0" w:color="auto"/>
        <w:bottom w:val="none" w:sz="0" w:space="0" w:color="auto"/>
        <w:right w:val="none" w:sz="0" w:space="0" w:color="auto"/>
      </w:divBdr>
    </w:div>
    <w:div w:id="2045015510">
      <w:bodyDiv w:val="1"/>
      <w:marLeft w:val="0"/>
      <w:marRight w:val="0"/>
      <w:marTop w:val="0"/>
      <w:marBottom w:val="0"/>
      <w:divBdr>
        <w:top w:val="none" w:sz="0" w:space="0" w:color="auto"/>
        <w:left w:val="none" w:sz="0" w:space="0" w:color="auto"/>
        <w:bottom w:val="none" w:sz="0" w:space="0" w:color="auto"/>
        <w:right w:val="none" w:sz="0" w:space="0" w:color="auto"/>
      </w:divBdr>
    </w:div>
    <w:div w:id="2045592795">
      <w:bodyDiv w:val="1"/>
      <w:marLeft w:val="0"/>
      <w:marRight w:val="0"/>
      <w:marTop w:val="0"/>
      <w:marBottom w:val="0"/>
      <w:divBdr>
        <w:top w:val="none" w:sz="0" w:space="0" w:color="auto"/>
        <w:left w:val="none" w:sz="0" w:space="0" w:color="auto"/>
        <w:bottom w:val="none" w:sz="0" w:space="0" w:color="auto"/>
        <w:right w:val="none" w:sz="0" w:space="0" w:color="auto"/>
      </w:divBdr>
    </w:div>
    <w:div w:id="2053845711">
      <w:bodyDiv w:val="1"/>
      <w:marLeft w:val="0"/>
      <w:marRight w:val="0"/>
      <w:marTop w:val="0"/>
      <w:marBottom w:val="0"/>
      <w:divBdr>
        <w:top w:val="none" w:sz="0" w:space="0" w:color="auto"/>
        <w:left w:val="none" w:sz="0" w:space="0" w:color="auto"/>
        <w:bottom w:val="none" w:sz="0" w:space="0" w:color="auto"/>
        <w:right w:val="none" w:sz="0" w:space="0" w:color="auto"/>
      </w:divBdr>
    </w:div>
    <w:div w:id="2053964278">
      <w:bodyDiv w:val="1"/>
      <w:marLeft w:val="0"/>
      <w:marRight w:val="0"/>
      <w:marTop w:val="0"/>
      <w:marBottom w:val="0"/>
      <w:divBdr>
        <w:top w:val="none" w:sz="0" w:space="0" w:color="auto"/>
        <w:left w:val="none" w:sz="0" w:space="0" w:color="auto"/>
        <w:bottom w:val="none" w:sz="0" w:space="0" w:color="auto"/>
        <w:right w:val="none" w:sz="0" w:space="0" w:color="auto"/>
      </w:divBdr>
    </w:div>
    <w:div w:id="2061130484">
      <w:bodyDiv w:val="1"/>
      <w:marLeft w:val="0"/>
      <w:marRight w:val="0"/>
      <w:marTop w:val="0"/>
      <w:marBottom w:val="0"/>
      <w:divBdr>
        <w:top w:val="none" w:sz="0" w:space="0" w:color="auto"/>
        <w:left w:val="none" w:sz="0" w:space="0" w:color="auto"/>
        <w:bottom w:val="none" w:sz="0" w:space="0" w:color="auto"/>
        <w:right w:val="none" w:sz="0" w:space="0" w:color="auto"/>
      </w:divBdr>
    </w:div>
    <w:div w:id="2061585992">
      <w:bodyDiv w:val="1"/>
      <w:marLeft w:val="0"/>
      <w:marRight w:val="0"/>
      <w:marTop w:val="0"/>
      <w:marBottom w:val="0"/>
      <w:divBdr>
        <w:top w:val="none" w:sz="0" w:space="0" w:color="auto"/>
        <w:left w:val="none" w:sz="0" w:space="0" w:color="auto"/>
        <w:bottom w:val="none" w:sz="0" w:space="0" w:color="auto"/>
        <w:right w:val="none" w:sz="0" w:space="0" w:color="auto"/>
      </w:divBdr>
    </w:div>
    <w:div w:id="2062290798">
      <w:bodyDiv w:val="1"/>
      <w:marLeft w:val="0"/>
      <w:marRight w:val="0"/>
      <w:marTop w:val="0"/>
      <w:marBottom w:val="0"/>
      <w:divBdr>
        <w:top w:val="none" w:sz="0" w:space="0" w:color="auto"/>
        <w:left w:val="none" w:sz="0" w:space="0" w:color="auto"/>
        <w:bottom w:val="none" w:sz="0" w:space="0" w:color="auto"/>
        <w:right w:val="none" w:sz="0" w:space="0" w:color="auto"/>
      </w:divBdr>
    </w:div>
    <w:div w:id="2067795561">
      <w:bodyDiv w:val="1"/>
      <w:marLeft w:val="0"/>
      <w:marRight w:val="0"/>
      <w:marTop w:val="0"/>
      <w:marBottom w:val="0"/>
      <w:divBdr>
        <w:top w:val="none" w:sz="0" w:space="0" w:color="auto"/>
        <w:left w:val="none" w:sz="0" w:space="0" w:color="auto"/>
        <w:bottom w:val="none" w:sz="0" w:space="0" w:color="auto"/>
        <w:right w:val="none" w:sz="0" w:space="0" w:color="auto"/>
      </w:divBdr>
    </w:div>
    <w:div w:id="2070301656">
      <w:bodyDiv w:val="1"/>
      <w:marLeft w:val="0"/>
      <w:marRight w:val="0"/>
      <w:marTop w:val="0"/>
      <w:marBottom w:val="0"/>
      <w:divBdr>
        <w:top w:val="none" w:sz="0" w:space="0" w:color="auto"/>
        <w:left w:val="none" w:sz="0" w:space="0" w:color="auto"/>
        <w:bottom w:val="none" w:sz="0" w:space="0" w:color="auto"/>
        <w:right w:val="none" w:sz="0" w:space="0" w:color="auto"/>
      </w:divBdr>
    </w:div>
    <w:div w:id="2071616166">
      <w:bodyDiv w:val="1"/>
      <w:marLeft w:val="0"/>
      <w:marRight w:val="0"/>
      <w:marTop w:val="0"/>
      <w:marBottom w:val="0"/>
      <w:divBdr>
        <w:top w:val="none" w:sz="0" w:space="0" w:color="auto"/>
        <w:left w:val="none" w:sz="0" w:space="0" w:color="auto"/>
        <w:bottom w:val="none" w:sz="0" w:space="0" w:color="auto"/>
        <w:right w:val="none" w:sz="0" w:space="0" w:color="auto"/>
      </w:divBdr>
    </w:div>
    <w:div w:id="2071882979">
      <w:bodyDiv w:val="1"/>
      <w:marLeft w:val="0"/>
      <w:marRight w:val="0"/>
      <w:marTop w:val="0"/>
      <w:marBottom w:val="0"/>
      <w:divBdr>
        <w:top w:val="none" w:sz="0" w:space="0" w:color="auto"/>
        <w:left w:val="none" w:sz="0" w:space="0" w:color="auto"/>
        <w:bottom w:val="none" w:sz="0" w:space="0" w:color="auto"/>
        <w:right w:val="none" w:sz="0" w:space="0" w:color="auto"/>
      </w:divBdr>
    </w:div>
    <w:div w:id="2072193248">
      <w:bodyDiv w:val="1"/>
      <w:marLeft w:val="0"/>
      <w:marRight w:val="0"/>
      <w:marTop w:val="0"/>
      <w:marBottom w:val="0"/>
      <w:divBdr>
        <w:top w:val="none" w:sz="0" w:space="0" w:color="auto"/>
        <w:left w:val="none" w:sz="0" w:space="0" w:color="auto"/>
        <w:bottom w:val="none" w:sz="0" w:space="0" w:color="auto"/>
        <w:right w:val="none" w:sz="0" w:space="0" w:color="auto"/>
      </w:divBdr>
    </w:div>
    <w:div w:id="2086145196">
      <w:bodyDiv w:val="1"/>
      <w:marLeft w:val="0"/>
      <w:marRight w:val="0"/>
      <w:marTop w:val="0"/>
      <w:marBottom w:val="0"/>
      <w:divBdr>
        <w:top w:val="none" w:sz="0" w:space="0" w:color="auto"/>
        <w:left w:val="none" w:sz="0" w:space="0" w:color="auto"/>
        <w:bottom w:val="none" w:sz="0" w:space="0" w:color="auto"/>
        <w:right w:val="none" w:sz="0" w:space="0" w:color="auto"/>
      </w:divBdr>
    </w:div>
    <w:div w:id="2090081111">
      <w:bodyDiv w:val="1"/>
      <w:marLeft w:val="0"/>
      <w:marRight w:val="0"/>
      <w:marTop w:val="0"/>
      <w:marBottom w:val="0"/>
      <w:divBdr>
        <w:top w:val="none" w:sz="0" w:space="0" w:color="auto"/>
        <w:left w:val="none" w:sz="0" w:space="0" w:color="auto"/>
        <w:bottom w:val="none" w:sz="0" w:space="0" w:color="auto"/>
        <w:right w:val="none" w:sz="0" w:space="0" w:color="auto"/>
      </w:divBdr>
    </w:div>
    <w:div w:id="2092508301">
      <w:bodyDiv w:val="1"/>
      <w:marLeft w:val="0"/>
      <w:marRight w:val="0"/>
      <w:marTop w:val="0"/>
      <w:marBottom w:val="0"/>
      <w:divBdr>
        <w:top w:val="none" w:sz="0" w:space="0" w:color="auto"/>
        <w:left w:val="none" w:sz="0" w:space="0" w:color="auto"/>
        <w:bottom w:val="none" w:sz="0" w:space="0" w:color="auto"/>
        <w:right w:val="none" w:sz="0" w:space="0" w:color="auto"/>
      </w:divBdr>
    </w:div>
    <w:div w:id="2094010422">
      <w:bodyDiv w:val="1"/>
      <w:marLeft w:val="0"/>
      <w:marRight w:val="0"/>
      <w:marTop w:val="0"/>
      <w:marBottom w:val="0"/>
      <w:divBdr>
        <w:top w:val="none" w:sz="0" w:space="0" w:color="auto"/>
        <w:left w:val="none" w:sz="0" w:space="0" w:color="auto"/>
        <w:bottom w:val="none" w:sz="0" w:space="0" w:color="auto"/>
        <w:right w:val="none" w:sz="0" w:space="0" w:color="auto"/>
      </w:divBdr>
    </w:div>
    <w:div w:id="2096438329">
      <w:bodyDiv w:val="1"/>
      <w:marLeft w:val="0"/>
      <w:marRight w:val="0"/>
      <w:marTop w:val="0"/>
      <w:marBottom w:val="0"/>
      <w:divBdr>
        <w:top w:val="none" w:sz="0" w:space="0" w:color="auto"/>
        <w:left w:val="none" w:sz="0" w:space="0" w:color="auto"/>
        <w:bottom w:val="none" w:sz="0" w:space="0" w:color="auto"/>
        <w:right w:val="none" w:sz="0" w:space="0" w:color="auto"/>
      </w:divBdr>
    </w:div>
    <w:div w:id="2098362991">
      <w:bodyDiv w:val="1"/>
      <w:marLeft w:val="0"/>
      <w:marRight w:val="0"/>
      <w:marTop w:val="0"/>
      <w:marBottom w:val="0"/>
      <w:divBdr>
        <w:top w:val="none" w:sz="0" w:space="0" w:color="auto"/>
        <w:left w:val="none" w:sz="0" w:space="0" w:color="auto"/>
        <w:bottom w:val="none" w:sz="0" w:space="0" w:color="auto"/>
        <w:right w:val="none" w:sz="0" w:space="0" w:color="auto"/>
      </w:divBdr>
    </w:div>
    <w:div w:id="2098869516">
      <w:bodyDiv w:val="1"/>
      <w:marLeft w:val="0"/>
      <w:marRight w:val="0"/>
      <w:marTop w:val="0"/>
      <w:marBottom w:val="0"/>
      <w:divBdr>
        <w:top w:val="none" w:sz="0" w:space="0" w:color="auto"/>
        <w:left w:val="none" w:sz="0" w:space="0" w:color="auto"/>
        <w:bottom w:val="none" w:sz="0" w:space="0" w:color="auto"/>
        <w:right w:val="none" w:sz="0" w:space="0" w:color="auto"/>
      </w:divBdr>
    </w:div>
    <w:div w:id="2099254545">
      <w:bodyDiv w:val="1"/>
      <w:marLeft w:val="0"/>
      <w:marRight w:val="0"/>
      <w:marTop w:val="0"/>
      <w:marBottom w:val="0"/>
      <w:divBdr>
        <w:top w:val="none" w:sz="0" w:space="0" w:color="auto"/>
        <w:left w:val="none" w:sz="0" w:space="0" w:color="auto"/>
        <w:bottom w:val="none" w:sz="0" w:space="0" w:color="auto"/>
        <w:right w:val="none" w:sz="0" w:space="0" w:color="auto"/>
      </w:divBdr>
    </w:div>
    <w:div w:id="2109151271">
      <w:bodyDiv w:val="1"/>
      <w:marLeft w:val="0"/>
      <w:marRight w:val="0"/>
      <w:marTop w:val="0"/>
      <w:marBottom w:val="0"/>
      <w:divBdr>
        <w:top w:val="none" w:sz="0" w:space="0" w:color="auto"/>
        <w:left w:val="none" w:sz="0" w:space="0" w:color="auto"/>
        <w:bottom w:val="none" w:sz="0" w:space="0" w:color="auto"/>
        <w:right w:val="none" w:sz="0" w:space="0" w:color="auto"/>
      </w:divBdr>
    </w:div>
    <w:div w:id="2111200127">
      <w:bodyDiv w:val="1"/>
      <w:marLeft w:val="0"/>
      <w:marRight w:val="0"/>
      <w:marTop w:val="0"/>
      <w:marBottom w:val="0"/>
      <w:divBdr>
        <w:top w:val="none" w:sz="0" w:space="0" w:color="auto"/>
        <w:left w:val="none" w:sz="0" w:space="0" w:color="auto"/>
        <w:bottom w:val="none" w:sz="0" w:space="0" w:color="auto"/>
        <w:right w:val="none" w:sz="0" w:space="0" w:color="auto"/>
      </w:divBdr>
    </w:div>
    <w:div w:id="2111464170">
      <w:bodyDiv w:val="1"/>
      <w:marLeft w:val="0"/>
      <w:marRight w:val="0"/>
      <w:marTop w:val="0"/>
      <w:marBottom w:val="0"/>
      <w:divBdr>
        <w:top w:val="none" w:sz="0" w:space="0" w:color="auto"/>
        <w:left w:val="none" w:sz="0" w:space="0" w:color="auto"/>
        <w:bottom w:val="none" w:sz="0" w:space="0" w:color="auto"/>
        <w:right w:val="none" w:sz="0" w:space="0" w:color="auto"/>
      </w:divBdr>
    </w:div>
    <w:div w:id="2114091012">
      <w:bodyDiv w:val="1"/>
      <w:marLeft w:val="0"/>
      <w:marRight w:val="0"/>
      <w:marTop w:val="0"/>
      <w:marBottom w:val="0"/>
      <w:divBdr>
        <w:top w:val="none" w:sz="0" w:space="0" w:color="auto"/>
        <w:left w:val="none" w:sz="0" w:space="0" w:color="auto"/>
        <w:bottom w:val="none" w:sz="0" w:space="0" w:color="auto"/>
        <w:right w:val="none" w:sz="0" w:space="0" w:color="auto"/>
      </w:divBdr>
    </w:div>
    <w:div w:id="2117477004">
      <w:bodyDiv w:val="1"/>
      <w:marLeft w:val="0"/>
      <w:marRight w:val="0"/>
      <w:marTop w:val="0"/>
      <w:marBottom w:val="0"/>
      <w:divBdr>
        <w:top w:val="none" w:sz="0" w:space="0" w:color="auto"/>
        <w:left w:val="none" w:sz="0" w:space="0" w:color="auto"/>
        <w:bottom w:val="none" w:sz="0" w:space="0" w:color="auto"/>
        <w:right w:val="none" w:sz="0" w:space="0" w:color="auto"/>
      </w:divBdr>
    </w:div>
    <w:div w:id="2120760390">
      <w:bodyDiv w:val="1"/>
      <w:marLeft w:val="0"/>
      <w:marRight w:val="0"/>
      <w:marTop w:val="0"/>
      <w:marBottom w:val="0"/>
      <w:divBdr>
        <w:top w:val="none" w:sz="0" w:space="0" w:color="auto"/>
        <w:left w:val="none" w:sz="0" w:space="0" w:color="auto"/>
        <w:bottom w:val="none" w:sz="0" w:space="0" w:color="auto"/>
        <w:right w:val="none" w:sz="0" w:space="0" w:color="auto"/>
      </w:divBdr>
    </w:div>
    <w:div w:id="2121609294">
      <w:bodyDiv w:val="1"/>
      <w:marLeft w:val="0"/>
      <w:marRight w:val="0"/>
      <w:marTop w:val="0"/>
      <w:marBottom w:val="0"/>
      <w:divBdr>
        <w:top w:val="none" w:sz="0" w:space="0" w:color="auto"/>
        <w:left w:val="none" w:sz="0" w:space="0" w:color="auto"/>
        <w:bottom w:val="none" w:sz="0" w:space="0" w:color="auto"/>
        <w:right w:val="none" w:sz="0" w:space="0" w:color="auto"/>
      </w:divBdr>
    </w:div>
    <w:div w:id="2122913682">
      <w:bodyDiv w:val="1"/>
      <w:marLeft w:val="0"/>
      <w:marRight w:val="0"/>
      <w:marTop w:val="0"/>
      <w:marBottom w:val="0"/>
      <w:divBdr>
        <w:top w:val="none" w:sz="0" w:space="0" w:color="auto"/>
        <w:left w:val="none" w:sz="0" w:space="0" w:color="auto"/>
        <w:bottom w:val="none" w:sz="0" w:space="0" w:color="auto"/>
        <w:right w:val="none" w:sz="0" w:space="0" w:color="auto"/>
      </w:divBdr>
    </w:div>
    <w:div w:id="2129933406">
      <w:bodyDiv w:val="1"/>
      <w:marLeft w:val="0"/>
      <w:marRight w:val="0"/>
      <w:marTop w:val="0"/>
      <w:marBottom w:val="0"/>
      <w:divBdr>
        <w:top w:val="none" w:sz="0" w:space="0" w:color="auto"/>
        <w:left w:val="none" w:sz="0" w:space="0" w:color="auto"/>
        <w:bottom w:val="none" w:sz="0" w:space="0" w:color="auto"/>
        <w:right w:val="none" w:sz="0" w:space="0" w:color="auto"/>
      </w:divBdr>
    </w:div>
    <w:div w:id="2144999871">
      <w:bodyDiv w:val="1"/>
      <w:marLeft w:val="0"/>
      <w:marRight w:val="0"/>
      <w:marTop w:val="0"/>
      <w:marBottom w:val="0"/>
      <w:divBdr>
        <w:top w:val="none" w:sz="0" w:space="0" w:color="auto"/>
        <w:left w:val="none" w:sz="0" w:space="0" w:color="auto"/>
        <w:bottom w:val="none" w:sz="0" w:space="0" w:color="auto"/>
        <w:right w:val="none" w:sz="0" w:space="0" w:color="auto"/>
      </w:divBdr>
    </w:div>
    <w:div w:id="214604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Lam24</b:Tag>
    <b:SourceType>Book</b:SourceType>
    <b:Guid>{359C4B52-7E5A-43FA-8849-2EF99A687CAF}</b:Guid>
    <b:Title>CompTia Network+ Study Guide, Chapter 7</b:Title>
    <b:Year>2024</b:Year>
    <b:Author>
      <b:Author>
        <b:NameList>
          <b:Person>
            <b:Last>Lammle</b:Last>
            <b:First>Todd</b:First>
          </b:Person>
          <b:Person>
            <b:Last>Buhaglar</b:Last>
            <b:First>Jon</b:First>
          </b:Person>
        </b:NameList>
      </b:Author>
    </b:Author>
    <b:Publisher>Sybex</b:Publisher>
    <b:ChapterNumber>7</b:ChapterNumber>
    <b:Edition>6th</b:Edition>
    <b:RefOrder>2</b:RefOrder>
  </b:Source>
  <b:Source>
    <b:Tag>IAN25</b:Tag>
    <b:SourceType>InternetSite</b:SourceType>
    <b:Guid>{4DE2DD96-AB55-49BF-AB20-1B5A95478833}</b:Guid>
    <b:Author>
      <b:Author>
        <b:Corporate>IANA</b:Corporate>
      </b:Author>
    </b:Author>
    <b:Title>Number Resources</b:Title>
    <b:Year>2025</b:Year>
    <b:YearAccessed>2025</b:YearAccessed>
    <b:MonthAccessed>January</b:MonthAccessed>
    <b:DayAccessed>15th</b:DayAccessed>
    <b:URL>https://www.iana.org/numbers</b:URL>
    <b:RefOrder>3</b:RefOrder>
  </b:Source>
  <b:Source>
    <b:Tag>Dav19</b:Tag>
    <b:SourceType>BookSection</b:SourceType>
    <b:Guid>{BC04058F-FC9D-411F-A2DA-A968F83D5F6B}</b:Guid>
    <b:Title>Need for Unique IP Addresses</b:Title>
    <b:Year>2019</b:Year>
    <b:BookTitle>Networking Fundamentals</b:BookTitle>
    <b:Publisher>Packt Publishing</b:Publisher>
    <b:Author>
      <b:Author>
        <b:NameList>
          <b:Person>
            <b:Last>Davies</b:Last>
            <b:First>Gordon</b:First>
          </b:Person>
        </b:NameList>
      </b:Author>
    </b:Author>
    <b:RefOrder>4</b:RefOrder>
  </b:Source>
  <b:Source>
    <b:Tag>Mer25</b:Tag>
    <b:SourceType>InternetSite</b:SourceType>
    <b:Guid>{2213994D-1304-4A86-83A1-F1A5D2F9717E}</b:Guid>
    <b:Title>The Five IPv4 Classes - Quick Reference</b:Title>
    <b:Year>2025</b:Year>
    <b:Author>
      <b:Author>
        <b:Corporate>Meridian Outpost</b:Corporate>
      </b:Author>
    </b:Author>
    <b:YearAccessed>2025</b:YearAccessed>
    <b:MonthAccessed>January</b:MonthAccessed>
    <b:DayAccessed>15th</b:DayAccessed>
    <b:URL>https://www.meridianoutpost.com/resources/articles/IP-classes.php</b:URL>
    <b:RefOrder>5</b:RefOrder>
  </b:Source>
  <b:Source>
    <b:Tag>Aga25</b:Tag>
    <b:SourceType>InternetSite</b:SourceType>
    <b:Guid>{90C798DC-249E-4C41-8376-2409B2DE91B1}</b:Guid>
    <b:Author>
      <b:Author>
        <b:NameList>
          <b:Person>
            <b:Last>Agapidis</b:Last>
            <b:First>Lazaros</b:First>
          </b:Person>
        </b:NameList>
      </b:Author>
    </b:Author>
    <b:Title>Classful vs Classless IP Addressing - Comparison and Differences</b:Title>
    <b:YearAccessed>2025</b:YearAccessed>
    <b:MonthAccessed>January</b:MonthAccessed>
    <b:DayAccessed>15th</b:DayAccessed>
    <b:URL>https://www.networkstraining.com/classful-vs-classless-ip-addressing/</b:URL>
    <b:Year>2025</b:Year>
    <b:RefOrder>6</b:RefOrder>
  </b:Source>
  <b:Source>
    <b:Tag>Odo24</b:Tag>
    <b:SourceType>Book</b:SourceType>
    <b:Guid>{8F8D9C08-84D2-4D80-85B7-509088D9C3A1}</b:Guid>
    <b:Author>
      <b:Author>
        <b:NameList>
          <b:Person>
            <b:Last>Odom</b:Last>
            <b:First>Wendell</b:First>
          </b:Person>
        </b:NameList>
      </b:Author>
    </b:Author>
    <b:Title>CCNA 200-301 Official Cert Guide, Volume 1</b:Title>
    <b:Year>2024</b:Year>
    <b:Publisher>Cisco Press</b:Publisher>
    <b:Edition>2nd</b:Edition>
    <b:RefOrder>7</b:RefOrder>
  </b:Source>
  <b:Source>
    <b:Tag>Wik25</b:Tag>
    <b:SourceType>InternetSite</b:SourceType>
    <b:Guid>{2E95634C-95FE-4369-9A3A-107A32F6D13E}</b:Guid>
    <b:Title>IPv6 Address</b:Title>
    <b:Year>2025</b:Year>
    <b:Author>
      <b:Author>
        <b:Corporate>Wikipedia</b:Corporate>
      </b:Author>
    </b:Author>
    <b:YearAccessed>2025</b:YearAccessed>
    <b:MonthAccessed>January</b:MonthAccessed>
    <b:DayAccessed>15th</b:DayAccessed>
    <b:URL>https://en.wikipedia.org/wiki/IPv6_address#Address_space</b:URL>
    <b:RefOrder>8</b:RefOrder>
  </b:Source>
  <b:Source>
    <b:Tag>Wet10</b:Tag>
    <b:SourceType>Book</b:SourceType>
    <b:Guid>{90C55F04-3FF4-4BCD-837F-DD4A9790BB9B}</b:Guid>
    <b:Author>
      <b:Author>
        <b:NameList>
          <b:Person>
            <b:Last>Wetherall</b:Last>
            <b:First>David</b:First>
            <b:Middle>J.</b:Middle>
          </b:Person>
          <b:Person>
            <b:Last>Tanenbaum</b:Last>
            <b:First>Andrew</b:First>
            <b:Middle>S.</b:Middle>
          </b:Person>
        </b:NameList>
      </b:Author>
    </b:Author>
    <b:Title>Computer Networks</b:Title>
    <b:Year>2010</b:Year>
    <b:Publisher>Pearson</b:Publisher>
    <b:Edition>Fifth</b:Edition>
    <b:RefOrder>9</b:RefOrder>
  </b:Source>
  <b:Source>
    <b:Tag>Abe24</b:Tag>
    <b:SourceType>Book</b:SourceType>
    <b:Guid>{475EB738-1147-4A8F-BB4A-4F84663B2D55}</b:Guid>
    <b:Author>
      <b:Author>
        <b:NameList>
          <b:Person>
            <b:Last>Abernathy</b:Last>
            <b:First>Robin</b:First>
          </b:Person>
          <b:Person>
            <b:Last>Hayes</b:Last>
            <b:First>Darren</b:First>
            <b:Middle>R.</b:Middle>
          </b:Person>
        </b:NameList>
      </b:Author>
    </b:Author>
    <b:Title>CISSP Cert Guide</b:Title>
    <b:Year>2024</b:Year>
    <b:Publisher>Pearson IT Certification</b:Publisher>
    <b:Edition>5th</b:Edition>
    <b:RefOrder>10</b:RefOrder>
  </b:Source>
  <b:Source>
    <b:Tag>Cis13</b:Tag>
    <b:SourceType>Book</b:SourceType>
    <b:Guid>{A99F06A5-8E0B-4B18-9875-A5C7B124087A}</b:Guid>
    <b:Author>
      <b:Author>
        <b:Corporate>Cisco Networking Academy</b:Corporate>
      </b:Author>
    </b:Author>
    <b:Title>Network Basics Companion Guide: Chapter 8</b:Title>
    <b:Year>2013</b:Year>
    <b:Publisher>Cisco Press</b:Publisher>
    <b:RefOrder>1</b:RefOrder>
  </b:Source>
  <b:Source>
    <b:Tag>Hag14</b:Tag>
    <b:SourceType>Book</b:SourceType>
    <b:Guid>{D98EB173-17C4-4CA4-869B-830EE73A6163}</b:Guid>
    <b:Author>
      <b:Author>
        <b:NameList>
          <b:Person>
            <b:Last>Hagen</b:Last>
            <b:First>Silvia</b:First>
          </b:Person>
        </b:NameList>
      </b:Author>
    </b:Author>
    <b:Title>IPv6 Essentials</b:Title>
    <b:Year>2014</b:Year>
    <b:Publisher>O'Reilly Media, Inc</b:Publisher>
    <b:Edition>3rd</b:Edition>
    <b:RefOrder>11</b:RefOrder>
  </b:Source>
  <b:Source>
    <b:Tag>Gra17</b:Tag>
    <b:SourceType>Book</b:SourceType>
    <b:Guid>{87750400-99BC-4E5D-BA73-4EB3AD00F792}</b:Guid>
    <b:Author>
      <b:Author>
        <b:NameList>
          <b:Person>
            <b:Last>Graziani</b:Last>
            <b:First>Rick</b:First>
          </b:Person>
        </b:NameList>
      </b:Author>
    </b:Author>
    <b:Title>IPv6 Fundamentals: A Straightforward Approach to Understanding IPv6</b:Title>
    <b:Year>2017</b:Year>
    <b:Publisher>Cisco Press</b:Publisher>
    <b:Edition>2nd</b:Edition>
    <b:RefOrder>12</b:RefOrder>
  </b:Source>
  <b:Source>
    <b:Tag>Wil22</b:Tag>
    <b:SourceType>Book</b:SourceType>
    <b:Guid>{4CB1B058-705B-40F8-A437-47C0A75997C3}</b:Guid>
    <b:Author>
      <b:Author>
        <b:NameList>
          <b:Person>
            <b:Last>Wills</b:Last>
            <b:First>Mike</b:First>
          </b:Person>
        </b:NameList>
      </b:Author>
    </b:Author>
    <b:Title>(ISC)2 SSCP Systems Security Certified Practitioner Official Study Guide, Chapter 6</b:Title>
    <b:Year>2022</b:Year>
    <b:Publisher>Sybex</b:Publisher>
    <b:Edition>3rd</b:Edition>
    <b:RefOrder>13</b:RefOrder>
  </b:Source>
  <b:Source>
    <b:Tag>Bea21</b:Tag>
    <b:SourceType>Book</b:SourceType>
    <b:Guid>{2CB94EB9-8A10-4137-BDE1-550C9D382E77}</b:Guid>
    <b:Author>
      <b:Author>
        <b:NameList>
          <b:Person>
            <b:Last>Beasley</b:Last>
            <b:First>Jeffrey</b:First>
            <b:Middle>S.</b:Middle>
          </b:Person>
          <b:Person>
            <b:Last>Nilkaew</b:Last>
            <b:First>Plyasat</b:First>
          </b:Person>
        </b:NameList>
      </b:Author>
    </b:Author>
    <b:Title>Networking Essentials: A CompTIA Network+ N10 - 008 Textbook: Chapter 11</b:Title>
    <b:Year>2021</b:Year>
    <b:Publisher>Pearson IT Certification</b:Publisher>
    <b:Edition>6th</b:Edition>
    <b:RefOrder>14</b:RefOrder>
  </b:Source>
  <b:Source>
    <b:Tag>GDP25</b:Tag>
    <b:SourceType>InternetSite</b:SourceType>
    <b:Guid>{D3D1B3DC-EDD2-4605-8823-1629365B4450}</b:Guid>
    <b:Title>GDPR Fines and Penalties: What You Need to Know to Avoid Costly Mistakes</b:Title>
    <b:Year>2025</b:Year>
    <b:Author>
      <b:Author>
        <b:Corporate>GDPRAdvisor</b:Corporate>
      </b:Author>
    </b:Author>
    <b:YearAccessed>2025</b:YearAccessed>
    <b:MonthAccessed>January</b:MonthAccessed>
    <b:DayAccessed>17th</b:DayAccessed>
    <b:URL>https://www.gdpradvisor.co.uk/gdpr-fines-and-penalties#:~:text=The%20GDPR%20establishes%20two%20tiers%20of%20administrative%20fines,whichever%20is%20higher%20%E2%80%93%20For%20more%20serious%20infringements.</b:URL>
    <b:RefOrder>15</b:RefOrder>
  </b:Source>
  <b:Source>
    <b:Tag>RIP25</b:Tag>
    <b:SourceType>InternetSite</b:SourceType>
    <b:Guid>{678E789C-A096-4F00-AB32-91D34557E93F}</b:Guid>
    <b:Author>
      <b:Author>
        <b:Corporate>RIPE NCC</b:Corporate>
      </b:Author>
    </b:Author>
    <b:Title>RIPE NCC IPv4 Pool</b:Title>
    <b:Year>2025</b:Year>
    <b:YearAccessed>2025</b:YearAccessed>
    <b:MonthAccessed>January</b:MonthAccessed>
    <b:DayAccessed>17th</b:DayAccessed>
    <b:URL>https://www.ripe.net/manage-ips-and-asns/ipv4/ipv4-pool/</b:URL>
    <b:RefOrder>16</b:RefOrder>
  </b:Source>
  <b:Source>
    <b:Tag>Hog18</b:Tag>
    <b:SourceType>InternetSite</b:SourceType>
    <b:Guid>{3278FC96-28B9-4B35-994D-1C5043E55F13}</b:Guid>
    <b:Author>
      <b:Author>
        <b:NameList>
          <b:Person>
            <b:Last>Hogg</b:Last>
            <b:First>Scott</b:First>
          </b:Person>
        </b:NameList>
      </b:Author>
    </b:Author>
    <b:Title>When Will We Stop Using IPv4?</b:Title>
    <b:Year>2018</b:Year>
    <b:YearAccessed>2025</b:YearAccessed>
    <b:MonthAccessed>January</b:MonthAccessed>
    <b:DayAccessed>17th</b:DayAccessed>
    <b:URL>https://blogs.infoblox.com/ipv6-coe/when-will-we-stop-using-ipv4/#:~:text=There%20is%20no%20specific%20predetermined%20date%20when%20the,will%20be%20no%20%E2%80%9Cflag%20day%E2%80%9D%20for%20IPv4%20decommissioning.</b:URL>
    <b:RefOrder>17</b:RefOrder>
  </b:Source>
  <b:Source>
    <b:Tag>Gil16</b:Tag>
    <b:SourceType>Book</b:SourceType>
    <b:Guid>{983F29E8-659E-4429-8B9B-04A5579AA971}</b:Guid>
    <b:Author>
      <b:Author>
        <b:NameList>
          <b:Person>
            <b:Last>Gilchrist</b:Last>
            <b:First>Alasdair</b:First>
          </b:Person>
        </b:NameList>
      </b:Author>
    </b:Author>
    <b:Title>Industry 4.0: The Industrial Internet of Things</b:Title>
    <b:Year>2016</b:Year>
    <b:Publisher>Apress</b:Publisher>
    <b:RefOrder>18</b:RefOrder>
  </b:Source>
  <b:Source>
    <b:Tag>Int25</b:Tag>
    <b:SourceType>InternetSite</b:SourceType>
    <b:Guid>{24BEF6FD-1F80-464C-B0D6-91CC10242672}</b:Guid>
    <b:Author>
      <b:Author>
        <b:Corporate>Internet Society</b:Corporate>
      </b:Author>
    </b:Author>
    <b:Title>IPv6 Frequently Asked Questions (FAQ)</b:Title>
    <b:Year>2025</b:Year>
    <b:YearAccessed>2025</b:YearAccessed>
    <b:MonthAccessed>January</b:MonthAccessed>
    <b:DayAccessed>17th</b:DayAccessed>
    <b:URL>https://www.internetsociety.org/deploy360/ipv6/security/faq/</b:URL>
    <b:RefOrder>20</b:RefOrder>
  </b:Source>
  <b:Source>
    <b:Tag>San07</b:Tag>
    <b:SourceType>Book</b:SourceType>
    <b:Guid>{FB057AA5-69B1-44A7-8599-9755CEB4D929}</b:Guid>
    <b:Author>
      <b:Author>
        <b:NameList>
          <b:Person>
            <b:Last>Santos</b:Last>
            <b:First>Omar</b:First>
          </b:Person>
        </b:NameList>
      </b:Author>
    </b:Author>
    <b:Title>End-to-End Network Security: Defense-in-Depth: Chapter 11</b:Title>
    <b:Year>2007</b:Year>
    <b:Publisher>Cisco Press</b:Publisher>
    <b:RefOrder>21</b:RefOrder>
  </b:Source>
  <b:Source>
    <b:Tag>Cha24</b:Tag>
    <b:SourceType>Book</b:SourceType>
    <b:Guid>{57DB0F01-C14F-4877-8A8A-C583A0438965}</b:Guid>
    <b:Author>
      <b:Author>
        <b:NameList>
          <b:Person>
            <b:Last>Chapple</b:Last>
            <b:First>Mike</b:First>
          </b:Person>
          <b:Person>
            <b:Last>Stewart</b:Last>
            <b:First>James</b:First>
            <b:Middle>Michael</b:Middle>
          </b:Person>
          <b:Person>
            <b:Last>Gibson</b:Last>
            <b:First>Darril</b:First>
          </b:Person>
        </b:NameList>
      </b:Author>
    </b:Author>
    <b:Title>ISC2 CISSP Certified Information Systems Security Professional Official Study Guide</b:Title>
    <b:Year>2024</b:Year>
    <b:Publisher>Sybex</b:Publisher>
    <b:Edition>10th</b:Edition>
    <b:RefOrder>22</b:RefOrder>
  </b:Source>
  <b:Source>
    <b:Tag>Ant24</b:Tag>
    <b:SourceType>InternetSite</b:SourceType>
    <b:Guid>{8FD70BB0-BB95-4852-B5BA-FB6DD7183890}</b:Guid>
    <b:Title>The Impact of Website Performance on Your Business</b:Title>
    <b:Year>2024</b:Year>
    <b:Author>
      <b:Author>
        <b:NameList>
          <b:Person>
            <b:Last>Antoniou</b:Last>
            <b:First>Tassos</b:First>
          </b:Person>
        </b:NameList>
      </b:Author>
    </b:Author>
    <b:YearAccessed>2025</b:YearAccessed>
    <b:MonthAccessed>January</b:MonthAccessed>
    <b:DayAccessed>17th</b:DayAccessed>
    <b:URL>https://pressidium.com/blog/websites-performance-impact-on-your-business/</b:URL>
    <b:RefOrder>43</b:RefOrder>
  </b:Source>
  <b:Source>
    <b:Tag>Thi24</b:Tag>
    <b:SourceType>Misc</b:SourceType>
    <b:Guid>{A7E17741-96C8-4D18-8D16-AD46FFB347BE}</b:Guid>
    <b:Title>Page Load Speed vs Bounce Rate</b:Title>
    <b:Year>2024</b:Year>
    <b:YearAccessed>2025</b:YearAccessed>
    <b:MonthAccessed>January</b:MonthAccessed>
    <b:DayAccessed>17th</b:DayAccessed>
    <b:URL>https://pressidium.com/blog/websites-performance-impact-on-your-business/</b:URL>
    <b:Author>
      <b:Author>
        <b:Corporate>Think with Google and Pingdom</b:Corporate>
      </b:Author>
    </b:Author>
    <b:RefOrder>23</b:RefOrder>
  </b:Source>
  <b:Source>
    <b:Tag>Mon23</b:Tag>
    <b:SourceType>Book</b:SourceType>
    <b:Guid>{8DEDCDFE-656F-4B11-B1BA-B92A02635878}</b:Guid>
    <b:Author>
      <b:Author>
        <b:NameList>
          <b:Person>
            <b:Last>Montgomery</b:Last>
            <b:First>Todd</b:First>
          </b:Person>
        </b:NameList>
      </b:Author>
    </b:Author>
    <b:Title>AWS Certified Advanced Networking Study Guide</b:Title>
    <b:Year>2023</b:Year>
    <b:Publisher>Sybex</b:Publisher>
    <b:Edition>2nd</b:Edition>
    <b:RefOrder>19</b:RefOrder>
  </b:Source>
  <b:Source>
    <b:Tag>Jun23</b:Tag>
    <b:SourceType>InternetSite</b:SourceType>
    <b:Guid>{FFBBD8A8-7485-49A3-8149-E35B0ECA38D6}</b:Guid>
    <b:Title>Understanding Dual Stacking of IPv4 and IPv6 Unicast Addresses</b:Title>
    <b:Year>2023</b:Year>
    <b:Author>
      <b:Author>
        <b:Corporate>Juniper Networks</b:Corporate>
      </b:Author>
    </b:Author>
    <b:YearAccessed>2025</b:YearAccessed>
    <b:MonthAccessed>January</b:MonthAccessed>
    <b:DayAccessed>18th</b:DayAccessed>
    <b:URL>https://www.juniper.net/documentation/us/en/software/junos/is-is/topics/concept/ipv6-dual-stack-understanding.html</b:URL>
    <b:RefOrder>24</b:RefOrder>
  </b:Source>
  <b:Source>
    <b:Tag>cat25</b:Tag>
    <b:SourceType>InternetSite</b:SourceType>
    <b:Guid>{17EEEE23-56B7-4BB3-9D24-9533FE3873EA}</b:Guid>
    <b:Author>
      <b:Author>
        <b:Corporate>catchpoint</b:Corporate>
      </b:Author>
    </b:Author>
    <b:Title>IPv6 Tunnelling</b:Title>
    <b:Year>2025</b:Year>
    <b:YearAccessed>2025</b:YearAccessed>
    <b:MonthAccessed>January</b:MonthAccessed>
    <b:DayAccessed>18th</b:DayAccessed>
    <b:URL>https://www.catchpoint.com/benefits-of-ipv6/ipv6-tunnelling</b:URL>
    <b:RefOrder>25</b:RefOrder>
  </b:Source>
  <b:Source>
    <b:Tag>Des03</b:Tag>
    <b:SourceType>Book</b:SourceType>
    <b:Guid>{F6194930-A001-46AF-A2FE-10037DDF5DAD}</b:Guid>
    <b:Author>
      <b:Author>
        <b:NameList>
          <b:Person>
            <b:Last>Desmeules</b:Last>
            <b:First>Regis</b:First>
          </b:Person>
        </b:NameList>
      </b:Author>
    </b:Author>
    <b:Title>Cisco Self-Study: Implementing IPv6 Networks (IPV6)</b:Title>
    <b:Year>2003</b:Year>
    <b:Publisher>Cisco Press</b:Publisher>
    <b:RefOrder>26</b:RefOrder>
  </b:Source>
  <b:Source>
    <b:Tag>Int07</b:Tag>
    <b:SourceType>DocumentFromInternetSite</b:SourceType>
    <b:Guid>{B0A79143-5246-4B26-A8F4-2841CCC7C3CB}</b:Guid>
    <b:Author>
      <b:Author>
        <b:Corporate>Internet Engineering Task Force</b:Corporate>
      </b:Author>
    </b:Author>
    <b:Title>RFC 4966</b:Title>
    <b:Year>2007</b:Year>
    <b:Month>July</b:Month>
    <b:YearAccessed>2025</b:YearAccessed>
    <b:MonthAccessed>January</b:MonthAccessed>
    <b:DayAccessed>18th</b:DayAccessed>
    <b:URL>https://www.ietf.org/rfc/rfc4966.txt</b:URL>
    <b:RefOrder>27</b:RefOrder>
  </b:Source>
  <b:Source>
    <b:Tag>Cis20</b:Tag>
    <b:SourceType>InternetSite</b:SourceType>
    <b:Guid>{22C5F33D-AD6F-4548-BDFB-90D4A7777D5C}</b:Guid>
    <b:Title>Getting on Board with IPv6</b:Title>
    <b:Year>2020</b:Year>
    <b:YearAccessed>2025</b:YearAccessed>
    <b:MonthAccessed>January</b:MonthAccessed>
    <b:DayAccessed>18th</b:DayAccessed>
    <b:URL>https://learningnetwork.cisco.com/s/article/getting-on-board-with-ipv6#:~:text=By%20taking%20the%20CCNA%2C%20CCNP%2C%20or%20CCIE%20Routing,be%20able%20to%20demonstrate%20IPv6%20knowledge%20and%20skills.</b:URL>
    <b:Author>
      <b:Author>
        <b:Corporate>Cisco Admin</b:Corporate>
      </b:Author>
    </b:Author>
    <b:RefOrder>29</b:RefOrder>
  </b:Source>
  <b:Source>
    <b:Tag>Nic22</b:Tag>
    <b:SourceType>InternetSite</b:SourceType>
    <b:Guid>{826A79BD-3B6A-4D98-8E14-3BAFF1718F07}</b:Guid>
    <b:Author>
      <b:Author>
        <b:NameList>
          <b:Person>
            <b:Last>Nickolas</b:Last>
            <b:First>Steven</b:First>
          </b:Person>
        </b:NameList>
      </b:Author>
    </b:Author>
    <b:Title>Top 5 Companies Owned by Cisco</b:Title>
    <b:Year>2022</b:Year>
    <b:YearAccessed>2025</b:YearAccessed>
    <b:MonthAccessed>January</b:MonthAccessed>
    <b:DayAccessed>18th</b:DayAccessed>
    <b:URL>https://www.investopedia.com/articles/company-insights/090716/top-5-companies-owned-cisco-csco.asp</b:URL>
    <b:RefOrder>28</b:RefOrder>
  </b:Source>
  <b:Source>
    <b:Tag>Cis25</b:Tag>
    <b:SourceType>InternetSite</b:SourceType>
    <b:Guid>{56829F40-5BF3-4D1E-9256-85A963247EAD}</b:Guid>
    <b:Author>
      <b:Author>
        <b:Corporate>Cisco</b:Corporate>
      </b:Author>
    </b:Author>
    <b:Title>Implementing and Operating Cisco Collaboration Core Technologies</b:Title>
    <b:Year>2025</b:Year>
    <b:YearAccessed>2025</b:YearAccessed>
    <b:MonthAccessed>January</b:MonthAccessed>
    <b:DayAccessed>18th</b:DayAccessed>
    <b:URL>https://www.cisco.com/site/us/en/learn/training-certifications/exams/clcor.html#tabs-35d568e0ff-item-194f491212-tab</b:URL>
    <b:RefOrder>32</b:RefOrder>
  </b:Source>
  <b:Source>
    <b:Tag>Cis251</b:Tag>
    <b:SourceType>InternetSite</b:SourceType>
    <b:Guid>{F298CFF2-9E76-46E3-9D7E-CF5DAEC67486}</b:Guid>
    <b:Author>
      <b:Author>
        <b:Corporate>Cisco</b:Corporate>
      </b:Author>
    </b:Author>
    <b:Title>Cisco Certified Network Associate</b:Title>
    <b:Year>2025</b:Year>
    <b:YearAccessed>2025</b:YearAccessed>
    <b:MonthAccessed>January</b:MonthAccessed>
    <b:DayAccessed>18th</b:DayAccessed>
    <b:URL>https://www.cisco.com/site/us/en/learn/training-certifications/exams/ccna.html#tabs-35d568e0ff-item-194f491212-tab</b:URL>
    <b:RefOrder>30</b:RefOrder>
  </b:Source>
  <b:Source>
    <b:Tag>The25</b:Tag>
    <b:SourceType>InternetSite</b:SourceType>
    <b:Guid>{E7835DC9-5C30-4967-A178-ADBCBFB8754A}</b:Guid>
    <b:Author>
      <b:Author>
        <b:Corporate>The Cisco Learning Network Store</b:Corporate>
      </b:Author>
    </b:Author>
    <b:Title>IPv6 Fundamentals, Design, and Deployment (IP6FD) v4.1</b:Title>
    <b:Year>2025</b:Year>
    <b:YearAccessed>2025</b:YearAccessed>
    <b:MonthAccessed>January</b:MonthAccessed>
    <b:DayAccessed>18th</b:DayAccessed>
    <b:URL>https://learningnetworkstore.cisco.com/on-demand-e-learning/ipv6-fundamentals%2C-design%2C-and-deployment-ip6fd-v4.1/CSCU-LP-IP6FD-V4-028389.html</b:URL>
    <b:RefOrder>33</b:RefOrder>
  </b:Source>
  <b:Source>
    <b:Tag>Cis252</b:Tag>
    <b:SourceType>InternetSite</b:SourceType>
    <b:Guid>{FA09474D-4861-448D-81E0-3EF55E998598}</b:Guid>
    <b:Author>
      <b:Author>
        <b:Corporate>Cisco Learning Locator</b:Corporate>
      </b:Author>
    </b:Author>
    <b:Title>Implementing and Administering Cisco Solutions 2.1</b:Title>
    <b:Year>2025</b:Year>
    <b:YearAccessed>2025</b:YearAccessed>
    <b:MonthAccessed>January</b:MonthAccessed>
    <b:DayAccessed>18th</b:DayAccessed>
    <b:URL>https://learninglocator.cloudapps.cisco.com/#/home</b:URL>
    <b:RefOrder>31</b:RefOrder>
  </b:Source>
  <b:Source>
    <b:Tag>Cis17</b:Tag>
    <b:SourceType>InternetSite</b:SourceType>
    <b:Guid>{507BDE7E-3E88-454B-9DC3-99FFCE34A0F9}</b:Guid>
    <b:Author>
      <b:Author>
        <b:Corporate>Cisco</b:Corporate>
      </b:Author>
    </b:Author>
    <b:Title>Cisco 2900 Series Integrated Services Routers Data Sheet</b:Title>
    <b:Year>2017</b:Year>
    <b:YearAccessed>2025</b:YearAccessed>
    <b:MonthAccessed>January</b:MonthAccessed>
    <b:DayAccessed>18th</b:DayAccessed>
    <b:URL>https://www.cisco.com/c/en/us/products/collateral/routers/2900-series-integrated-services-routers-isr/data_sheet_c78_553896.html</b:URL>
    <b:RefOrder>34</b:RefOrder>
  </b:Source>
  <b:Source>
    <b:Tag>Cis18</b:Tag>
    <b:SourceType>InternetSite</b:SourceType>
    <b:Guid>{0A36238F-4E76-4752-BE80-349B0D77F9B5}</b:Guid>
    <b:Author>
      <b:Author>
        <b:Corporate>Cisco</b:Corporate>
      </b:Author>
    </b:Author>
    <b:Title>Cisco Catalyst 3650 Series Switches Data Sheet</b:Title>
    <b:Year>2018</b:Year>
    <b:YearAccessed>2025</b:YearAccessed>
    <b:MonthAccessed>January</b:MonthAccessed>
    <b:DayAccessed>18th</b:DayAccessed>
    <b:URL>https://www.cisco.com/c/en/us/products/collateral/switches/catalyst-3650-series-switches/data_sheet-c78-729449.html</b:URL>
    <b:RefOrder>35</b:RefOrder>
  </b:Source>
  <b:Source>
    <b:Tag>Wik251</b:Tag>
    <b:SourceType>InternetSite</b:SourceType>
    <b:Guid>{777923E1-37BE-42E9-8E52-D0D133578331}</b:Guid>
    <b:Author>
      <b:Author>
        <b:Corporate>Wikipedia Contributors</b:Corporate>
      </b:Author>
    </b:Author>
    <b:Title>IPv6 Deployment</b:Title>
    <b:Year>2025</b:Year>
    <b:YearAccessed>2025</b:YearAccessed>
    <b:MonthAccessed>January</b:MonthAccessed>
    <b:DayAccessed>18th</b:DayAccessed>
    <b:URL>https://en.wikipedia.org/wiki/IPv6_deployment</b:URL>
    <b:RefOrder>36</b:RefOrder>
  </b:Source>
  <b:Source>
    <b:Tag>Ope25</b:Tag>
    <b:SourceType>InternetSite</b:SourceType>
    <b:Guid>{26E850A0-097B-484B-BD89-54E540270F49}</b:Guid>
    <b:Author>
      <b:Author>
        <b:Corporate>OpenNET</b:Corporate>
      </b:Author>
    </b:Author>
    <b:Title>Linux IPv6 HOWTO: Chapter 2: Basics</b:Title>
    <b:Year>2025</b:Year>
    <b:YearAccessed>2025</b:YearAccessed>
    <b:MonthAccessed>January</b:MonthAccessed>
    <b:DayAccessed>18th</b:DayAccessed>
    <b:URL>https://www.opennet.ru/docs/HOWTO/Linux+IPv6-HOWTO/basic-history-ipv6-linux.html</b:URL>
    <b:RefOrder>37</b:RefOrder>
  </b:Source>
  <b:Source>
    <b:Tag>Pal22</b:Tag>
    <b:SourceType>InternetSite</b:SourceType>
    <b:Guid>{91582E69-0858-43C6-9014-EE45A0BCB3E5}</b:Guid>
    <b:Author>
      <b:Author>
        <b:NameList>
          <b:Person>
            <b:Last>Pallas</b:Last>
            <b:First>Volker</b:First>
            <b:Middle>D.</b:Middle>
          </b:Person>
        </b:NameList>
      </b:Author>
    </b:Author>
    <b:Title>IPv6 on Windows | The Definitive Guide</b:Title>
    <b:Year>2022</b:Year>
    <b:YearAccessed>2025</b:YearAccessed>
    <b:MonthAccessed>January</b:MonthAccessed>
    <b:DayAccessed>18th</b:DayAccessed>
    <b:URL>https://pall.as/ipv6-on-windows/#:~:text=Microsoft%20was%20surprisingly%20quick%20after%20the%20first%20IPv6,Windows%20XP%20broad%20support%20for%20IPv6%20was%20integrated.</b:URL>
    <b:RefOrder>38</b:RefOrder>
  </b:Source>
  <b:Source>
    <b:Tag>van12</b:Tag>
    <b:SourceType>InternetSite</b:SourceType>
    <b:Guid>{C9655CED-E2A6-4CE2-8D6F-B0F168E39DD0}</b:Guid>
    <b:Author>
      <b:Author>
        <b:NameList>
          <b:Person>
            <b:Last>van Beunum</b:Last>
            <b:First>Iljitsch</b:First>
          </b:Person>
        </b:NameList>
      </b:Author>
    </b:Author>
    <b:Title>The future is forever: the state of IPv6 in the Apple world</b:Title>
    <b:Year>2012</b:Year>
    <b:YearAccessed>2025</b:YearAccessed>
    <b:MonthAccessed>January</b:MonthAccessed>
    <b:DayAccessed>18th</b:DayAccessed>
    <b:URL>https://arstechnica.com/gadgets/2012/05/the-future-is-forever-the-state-of-ipv6-in-the-apple-world/#:~:text=IPv6%20has%2079%2C228%2C162%2C514%2C264%2C337%2C593%2C543%2C950%2C336%20times%20more%20addresses%20than%20the,OS%20X%2010.2%20Jaguar%20release%20in</b:URL>
    <b:RefOrder>39</b:RefOrder>
  </b:Source>
  <b:Source>
    <b:Tag>UKG10</b:Tag>
    <b:SourceType>InternetSite</b:SourceType>
    <b:Guid>{656FA5AE-AF52-4727-B560-BC4E6E55E2B6}</b:Guid>
    <b:Author>
      <b:Author>
        <b:Corporate>UK Gov Department for Business Innovation and Skills</b:Corporate>
      </b:Author>
    </b:Author>
    <b:Title>IPV6 ROLLOUT IN THE UK</b:Title>
    <b:Year>2010</b:Year>
    <b:YearAccessed>2025</b:YearAccessed>
    <b:MonthAccessed>January</b:MonthAccessed>
    <b:DayAccessed>18th</b:DayAccessed>
    <b:URL>https://assets.publishing.service.gov.uk/government/uploads/system/uploads/attachment_data/file/78236/10-1229-ipv6-rollout-in-the-uk.pdf</b:URL>
    <b:RefOrder>40</b:RefOrder>
  </b:Source>
  <b:Source>
    <b:Tag>Tay21</b:Tag>
    <b:SourceType>InternetSite</b:SourceType>
    <b:Guid>{54527ACD-3EF8-4C03-8785-613448C175AE}</b:Guid>
    <b:Author>
      <b:Author>
        <b:NameList>
          <b:Person>
            <b:Last>Taylor</b:Last>
            <b:First>Adrian</b:First>
          </b:Person>
        </b:NameList>
      </b:Author>
    </b:Author>
    <b:Title>Overcoming the Challenges of IPv4 Exhaustion</b:Title>
    <b:Year>2021</b:Year>
    <b:YearAccessed>2025</b:YearAccessed>
    <b:MonthAccessed>January</b:MonthAccessed>
    <b:DayAccessed>24th</b:DayAccessed>
    <b:URL>https://www.enterprisetimes.co.uk/2021/10/20/overcoming-the-challenges-of-ipv4-exhaustion/</b:URL>
    <b:RefOrder>41</b:RefOrder>
  </b:Source>
  <b:Source>
    <b:Tag>ipv25</b:Tag>
    <b:SourceType>InternetSite</b:SourceType>
    <b:Guid>{3CF93648-8FDC-4CEF-9816-F88BAD989C39}</b:Guid>
    <b:Author>
      <b:Author>
        <b:Corporate>ipv6 test</b:Corporate>
      </b:Author>
    </b:Author>
    <b:Title>IPv6 in United Kingdom</b:Title>
    <b:Year>2025</b:Year>
    <b:YearAccessed>2025</b:YearAccessed>
    <b:MonthAccessed>January</b:MonthAccessed>
    <b:DayAccessed>24th</b:DayAccessed>
    <b:URL>https://ipv6-test.com/stats/country/GB</b:URL>
    <b:RefOrder>42</b:RefOrder>
  </b:Source>
</b:Sources>
</file>

<file path=customXml/itemProps1.xml><?xml version="1.0" encoding="utf-8"?>
<ds:datastoreItem xmlns:ds="http://schemas.openxmlformats.org/officeDocument/2006/customXml" ds:itemID="{5B218B79-B04B-4832-AB79-E8FD2D5B7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9670</TotalTime>
  <Pages>18</Pages>
  <Words>4678</Words>
  <Characters>28353</Characters>
  <Application>Microsoft Office Word</Application>
  <DocSecurity>0</DocSecurity>
  <Lines>675</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516</cp:revision>
  <dcterms:created xsi:type="dcterms:W3CDTF">2024-12-27T19:34:00Z</dcterms:created>
  <dcterms:modified xsi:type="dcterms:W3CDTF">2025-01-24T14:48:00Z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2024-12-27T19:34:26Z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76a22e86-2109-4a05-843a-1947bebb12ee</vt:lpwstr>
  </property>
  <property fmtid="{D5CDD505-2E9C-101B-9397-08002B2CF9AE}" pid="8" name="MSIP_Label_3cde893e-0867-4da1-b808-8ec67389fdff_ContentBits">
    <vt:lpwstr>0</vt:lpwstr>
  </property>
</Properties>
</file>