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03" w:rsidRDefault="004C4C74">
      <w:r>
        <w:t xml:space="preserve">In my </w:t>
      </w:r>
      <w:hyperlink r:id="rId5" w:history="1">
        <w:r w:rsidRPr="00164F1A">
          <w:rPr>
            <w:rStyle w:val="Hyperlink"/>
          </w:rPr>
          <w:t>10 Things in AD…</w:t>
        </w:r>
      </w:hyperlink>
      <w:r>
        <w:t xml:space="preserve"> presentations, I talk about the importance of having the domain controller that holds the Primary Domain Controller Emulator (</w:t>
      </w:r>
      <w:proofErr w:type="spellStart"/>
      <w:r>
        <w:t>PDCe</w:t>
      </w:r>
      <w:proofErr w:type="spellEnd"/>
      <w:r>
        <w:t xml:space="preserve">) role configured as the authoritative time source for the forest.  In the PDF that accompanies the presentations, I include a link to a Microsoft </w:t>
      </w:r>
      <w:hyperlink r:id="rId6" w:history="1">
        <w:r w:rsidRPr="004C4C74">
          <w:rPr>
            <w:rStyle w:val="Hyperlink"/>
          </w:rPr>
          <w:t>Ask the Directory Service Team blog article</w:t>
        </w:r>
      </w:hyperlink>
      <w:r>
        <w:t xml:space="preserve">.  The main problem with that article is there is not enough detail for a lot of people.  Now that Server 2008 and later include PowerShell </w:t>
      </w:r>
      <w:proofErr w:type="spellStart"/>
      <w:r>
        <w:t>cmdlets</w:t>
      </w:r>
      <w:proofErr w:type="spellEnd"/>
      <w:r>
        <w:t xml:space="preserve"> for Group Policy, I thought I would add some detail on creating the Group Policy with PowerShell.</w:t>
      </w:r>
    </w:p>
    <w:p w:rsidR="004C4C74" w:rsidRDefault="004C4C74">
      <w:r>
        <w:t>&lt;more&gt;</w:t>
      </w:r>
    </w:p>
    <w:p w:rsidR="00164F1A" w:rsidRDefault="00164F1A" w:rsidP="00164F1A">
      <w:r>
        <w:t xml:space="preserve">There is no way using the in-the-box Group Policy PowerShell </w:t>
      </w:r>
      <w:proofErr w:type="spellStart"/>
      <w:r>
        <w:t>cmdlets</w:t>
      </w:r>
      <w:proofErr w:type="spellEnd"/>
      <w:r>
        <w:t xml:space="preserve"> to create WMI Filters.  For that, there is a </w:t>
      </w:r>
      <w:hyperlink r:id="rId7" w:history="1">
        <w:r w:rsidRPr="00E92C16">
          <w:rPr>
            <w:rStyle w:val="Hyperlink"/>
          </w:rPr>
          <w:t>Group Policy WMI filter cmdlet module</w:t>
        </w:r>
      </w:hyperlink>
      <w:r>
        <w:t xml:space="preserve"> available.  I downloaded the module and placed it in my scripts folder, c:\webster.  There was an issue for me and I had to change one line in the module.  </w:t>
      </w:r>
    </w:p>
    <w:p w:rsidR="00164F1A" w:rsidRDefault="00164F1A" w:rsidP="00164F1A">
      <w:r>
        <w:t>I had to change line 70 from:</w:t>
      </w:r>
    </w:p>
    <w:p w:rsidR="0014600D" w:rsidRDefault="0014600D" w:rsidP="0014600D">
      <w:pPr>
        <w:pStyle w:val="NoSpacing"/>
      </w:pPr>
      <w:r>
        <w:t>[</w:t>
      </w:r>
      <w:proofErr w:type="spellStart"/>
      <w:r>
        <w:t>powershell</w:t>
      </w:r>
      <w:proofErr w:type="spellEnd"/>
      <w:r>
        <w:t>]</w:t>
      </w:r>
    </w:p>
    <w:p w:rsidR="00164F1A" w:rsidRDefault="00164F1A" w:rsidP="0014600D">
      <w:pPr>
        <w:pStyle w:val="NoSpacing"/>
      </w:pPr>
      <w:r w:rsidRPr="00164F1A">
        <w:t>$</w:t>
      </w:r>
      <w:proofErr w:type="spellStart"/>
      <w:r w:rsidRPr="00164F1A">
        <w:t>msWMIAuthor</w:t>
      </w:r>
      <w:proofErr w:type="spellEnd"/>
      <w:r w:rsidRPr="00164F1A">
        <w:t xml:space="preserve"> = (Get-</w:t>
      </w:r>
      <w:proofErr w:type="spellStart"/>
      <w:r w:rsidRPr="00164F1A">
        <w:t>ADUser</w:t>
      </w:r>
      <w:proofErr w:type="spellEnd"/>
      <w:r w:rsidRPr="00164F1A">
        <w:t xml:space="preserve"> $</w:t>
      </w:r>
      <w:proofErr w:type="spellStart"/>
      <w:r w:rsidRPr="00164F1A">
        <w:t>env:USERNAME</w:t>
      </w:r>
      <w:proofErr w:type="spellEnd"/>
      <w:r w:rsidRPr="00164F1A">
        <w:t>).</w:t>
      </w:r>
      <w:proofErr w:type="spellStart"/>
      <w:r>
        <w:t>UserPrincipal</w:t>
      </w:r>
      <w:r w:rsidRPr="00164F1A">
        <w:t>Name</w:t>
      </w:r>
      <w:proofErr w:type="spellEnd"/>
    </w:p>
    <w:p w:rsidR="0014600D" w:rsidRDefault="0014600D" w:rsidP="0014600D">
      <w:pPr>
        <w:pStyle w:val="NoSpacing"/>
      </w:pPr>
      <w:r>
        <w:t>[/</w:t>
      </w:r>
      <w:proofErr w:type="spellStart"/>
      <w:r>
        <w:t>powershell</w:t>
      </w:r>
      <w:proofErr w:type="spellEnd"/>
      <w:r>
        <w:t>]</w:t>
      </w:r>
    </w:p>
    <w:p w:rsidR="0014600D" w:rsidRDefault="0014600D" w:rsidP="00164F1A"/>
    <w:p w:rsidR="00164F1A" w:rsidRDefault="00164F1A" w:rsidP="00164F1A">
      <w:r>
        <w:t>To:</w:t>
      </w:r>
    </w:p>
    <w:p w:rsidR="0014600D" w:rsidRDefault="0014600D" w:rsidP="0014600D">
      <w:pPr>
        <w:pStyle w:val="NoSpacing"/>
      </w:pPr>
      <w:r>
        <w:t>[</w:t>
      </w:r>
      <w:proofErr w:type="spellStart"/>
      <w:r>
        <w:t>powershell</w:t>
      </w:r>
      <w:proofErr w:type="spellEnd"/>
      <w:r>
        <w:t>]</w:t>
      </w:r>
    </w:p>
    <w:p w:rsidR="00164F1A" w:rsidRDefault="00164F1A" w:rsidP="0014600D">
      <w:pPr>
        <w:pStyle w:val="NoSpacing"/>
      </w:pPr>
      <w:r w:rsidRPr="00164F1A">
        <w:t>$</w:t>
      </w:r>
      <w:proofErr w:type="spellStart"/>
      <w:r w:rsidRPr="00164F1A">
        <w:t>msWMIAuthor</w:t>
      </w:r>
      <w:proofErr w:type="spellEnd"/>
      <w:r w:rsidRPr="00164F1A">
        <w:t xml:space="preserve"> = (Get-</w:t>
      </w:r>
      <w:proofErr w:type="spellStart"/>
      <w:r w:rsidRPr="00164F1A">
        <w:t>ADUser</w:t>
      </w:r>
      <w:proofErr w:type="spellEnd"/>
      <w:r w:rsidRPr="00164F1A">
        <w:t xml:space="preserve"> $</w:t>
      </w:r>
      <w:proofErr w:type="spellStart"/>
      <w:r w:rsidRPr="00164F1A">
        <w:t>env:USERNAME</w:t>
      </w:r>
      <w:proofErr w:type="spellEnd"/>
      <w:r w:rsidRPr="00164F1A">
        <w:t>).Name</w:t>
      </w:r>
    </w:p>
    <w:p w:rsidR="0014600D" w:rsidRDefault="0014600D" w:rsidP="0014600D">
      <w:pPr>
        <w:pStyle w:val="NoSpacing"/>
      </w:pPr>
      <w:r>
        <w:t>[/</w:t>
      </w:r>
      <w:proofErr w:type="spellStart"/>
      <w:r>
        <w:t>powershell</w:t>
      </w:r>
      <w:proofErr w:type="spellEnd"/>
      <w:r>
        <w:t>]</w:t>
      </w:r>
    </w:p>
    <w:p w:rsidR="0014600D" w:rsidRDefault="0014600D" w:rsidP="0014600D"/>
    <w:p w:rsidR="00164F1A" w:rsidRDefault="00164F1A" w:rsidP="0014600D">
      <w:r>
        <w:t>Without that change, I received an error on line 97 with a Null value in the $</w:t>
      </w:r>
      <w:proofErr w:type="spellStart"/>
      <w:r>
        <w:t>Attr</w:t>
      </w:r>
      <w:proofErr w:type="spellEnd"/>
      <w:r>
        <w:t xml:space="preserve"> array defined in line 80.</w:t>
      </w:r>
      <w:r w:rsidR="0014600D">
        <w:t xml:space="preserve">  I traced the Null value to the </w:t>
      </w:r>
      <w:proofErr w:type="spellStart"/>
      <w:r w:rsidR="0014600D">
        <w:t>msWMI</w:t>
      </w:r>
      <w:proofErr w:type="spellEnd"/>
      <w:r w:rsidR="0014600D">
        <w:t>-Author value in the array.</w:t>
      </w:r>
    </w:p>
    <w:p w:rsidR="0014600D" w:rsidRDefault="009F4EF3" w:rsidP="0014600D">
      <w:r>
        <w:t>The script to create the Group Policy:</w:t>
      </w:r>
    </w:p>
    <w:p w:rsidR="009F4EF3" w:rsidRDefault="009F4EF3" w:rsidP="009F4EF3">
      <w:pPr>
        <w:pStyle w:val="NoSpacing"/>
      </w:pPr>
      <w:r>
        <w:t>[</w:t>
      </w:r>
      <w:proofErr w:type="spellStart"/>
      <w:r>
        <w:t>powershell</w:t>
      </w:r>
      <w:proofErr w:type="spellEnd"/>
      <w:r>
        <w:t>]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Set-</w:t>
      </w:r>
      <w:proofErr w:type="spellStart"/>
      <w:r w:rsidRPr="004769E1">
        <w:rPr>
          <w:rFonts w:ascii="Courier New" w:hAnsi="Courier New" w:cs="Courier New"/>
        </w:rPr>
        <w:t>StrictMode</w:t>
      </w:r>
      <w:proofErr w:type="spellEnd"/>
      <w:r w:rsidRPr="004769E1">
        <w:rPr>
          <w:rFonts w:ascii="Courier New" w:hAnsi="Courier New" w:cs="Courier New"/>
        </w:rPr>
        <w:t xml:space="preserve"> -Version 2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#Carl Webster, CTP and independent consultant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#webster@carlwebster.com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#@</w:t>
      </w:r>
      <w:proofErr w:type="spellStart"/>
      <w:r w:rsidRPr="004769E1">
        <w:rPr>
          <w:rFonts w:ascii="Courier New" w:hAnsi="Courier New" w:cs="Courier New"/>
        </w:rPr>
        <w:t>carlwebster</w:t>
      </w:r>
      <w:proofErr w:type="spellEnd"/>
      <w:r w:rsidRPr="004769E1">
        <w:rPr>
          <w:rFonts w:ascii="Courier New" w:hAnsi="Courier New" w:cs="Courier New"/>
        </w:rPr>
        <w:t xml:space="preserve"> on Twitter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#http://www.CarlWebster.com</w:t>
      </w:r>
    </w:p>
    <w:p w:rsid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 xml:space="preserve">#With help from Michael B. Smith - </w:t>
      </w:r>
      <w:hyperlink r:id="rId8" w:history="1">
        <w:r w:rsidR="00E30D09" w:rsidRPr="00443982">
          <w:rPr>
            <w:rStyle w:val="Hyperlink"/>
            <w:rFonts w:ascii="Courier New" w:hAnsi="Courier New" w:cs="Courier New"/>
          </w:rPr>
          <w:t>http://www.theessentialexchange.com</w:t>
        </w:r>
      </w:hyperlink>
    </w:p>
    <w:p w:rsidR="00E30D09" w:rsidRPr="004769E1" w:rsidRDefault="00E30D09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 load required modules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 xml:space="preserve">Import-Module </w:t>
      </w:r>
      <w:proofErr w:type="spellStart"/>
      <w:r w:rsidRPr="004769E1">
        <w:rPr>
          <w:rFonts w:ascii="Courier New" w:hAnsi="Courier New" w:cs="Courier New"/>
        </w:rPr>
        <w:t>ActiveDirectory</w:t>
      </w:r>
      <w:proofErr w:type="spellEnd"/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 xml:space="preserve">Import-Module </w:t>
      </w:r>
      <w:proofErr w:type="spellStart"/>
      <w:r w:rsidRPr="004769E1">
        <w:rPr>
          <w:rFonts w:ascii="Courier New" w:hAnsi="Courier New" w:cs="Courier New"/>
        </w:rPr>
        <w:t>GroupPolicy</w:t>
      </w:r>
      <w:proofErr w:type="spellEnd"/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 xml:space="preserve">#the following module is available for download from 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#http://gallery.technet.microsoft.com/scriptcenter/Group-Policy-WMI-filter-38a188f3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#assuming the module is in the same folder as the script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lastRenderedPageBreak/>
        <w:t>Import-Module ( Join-Path ( Split-Path $</w:t>
      </w:r>
      <w:proofErr w:type="spellStart"/>
      <w:r w:rsidRPr="004769E1">
        <w:rPr>
          <w:rFonts w:ascii="Courier New" w:hAnsi="Courier New" w:cs="Courier New"/>
        </w:rPr>
        <w:t>MyInvocation.MyCommand.Path</w:t>
      </w:r>
      <w:proofErr w:type="spellEnd"/>
      <w:r w:rsidRPr="004769E1">
        <w:rPr>
          <w:rFonts w:ascii="Courier New" w:hAnsi="Courier New" w:cs="Courier New"/>
        </w:rPr>
        <w:t xml:space="preserve"> -Parent) GPWmiFilter.psm1 )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#define variables specific to an AD environment</w:t>
      </w:r>
    </w:p>
    <w:p w:rsid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$</w:t>
      </w:r>
      <w:proofErr w:type="spellStart"/>
      <w:r w:rsidRPr="004769E1">
        <w:rPr>
          <w:rFonts w:ascii="Courier New" w:hAnsi="Courier New" w:cs="Courier New"/>
        </w:rPr>
        <w:t>GPOName</w:t>
      </w:r>
      <w:proofErr w:type="spellEnd"/>
      <w:r w:rsidRPr="004769E1">
        <w:rPr>
          <w:rFonts w:ascii="Courier New" w:hAnsi="Courier New" w:cs="Courier New"/>
        </w:rPr>
        <w:t xml:space="preserve">       = 'Set </w:t>
      </w:r>
      <w:proofErr w:type="spellStart"/>
      <w:r w:rsidRPr="004769E1">
        <w:rPr>
          <w:rFonts w:ascii="Courier New" w:hAnsi="Courier New" w:cs="Courier New"/>
        </w:rPr>
        <w:t>PDCe</w:t>
      </w:r>
      <w:proofErr w:type="spellEnd"/>
      <w:r w:rsidRPr="004769E1">
        <w:rPr>
          <w:rFonts w:ascii="Courier New" w:hAnsi="Courier New" w:cs="Courier New"/>
        </w:rPr>
        <w:t xml:space="preserve"> as Authoritative Time Server'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$</w:t>
      </w:r>
      <w:proofErr w:type="spellStart"/>
      <w:r w:rsidRPr="004769E1">
        <w:rPr>
          <w:rFonts w:ascii="Courier New" w:hAnsi="Courier New" w:cs="Courier New"/>
        </w:rPr>
        <w:t>defaultNC</w:t>
      </w:r>
      <w:proofErr w:type="spellEnd"/>
      <w:r w:rsidRPr="004769E1">
        <w:rPr>
          <w:rFonts w:ascii="Courier New" w:hAnsi="Courier New" w:cs="Courier New"/>
        </w:rPr>
        <w:t xml:space="preserve">     = ( [ADSI]"LDAP://</w:t>
      </w:r>
      <w:proofErr w:type="spellStart"/>
      <w:r w:rsidRPr="004769E1">
        <w:rPr>
          <w:rFonts w:ascii="Courier New" w:hAnsi="Courier New" w:cs="Courier New"/>
        </w:rPr>
        <w:t>RootDSE</w:t>
      </w:r>
      <w:proofErr w:type="spellEnd"/>
      <w:r w:rsidRPr="004769E1">
        <w:rPr>
          <w:rFonts w:ascii="Courier New" w:hAnsi="Courier New" w:cs="Courier New"/>
        </w:rPr>
        <w:t>" ).</w:t>
      </w:r>
      <w:proofErr w:type="spellStart"/>
      <w:r w:rsidRPr="004769E1">
        <w:rPr>
          <w:rFonts w:ascii="Courier New" w:hAnsi="Courier New" w:cs="Courier New"/>
        </w:rPr>
        <w:t>defaultNamingContext.Value</w:t>
      </w:r>
      <w:proofErr w:type="spellEnd"/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$</w:t>
      </w:r>
      <w:proofErr w:type="spellStart"/>
      <w:r w:rsidRPr="004769E1">
        <w:rPr>
          <w:rFonts w:ascii="Courier New" w:hAnsi="Courier New" w:cs="Courier New"/>
        </w:rPr>
        <w:t>TargetOU</w:t>
      </w:r>
      <w:proofErr w:type="spellEnd"/>
      <w:r w:rsidRPr="004769E1">
        <w:rPr>
          <w:rFonts w:ascii="Courier New" w:hAnsi="Courier New" w:cs="Courier New"/>
        </w:rPr>
        <w:t xml:space="preserve">      = 'OU=Domain Controllers,' + $</w:t>
      </w:r>
      <w:proofErr w:type="spellStart"/>
      <w:r w:rsidRPr="004769E1">
        <w:rPr>
          <w:rFonts w:ascii="Courier New" w:hAnsi="Courier New" w:cs="Courier New"/>
        </w:rPr>
        <w:t>defaultNC</w:t>
      </w:r>
      <w:proofErr w:type="spellEnd"/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$</w:t>
      </w:r>
      <w:proofErr w:type="spellStart"/>
      <w:r w:rsidRPr="004769E1">
        <w:rPr>
          <w:rFonts w:ascii="Courier New" w:hAnsi="Courier New" w:cs="Courier New"/>
        </w:rPr>
        <w:t>TimeServer</w:t>
      </w:r>
      <w:proofErr w:type="spellEnd"/>
      <w:r w:rsidRPr="004769E1">
        <w:rPr>
          <w:rFonts w:ascii="Courier New" w:hAnsi="Courier New" w:cs="Courier New"/>
        </w:rPr>
        <w:t xml:space="preserve">    = 'north-america.pool.ntp.org,0x1'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$</w:t>
      </w:r>
      <w:proofErr w:type="spellStart"/>
      <w:r w:rsidRPr="004769E1">
        <w:rPr>
          <w:rFonts w:ascii="Courier New" w:hAnsi="Courier New" w:cs="Courier New"/>
        </w:rPr>
        <w:t>WMIFilterName</w:t>
      </w:r>
      <w:proofErr w:type="spellEnd"/>
      <w:r w:rsidRPr="004769E1">
        <w:rPr>
          <w:rFonts w:ascii="Courier New" w:hAnsi="Courier New" w:cs="Courier New"/>
        </w:rPr>
        <w:t xml:space="preserve"> = '</w:t>
      </w:r>
      <w:proofErr w:type="spellStart"/>
      <w:r w:rsidRPr="004769E1">
        <w:rPr>
          <w:rFonts w:ascii="Courier New" w:hAnsi="Courier New" w:cs="Courier New"/>
        </w:rPr>
        <w:t>PDCe</w:t>
      </w:r>
      <w:proofErr w:type="spellEnd"/>
      <w:r w:rsidRPr="004769E1">
        <w:rPr>
          <w:rFonts w:ascii="Courier New" w:hAnsi="Courier New" w:cs="Courier New"/>
        </w:rPr>
        <w:t xml:space="preserve"> Role Filter'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 xml:space="preserve">#the </w:t>
      </w:r>
      <w:proofErr w:type="spellStart"/>
      <w:r w:rsidRPr="004769E1">
        <w:rPr>
          <w:rFonts w:ascii="Courier New" w:hAnsi="Courier New" w:cs="Courier New"/>
        </w:rPr>
        <w:t>GPWmiFilter</w:t>
      </w:r>
      <w:proofErr w:type="spellEnd"/>
      <w:r w:rsidRPr="004769E1">
        <w:rPr>
          <w:rFonts w:ascii="Courier New" w:hAnsi="Courier New" w:cs="Courier New"/>
        </w:rPr>
        <w:t xml:space="preserve"> module said to put this in the main code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new-</w:t>
      </w:r>
      <w:proofErr w:type="spellStart"/>
      <w:r w:rsidRPr="004769E1">
        <w:rPr>
          <w:rFonts w:ascii="Courier New" w:hAnsi="Courier New" w:cs="Courier New"/>
        </w:rPr>
        <w:t>itemproperty</w:t>
      </w:r>
      <w:proofErr w:type="spellEnd"/>
      <w:r w:rsidRPr="004769E1">
        <w:rPr>
          <w:rFonts w:ascii="Courier New" w:hAnsi="Courier New" w:cs="Courier New"/>
        </w:rPr>
        <w:t xml:space="preserve"> "HKLM:\System\</w:t>
      </w:r>
      <w:proofErr w:type="spellStart"/>
      <w:r w:rsidRPr="004769E1">
        <w:rPr>
          <w:rFonts w:ascii="Courier New" w:hAnsi="Courier New" w:cs="Courier New"/>
        </w:rPr>
        <w:t>CurrentControlSet</w:t>
      </w:r>
      <w:proofErr w:type="spellEnd"/>
      <w:r w:rsidRPr="004769E1">
        <w:rPr>
          <w:rFonts w:ascii="Courier New" w:hAnsi="Courier New" w:cs="Courier New"/>
        </w:rPr>
        <w:t>\Services\NTDS\Parameters"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-name "Allow System Only Change" -value 1 -</w:t>
      </w:r>
      <w:proofErr w:type="spellStart"/>
      <w:r w:rsidRPr="004769E1">
        <w:rPr>
          <w:rFonts w:ascii="Courier New" w:hAnsi="Courier New" w:cs="Courier New"/>
        </w:rPr>
        <w:t>propertyType</w:t>
      </w:r>
      <w:proofErr w:type="spellEnd"/>
      <w:r w:rsidRPr="004769E1">
        <w:rPr>
          <w:rFonts w:ascii="Courier New" w:hAnsi="Courier New" w:cs="Courier New"/>
        </w:rPr>
        <w:t xml:space="preserve"> </w:t>
      </w:r>
      <w:proofErr w:type="spellStart"/>
      <w:r w:rsidRPr="004769E1">
        <w:rPr>
          <w:rFonts w:ascii="Courier New" w:hAnsi="Courier New" w:cs="Courier New"/>
        </w:rPr>
        <w:t>dword</w:t>
      </w:r>
      <w:proofErr w:type="spellEnd"/>
      <w:r w:rsidRPr="004769E1">
        <w:rPr>
          <w:rFonts w:ascii="Courier New" w:hAnsi="Courier New" w:cs="Courier New"/>
        </w:rPr>
        <w:t xml:space="preserve"> -EA 0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#create WMI Filter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$filter = New-</w:t>
      </w:r>
      <w:proofErr w:type="spellStart"/>
      <w:r w:rsidRPr="004769E1">
        <w:rPr>
          <w:rFonts w:ascii="Courier New" w:hAnsi="Courier New" w:cs="Courier New"/>
        </w:rPr>
        <w:t>GPWmiFilter</w:t>
      </w:r>
      <w:proofErr w:type="spellEnd"/>
      <w:r w:rsidRPr="004769E1">
        <w:rPr>
          <w:rFonts w:ascii="Courier New" w:hAnsi="Courier New" w:cs="Courier New"/>
        </w:rPr>
        <w:t xml:space="preserve"> -Name $</w:t>
      </w:r>
      <w:proofErr w:type="spellStart"/>
      <w:r w:rsidRPr="004769E1">
        <w:rPr>
          <w:rFonts w:ascii="Courier New" w:hAnsi="Courier New" w:cs="Courier New"/>
        </w:rPr>
        <w:t>WMIFilterName</w:t>
      </w:r>
      <w:proofErr w:type="spellEnd"/>
      <w:r w:rsidRPr="004769E1">
        <w:rPr>
          <w:rFonts w:ascii="Courier New" w:hAnsi="Courier New" w:cs="Courier New"/>
        </w:rPr>
        <w:t xml:space="preserve">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 xml:space="preserve">-Expression 'Select * from Win32_ComputerSystem where </w:t>
      </w:r>
      <w:proofErr w:type="spellStart"/>
      <w:r w:rsidRPr="004769E1">
        <w:rPr>
          <w:rFonts w:ascii="Courier New" w:hAnsi="Courier New" w:cs="Courier New"/>
        </w:rPr>
        <w:t>DomainRole</w:t>
      </w:r>
      <w:proofErr w:type="spellEnd"/>
      <w:r w:rsidRPr="004769E1">
        <w:rPr>
          <w:rFonts w:ascii="Courier New" w:hAnsi="Courier New" w:cs="Courier New"/>
        </w:rPr>
        <w:t xml:space="preserve"> = 5'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 xml:space="preserve">-Description 'Queries for the Domain Controller that holds the </w:t>
      </w:r>
      <w:proofErr w:type="spellStart"/>
      <w:r w:rsidRPr="004769E1">
        <w:rPr>
          <w:rFonts w:ascii="Courier New" w:hAnsi="Courier New" w:cs="Courier New"/>
        </w:rPr>
        <w:t>PDCe</w:t>
      </w:r>
      <w:proofErr w:type="spellEnd"/>
      <w:r w:rsidRPr="004769E1">
        <w:rPr>
          <w:rFonts w:ascii="Courier New" w:hAnsi="Courier New" w:cs="Courier New"/>
        </w:rPr>
        <w:t xml:space="preserve"> FSMO Role'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-</w:t>
      </w:r>
      <w:proofErr w:type="spellStart"/>
      <w:r w:rsidRPr="004769E1">
        <w:rPr>
          <w:rFonts w:ascii="Courier New" w:hAnsi="Courier New" w:cs="Courier New"/>
        </w:rPr>
        <w:t>PassThru</w:t>
      </w:r>
      <w:proofErr w:type="spellEnd"/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#create new GPO shell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$GPO = New-GPO -Name $</w:t>
      </w:r>
      <w:proofErr w:type="spellStart"/>
      <w:r w:rsidRPr="004769E1">
        <w:rPr>
          <w:rFonts w:ascii="Courier New" w:hAnsi="Courier New" w:cs="Courier New"/>
        </w:rPr>
        <w:t>GPOName</w:t>
      </w:r>
      <w:proofErr w:type="spellEnd"/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#add WMI filter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$</w:t>
      </w:r>
      <w:proofErr w:type="spellStart"/>
      <w:r w:rsidRPr="004769E1">
        <w:rPr>
          <w:rFonts w:ascii="Courier New" w:hAnsi="Courier New" w:cs="Courier New"/>
        </w:rPr>
        <w:t>GPO.WmiFilter</w:t>
      </w:r>
      <w:proofErr w:type="spellEnd"/>
      <w:r w:rsidRPr="004769E1">
        <w:rPr>
          <w:rFonts w:ascii="Courier New" w:hAnsi="Courier New" w:cs="Courier New"/>
        </w:rPr>
        <w:t xml:space="preserve"> = $Filter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#set the three registry keys in the Preferences section of the new GPO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Set-</w:t>
      </w:r>
      <w:proofErr w:type="spellStart"/>
      <w:r w:rsidRPr="004769E1">
        <w:rPr>
          <w:rFonts w:ascii="Courier New" w:hAnsi="Courier New" w:cs="Courier New"/>
        </w:rPr>
        <w:t>GPPrefRegistryValue</w:t>
      </w:r>
      <w:proofErr w:type="spellEnd"/>
      <w:r w:rsidRPr="004769E1">
        <w:rPr>
          <w:rFonts w:ascii="Courier New" w:hAnsi="Courier New" w:cs="Courier New"/>
        </w:rPr>
        <w:t xml:space="preserve"> -Name $</w:t>
      </w:r>
      <w:proofErr w:type="spellStart"/>
      <w:r w:rsidRPr="004769E1">
        <w:rPr>
          <w:rFonts w:ascii="Courier New" w:hAnsi="Courier New" w:cs="Courier New"/>
        </w:rPr>
        <w:t>GPOName</w:t>
      </w:r>
      <w:proofErr w:type="spellEnd"/>
      <w:r w:rsidRPr="004769E1">
        <w:rPr>
          <w:rFonts w:ascii="Courier New" w:hAnsi="Courier New" w:cs="Courier New"/>
        </w:rPr>
        <w:t xml:space="preserve"> -Action Update -Context Computer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-Key 'HKLM\SYSTEM\</w:t>
      </w:r>
      <w:proofErr w:type="spellStart"/>
      <w:r w:rsidRPr="004769E1">
        <w:rPr>
          <w:rFonts w:ascii="Courier New" w:hAnsi="Courier New" w:cs="Courier New"/>
        </w:rPr>
        <w:t>CurrentControlSet</w:t>
      </w:r>
      <w:proofErr w:type="spellEnd"/>
      <w:r w:rsidRPr="004769E1">
        <w:rPr>
          <w:rFonts w:ascii="Courier New" w:hAnsi="Courier New" w:cs="Courier New"/>
        </w:rPr>
        <w:t>\Services\W32Time\</w:t>
      </w:r>
      <w:proofErr w:type="spellStart"/>
      <w:r w:rsidRPr="004769E1">
        <w:rPr>
          <w:rFonts w:ascii="Courier New" w:hAnsi="Courier New" w:cs="Courier New"/>
        </w:rPr>
        <w:t>Config</w:t>
      </w:r>
      <w:proofErr w:type="spellEnd"/>
      <w:r w:rsidRPr="004769E1">
        <w:rPr>
          <w:rFonts w:ascii="Courier New" w:hAnsi="Courier New" w:cs="Courier New"/>
        </w:rPr>
        <w:t>'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 xml:space="preserve">-Type </w:t>
      </w:r>
      <w:proofErr w:type="spellStart"/>
      <w:r w:rsidRPr="004769E1">
        <w:rPr>
          <w:rFonts w:ascii="Courier New" w:hAnsi="Courier New" w:cs="Courier New"/>
        </w:rPr>
        <w:t>DWord</w:t>
      </w:r>
      <w:proofErr w:type="spellEnd"/>
      <w:r w:rsidRPr="004769E1">
        <w:rPr>
          <w:rFonts w:ascii="Courier New" w:hAnsi="Courier New" w:cs="Courier New"/>
        </w:rPr>
        <w:t xml:space="preserve">  -</w:t>
      </w:r>
      <w:proofErr w:type="spellStart"/>
      <w:r w:rsidRPr="004769E1">
        <w:rPr>
          <w:rFonts w:ascii="Courier New" w:hAnsi="Courier New" w:cs="Courier New"/>
        </w:rPr>
        <w:t>ValueName</w:t>
      </w:r>
      <w:proofErr w:type="spellEnd"/>
      <w:r w:rsidRPr="004769E1">
        <w:rPr>
          <w:rFonts w:ascii="Courier New" w:hAnsi="Courier New" w:cs="Courier New"/>
        </w:rPr>
        <w:t xml:space="preserve"> '</w:t>
      </w:r>
      <w:proofErr w:type="spellStart"/>
      <w:r w:rsidRPr="004769E1">
        <w:rPr>
          <w:rFonts w:ascii="Courier New" w:hAnsi="Courier New" w:cs="Courier New"/>
        </w:rPr>
        <w:t>AnnounceFlags</w:t>
      </w:r>
      <w:proofErr w:type="spellEnd"/>
      <w:r w:rsidRPr="004769E1">
        <w:rPr>
          <w:rFonts w:ascii="Courier New" w:hAnsi="Courier New" w:cs="Courier New"/>
        </w:rPr>
        <w:t>' -Value 5 | out-null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Set-</w:t>
      </w:r>
      <w:proofErr w:type="spellStart"/>
      <w:r w:rsidRPr="004769E1">
        <w:rPr>
          <w:rFonts w:ascii="Courier New" w:hAnsi="Courier New" w:cs="Courier New"/>
        </w:rPr>
        <w:t>GPPrefRegistryValue</w:t>
      </w:r>
      <w:proofErr w:type="spellEnd"/>
      <w:r w:rsidRPr="004769E1">
        <w:rPr>
          <w:rFonts w:ascii="Courier New" w:hAnsi="Courier New" w:cs="Courier New"/>
        </w:rPr>
        <w:t xml:space="preserve"> -Name $</w:t>
      </w:r>
      <w:proofErr w:type="spellStart"/>
      <w:r w:rsidRPr="004769E1">
        <w:rPr>
          <w:rFonts w:ascii="Courier New" w:hAnsi="Courier New" w:cs="Courier New"/>
        </w:rPr>
        <w:t>GPOName</w:t>
      </w:r>
      <w:proofErr w:type="spellEnd"/>
      <w:r w:rsidRPr="004769E1">
        <w:rPr>
          <w:rFonts w:ascii="Courier New" w:hAnsi="Courier New" w:cs="Courier New"/>
        </w:rPr>
        <w:t xml:space="preserve"> -Action Update -Context Computer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-Key 'HKLM\SYSTEM\</w:t>
      </w:r>
      <w:proofErr w:type="spellStart"/>
      <w:r w:rsidRPr="004769E1">
        <w:rPr>
          <w:rFonts w:ascii="Courier New" w:hAnsi="Courier New" w:cs="Courier New"/>
        </w:rPr>
        <w:t>CurrentControlSet</w:t>
      </w:r>
      <w:proofErr w:type="spellEnd"/>
      <w:r w:rsidRPr="004769E1">
        <w:rPr>
          <w:rFonts w:ascii="Courier New" w:hAnsi="Courier New" w:cs="Courier New"/>
        </w:rPr>
        <w:t>\Services\W32Time\Parameters'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-Type String -</w:t>
      </w:r>
      <w:proofErr w:type="spellStart"/>
      <w:r w:rsidRPr="004769E1">
        <w:rPr>
          <w:rFonts w:ascii="Courier New" w:hAnsi="Courier New" w:cs="Courier New"/>
        </w:rPr>
        <w:t>ValueName</w:t>
      </w:r>
      <w:proofErr w:type="spellEnd"/>
      <w:r w:rsidRPr="004769E1">
        <w:rPr>
          <w:rFonts w:ascii="Courier New" w:hAnsi="Courier New" w:cs="Courier New"/>
        </w:rPr>
        <w:t xml:space="preserve"> '</w:t>
      </w:r>
      <w:proofErr w:type="spellStart"/>
      <w:r w:rsidRPr="004769E1">
        <w:rPr>
          <w:rFonts w:ascii="Courier New" w:hAnsi="Courier New" w:cs="Courier New"/>
        </w:rPr>
        <w:t>NtpServer</w:t>
      </w:r>
      <w:proofErr w:type="spellEnd"/>
      <w:r w:rsidRPr="004769E1">
        <w:rPr>
          <w:rFonts w:ascii="Courier New" w:hAnsi="Courier New" w:cs="Courier New"/>
        </w:rPr>
        <w:t>' -Value $</w:t>
      </w:r>
      <w:proofErr w:type="spellStart"/>
      <w:r w:rsidRPr="004769E1">
        <w:rPr>
          <w:rFonts w:ascii="Courier New" w:hAnsi="Courier New" w:cs="Courier New"/>
        </w:rPr>
        <w:t>TimeServer</w:t>
      </w:r>
      <w:proofErr w:type="spellEnd"/>
      <w:r w:rsidRPr="004769E1">
        <w:rPr>
          <w:rFonts w:ascii="Courier New" w:hAnsi="Courier New" w:cs="Courier New"/>
        </w:rPr>
        <w:t xml:space="preserve"> | out-null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Set-</w:t>
      </w:r>
      <w:proofErr w:type="spellStart"/>
      <w:r w:rsidRPr="004769E1">
        <w:rPr>
          <w:rFonts w:ascii="Courier New" w:hAnsi="Courier New" w:cs="Courier New"/>
        </w:rPr>
        <w:t>GPPrefRegistryValue</w:t>
      </w:r>
      <w:proofErr w:type="spellEnd"/>
      <w:r w:rsidRPr="004769E1">
        <w:rPr>
          <w:rFonts w:ascii="Courier New" w:hAnsi="Courier New" w:cs="Courier New"/>
        </w:rPr>
        <w:t xml:space="preserve"> -Name $</w:t>
      </w:r>
      <w:proofErr w:type="spellStart"/>
      <w:r w:rsidRPr="004769E1">
        <w:rPr>
          <w:rFonts w:ascii="Courier New" w:hAnsi="Courier New" w:cs="Courier New"/>
        </w:rPr>
        <w:t>GPOName</w:t>
      </w:r>
      <w:proofErr w:type="spellEnd"/>
      <w:r w:rsidRPr="004769E1">
        <w:rPr>
          <w:rFonts w:ascii="Courier New" w:hAnsi="Courier New" w:cs="Courier New"/>
        </w:rPr>
        <w:t xml:space="preserve"> -Action Update -Context Computer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-Key 'HKLM\SYSTEM\</w:t>
      </w:r>
      <w:proofErr w:type="spellStart"/>
      <w:r w:rsidRPr="004769E1">
        <w:rPr>
          <w:rFonts w:ascii="Courier New" w:hAnsi="Courier New" w:cs="Courier New"/>
        </w:rPr>
        <w:t>CurrentControlSet</w:t>
      </w:r>
      <w:proofErr w:type="spellEnd"/>
      <w:r w:rsidRPr="004769E1">
        <w:rPr>
          <w:rFonts w:ascii="Courier New" w:hAnsi="Courier New" w:cs="Courier New"/>
        </w:rPr>
        <w:t>\Services\W32Time\Parameters' `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-Type String -</w:t>
      </w:r>
      <w:proofErr w:type="spellStart"/>
      <w:r w:rsidRPr="004769E1">
        <w:rPr>
          <w:rFonts w:ascii="Courier New" w:hAnsi="Courier New" w:cs="Courier New"/>
        </w:rPr>
        <w:t>ValueName</w:t>
      </w:r>
      <w:proofErr w:type="spellEnd"/>
      <w:r w:rsidRPr="004769E1">
        <w:rPr>
          <w:rFonts w:ascii="Courier New" w:hAnsi="Courier New" w:cs="Courier New"/>
        </w:rPr>
        <w:t xml:space="preserve"> 'Type' -Value 'NTP' | out-null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#link the new GPO to the Domain Controllers OU</w:t>
      </w:r>
    </w:p>
    <w:p w:rsidR="004769E1" w:rsidRP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New-</w:t>
      </w:r>
      <w:proofErr w:type="spellStart"/>
      <w:r w:rsidRPr="004769E1">
        <w:rPr>
          <w:rFonts w:ascii="Courier New" w:hAnsi="Courier New" w:cs="Courier New"/>
        </w:rPr>
        <w:t>GPLink</w:t>
      </w:r>
      <w:proofErr w:type="spellEnd"/>
      <w:r w:rsidRPr="004769E1">
        <w:rPr>
          <w:rFonts w:ascii="Courier New" w:hAnsi="Courier New" w:cs="Courier New"/>
        </w:rPr>
        <w:t xml:space="preserve"> -Name $</w:t>
      </w:r>
      <w:proofErr w:type="spellStart"/>
      <w:r w:rsidRPr="004769E1">
        <w:rPr>
          <w:rFonts w:ascii="Courier New" w:hAnsi="Courier New" w:cs="Courier New"/>
        </w:rPr>
        <w:t>GPOName</w:t>
      </w:r>
      <w:proofErr w:type="spellEnd"/>
      <w:r w:rsidRPr="004769E1">
        <w:rPr>
          <w:rFonts w:ascii="Courier New" w:hAnsi="Courier New" w:cs="Courier New"/>
        </w:rPr>
        <w:t xml:space="preserve"> `</w:t>
      </w:r>
    </w:p>
    <w:p w:rsidR="004769E1" w:rsidRDefault="004769E1" w:rsidP="004769E1">
      <w:pPr>
        <w:pStyle w:val="NoSpacing"/>
        <w:rPr>
          <w:rFonts w:ascii="Courier New" w:hAnsi="Courier New" w:cs="Courier New"/>
        </w:rPr>
      </w:pPr>
      <w:r w:rsidRPr="004769E1">
        <w:rPr>
          <w:rFonts w:ascii="Courier New" w:hAnsi="Courier New" w:cs="Courier New"/>
        </w:rPr>
        <w:t>-Target $</w:t>
      </w:r>
      <w:proofErr w:type="spellStart"/>
      <w:r w:rsidRPr="004769E1">
        <w:rPr>
          <w:rFonts w:ascii="Courier New" w:hAnsi="Courier New" w:cs="Courier New"/>
        </w:rPr>
        <w:t>TargetOU</w:t>
      </w:r>
      <w:proofErr w:type="spellEnd"/>
      <w:r w:rsidRPr="004769E1">
        <w:rPr>
          <w:rFonts w:ascii="Courier New" w:hAnsi="Courier New" w:cs="Courier New"/>
        </w:rPr>
        <w:t xml:space="preserve"> | out-null </w:t>
      </w:r>
    </w:p>
    <w:p w:rsidR="009F4EF3" w:rsidRDefault="009F4EF3" w:rsidP="004769E1">
      <w:pPr>
        <w:pStyle w:val="NoSpacing"/>
      </w:pPr>
      <w:r>
        <w:t>[/</w:t>
      </w:r>
      <w:proofErr w:type="spellStart"/>
      <w:r>
        <w:t>powershell</w:t>
      </w:r>
      <w:proofErr w:type="spellEnd"/>
      <w:r>
        <w:t>]</w:t>
      </w:r>
    </w:p>
    <w:p w:rsidR="009F4EF3" w:rsidRDefault="009F4EF3" w:rsidP="009F4EF3"/>
    <w:p w:rsidR="009F4EF3" w:rsidRDefault="009F4EF3" w:rsidP="009F4EF3">
      <w:r>
        <w:lastRenderedPageBreak/>
        <w:t>My Group Policy Management console (GPMC) before running the script is shown in Figure 1 showing no WMI Filters exist.</w:t>
      </w:r>
    </w:p>
    <w:p w:rsidR="009F4EF3" w:rsidRDefault="009F4EF3" w:rsidP="009F4EF3">
      <w:pPr>
        <w:pStyle w:val="Caption"/>
        <w:keepNext/>
      </w:pPr>
      <w:r>
        <w:t xml:space="preserve">Figure </w:t>
      </w:r>
      <w:fldSimple w:instr=" SEQ Figure \* ARABIC ">
        <w:r w:rsidR="00D26482">
          <w:rPr>
            <w:noProof/>
          </w:rPr>
          <w:t>1</w:t>
        </w:r>
      </w:fldSimple>
    </w:p>
    <w:p w:rsidR="009F4EF3" w:rsidRDefault="009F4EF3" w:rsidP="009F4EF3">
      <w:r>
        <w:rPr>
          <w:noProof/>
        </w:rPr>
        <w:drawing>
          <wp:inline distT="0" distB="0" distL="0" distR="0">
            <wp:extent cx="3057952" cy="35342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9F4EF3" w:rsidRDefault="009F4EF3" w:rsidP="009F4EF3">
      <w:r>
        <w:t>The script is processed and then I r</w:t>
      </w:r>
      <w:r w:rsidR="00BC6F12">
        <w:t>a</w:t>
      </w:r>
      <w:r>
        <w:t>n the Get-GPO cmdlet to verify the GPO was created (Figure 2).</w:t>
      </w:r>
    </w:p>
    <w:p w:rsidR="009F4EF3" w:rsidRDefault="009F4EF3" w:rsidP="009F4EF3">
      <w:pPr>
        <w:pStyle w:val="Caption"/>
        <w:keepNext/>
      </w:pPr>
      <w:r>
        <w:t xml:space="preserve">Figure </w:t>
      </w:r>
      <w:fldSimple w:instr=" SEQ Figure \* ARABIC ">
        <w:r w:rsidR="00D26482">
          <w:rPr>
            <w:noProof/>
          </w:rPr>
          <w:t>2</w:t>
        </w:r>
      </w:fldSimple>
    </w:p>
    <w:p w:rsidR="009F4EF3" w:rsidRDefault="009F4EF3" w:rsidP="009F4EF3">
      <w:r>
        <w:rPr>
          <w:noProof/>
        </w:rPr>
        <w:drawing>
          <wp:inline distT="0" distB="0" distL="0" distR="0">
            <wp:extent cx="5372850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F3" w:rsidRDefault="009F4EF3" w:rsidP="009F4EF3">
      <w:r>
        <w:t>After a refresh, a look back in the GPMC (Figure 3) showing the new WMI Filter and GPO.</w:t>
      </w:r>
    </w:p>
    <w:p w:rsidR="009F4EF3" w:rsidRDefault="009F4EF3" w:rsidP="009F4EF3">
      <w:pPr>
        <w:pStyle w:val="Caption"/>
        <w:keepNext/>
      </w:pPr>
      <w:r>
        <w:lastRenderedPageBreak/>
        <w:t xml:space="preserve">Figure </w:t>
      </w:r>
      <w:fldSimple w:instr=" SEQ Figure \* ARABIC ">
        <w:r w:rsidR="00D26482">
          <w:rPr>
            <w:noProof/>
          </w:rPr>
          <w:t>3</w:t>
        </w:r>
      </w:fldSimple>
    </w:p>
    <w:p w:rsidR="009F4EF3" w:rsidRDefault="009F4EF3" w:rsidP="009F4EF3">
      <w:r>
        <w:rPr>
          <w:noProof/>
        </w:rPr>
        <w:drawing>
          <wp:inline distT="0" distB="0" distL="0" distR="0">
            <wp:extent cx="3153215" cy="3686690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68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EF3" w:rsidRDefault="009F4EF3" w:rsidP="009F4EF3">
      <w:r>
        <w:t xml:space="preserve">Selecting the new WMI Filter in the GPMC shows all the settings are correct: </w:t>
      </w:r>
      <w:r w:rsidR="00CE2B80">
        <w:t>Filter Name, Description and Query as shown in Figure 4.</w:t>
      </w:r>
    </w:p>
    <w:p w:rsidR="00CE2B80" w:rsidRDefault="00CE2B80" w:rsidP="00CE2B80">
      <w:pPr>
        <w:pStyle w:val="Caption"/>
        <w:keepNext/>
      </w:pPr>
      <w:r>
        <w:t xml:space="preserve">Figure </w:t>
      </w:r>
      <w:fldSimple w:instr=" SEQ Figure \* ARABIC ">
        <w:r w:rsidR="00D26482">
          <w:rPr>
            <w:noProof/>
          </w:rPr>
          <w:t>4</w:t>
        </w:r>
      </w:fldSimple>
    </w:p>
    <w:p w:rsidR="00CE2B80" w:rsidRDefault="00CE2B80" w:rsidP="009F4EF3">
      <w:r>
        <w:rPr>
          <w:noProof/>
        </w:rPr>
        <w:drawing>
          <wp:inline distT="0" distB="0" distL="0" distR="0">
            <wp:extent cx="5943600" cy="2609215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EF3" w:rsidRDefault="00CE2B80" w:rsidP="009F4EF3">
      <w:r>
        <w:t>Another look in the GPMC at the Domain Controllers OU shows the new GPO is linked properly as shown in Figure 5,</w:t>
      </w:r>
    </w:p>
    <w:p w:rsidR="00CE2B80" w:rsidRDefault="00CE2B80" w:rsidP="00CE2B80">
      <w:pPr>
        <w:pStyle w:val="Caption"/>
        <w:keepNext/>
      </w:pPr>
      <w:r>
        <w:lastRenderedPageBreak/>
        <w:t xml:space="preserve">Figure </w:t>
      </w:r>
      <w:fldSimple w:instr=" SEQ Figure \* ARABIC ">
        <w:r w:rsidR="00D26482">
          <w:rPr>
            <w:noProof/>
          </w:rPr>
          <w:t>5</w:t>
        </w:r>
      </w:fldSimple>
    </w:p>
    <w:p w:rsidR="00CE2B80" w:rsidRDefault="00CE2B80" w:rsidP="009F4EF3">
      <w:r>
        <w:rPr>
          <w:noProof/>
        </w:rPr>
        <w:drawing>
          <wp:inline distT="0" distB="0" distL="0" distR="0">
            <wp:extent cx="3181794" cy="4067743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67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EF3" w:rsidRDefault="00BC6F12" w:rsidP="009F4EF3">
      <w:r>
        <w:t>And Figure 6 shows all the registry keys are set properly.</w:t>
      </w:r>
    </w:p>
    <w:p w:rsidR="00BC6F12" w:rsidRDefault="00BC6F12" w:rsidP="00BC6F12">
      <w:pPr>
        <w:pStyle w:val="Caption"/>
        <w:keepNext/>
      </w:pPr>
      <w:r>
        <w:lastRenderedPageBreak/>
        <w:t xml:space="preserve">Figure </w:t>
      </w:r>
      <w:fldSimple w:instr=" SEQ Figure \* ARABIC ">
        <w:r w:rsidR="00D26482">
          <w:rPr>
            <w:noProof/>
          </w:rPr>
          <w:t>6</w:t>
        </w:r>
      </w:fldSimple>
    </w:p>
    <w:p w:rsidR="00BC6F12" w:rsidRDefault="00BC6F12" w:rsidP="009F4EF3">
      <w:r>
        <w:rPr>
          <w:noProof/>
        </w:rPr>
        <w:drawing>
          <wp:inline distT="0" distB="0" distL="0" distR="0">
            <wp:extent cx="5943600" cy="70154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3FC0" w:rsidRDefault="005A3FC0" w:rsidP="009F4EF3">
      <w:r>
        <w:t>The current registry keys are shown in Figure 7 and 8.</w:t>
      </w:r>
    </w:p>
    <w:p w:rsidR="005A3FC0" w:rsidRDefault="005A3FC0" w:rsidP="005A3FC0">
      <w:pPr>
        <w:pStyle w:val="Caption"/>
        <w:keepNext/>
      </w:pPr>
      <w:r>
        <w:lastRenderedPageBreak/>
        <w:t xml:space="preserve">Figure </w:t>
      </w:r>
      <w:fldSimple w:instr=" SEQ Figure \* ARABIC ">
        <w:r w:rsidR="00D26482">
          <w:rPr>
            <w:noProof/>
          </w:rPr>
          <w:t>7</w:t>
        </w:r>
      </w:fldSimple>
    </w:p>
    <w:p w:rsidR="005A3FC0" w:rsidRDefault="005A3FC0" w:rsidP="009F4EF3">
      <w:r>
        <w:rPr>
          <w:noProof/>
        </w:rPr>
        <w:drawing>
          <wp:inline distT="0" distB="0" distL="0" distR="0">
            <wp:extent cx="5943600" cy="2926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C0" w:rsidRDefault="005A3FC0" w:rsidP="005A3FC0">
      <w:pPr>
        <w:pStyle w:val="Caption"/>
        <w:keepNext/>
      </w:pPr>
      <w:r>
        <w:t xml:space="preserve">Figure </w:t>
      </w:r>
      <w:fldSimple w:instr=" SEQ Figure \* ARABIC ">
        <w:r w:rsidR="00D26482">
          <w:rPr>
            <w:noProof/>
          </w:rPr>
          <w:t>8</w:t>
        </w:r>
      </w:fldSimple>
    </w:p>
    <w:p w:rsidR="005A3FC0" w:rsidRDefault="005A3FC0" w:rsidP="009F4EF3">
      <w:r>
        <w:rPr>
          <w:noProof/>
        </w:rPr>
        <w:drawing>
          <wp:inline distT="0" distB="0" distL="0" distR="0">
            <wp:extent cx="5943600" cy="263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12" w:rsidRDefault="005A3FC0" w:rsidP="009F4EF3">
      <w:r>
        <w:t>After a GPUPDATE /FORCE, the registry keys are shown in Figures 9 and 10.</w:t>
      </w:r>
    </w:p>
    <w:p w:rsidR="005A3FC0" w:rsidRDefault="005A3FC0" w:rsidP="005A3FC0">
      <w:pPr>
        <w:pStyle w:val="Caption"/>
        <w:keepNext/>
      </w:pPr>
      <w:r>
        <w:lastRenderedPageBreak/>
        <w:t xml:space="preserve">Figure </w:t>
      </w:r>
      <w:fldSimple w:instr=" SEQ Figure \* ARABIC ">
        <w:r w:rsidR="00D26482">
          <w:rPr>
            <w:noProof/>
          </w:rPr>
          <w:t>9</w:t>
        </w:r>
      </w:fldSimple>
    </w:p>
    <w:p w:rsidR="005A3FC0" w:rsidRDefault="005A3FC0" w:rsidP="009F4EF3">
      <w:r>
        <w:rPr>
          <w:noProof/>
        </w:rPr>
        <w:drawing>
          <wp:inline distT="0" distB="0" distL="0" distR="0">
            <wp:extent cx="5943600" cy="2630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C0" w:rsidRDefault="005A3FC0" w:rsidP="005A3FC0">
      <w:pPr>
        <w:pStyle w:val="Caption"/>
        <w:keepNext/>
      </w:pPr>
      <w:r>
        <w:t xml:space="preserve">Figure </w:t>
      </w:r>
      <w:fldSimple w:instr=" SEQ Figure \* ARABIC ">
        <w:r w:rsidR="00D26482">
          <w:rPr>
            <w:noProof/>
          </w:rPr>
          <w:t>10</w:t>
        </w:r>
      </w:fldSimple>
    </w:p>
    <w:p w:rsidR="005A3FC0" w:rsidRDefault="005A3FC0" w:rsidP="009F4EF3">
      <w:r>
        <w:rPr>
          <w:noProof/>
        </w:rPr>
        <w:drawing>
          <wp:inline distT="0" distB="0" distL="0" distR="0">
            <wp:extent cx="5943600" cy="2630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82" w:rsidRDefault="00D26482" w:rsidP="009F4EF3">
      <w:r>
        <w:t xml:space="preserve">What happens on a domain controller that is not the </w:t>
      </w:r>
      <w:proofErr w:type="spellStart"/>
      <w:r>
        <w:t>PDCe</w:t>
      </w:r>
      <w:proofErr w:type="spellEnd"/>
      <w:r>
        <w:t>?  That is shown in Figure 11.  As you can see, the new GPO was denied because of the WMI Filter.</w:t>
      </w:r>
    </w:p>
    <w:p w:rsidR="00D26482" w:rsidRDefault="00D26482" w:rsidP="00D26482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11</w:t>
        </w:r>
      </w:fldSimple>
    </w:p>
    <w:p w:rsidR="00D26482" w:rsidRDefault="00D26482" w:rsidP="009F4EF3">
      <w:r>
        <w:rPr>
          <w:noProof/>
        </w:rPr>
        <w:drawing>
          <wp:inline distT="0" distB="0" distL="0" distR="0">
            <wp:extent cx="5410956" cy="612543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C7" w:rsidRDefault="001949C7" w:rsidP="009F4EF3">
      <w:r>
        <w:t xml:space="preserve">There you go.  Now you can automate creating the Group Policy to set the Forest Root Domain’s </w:t>
      </w:r>
      <w:proofErr w:type="spellStart"/>
      <w:r>
        <w:t>PDCe</w:t>
      </w:r>
      <w:proofErr w:type="spellEnd"/>
      <w:r>
        <w:t xml:space="preserve"> as the authoritative time server for your AD Forest.</w:t>
      </w:r>
    </w:p>
    <w:p w:rsidR="009D7F23" w:rsidRDefault="009D7F23" w:rsidP="009D7F23">
      <w:bookmarkStart w:id="0" w:name="_GoBack"/>
      <w:r>
        <w:t xml:space="preserve">I have placed an unsigned copy of this script at </w:t>
      </w:r>
    </w:p>
    <w:p w:rsidR="009D7F23" w:rsidRDefault="009D7F23" w:rsidP="009D7F23">
      <w:hyperlink r:id="rId20" w:history="1">
        <w:r w:rsidRPr="002A39AA">
          <w:rPr>
            <w:rStyle w:val="Hyperlink"/>
          </w:rPr>
          <w:t>https://dl.dropboxusercontent.com/u/43555945/CreateAuthoritativeTimeServerGPO.ps1</w:t>
        </w:r>
      </w:hyperlink>
    </w:p>
    <w:p w:rsidR="009D7F23" w:rsidRDefault="009D7F23" w:rsidP="009D7F23">
      <w:r>
        <w:t xml:space="preserve">I have also placed a copy of the script with a TXT extension at </w:t>
      </w:r>
    </w:p>
    <w:p w:rsidR="009D7F23" w:rsidRDefault="009D7F23" w:rsidP="009D7F23">
      <w:hyperlink r:id="rId21" w:history="1">
        <w:r w:rsidRPr="002A39AA">
          <w:rPr>
            <w:rStyle w:val="Hyperlink"/>
          </w:rPr>
          <w:t>https://dl.dropboxusercontent.com/u/43555945/CreateAuthoritativeTimeServerGPO.txt</w:t>
        </w:r>
      </w:hyperlink>
    </w:p>
    <w:p w:rsidR="009D7F23" w:rsidRDefault="009D7F23" w:rsidP="009D7F23">
      <w:r>
        <w:lastRenderedPageBreak/>
        <w:t xml:space="preserve">I have placed a digitally signed copy of this script at </w:t>
      </w:r>
    </w:p>
    <w:p w:rsidR="009D7F23" w:rsidRDefault="009D7F23" w:rsidP="009D7F23">
      <w:hyperlink r:id="rId22" w:history="1">
        <w:r w:rsidRPr="002A39AA">
          <w:rPr>
            <w:rStyle w:val="Hyperlink"/>
          </w:rPr>
          <w:t>https://dl.dropboxusercontent.com/u/43555945/CreateAuthoritativeTimeServerGPO_Signed.ps1</w:t>
        </w:r>
      </w:hyperlink>
    </w:p>
    <w:p w:rsidR="009D7F23" w:rsidRDefault="009D7F23" w:rsidP="009D7F23">
      <w:r>
        <w:t xml:space="preserve">I have also placed a copy of the digitally signed script with a TXT extension at </w:t>
      </w:r>
    </w:p>
    <w:p w:rsidR="009D7F23" w:rsidRDefault="009D7F23" w:rsidP="009D7F23">
      <w:hyperlink r:id="rId23" w:history="1">
        <w:r w:rsidRPr="002A39AA">
          <w:rPr>
            <w:rStyle w:val="Hyperlink"/>
          </w:rPr>
          <w:t>https://dl.dropboxusercontent.com/u/43555945/CreateAuthoritativeTimeServerGPO_Signed.txt</w:t>
        </w:r>
      </w:hyperlink>
    </w:p>
    <w:bookmarkEnd w:id="0"/>
    <w:p w:rsidR="001949C7" w:rsidRDefault="001949C7" w:rsidP="009F4EF3">
      <w:r>
        <w:t>Thanks</w:t>
      </w:r>
    </w:p>
    <w:p w:rsidR="001949C7" w:rsidRPr="00164F1A" w:rsidRDefault="001949C7" w:rsidP="009F4EF3">
      <w:r>
        <w:t>Webster</w:t>
      </w:r>
    </w:p>
    <w:sectPr w:rsidR="001949C7" w:rsidRPr="0016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74"/>
    <w:rsid w:val="0014600D"/>
    <w:rsid w:val="00164F1A"/>
    <w:rsid w:val="001949C7"/>
    <w:rsid w:val="00402729"/>
    <w:rsid w:val="004769E1"/>
    <w:rsid w:val="004C4C74"/>
    <w:rsid w:val="005A3FC0"/>
    <w:rsid w:val="009D7F23"/>
    <w:rsid w:val="009F4EF3"/>
    <w:rsid w:val="00BC6F12"/>
    <w:rsid w:val="00CE2B80"/>
    <w:rsid w:val="00D26482"/>
    <w:rsid w:val="00E30D09"/>
    <w:rsid w:val="00E57F27"/>
    <w:rsid w:val="00E92C16"/>
    <w:rsid w:val="00F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C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460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4EF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027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C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460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4EF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027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essentialexchang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l.dropboxusercontent.com/u/43555945/CreateAuthoritativeTimeServerGPO.txt" TargetMode="External"/><Relationship Id="rId7" Type="http://schemas.openxmlformats.org/officeDocument/2006/relationships/hyperlink" Target="http://gallery.technet.microsoft.com/scriptcenter/Group-Policy-WMI-filter-38a188f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hyperlink" Target="https://dl.dropboxusercontent.com/u/43555945/CreateAuthoritativeTimeServerGPO.ps1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s.technet.com/b/askds/archive/2008/11/13/configuring-an-authoritative-time-server-with-group-policy-using-wmi-filtering.aspx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://carlwebster.com/briforum-2012-chicago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l.dropboxusercontent.com/u/43555945/CreateAuthoritativeTimeServerGPO_Signed.tx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l.dropboxusercontent.com/u/43555945/CreateAuthoritativeTimeServerGPO_Signed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Webster</Company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Webster</dc:creator>
  <cp:lastModifiedBy>Carl Webster</cp:lastModifiedBy>
  <cp:revision>8</cp:revision>
  <dcterms:created xsi:type="dcterms:W3CDTF">2013-08-07T17:58:00Z</dcterms:created>
  <dcterms:modified xsi:type="dcterms:W3CDTF">2013-08-07T22:56:00Z</dcterms:modified>
</cp:coreProperties>
</file>