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4F187" w14:textId="000DC345" w:rsidR="008B1FD9" w:rsidRPr="00463088" w:rsidRDefault="008B1FD9" w:rsidP="008B1FD9">
      <w:pPr>
        <w:jc w:val="center"/>
        <w:rPr>
          <w:rFonts w:ascii="Times New Roman" w:hAnsi="Times New Roman" w:cs="Times New Roman"/>
          <w:b/>
          <w:bCs/>
          <w:sz w:val="40"/>
          <w:szCs w:val="40"/>
        </w:rPr>
      </w:pPr>
      <w:r w:rsidRPr="00463088">
        <w:rPr>
          <w:rFonts w:ascii="Times New Roman" w:hAnsi="Times New Roman" w:cs="Times New Roman"/>
          <w:b/>
          <w:bCs/>
          <w:sz w:val="40"/>
          <w:szCs w:val="40"/>
        </w:rPr>
        <w:t>Titre RNCP :</w:t>
      </w:r>
    </w:p>
    <w:p w14:paraId="0CC1BA31" w14:textId="3E701993" w:rsidR="008B1FD9" w:rsidRPr="00463088" w:rsidRDefault="00463088" w:rsidP="008B1FD9">
      <w:pPr>
        <w:jc w:val="center"/>
        <w:rPr>
          <w:rFonts w:ascii="Times New Roman" w:hAnsi="Times New Roman" w:cs="Times New Roman"/>
          <w:b/>
          <w:bCs/>
          <w:sz w:val="40"/>
          <w:szCs w:val="40"/>
        </w:rPr>
      </w:pPr>
      <w:r w:rsidRPr="00463088">
        <w:rPr>
          <w:rFonts w:ascii="Times New Roman" w:hAnsi="Times New Roman" w:cs="Times New Roman"/>
          <w:b/>
          <w:bCs/>
          <w:sz w:val="40"/>
          <w:szCs w:val="40"/>
        </w:rPr>
        <w:t xml:space="preserve">Élaborer </w:t>
      </w:r>
      <w:r w:rsidR="007F68AE">
        <w:rPr>
          <w:rFonts w:ascii="Times New Roman" w:hAnsi="Times New Roman" w:cs="Times New Roman"/>
          <w:b/>
          <w:bCs/>
          <w:sz w:val="40"/>
          <w:szCs w:val="40"/>
        </w:rPr>
        <w:t>e</w:t>
      </w:r>
      <w:r w:rsidRPr="00463088">
        <w:rPr>
          <w:rFonts w:ascii="Times New Roman" w:hAnsi="Times New Roman" w:cs="Times New Roman"/>
          <w:b/>
          <w:bCs/>
          <w:sz w:val="40"/>
          <w:szCs w:val="40"/>
        </w:rPr>
        <w:t>t piloter un projet data</w:t>
      </w:r>
    </w:p>
    <w:p w14:paraId="7C95AB29" w14:textId="77777777" w:rsidR="008B1FD9" w:rsidRDefault="008B1FD9" w:rsidP="008B1FD9">
      <w:pPr>
        <w:jc w:val="center"/>
      </w:pPr>
    </w:p>
    <w:p w14:paraId="14F14CC2" w14:textId="4F2D05D1" w:rsidR="00C06FDE" w:rsidRDefault="008B1FD9" w:rsidP="008B1FD9">
      <w:pPr>
        <w:jc w:val="center"/>
      </w:pPr>
      <w:r>
        <w:rPr>
          <w:noProof/>
        </w:rPr>
        <w:drawing>
          <wp:inline distT="0" distB="0" distL="0" distR="0" wp14:anchorId="0A14D8E9" wp14:editId="790F6978">
            <wp:extent cx="2695069" cy="2761615"/>
            <wp:effectExtent l="0" t="0" r="0" b="0"/>
            <wp:docPr id="862628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28839" name="Image 862628839"/>
                    <pic:cNvPicPr/>
                  </pic:nvPicPr>
                  <pic:blipFill>
                    <a:blip r:embed="rId8">
                      <a:extLst>
                        <a:ext uri="{28A0092B-C50C-407E-A947-70E740481C1C}">
                          <a14:useLocalDpi xmlns:a14="http://schemas.microsoft.com/office/drawing/2010/main" val="0"/>
                        </a:ext>
                      </a:extLst>
                    </a:blip>
                    <a:stretch>
                      <a:fillRect/>
                    </a:stretch>
                  </pic:blipFill>
                  <pic:spPr>
                    <a:xfrm>
                      <a:off x="0" y="0"/>
                      <a:ext cx="2724443" cy="2791715"/>
                    </a:xfrm>
                    <a:prstGeom prst="rect">
                      <a:avLst/>
                    </a:prstGeom>
                  </pic:spPr>
                </pic:pic>
              </a:graphicData>
            </a:graphic>
          </wp:inline>
        </w:drawing>
      </w:r>
    </w:p>
    <w:p w14:paraId="6DBE6AA8" w14:textId="3B7FFBE4" w:rsidR="00463088" w:rsidRDefault="00463088" w:rsidP="00463088"/>
    <w:p w14:paraId="37EF20C9" w14:textId="77777777" w:rsidR="00463088" w:rsidRDefault="00463088">
      <w:r>
        <w:br w:type="page"/>
      </w:r>
    </w:p>
    <w:p w14:paraId="729439F2" w14:textId="2908E2EB" w:rsidR="00463088" w:rsidRDefault="00463088" w:rsidP="00463088"/>
    <w:sdt>
      <w:sdtPr>
        <w:rPr>
          <w:rFonts w:asciiTheme="minorHAnsi" w:eastAsiaTheme="minorHAnsi" w:hAnsiTheme="minorHAnsi" w:cstheme="minorBidi"/>
          <w:b w:val="0"/>
          <w:bCs w:val="0"/>
          <w:color w:val="auto"/>
          <w:sz w:val="24"/>
          <w:szCs w:val="24"/>
          <w:lang w:eastAsia="en-US"/>
        </w:rPr>
        <w:id w:val="-1096543589"/>
        <w:docPartObj>
          <w:docPartGallery w:val="Table of Contents"/>
          <w:docPartUnique/>
        </w:docPartObj>
      </w:sdtPr>
      <w:sdtEndPr>
        <w:rPr>
          <w:noProof/>
        </w:rPr>
      </w:sdtEndPr>
      <w:sdtContent>
        <w:p w14:paraId="61E02295" w14:textId="37167077" w:rsidR="00463088" w:rsidRDefault="00463088">
          <w:pPr>
            <w:pStyle w:val="En-ttedetabledesmatires"/>
          </w:pPr>
          <w:r>
            <w:t>Sommaire</w:t>
          </w:r>
        </w:p>
        <w:p w14:paraId="007B8259" w14:textId="72ADE06E" w:rsidR="00692B96" w:rsidRDefault="00463088">
          <w:pPr>
            <w:pStyle w:val="TM1"/>
            <w:tabs>
              <w:tab w:val="right" w:leader="dot" w:pos="9062"/>
            </w:tabs>
            <w:rPr>
              <w:rFonts w:eastAsiaTheme="minorEastAsia"/>
              <w:b w:val="0"/>
              <w:bCs w:val="0"/>
              <w:i w:val="0"/>
              <w:iCs w:val="0"/>
              <w:noProof/>
              <w:kern w:val="2"/>
              <w:lang w:eastAsia="fr-FR"/>
              <w14:ligatures w14:val="standardContextual"/>
            </w:rPr>
          </w:pPr>
          <w:r>
            <w:rPr>
              <w:b w:val="0"/>
              <w:bCs w:val="0"/>
            </w:rPr>
            <w:fldChar w:fldCharType="begin"/>
          </w:r>
          <w:r>
            <w:instrText>TOC \o "1-3" \h \z \u</w:instrText>
          </w:r>
          <w:r>
            <w:rPr>
              <w:b w:val="0"/>
              <w:bCs w:val="0"/>
            </w:rPr>
            <w:fldChar w:fldCharType="separate"/>
          </w:r>
          <w:hyperlink w:anchor="_Toc196998451" w:history="1">
            <w:r w:rsidR="00692B96" w:rsidRPr="004E0DE5">
              <w:rPr>
                <w:rStyle w:val="Lienhypertexte"/>
                <w:rFonts w:ascii="Times New Roman" w:hAnsi="Times New Roman" w:cs="Times New Roman"/>
                <w:noProof/>
              </w:rPr>
              <w:t>Introduction</w:t>
            </w:r>
            <w:r w:rsidR="00692B96">
              <w:rPr>
                <w:noProof/>
                <w:webHidden/>
              </w:rPr>
              <w:tab/>
            </w:r>
            <w:r w:rsidR="00692B96">
              <w:rPr>
                <w:noProof/>
                <w:webHidden/>
              </w:rPr>
              <w:fldChar w:fldCharType="begin"/>
            </w:r>
            <w:r w:rsidR="00692B96">
              <w:rPr>
                <w:noProof/>
                <w:webHidden/>
              </w:rPr>
              <w:instrText xml:space="preserve"> PAGEREF _Toc196998451 \h </w:instrText>
            </w:r>
            <w:r w:rsidR="00692B96">
              <w:rPr>
                <w:noProof/>
                <w:webHidden/>
              </w:rPr>
            </w:r>
            <w:r w:rsidR="00692B96">
              <w:rPr>
                <w:noProof/>
                <w:webHidden/>
              </w:rPr>
              <w:fldChar w:fldCharType="separate"/>
            </w:r>
            <w:r w:rsidR="00692B96">
              <w:rPr>
                <w:noProof/>
                <w:webHidden/>
              </w:rPr>
              <w:t>3</w:t>
            </w:r>
            <w:r w:rsidR="00692B96">
              <w:rPr>
                <w:noProof/>
                <w:webHidden/>
              </w:rPr>
              <w:fldChar w:fldCharType="end"/>
            </w:r>
          </w:hyperlink>
        </w:p>
        <w:p w14:paraId="1D442EC1" w14:textId="25F1AB21" w:rsidR="00692B96" w:rsidRDefault="00692B96">
          <w:pPr>
            <w:pStyle w:val="TM1"/>
            <w:tabs>
              <w:tab w:val="left" w:pos="480"/>
              <w:tab w:val="right" w:leader="dot" w:pos="9062"/>
            </w:tabs>
            <w:rPr>
              <w:rFonts w:eastAsiaTheme="minorEastAsia"/>
              <w:b w:val="0"/>
              <w:bCs w:val="0"/>
              <w:i w:val="0"/>
              <w:iCs w:val="0"/>
              <w:noProof/>
              <w:kern w:val="2"/>
              <w:lang w:eastAsia="fr-FR"/>
              <w14:ligatures w14:val="standardContextual"/>
            </w:rPr>
          </w:pPr>
          <w:hyperlink w:anchor="_Toc196998452" w:history="1">
            <w:r w:rsidRPr="004E0DE5">
              <w:rPr>
                <w:rStyle w:val="Lienhypertexte"/>
                <w:rFonts w:ascii="Times New Roman" w:hAnsi="Times New Roman" w:cs="Times New Roman"/>
                <w:noProof/>
              </w:rPr>
              <w:t>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Cadrage du projet</w:t>
            </w:r>
            <w:r>
              <w:rPr>
                <w:noProof/>
                <w:webHidden/>
              </w:rPr>
              <w:tab/>
            </w:r>
            <w:r>
              <w:rPr>
                <w:noProof/>
                <w:webHidden/>
              </w:rPr>
              <w:fldChar w:fldCharType="begin"/>
            </w:r>
            <w:r>
              <w:rPr>
                <w:noProof/>
                <w:webHidden/>
              </w:rPr>
              <w:instrText xml:space="preserve"> PAGEREF _Toc196998452 \h </w:instrText>
            </w:r>
            <w:r>
              <w:rPr>
                <w:noProof/>
                <w:webHidden/>
              </w:rPr>
            </w:r>
            <w:r>
              <w:rPr>
                <w:noProof/>
                <w:webHidden/>
              </w:rPr>
              <w:fldChar w:fldCharType="separate"/>
            </w:r>
            <w:r>
              <w:rPr>
                <w:noProof/>
                <w:webHidden/>
              </w:rPr>
              <w:t>4</w:t>
            </w:r>
            <w:r>
              <w:rPr>
                <w:noProof/>
                <w:webHidden/>
              </w:rPr>
              <w:fldChar w:fldCharType="end"/>
            </w:r>
          </w:hyperlink>
        </w:p>
        <w:p w14:paraId="5BC27236" w14:textId="6DC57153" w:rsidR="00692B96" w:rsidRDefault="00692B96">
          <w:pPr>
            <w:pStyle w:val="TM2"/>
            <w:tabs>
              <w:tab w:val="left" w:pos="720"/>
              <w:tab w:val="right" w:leader="dot" w:pos="9062"/>
            </w:tabs>
            <w:rPr>
              <w:rFonts w:eastAsiaTheme="minorEastAsia"/>
              <w:b w:val="0"/>
              <w:bCs w:val="0"/>
              <w:noProof/>
              <w:kern w:val="2"/>
              <w:sz w:val="24"/>
              <w:szCs w:val="24"/>
              <w:lang w:eastAsia="fr-FR"/>
              <w14:ligatures w14:val="standardContextual"/>
            </w:rPr>
          </w:pPr>
          <w:hyperlink w:anchor="_Toc196998453" w:history="1">
            <w:r w:rsidRPr="004E0DE5">
              <w:rPr>
                <w:rStyle w:val="Lienhypertexte"/>
                <w:noProof/>
              </w:rPr>
              <w:t>1.</w:t>
            </w:r>
            <w:r>
              <w:rPr>
                <w:rFonts w:eastAsiaTheme="minorEastAsia"/>
                <w:b w:val="0"/>
                <w:bCs w:val="0"/>
                <w:noProof/>
                <w:kern w:val="2"/>
                <w:sz w:val="24"/>
                <w:szCs w:val="24"/>
                <w:lang w:eastAsia="fr-FR"/>
                <w14:ligatures w14:val="standardContextual"/>
              </w:rPr>
              <w:tab/>
            </w:r>
            <w:r w:rsidRPr="004E0DE5">
              <w:rPr>
                <w:rStyle w:val="Lienhypertexte"/>
                <w:noProof/>
              </w:rPr>
              <w:t>Contexte et Objectifs</w:t>
            </w:r>
            <w:r>
              <w:rPr>
                <w:noProof/>
                <w:webHidden/>
              </w:rPr>
              <w:tab/>
            </w:r>
            <w:r>
              <w:rPr>
                <w:noProof/>
                <w:webHidden/>
              </w:rPr>
              <w:fldChar w:fldCharType="begin"/>
            </w:r>
            <w:r>
              <w:rPr>
                <w:noProof/>
                <w:webHidden/>
              </w:rPr>
              <w:instrText xml:space="preserve"> PAGEREF _Toc196998453 \h </w:instrText>
            </w:r>
            <w:r>
              <w:rPr>
                <w:noProof/>
                <w:webHidden/>
              </w:rPr>
            </w:r>
            <w:r>
              <w:rPr>
                <w:noProof/>
                <w:webHidden/>
              </w:rPr>
              <w:fldChar w:fldCharType="separate"/>
            </w:r>
            <w:r>
              <w:rPr>
                <w:noProof/>
                <w:webHidden/>
              </w:rPr>
              <w:t>4</w:t>
            </w:r>
            <w:r>
              <w:rPr>
                <w:noProof/>
                <w:webHidden/>
              </w:rPr>
              <w:fldChar w:fldCharType="end"/>
            </w:r>
          </w:hyperlink>
        </w:p>
        <w:p w14:paraId="4DA46DA0" w14:textId="43270B45" w:rsidR="00692B96" w:rsidRDefault="00692B96">
          <w:pPr>
            <w:pStyle w:val="TM2"/>
            <w:tabs>
              <w:tab w:val="left" w:pos="720"/>
              <w:tab w:val="right" w:leader="dot" w:pos="9062"/>
            </w:tabs>
            <w:rPr>
              <w:rFonts w:eastAsiaTheme="minorEastAsia"/>
              <w:b w:val="0"/>
              <w:bCs w:val="0"/>
              <w:noProof/>
              <w:kern w:val="2"/>
              <w:sz w:val="24"/>
              <w:szCs w:val="24"/>
              <w:lang w:eastAsia="fr-FR"/>
              <w14:ligatures w14:val="standardContextual"/>
            </w:rPr>
          </w:pPr>
          <w:hyperlink w:anchor="_Toc196998454" w:history="1">
            <w:r w:rsidRPr="004E0DE5">
              <w:rPr>
                <w:rStyle w:val="Lienhypertexte"/>
                <w:noProof/>
              </w:rPr>
              <w:t>2.</w:t>
            </w:r>
            <w:r>
              <w:rPr>
                <w:rFonts w:eastAsiaTheme="minorEastAsia"/>
                <w:b w:val="0"/>
                <w:bCs w:val="0"/>
                <w:noProof/>
                <w:kern w:val="2"/>
                <w:sz w:val="24"/>
                <w:szCs w:val="24"/>
                <w:lang w:eastAsia="fr-FR"/>
                <w14:ligatures w14:val="standardContextual"/>
              </w:rPr>
              <w:tab/>
            </w:r>
            <w:r w:rsidRPr="004E0DE5">
              <w:rPr>
                <w:rStyle w:val="Lienhypertexte"/>
                <w:noProof/>
              </w:rPr>
              <w:t>Enjeux et périmètre</w:t>
            </w:r>
            <w:r>
              <w:rPr>
                <w:noProof/>
                <w:webHidden/>
              </w:rPr>
              <w:tab/>
            </w:r>
            <w:r>
              <w:rPr>
                <w:noProof/>
                <w:webHidden/>
              </w:rPr>
              <w:fldChar w:fldCharType="begin"/>
            </w:r>
            <w:r>
              <w:rPr>
                <w:noProof/>
                <w:webHidden/>
              </w:rPr>
              <w:instrText xml:space="preserve"> PAGEREF _Toc196998454 \h </w:instrText>
            </w:r>
            <w:r>
              <w:rPr>
                <w:noProof/>
                <w:webHidden/>
              </w:rPr>
            </w:r>
            <w:r>
              <w:rPr>
                <w:noProof/>
                <w:webHidden/>
              </w:rPr>
              <w:fldChar w:fldCharType="separate"/>
            </w:r>
            <w:r>
              <w:rPr>
                <w:noProof/>
                <w:webHidden/>
              </w:rPr>
              <w:t>5</w:t>
            </w:r>
            <w:r>
              <w:rPr>
                <w:noProof/>
                <w:webHidden/>
              </w:rPr>
              <w:fldChar w:fldCharType="end"/>
            </w:r>
          </w:hyperlink>
        </w:p>
        <w:p w14:paraId="380E79DA" w14:textId="1E7353C1"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55" w:history="1">
            <w:r w:rsidRPr="004E0DE5">
              <w:rPr>
                <w:rStyle w:val="Lienhypertexte"/>
                <w:rFonts w:ascii="Times New Roman" w:hAnsi="Times New Roman" w:cs="Times New Roman"/>
                <w:noProof/>
              </w:rPr>
              <w:t>II.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Le dimensionnement et planning du projet</w:t>
            </w:r>
            <w:r>
              <w:rPr>
                <w:noProof/>
                <w:webHidden/>
              </w:rPr>
              <w:tab/>
            </w:r>
            <w:r>
              <w:rPr>
                <w:noProof/>
                <w:webHidden/>
              </w:rPr>
              <w:fldChar w:fldCharType="begin"/>
            </w:r>
            <w:r>
              <w:rPr>
                <w:noProof/>
                <w:webHidden/>
              </w:rPr>
              <w:instrText xml:space="preserve"> PAGEREF _Toc196998455 \h </w:instrText>
            </w:r>
            <w:r>
              <w:rPr>
                <w:noProof/>
                <w:webHidden/>
              </w:rPr>
            </w:r>
            <w:r>
              <w:rPr>
                <w:noProof/>
                <w:webHidden/>
              </w:rPr>
              <w:fldChar w:fldCharType="separate"/>
            </w:r>
            <w:r>
              <w:rPr>
                <w:noProof/>
                <w:webHidden/>
              </w:rPr>
              <w:t>5</w:t>
            </w:r>
            <w:r>
              <w:rPr>
                <w:noProof/>
                <w:webHidden/>
              </w:rPr>
              <w:fldChar w:fldCharType="end"/>
            </w:r>
          </w:hyperlink>
        </w:p>
        <w:p w14:paraId="1E657B29" w14:textId="33BB3FFE"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56" w:history="1">
            <w:r w:rsidRPr="004E0DE5">
              <w:rPr>
                <w:rStyle w:val="Lienhypertexte"/>
                <w:rFonts w:ascii="Times New Roman" w:hAnsi="Times New Roman" w:cs="Times New Roman"/>
                <w:noProof/>
              </w:rPr>
              <w:t>III.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Un outil de suivi de projet</w:t>
            </w:r>
            <w:r>
              <w:rPr>
                <w:noProof/>
                <w:webHidden/>
              </w:rPr>
              <w:tab/>
            </w:r>
            <w:r>
              <w:rPr>
                <w:noProof/>
                <w:webHidden/>
              </w:rPr>
              <w:fldChar w:fldCharType="begin"/>
            </w:r>
            <w:r>
              <w:rPr>
                <w:noProof/>
                <w:webHidden/>
              </w:rPr>
              <w:instrText xml:space="preserve"> PAGEREF _Toc196998456 \h </w:instrText>
            </w:r>
            <w:r>
              <w:rPr>
                <w:noProof/>
                <w:webHidden/>
              </w:rPr>
            </w:r>
            <w:r>
              <w:rPr>
                <w:noProof/>
                <w:webHidden/>
              </w:rPr>
              <w:fldChar w:fldCharType="separate"/>
            </w:r>
            <w:r>
              <w:rPr>
                <w:noProof/>
                <w:webHidden/>
              </w:rPr>
              <w:t>6</w:t>
            </w:r>
            <w:r>
              <w:rPr>
                <w:noProof/>
                <w:webHidden/>
              </w:rPr>
              <w:fldChar w:fldCharType="end"/>
            </w:r>
          </w:hyperlink>
        </w:p>
        <w:p w14:paraId="36329B01" w14:textId="45410654"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57" w:history="1">
            <w:r w:rsidRPr="004E0DE5">
              <w:rPr>
                <w:rStyle w:val="Lienhypertexte"/>
                <w:rFonts w:ascii="Times New Roman" w:hAnsi="Times New Roman" w:cs="Times New Roman"/>
                <w:noProof/>
              </w:rPr>
              <w:t>IV.</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Un tableau de bord</w:t>
            </w:r>
            <w:r>
              <w:rPr>
                <w:noProof/>
                <w:webHidden/>
              </w:rPr>
              <w:tab/>
            </w:r>
            <w:r>
              <w:rPr>
                <w:noProof/>
                <w:webHidden/>
              </w:rPr>
              <w:fldChar w:fldCharType="begin"/>
            </w:r>
            <w:r>
              <w:rPr>
                <w:noProof/>
                <w:webHidden/>
              </w:rPr>
              <w:instrText xml:space="preserve"> PAGEREF _Toc196998457 \h </w:instrText>
            </w:r>
            <w:r>
              <w:rPr>
                <w:noProof/>
                <w:webHidden/>
              </w:rPr>
            </w:r>
            <w:r>
              <w:rPr>
                <w:noProof/>
                <w:webHidden/>
              </w:rPr>
              <w:fldChar w:fldCharType="separate"/>
            </w:r>
            <w:r>
              <w:rPr>
                <w:noProof/>
                <w:webHidden/>
              </w:rPr>
              <w:t>6</w:t>
            </w:r>
            <w:r>
              <w:rPr>
                <w:noProof/>
                <w:webHidden/>
              </w:rPr>
              <w:fldChar w:fldCharType="end"/>
            </w:r>
          </w:hyperlink>
        </w:p>
        <w:p w14:paraId="4E71374D" w14:textId="0944D3B5" w:rsidR="00692B96" w:rsidRDefault="00692B96">
          <w:pPr>
            <w:pStyle w:val="TM1"/>
            <w:tabs>
              <w:tab w:val="left" w:pos="480"/>
              <w:tab w:val="right" w:leader="dot" w:pos="9062"/>
            </w:tabs>
            <w:rPr>
              <w:rFonts w:eastAsiaTheme="minorEastAsia"/>
              <w:b w:val="0"/>
              <w:bCs w:val="0"/>
              <w:i w:val="0"/>
              <w:iCs w:val="0"/>
              <w:noProof/>
              <w:kern w:val="2"/>
              <w:lang w:eastAsia="fr-FR"/>
              <w14:ligatures w14:val="standardContextual"/>
            </w:rPr>
          </w:pPr>
          <w:hyperlink w:anchor="_Toc196998458" w:history="1">
            <w:r w:rsidRPr="004E0DE5">
              <w:rPr>
                <w:rStyle w:val="Lienhypertexte"/>
                <w:rFonts w:ascii="Times New Roman" w:hAnsi="Times New Roman" w:cs="Times New Roman"/>
                <w:noProof/>
              </w:rPr>
              <w:t>V.</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Un plan de développement des compétences</w:t>
            </w:r>
            <w:r>
              <w:rPr>
                <w:noProof/>
                <w:webHidden/>
              </w:rPr>
              <w:tab/>
            </w:r>
            <w:r>
              <w:rPr>
                <w:noProof/>
                <w:webHidden/>
              </w:rPr>
              <w:fldChar w:fldCharType="begin"/>
            </w:r>
            <w:r>
              <w:rPr>
                <w:noProof/>
                <w:webHidden/>
              </w:rPr>
              <w:instrText xml:space="preserve"> PAGEREF _Toc196998458 \h </w:instrText>
            </w:r>
            <w:r>
              <w:rPr>
                <w:noProof/>
                <w:webHidden/>
              </w:rPr>
            </w:r>
            <w:r>
              <w:rPr>
                <w:noProof/>
                <w:webHidden/>
              </w:rPr>
              <w:fldChar w:fldCharType="separate"/>
            </w:r>
            <w:r>
              <w:rPr>
                <w:noProof/>
                <w:webHidden/>
              </w:rPr>
              <w:t>6</w:t>
            </w:r>
            <w:r>
              <w:rPr>
                <w:noProof/>
                <w:webHidden/>
              </w:rPr>
              <w:fldChar w:fldCharType="end"/>
            </w:r>
          </w:hyperlink>
        </w:p>
        <w:p w14:paraId="686358D1" w14:textId="406B1B1D"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59" w:history="1">
            <w:r w:rsidRPr="004E0DE5">
              <w:rPr>
                <w:rStyle w:val="Lienhypertexte"/>
                <w:rFonts w:ascii="Times New Roman" w:hAnsi="Times New Roman" w:cs="Times New Roman"/>
                <w:noProof/>
              </w:rPr>
              <w:t>VI.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Les outils de communication et managériaux utilisés</w:t>
            </w:r>
            <w:r>
              <w:rPr>
                <w:noProof/>
                <w:webHidden/>
              </w:rPr>
              <w:tab/>
            </w:r>
            <w:r>
              <w:rPr>
                <w:noProof/>
                <w:webHidden/>
              </w:rPr>
              <w:fldChar w:fldCharType="begin"/>
            </w:r>
            <w:r>
              <w:rPr>
                <w:noProof/>
                <w:webHidden/>
              </w:rPr>
              <w:instrText xml:space="preserve"> PAGEREF _Toc196998459 \h </w:instrText>
            </w:r>
            <w:r>
              <w:rPr>
                <w:noProof/>
                <w:webHidden/>
              </w:rPr>
            </w:r>
            <w:r>
              <w:rPr>
                <w:noProof/>
                <w:webHidden/>
              </w:rPr>
              <w:fldChar w:fldCharType="separate"/>
            </w:r>
            <w:r>
              <w:rPr>
                <w:noProof/>
                <w:webHidden/>
              </w:rPr>
              <w:t>6</w:t>
            </w:r>
            <w:r>
              <w:rPr>
                <w:noProof/>
                <w:webHidden/>
              </w:rPr>
              <w:fldChar w:fldCharType="end"/>
            </w:r>
          </w:hyperlink>
        </w:p>
        <w:p w14:paraId="46532D95" w14:textId="79DDF6BC"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60" w:history="1">
            <w:r w:rsidRPr="004E0DE5">
              <w:rPr>
                <w:rStyle w:val="Lienhypertexte"/>
                <w:rFonts w:ascii="Times New Roman" w:hAnsi="Times New Roman" w:cs="Times New Roman"/>
                <w:noProof/>
              </w:rPr>
              <w:t>VII.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La présentation, d’un cas d’arbitrage rencontré</w:t>
            </w:r>
            <w:r>
              <w:rPr>
                <w:noProof/>
                <w:webHidden/>
              </w:rPr>
              <w:tab/>
            </w:r>
            <w:r>
              <w:rPr>
                <w:noProof/>
                <w:webHidden/>
              </w:rPr>
              <w:fldChar w:fldCharType="begin"/>
            </w:r>
            <w:r>
              <w:rPr>
                <w:noProof/>
                <w:webHidden/>
              </w:rPr>
              <w:instrText xml:space="preserve"> PAGEREF _Toc196998460 \h </w:instrText>
            </w:r>
            <w:r>
              <w:rPr>
                <w:noProof/>
                <w:webHidden/>
              </w:rPr>
            </w:r>
            <w:r>
              <w:rPr>
                <w:noProof/>
                <w:webHidden/>
              </w:rPr>
              <w:fldChar w:fldCharType="separate"/>
            </w:r>
            <w:r>
              <w:rPr>
                <w:noProof/>
                <w:webHidden/>
              </w:rPr>
              <w:t>6</w:t>
            </w:r>
            <w:r>
              <w:rPr>
                <w:noProof/>
                <w:webHidden/>
              </w:rPr>
              <w:fldChar w:fldCharType="end"/>
            </w:r>
          </w:hyperlink>
        </w:p>
        <w:p w14:paraId="000876F0" w14:textId="364011A0" w:rsidR="00692B96" w:rsidRDefault="00692B96">
          <w:pPr>
            <w:pStyle w:val="TM1"/>
            <w:tabs>
              <w:tab w:val="left" w:pos="960"/>
              <w:tab w:val="right" w:leader="dot" w:pos="9062"/>
            </w:tabs>
            <w:rPr>
              <w:rFonts w:eastAsiaTheme="minorEastAsia"/>
              <w:b w:val="0"/>
              <w:bCs w:val="0"/>
              <w:i w:val="0"/>
              <w:iCs w:val="0"/>
              <w:noProof/>
              <w:kern w:val="2"/>
              <w:lang w:eastAsia="fr-FR"/>
              <w14:ligatures w14:val="standardContextual"/>
            </w:rPr>
          </w:pPr>
          <w:hyperlink w:anchor="_Toc196998461" w:history="1">
            <w:r w:rsidRPr="004E0DE5">
              <w:rPr>
                <w:rStyle w:val="Lienhypertexte"/>
                <w:rFonts w:ascii="Times New Roman" w:hAnsi="Times New Roman" w:cs="Times New Roman"/>
                <w:noProof/>
              </w:rPr>
              <w:t>VIII.</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Une méthode de vaille</w:t>
            </w:r>
            <w:r>
              <w:rPr>
                <w:noProof/>
                <w:webHidden/>
              </w:rPr>
              <w:tab/>
            </w:r>
            <w:r>
              <w:rPr>
                <w:noProof/>
                <w:webHidden/>
              </w:rPr>
              <w:fldChar w:fldCharType="begin"/>
            </w:r>
            <w:r>
              <w:rPr>
                <w:noProof/>
                <w:webHidden/>
              </w:rPr>
              <w:instrText xml:space="preserve"> PAGEREF _Toc196998461 \h </w:instrText>
            </w:r>
            <w:r>
              <w:rPr>
                <w:noProof/>
                <w:webHidden/>
              </w:rPr>
            </w:r>
            <w:r>
              <w:rPr>
                <w:noProof/>
                <w:webHidden/>
              </w:rPr>
              <w:fldChar w:fldCharType="separate"/>
            </w:r>
            <w:r>
              <w:rPr>
                <w:noProof/>
                <w:webHidden/>
              </w:rPr>
              <w:t>6</w:t>
            </w:r>
            <w:r>
              <w:rPr>
                <w:noProof/>
                <w:webHidden/>
              </w:rPr>
              <w:fldChar w:fldCharType="end"/>
            </w:r>
          </w:hyperlink>
        </w:p>
        <w:p w14:paraId="5FC78571" w14:textId="747D04A3" w:rsidR="00692B96" w:rsidRDefault="00692B96">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8462" w:history="1">
            <w:r w:rsidRPr="004E0DE5">
              <w:rPr>
                <w:rStyle w:val="Lienhypertexte"/>
                <w:rFonts w:ascii="Times New Roman" w:hAnsi="Times New Roman" w:cs="Times New Roman"/>
                <w:noProof/>
              </w:rPr>
              <w:t>IX.</w:t>
            </w:r>
            <w:r>
              <w:rPr>
                <w:rFonts w:eastAsiaTheme="minorEastAsia"/>
                <w:b w:val="0"/>
                <w:bCs w:val="0"/>
                <w:i w:val="0"/>
                <w:iCs w:val="0"/>
                <w:noProof/>
                <w:kern w:val="2"/>
                <w:lang w:eastAsia="fr-FR"/>
                <w14:ligatures w14:val="standardContextual"/>
              </w:rPr>
              <w:tab/>
            </w:r>
            <w:r w:rsidRPr="004E0DE5">
              <w:rPr>
                <w:rStyle w:val="Lienhypertexte"/>
                <w:rFonts w:ascii="Times New Roman" w:hAnsi="Times New Roman" w:cs="Times New Roman"/>
                <w:noProof/>
              </w:rPr>
              <w:t>Un plan d’action relatif aux enjeux RSE, de sécurité, d’éthique et de confidentialité</w:t>
            </w:r>
            <w:r>
              <w:rPr>
                <w:noProof/>
                <w:webHidden/>
              </w:rPr>
              <w:tab/>
            </w:r>
            <w:r>
              <w:rPr>
                <w:noProof/>
                <w:webHidden/>
              </w:rPr>
              <w:fldChar w:fldCharType="begin"/>
            </w:r>
            <w:r>
              <w:rPr>
                <w:noProof/>
                <w:webHidden/>
              </w:rPr>
              <w:instrText xml:space="preserve"> PAGEREF _Toc196998462 \h </w:instrText>
            </w:r>
            <w:r>
              <w:rPr>
                <w:noProof/>
                <w:webHidden/>
              </w:rPr>
            </w:r>
            <w:r>
              <w:rPr>
                <w:noProof/>
                <w:webHidden/>
              </w:rPr>
              <w:fldChar w:fldCharType="separate"/>
            </w:r>
            <w:r>
              <w:rPr>
                <w:noProof/>
                <w:webHidden/>
              </w:rPr>
              <w:t>6</w:t>
            </w:r>
            <w:r>
              <w:rPr>
                <w:noProof/>
                <w:webHidden/>
              </w:rPr>
              <w:fldChar w:fldCharType="end"/>
            </w:r>
          </w:hyperlink>
        </w:p>
        <w:p w14:paraId="6E9BA9AF" w14:textId="045718FF" w:rsidR="00463088" w:rsidRDefault="00463088">
          <w:r>
            <w:rPr>
              <w:b/>
              <w:bCs/>
              <w:noProof/>
            </w:rPr>
            <w:fldChar w:fldCharType="end"/>
          </w:r>
        </w:p>
      </w:sdtContent>
    </w:sdt>
    <w:p w14:paraId="54F62930" w14:textId="0296EBC9" w:rsidR="00463088" w:rsidRDefault="00463088"/>
    <w:p w14:paraId="300E20B1" w14:textId="358964C1" w:rsidR="00463088" w:rsidRDefault="00463088" w:rsidP="00463088"/>
    <w:p w14:paraId="72EB16BA" w14:textId="77777777" w:rsidR="00463088" w:rsidRDefault="00463088">
      <w:r>
        <w:br w:type="page"/>
      </w:r>
    </w:p>
    <w:p w14:paraId="6397118E" w14:textId="5533BA8E" w:rsidR="00463088" w:rsidRDefault="00B03B08" w:rsidP="008821A1">
      <w:pPr>
        <w:pStyle w:val="Titre1"/>
        <w:rPr>
          <w:rFonts w:ascii="Times New Roman" w:hAnsi="Times New Roman" w:cs="Times New Roman"/>
        </w:rPr>
      </w:pPr>
      <w:bookmarkStart w:id="0" w:name="_Toc196998451"/>
      <w:r w:rsidRPr="004A46CC">
        <w:rPr>
          <w:rFonts w:ascii="Times New Roman" w:hAnsi="Times New Roman" w:cs="Times New Roman"/>
        </w:rPr>
        <w:lastRenderedPageBreak/>
        <w:t>Introduction</w:t>
      </w:r>
      <w:bookmarkEnd w:id="0"/>
      <w:r w:rsidRPr="004A46CC">
        <w:rPr>
          <w:rFonts w:ascii="Times New Roman" w:hAnsi="Times New Roman" w:cs="Times New Roman"/>
        </w:rPr>
        <w:t xml:space="preserve"> </w:t>
      </w:r>
    </w:p>
    <w:p w14:paraId="44FBBCE0" w14:textId="392A76C9" w:rsidR="008106CD" w:rsidRDefault="00EA75F8" w:rsidP="00F31107">
      <w:pPr>
        <w:jc w:val="both"/>
      </w:pPr>
      <w:r>
        <w:t xml:space="preserve">Il y </w:t>
      </w:r>
      <w:r w:rsidR="00F31107">
        <w:t>a environ</w:t>
      </w:r>
      <w:r w:rsidR="008106CD">
        <w:t xml:space="preserve"> 8.21 milliards de personnes sur Terre et 70</w:t>
      </w:r>
      <w:r w:rsidR="00AC0FE4">
        <w:t>.</w:t>
      </w:r>
      <w:r w:rsidR="008106CD">
        <w:t>7% possèdent un smartphone</w:t>
      </w:r>
      <w:r w:rsidR="00502BD8">
        <w:t>, 68.7% utilis</w:t>
      </w:r>
      <w:r w:rsidR="00AC0FE4">
        <w:t>ent</w:t>
      </w:r>
      <w:r w:rsidR="00502BD8">
        <w:t xml:space="preserve"> internet et </w:t>
      </w:r>
      <w:r w:rsidR="00AC0FE4">
        <w:t xml:space="preserve">64.7% ont un compte sur les réseaux sociaux. </w:t>
      </w:r>
      <w:r w:rsidR="00F31107">
        <w:t xml:space="preserve">A l’ère du numérique, ces chiffres continuent d’augmenter notamment avec l’essor des réseaux sociaux, qui produisent toujours de données et comptent toujours plus d’utilisateurs. </w:t>
      </w:r>
      <w:r w:rsidR="000172B7">
        <w:t>Ces plateformes répondent aux 3 V du Big data, vélocité, volume et variété</w:t>
      </w:r>
      <w:r w:rsidR="004F120A">
        <w:t xml:space="preserve">. </w:t>
      </w:r>
      <w:r w:rsidR="00EA03C0">
        <w:t xml:space="preserve">Chaque jour des milliards de vidéos, photos, messages, commentaires, likes et autres sont publiés et créent un flux continu d’informations. </w:t>
      </w:r>
    </w:p>
    <w:p w14:paraId="63916783" w14:textId="77777777" w:rsidR="00EA03C0" w:rsidRDefault="00EA03C0" w:rsidP="00F31107">
      <w:pPr>
        <w:jc w:val="both"/>
      </w:pPr>
    </w:p>
    <w:p w14:paraId="1C2354BB" w14:textId="107AF503" w:rsidR="00EA03C0" w:rsidRPr="007F68AE" w:rsidRDefault="00EA03C0" w:rsidP="00EA03C0">
      <w:pPr>
        <w:jc w:val="center"/>
        <w:rPr>
          <w:i/>
          <w:iCs/>
          <w:color w:val="ADADAD" w:themeColor="background2" w:themeShade="BF"/>
        </w:rPr>
      </w:pPr>
      <w:r w:rsidRPr="007F68AE">
        <w:rPr>
          <w:i/>
          <w:iCs/>
          <w:color w:val="ADADAD" w:themeColor="background2" w:themeShade="BF"/>
        </w:rPr>
        <w:t>« </w:t>
      </w:r>
      <w:proofErr w:type="gramStart"/>
      <w:r w:rsidRPr="007F68AE">
        <w:rPr>
          <w:i/>
          <w:iCs/>
          <w:color w:val="ADADAD" w:themeColor="background2" w:themeShade="BF"/>
        </w:rPr>
        <w:t>les</w:t>
      </w:r>
      <w:proofErr w:type="gramEnd"/>
      <w:r w:rsidRPr="007F68AE">
        <w:rPr>
          <w:i/>
          <w:iCs/>
          <w:color w:val="ADADAD" w:themeColor="background2" w:themeShade="BF"/>
        </w:rPr>
        <w:t xml:space="preserve"> données générées sur le web, pour la plupart via les réseaux sociaux, contribuent nettement à alimenter le big Data, lequel est une véritable mine d’or »</w:t>
      </w:r>
    </w:p>
    <w:p w14:paraId="2B2C9AB9" w14:textId="77777777" w:rsidR="00F97B7B" w:rsidRDefault="00F97B7B" w:rsidP="00F97B7B"/>
    <w:p w14:paraId="37E12B11" w14:textId="55F5A56B" w:rsidR="000D766F" w:rsidRDefault="00F97B7B" w:rsidP="00F778F8">
      <w:pPr>
        <w:jc w:val="both"/>
      </w:pPr>
      <w:r>
        <w:t xml:space="preserve">Les </w:t>
      </w:r>
      <w:r w:rsidR="00A2258A">
        <w:t>créateurs de contenus sont parmi les acteurs</w:t>
      </w:r>
      <w:r>
        <w:t xml:space="preserve"> majeurs de ce flux de données constent</w:t>
      </w:r>
      <w:r w:rsidR="00A2258A">
        <w:t xml:space="preserve">. Chaque jour, </w:t>
      </w:r>
      <w:r w:rsidR="00F778F8">
        <w:t>**</w:t>
      </w:r>
    </w:p>
    <w:p w14:paraId="139ABA1B" w14:textId="77777777" w:rsidR="00F778F8" w:rsidRDefault="00F778F8" w:rsidP="00F778F8">
      <w:pPr>
        <w:jc w:val="both"/>
      </w:pPr>
    </w:p>
    <w:p w14:paraId="475B8447" w14:textId="650CF78D" w:rsidR="000D766F" w:rsidRPr="007F68AE" w:rsidRDefault="000D766F" w:rsidP="00EA03C0">
      <w:pPr>
        <w:jc w:val="center"/>
        <w:rPr>
          <w:i/>
          <w:iCs/>
          <w:color w:val="ADADAD" w:themeColor="background2" w:themeShade="BF"/>
        </w:rPr>
      </w:pPr>
      <w:r w:rsidRPr="007F68AE">
        <w:rPr>
          <w:i/>
          <w:iCs/>
          <w:color w:val="ADADAD" w:themeColor="background2" w:themeShade="BF"/>
        </w:rPr>
        <w:t>« </w:t>
      </w:r>
      <w:proofErr w:type="gramStart"/>
      <w:r w:rsidRPr="007F68AE">
        <w:rPr>
          <w:i/>
          <w:iCs/>
          <w:color w:val="ADADAD" w:themeColor="background2" w:themeShade="BF"/>
        </w:rPr>
        <w:t>de</w:t>
      </w:r>
      <w:proofErr w:type="gramEnd"/>
      <w:r w:rsidRPr="007F68AE">
        <w:rPr>
          <w:i/>
          <w:iCs/>
          <w:color w:val="ADADAD" w:themeColor="background2" w:themeShade="BF"/>
        </w:rPr>
        <w:t xml:space="preserve"> nos jours, la quantité de data collectée sur le web n’a jamais été aussi exceptionnelle […] Des données générées pour la plupart par les réseau sociaux »</w:t>
      </w:r>
    </w:p>
    <w:p w14:paraId="7DC523EC" w14:textId="77777777" w:rsidR="00EA03C0" w:rsidRDefault="00EA03C0" w:rsidP="00EA03C0"/>
    <w:p w14:paraId="63EB7F50" w14:textId="679650EB" w:rsidR="00C115CA" w:rsidRDefault="00C115CA" w:rsidP="00F778F8">
      <w:pPr>
        <w:jc w:val="both"/>
      </w:pPr>
      <w:r>
        <w:t xml:space="preserve">De manière générale, </w:t>
      </w:r>
      <w:r w:rsidR="00A20505">
        <w:t xml:space="preserve">pour les entreprises « classiques », </w:t>
      </w:r>
      <w:r>
        <w:t xml:space="preserve">les données sont utilisées pour orienter </w:t>
      </w:r>
      <w:r w:rsidR="00A20505">
        <w:t>les décisions stratégiques</w:t>
      </w:r>
      <w:r>
        <w:t xml:space="preserve"> </w:t>
      </w:r>
      <w:r w:rsidR="00A20505">
        <w:t>des entreprises</w:t>
      </w:r>
      <w:r>
        <w:t xml:space="preserve">, mieux comprendre sa base client, améliorer </w:t>
      </w:r>
      <w:r w:rsidR="00A20505">
        <w:t>un produit ou un service…. Les acteurs du monde de l’influence ne dérogent pas à cette règle. Leur influence repose sur leur capaciter à produire un contenu intéressant pour leurs abonnés</w:t>
      </w:r>
      <w:r w:rsidR="00894F01">
        <w:t xml:space="preserve"> et à être aimé. Ils se doivent donc d’être au courant de leur image, de la maintenir et de la faire évoluer ainsi que le contenu pour qu’il continue d correspondre aux envies. </w:t>
      </w:r>
      <w:r w:rsidR="00F778F8">
        <w:t xml:space="preserve">Sur </w:t>
      </w:r>
      <w:r w:rsidR="00622FEE">
        <w:t>les diverses plateformes</w:t>
      </w:r>
      <w:r w:rsidR="00F778F8">
        <w:t>, des outils leur permettent</w:t>
      </w:r>
      <w:r w:rsidR="00C74B80">
        <w:t xml:space="preserve"> d’évaluer leur « influence », l’engagement de leurs abonnés grâces à divers indicateurs comme le nombre de likes, de vues, de partages, de commentaires …</w:t>
      </w:r>
    </w:p>
    <w:p w14:paraId="207E16E1" w14:textId="77777777" w:rsidR="00C115CA" w:rsidRDefault="00C115CA" w:rsidP="00EA03C0"/>
    <w:p w14:paraId="32804AC0" w14:textId="7DA03E82" w:rsidR="002D51CC" w:rsidRPr="007F68AE" w:rsidRDefault="002D51CC" w:rsidP="002D51CC">
      <w:pPr>
        <w:jc w:val="center"/>
        <w:rPr>
          <w:i/>
          <w:iCs/>
          <w:color w:val="ADADAD" w:themeColor="background2" w:themeShade="BF"/>
        </w:rPr>
      </w:pPr>
      <w:r w:rsidRPr="007F68AE">
        <w:rPr>
          <w:i/>
          <w:iCs/>
          <w:color w:val="ADADAD" w:themeColor="background2" w:themeShade="BF"/>
        </w:rPr>
        <w:t>« Mais alors, comment les exploiter dans le cadre des réseaux sociaux ? »</w:t>
      </w:r>
    </w:p>
    <w:p w14:paraId="29C52017" w14:textId="77777777" w:rsidR="00EA03C0" w:rsidRDefault="00EA03C0" w:rsidP="00EA03C0"/>
    <w:p w14:paraId="57A18477" w14:textId="77777777" w:rsidR="007F68AE" w:rsidRDefault="007F68AE" w:rsidP="00EA03C0"/>
    <w:p w14:paraId="0F4DAEDB" w14:textId="77777777" w:rsidR="007F68AE" w:rsidRDefault="007F68AE" w:rsidP="00EA03C0"/>
    <w:p w14:paraId="506FCC82" w14:textId="77777777" w:rsidR="007F68AE" w:rsidRDefault="007F68AE" w:rsidP="00EA03C0"/>
    <w:p w14:paraId="54DAA9B8" w14:textId="77777777" w:rsidR="007F68AE" w:rsidRDefault="007F68AE" w:rsidP="00EA03C0"/>
    <w:p w14:paraId="21A0B533" w14:textId="77777777" w:rsidR="007F68AE" w:rsidRDefault="007F68AE" w:rsidP="00EA03C0"/>
    <w:p w14:paraId="214FE1DC" w14:textId="77777777" w:rsidR="007F68AE" w:rsidRDefault="007F68AE" w:rsidP="00EA03C0"/>
    <w:p w14:paraId="09939487" w14:textId="77777777" w:rsidR="007F68AE" w:rsidRDefault="007F68AE" w:rsidP="00EA03C0"/>
    <w:p w14:paraId="791771DF" w14:textId="77777777" w:rsidR="007F68AE" w:rsidRDefault="007F68AE" w:rsidP="00EA03C0"/>
    <w:p w14:paraId="6E515240" w14:textId="77777777" w:rsidR="007F68AE" w:rsidRDefault="007F68AE" w:rsidP="00EA03C0"/>
    <w:p w14:paraId="2EDF2CBF" w14:textId="77777777" w:rsidR="007F68AE" w:rsidRDefault="007F68AE" w:rsidP="00EA03C0"/>
    <w:p w14:paraId="5929BE5B" w14:textId="77777777" w:rsidR="007F68AE" w:rsidRDefault="007F68AE" w:rsidP="00EA03C0"/>
    <w:p w14:paraId="71398668" w14:textId="77777777" w:rsidR="007F68AE" w:rsidRPr="009B58AB" w:rsidRDefault="007F68AE" w:rsidP="00EA03C0"/>
    <w:p w14:paraId="24976B0E" w14:textId="7F176022" w:rsidR="00D10FD6" w:rsidRDefault="00FA3AFD" w:rsidP="00EF3875">
      <w:pPr>
        <w:pStyle w:val="Titre1"/>
        <w:numPr>
          <w:ilvl w:val="0"/>
          <w:numId w:val="2"/>
        </w:numPr>
        <w:rPr>
          <w:rFonts w:ascii="Times New Roman" w:hAnsi="Times New Roman" w:cs="Times New Roman"/>
        </w:rPr>
      </w:pPr>
      <w:bookmarkStart w:id="1" w:name="_Toc196998452"/>
      <w:r w:rsidRPr="004A46CC">
        <w:rPr>
          <w:rFonts w:ascii="Times New Roman" w:hAnsi="Times New Roman" w:cs="Times New Roman"/>
        </w:rPr>
        <w:lastRenderedPageBreak/>
        <w:t>Cadrage du projet</w:t>
      </w:r>
      <w:bookmarkEnd w:id="1"/>
    </w:p>
    <w:p w14:paraId="41DDAF06" w14:textId="7B45ACD9" w:rsidR="00991C44" w:rsidRDefault="00991C44" w:rsidP="005779C6">
      <w:pPr>
        <w:pStyle w:val="Titre2"/>
        <w:numPr>
          <w:ilvl w:val="0"/>
          <w:numId w:val="5"/>
        </w:numPr>
      </w:pPr>
      <w:bookmarkStart w:id="2" w:name="_Toc196998453"/>
      <w:r>
        <w:t xml:space="preserve">Contexte et </w:t>
      </w:r>
      <w:r w:rsidR="005779C6">
        <w:t>Objectifs</w:t>
      </w:r>
      <w:bookmarkEnd w:id="2"/>
    </w:p>
    <w:p w14:paraId="425CEBB2" w14:textId="77777777" w:rsidR="005779C6" w:rsidRDefault="005779C6" w:rsidP="005779C6">
      <w:pPr>
        <w:jc w:val="both"/>
      </w:pPr>
      <w:r>
        <w:t xml:space="preserve">Origine / contexte (un grand youtubeur veut avoir améliorer sa connaissance de sa base d’abonnés en utilisant les commentaires laissés sous ses vidéos, il aimerait savoir si les réactions sont positives ou non, et savoir globalement ce qui est dit, les sujets abordés) : Un Youtubeur / créateur de contenu souhaite en savoir plus sur ce qui est dit dans les commentaires à ses vidéos.   Jusqu’à maintenant il ne se basait que sur des indicateurs quantitatifs pour évaluer l’engagement de ses abonnées (nombre de likes, de vues, de commentaires…), le nombre de like étant ce qui se rapproche le plus d’un indicateur qualitatif. Pour les influenceurs les plus influents le nombre de commentaires est souvent important et donc impossible à lire entièrement. Actuellement, il est déjà possible pour les créateurs de contenus sur YouTube d'analyser, d'en savoir plus sur leurs abonnés et leur engagement via YouTube studio. Cet outil de YouTube présente les principaux indicateurs quantitatifs mais ne permet pas de savoir ce qui est dit dans les commentaires. Les commentaires sont une donnée particulièrement porteuse d’informations. Ils contiennent les attentes, réactions et les ressenties des abonnés et sont ainsi un authentique feedback. </w:t>
      </w:r>
    </w:p>
    <w:p w14:paraId="7967B636" w14:textId="77777777" w:rsidR="005779C6" w:rsidRDefault="005779C6" w:rsidP="005779C6">
      <w:pPr>
        <w:jc w:val="both"/>
      </w:pPr>
    </w:p>
    <w:p w14:paraId="01CAEA9A" w14:textId="6A432FE1" w:rsidR="005779C6" w:rsidRDefault="005779C6" w:rsidP="005779C6">
      <w:pPr>
        <w:jc w:val="both"/>
      </w:pPr>
      <w:r>
        <w:t xml:space="preserve">Utilité : comme pour toutes les entreprises, les feedbacks permettent d’avoir des éléments d’amélioration de l’expérience client sur un produit ou un service. Ainsi, on sait ce qui fait que le client est satisfait ou non et l’entreprise peut ainsi arbitrer entre poursuivre la vente du produit / service en priorisant les améliorations ou simplement stopper la vente. De la même façon un influenceur YouTube utilise les indicateurs du YouTube studio pour savoir si son contenu est aimé, vue (par ses abonnés, des spectateurs occasionnels …), combien de temps ses vidéos sont regardés, l’âge et le genre des spectateurs, les autres chaines qu’ils regardent …. Autant d’informations qui permettent de dresser le profil </w:t>
      </w:r>
      <w:r w:rsidR="00216DD3">
        <w:t>de</w:t>
      </w:r>
      <w:r>
        <w:t xml:space="preserve"> ses spectateurs, de savoir ce qui marchent pour eux… Les informations contenues dans les commentaires ont donc tout à fait leur place aux seins de ces indicateurs.</w:t>
      </w:r>
    </w:p>
    <w:p w14:paraId="79AF66A3" w14:textId="77777777" w:rsidR="005779C6" w:rsidRDefault="005779C6" w:rsidP="005779C6"/>
    <w:p w14:paraId="026B9A4C" w14:textId="46530338" w:rsidR="005779C6" w:rsidRDefault="005779C6" w:rsidP="005779C6">
      <w:r>
        <w:t xml:space="preserve">Objectifs : </w:t>
      </w:r>
    </w:p>
    <w:p w14:paraId="750B0795" w14:textId="77777777" w:rsidR="005779C6" w:rsidRDefault="005779C6" w:rsidP="005779C6">
      <w:pPr>
        <w:ind w:left="1080"/>
      </w:pPr>
      <w:r>
        <w:t>Mettre en place un pipeline d’extraction, de traitement, d’analyse de sentiments et de topic modeling des commentaires, pour plusieurs vidéos YouTube. Doit atteindre un score de classification d’au moins 85% (à voir pour le topic modeling en fonction de la cohérence).</w:t>
      </w:r>
    </w:p>
    <w:p w14:paraId="432EE541" w14:textId="77777777" w:rsidR="005779C6" w:rsidRDefault="005779C6" w:rsidP="005779C6">
      <w:pPr>
        <w:ind w:left="1080"/>
      </w:pPr>
      <w:r>
        <w:t>Mettre en place un site / une API permettant d’accéder aux résultats du pipeline pour une vidéo donnée</w:t>
      </w:r>
    </w:p>
    <w:p w14:paraId="791DBE42" w14:textId="77777777" w:rsidR="005779C6" w:rsidRDefault="005779C6" w:rsidP="005779C6">
      <w:pPr>
        <w:ind w:left="1080"/>
      </w:pPr>
      <w:r>
        <w:t>Faire un prototype fonctionnel de bout en bout pour étudier la faisabilité</w:t>
      </w:r>
    </w:p>
    <w:p w14:paraId="0518ED68" w14:textId="77777777" w:rsidR="005779C6" w:rsidRDefault="005779C6" w:rsidP="005779C6">
      <w:pPr>
        <w:ind w:left="1080"/>
      </w:pPr>
      <w:r>
        <w:t xml:space="preserve">Livrables : </w:t>
      </w:r>
    </w:p>
    <w:p w14:paraId="285852D3" w14:textId="77777777" w:rsidR="005779C6" w:rsidRDefault="005779C6" w:rsidP="005779C6">
      <w:pPr>
        <w:ind w:left="1800"/>
      </w:pPr>
      <w:r>
        <w:t xml:space="preserve">Les </w:t>
      </w:r>
      <w:proofErr w:type="spellStart"/>
      <w:r>
        <w:t>kpi</w:t>
      </w:r>
      <w:proofErr w:type="spellEnd"/>
      <w:r>
        <w:t> : nombre de commentaires positifs vs négatifs / les sujets abordés dans 2 cotés</w:t>
      </w:r>
    </w:p>
    <w:p w14:paraId="5F6E2A4A" w14:textId="77777777" w:rsidR="005779C6" w:rsidRDefault="005779C6" w:rsidP="005779C6">
      <w:pPr>
        <w:ind w:left="1800"/>
      </w:pPr>
      <w:r>
        <w:t>L’api</w:t>
      </w:r>
    </w:p>
    <w:p w14:paraId="20593738" w14:textId="77777777" w:rsidR="005779C6" w:rsidRDefault="005779C6" w:rsidP="005779C6">
      <w:pPr>
        <w:ind w:left="1800"/>
      </w:pPr>
      <w:r>
        <w:t>Le pipeline</w:t>
      </w:r>
    </w:p>
    <w:p w14:paraId="4185BAD2" w14:textId="77777777" w:rsidR="005779C6" w:rsidRPr="005779C6" w:rsidRDefault="005779C6" w:rsidP="005779C6"/>
    <w:p w14:paraId="4A4BEC2D" w14:textId="478A1D78" w:rsidR="00991C44" w:rsidRPr="00991C44" w:rsidRDefault="005779C6" w:rsidP="005779C6">
      <w:pPr>
        <w:pStyle w:val="Titre2"/>
        <w:numPr>
          <w:ilvl w:val="0"/>
          <w:numId w:val="5"/>
        </w:numPr>
      </w:pPr>
      <w:bookmarkStart w:id="3" w:name="_Toc196998454"/>
      <w:r>
        <w:lastRenderedPageBreak/>
        <w:t xml:space="preserve">Enjeux </w:t>
      </w:r>
      <w:r w:rsidR="00991C44">
        <w:t>et périmètre</w:t>
      </w:r>
      <w:bookmarkEnd w:id="3"/>
    </w:p>
    <w:p w14:paraId="7A42AFB9" w14:textId="77777777" w:rsidR="00C422C1" w:rsidRDefault="00C422C1" w:rsidP="00C422C1"/>
    <w:p w14:paraId="524501FB" w14:textId="521A0B42" w:rsidR="00F01D37" w:rsidRDefault="00F01D37" w:rsidP="00FF37AE">
      <w:pPr>
        <w:pStyle w:val="Paragraphedeliste"/>
        <w:numPr>
          <w:ilvl w:val="0"/>
          <w:numId w:val="3"/>
        </w:numPr>
        <w:jc w:val="both"/>
      </w:pPr>
      <w:r>
        <w:t>Enjeux stratégiques, opérationnels et réglementaires</w:t>
      </w:r>
    </w:p>
    <w:p w14:paraId="254ABF70" w14:textId="77777777" w:rsidR="00F01D37" w:rsidRDefault="00F01D37" w:rsidP="00FF37AE">
      <w:pPr>
        <w:pStyle w:val="Paragraphedeliste"/>
        <w:numPr>
          <w:ilvl w:val="2"/>
          <w:numId w:val="3"/>
        </w:numPr>
      </w:pPr>
    </w:p>
    <w:p w14:paraId="1926448E" w14:textId="7238290A" w:rsidR="00C422C1" w:rsidRDefault="00622FEE" w:rsidP="00C422C1">
      <w:pPr>
        <w:pStyle w:val="Paragraphedeliste"/>
        <w:numPr>
          <w:ilvl w:val="0"/>
          <w:numId w:val="3"/>
        </w:numPr>
      </w:pPr>
      <w:r>
        <w:t>L</w:t>
      </w:r>
      <w:r w:rsidR="00C422C1">
        <w:t>imites contraintes et risques</w:t>
      </w:r>
      <w:r w:rsidR="003E48B5">
        <w:t xml:space="preserve"> : le phénomène des </w:t>
      </w:r>
      <w:proofErr w:type="spellStart"/>
      <w:r w:rsidR="003E48B5">
        <w:t>haters</w:t>
      </w:r>
      <w:proofErr w:type="spellEnd"/>
      <w:r w:rsidR="003E48B5">
        <w:t xml:space="preserve"> + les règles RGPD</w:t>
      </w:r>
    </w:p>
    <w:p w14:paraId="0021EF71" w14:textId="6B6DC14B" w:rsidR="00622FEE" w:rsidRDefault="00622FEE" w:rsidP="00622FEE">
      <w:pPr>
        <w:pStyle w:val="Paragraphedeliste"/>
        <w:numPr>
          <w:ilvl w:val="0"/>
          <w:numId w:val="3"/>
        </w:numPr>
      </w:pPr>
      <w:r>
        <w:t>P</w:t>
      </w:r>
      <w:r w:rsidR="00C422C1">
        <w:t>arties prenantes</w:t>
      </w:r>
      <w:r>
        <w:t> :</w:t>
      </w:r>
    </w:p>
    <w:p w14:paraId="145FEAE8" w14:textId="66A4D6E1" w:rsidR="00622FEE" w:rsidRDefault="00622FEE" w:rsidP="00622FEE">
      <w:pPr>
        <w:pStyle w:val="Paragraphedeliste"/>
        <w:numPr>
          <w:ilvl w:val="1"/>
          <w:numId w:val="3"/>
        </w:numPr>
      </w:pPr>
      <w:r>
        <w:t>Youtubeur ou son équipe / manager</w:t>
      </w:r>
    </w:p>
    <w:p w14:paraId="5BBDC73E" w14:textId="258768E3" w:rsidR="00622FEE" w:rsidRDefault="00622FEE" w:rsidP="00622FEE">
      <w:pPr>
        <w:pStyle w:val="Paragraphedeliste"/>
        <w:numPr>
          <w:ilvl w:val="1"/>
          <w:numId w:val="3"/>
        </w:numPr>
      </w:pPr>
      <w:proofErr w:type="spellStart"/>
      <w:r>
        <w:t>DataScientist</w:t>
      </w:r>
      <w:proofErr w:type="spellEnd"/>
    </w:p>
    <w:p w14:paraId="4C699B58" w14:textId="4DFC41B4" w:rsidR="0043394E" w:rsidRPr="00D24D9F" w:rsidRDefault="00622FEE" w:rsidP="00C422C1">
      <w:pPr>
        <w:pStyle w:val="Paragraphedeliste"/>
        <w:numPr>
          <w:ilvl w:val="0"/>
          <w:numId w:val="3"/>
        </w:numPr>
      </w:pPr>
      <w:r>
        <w:t>P</w:t>
      </w:r>
      <w:r w:rsidR="0043394E">
        <w:t xml:space="preserve">érimètre : Le périmètre du projet couvre uniquement </w:t>
      </w:r>
      <w:r w:rsidR="005A4283">
        <w:t xml:space="preserve">l’extraction et l’analyse des commentaires des vidéos YouTube pour en tirer des indicateurs stratégiques / porteur de valeur. Il s’agit dans un premier temps d’extraire les commentaires en utilisant l’API de </w:t>
      </w:r>
      <w:r w:rsidR="00261114">
        <w:t>YouTube</w:t>
      </w:r>
      <w:r w:rsidR="005A4283">
        <w:t xml:space="preserve"> et de les trait</w:t>
      </w:r>
      <w:r w:rsidR="00261114">
        <w:t>er</w:t>
      </w:r>
      <w:r w:rsidR="005A4283">
        <w:t xml:space="preserve"> </w:t>
      </w:r>
      <w:r w:rsidR="00261114">
        <w:t xml:space="preserve">en utilisant les techniques de traitement de texte. Puis, dans un second temps, de faire de l’analyse de sentiment selon la technique qui sera jugé la plus pertinente </w:t>
      </w:r>
      <w:r w:rsidR="00BE0EB2">
        <w:t xml:space="preserve">et de faire du Topic Modeling pour identifier les sujets principaux selon le sentiment, grâce aux meilleurs modèles. Enfin, générer un rapport/ tableau de bord automatisé qui présentera les principaux résultats. </w:t>
      </w:r>
      <w:r w:rsidR="00FC0417">
        <w:t xml:space="preserve">Les résultats ne seront pas visibles sur YouTube Studio et ne pourront donc pas être mis en lien avec les indicateurs déjà existants. </w:t>
      </w:r>
      <w:r>
        <w:t>*limites organisationnelles et fonctionnelles*</w:t>
      </w:r>
    </w:p>
    <w:p w14:paraId="20BFD45D" w14:textId="77777777" w:rsidR="00C422C1" w:rsidRPr="00C422C1" w:rsidRDefault="00C422C1" w:rsidP="00C422C1"/>
    <w:p w14:paraId="287D3F84" w14:textId="621C43A0" w:rsidR="00D10FD6" w:rsidRDefault="00D10FD6" w:rsidP="00EF3875">
      <w:pPr>
        <w:pStyle w:val="Titre1"/>
        <w:numPr>
          <w:ilvl w:val="0"/>
          <w:numId w:val="2"/>
        </w:numPr>
        <w:rPr>
          <w:rFonts w:ascii="Times New Roman" w:hAnsi="Times New Roman" w:cs="Times New Roman"/>
        </w:rPr>
      </w:pPr>
      <w:bookmarkStart w:id="4" w:name="_Toc196998455"/>
      <w:r w:rsidRPr="004A46CC">
        <w:rPr>
          <w:rFonts w:ascii="Times New Roman" w:hAnsi="Times New Roman" w:cs="Times New Roman"/>
        </w:rPr>
        <w:t>Le dimensionnement</w:t>
      </w:r>
      <w:r w:rsidR="00F71F65">
        <w:rPr>
          <w:rFonts w:ascii="Times New Roman" w:hAnsi="Times New Roman" w:cs="Times New Roman"/>
        </w:rPr>
        <w:t xml:space="preserve"> et planning </w:t>
      </w:r>
      <w:r w:rsidRPr="004A46CC">
        <w:rPr>
          <w:rFonts w:ascii="Times New Roman" w:hAnsi="Times New Roman" w:cs="Times New Roman"/>
        </w:rPr>
        <w:t>du projet</w:t>
      </w:r>
      <w:bookmarkEnd w:id="4"/>
    </w:p>
    <w:p w14:paraId="0D62C792" w14:textId="053F802F" w:rsidR="00A92AD3" w:rsidRDefault="00A92AD3" w:rsidP="00A92AD3">
      <w:pPr>
        <w:pStyle w:val="Paragraphedeliste"/>
        <w:numPr>
          <w:ilvl w:val="0"/>
          <w:numId w:val="3"/>
        </w:numPr>
      </w:pPr>
      <w:r>
        <w:t>Charge de travail</w:t>
      </w:r>
      <w:r w:rsidR="005314D8">
        <w:t xml:space="preserve"> (le volume d’effort pour chaque phase du projet)</w:t>
      </w:r>
    </w:p>
    <w:p w14:paraId="5F589B94" w14:textId="77777777" w:rsidR="00FC24CA" w:rsidRDefault="00FC24CA" w:rsidP="00FC24CA">
      <w:pPr>
        <w:pStyle w:val="Paragraphedeliste"/>
      </w:pPr>
    </w:p>
    <w:p w14:paraId="46FCBBC9" w14:textId="5E443812" w:rsidR="00A92AD3" w:rsidRDefault="00A92AD3" w:rsidP="00F615EA">
      <w:pPr>
        <w:pStyle w:val="Paragraphedeliste"/>
        <w:numPr>
          <w:ilvl w:val="0"/>
          <w:numId w:val="3"/>
        </w:numPr>
      </w:pPr>
      <w:r>
        <w:t xml:space="preserve">Ressources </w:t>
      </w:r>
      <w:r w:rsidR="00F615EA">
        <w:t>nécessaires</w:t>
      </w:r>
      <w:r w:rsidR="007D7649">
        <w:t> :</w:t>
      </w:r>
    </w:p>
    <w:p w14:paraId="68C17FC7" w14:textId="456E0E1A" w:rsidR="007D7649" w:rsidRDefault="007D7649" w:rsidP="007D7649">
      <w:pPr>
        <w:pStyle w:val="Paragraphedeliste"/>
        <w:numPr>
          <w:ilvl w:val="1"/>
          <w:numId w:val="3"/>
        </w:numPr>
      </w:pPr>
      <w:r>
        <w:t>Humaines</w:t>
      </w:r>
      <w:r w:rsidR="00D31D21">
        <w:t xml:space="preserve"> : data </w:t>
      </w:r>
      <w:proofErr w:type="spellStart"/>
      <w:r w:rsidR="00D31D21">
        <w:t>scientsit</w:t>
      </w:r>
      <w:proofErr w:type="spellEnd"/>
      <w:r w:rsidR="00D31D21">
        <w:t xml:space="preserve"> avec des compétences de chef de projet et de data </w:t>
      </w:r>
      <w:proofErr w:type="spellStart"/>
      <w:r w:rsidR="00D31D21">
        <w:t>analyst</w:t>
      </w:r>
      <w:proofErr w:type="spellEnd"/>
      <w:r w:rsidR="00D31D21">
        <w:t xml:space="preserve"> (</w:t>
      </w:r>
      <w:proofErr w:type="spellStart"/>
      <w:r w:rsidR="00D31D21">
        <w:t>dasboard</w:t>
      </w:r>
      <w:proofErr w:type="spellEnd"/>
      <w:r w:rsidR="00D31D21">
        <w:t>), qui connait la réglementation RGPD</w:t>
      </w:r>
      <w:r w:rsidR="00FC24CA">
        <w:t xml:space="preserve">, idéalement un data </w:t>
      </w:r>
      <w:proofErr w:type="spellStart"/>
      <w:r w:rsidR="00FC24CA">
        <w:t>engineer</w:t>
      </w:r>
      <w:proofErr w:type="spellEnd"/>
      <w:r w:rsidR="00FC24CA">
        <w:t xml:space="preserve"> pour gérer tout la partie infrastructure. </w:t>
      </w:r>
    </w:p>
    <w:p w14:paraId="2DF31735" w14:textId="0CCD99B5" w:rsidR="007D7649" w:rsidRDefault="007D7649" w:rsidP="007D7649">
      <w:pPr>
        <w:pStyle w:val="Paragraphedeliste"/>
        <w:numPr>
          <w:ilvl w:val="1"/>
          <w:numId w:val="3"/>
        </w:numPr>
      </w:pPr>
      <w:r>
        <w:t xml:space="preserve">Matérielles : langage </w:t>
      </w:r>
      <w:r w:rsidR="003349AE">
        <w:t xml:space="preserve">de programmation python, bibliothèque de traitement NLTK et </w:t>
      </w:r>
      <w:proofErr w:type="spellStart"/>
      <w:r w:rsidR="003349AE">
        <w:t>spacy</w:t>
      </w:r>
      <w:proofErr w:type="spellEnd"/>
      <w:r w:rsidR="003349AE">
        <w:t xml:space="preserve">, bibliothèques de modélisation </w:t>
      </w:r>
      <w:proofErr w:type="spellStart"/>
      <w:r w:rsidR="003349AE">
        <w:t>gensim</w:t>
      </w:r>
      <w:proofErr w:type="spellEnd"/>
      <w:r w:rsidR="003349AE">
        <w:t xml:space="preserve">, </w:t>
      </w:r>
      <w:proofErr w:type="spellStart"/>
      <w:r w:rsidR="003349AE">
        <w:t>transformers</w:t>
      </w:r>
      <w:proofErr w:type="spellEnd"/>
      <w:r w:rsidR="00255EF1">
        <w:t xml:space="preserve">, outils de visualisation * outils de déploiement docker, </w:t>
      </w:r>
      <w:proofErr w:type="spellStart"/>
      <w:r w:rsidR="00255EF1">
        <w:t>streamlit</w:t>
      </w:r>
      <w:proofErr w:type="spellEnd"/>
      <w:r w:rsidR="00255EF1">
        <w:t xml:space="preserve">, </w:t>
      </w:r>
      <w:proofErr w:type="spellStart"/>
      <w:r w:rsidR="00255EF1">
        <w:t>flask</w:t>
      </w:r>
      <w:proofErr w:type="spellEnd"/>
      <w:r w:rsidR="00255EF1">
        <w:t xml:space="preserve"> / </w:t>
      </w:r>
      <w:proofErr w:type="spellStart"/>
      <w:r w:rsidR="00255EF1">
        <w:t>fastAPI</w:t>
      </w:r>
      <w:proofErr w:type="spellEnd"/>
      <w:r w:rsidR="00255EF1">
        <w:t xml:space="preserve">, base de données </w:t>
      </w:r>
      <w:proofErr w:type="spellStart"/>
      <w:r w:rsidR="00255EF1">
        <w:t>mangoDB</w:t>
      </w:r>
      <w:proofErr w:type="spellEnd"/>
      <w:r w:rsidR="00255EF1">
        <w:t xml:space="preserve"> / </w:t>
      </w:r>
      <w:proofErr w:type="spellStart"/>
      <w:r w:rsidR="00255EF1">
        <w:t>postgresql</w:t>
      </w:r>
      <w:proofErr w:type="spellEnd"/>
      <w:r w:rsidR="00255EF1">
        <w:t xml:space="preserve">, serveurs / puissance de </w:t>
      </w:r>
      <w:proofErr w:type="spellStart"/>
      <w:r w:rsidR="00255EF1">
        <w:t>calcule</w:t>
      </w:r>
      <w:proofErr w:type="spellEnd"/>
      <w:r w:rsidR="00255EF1">
        <w:t>*</w:t>
      </w:r>
      <w:r w:rsidR="00FC24CA">
        <w:t xml:space="preserve">, </w:t>
      </w:r>
      <w:proofErr w:type="spellStart"/>
      <w:r w:rsidR="00FC24CA">
        <w:t>Mlflox</w:t>
      </w:r>
      <w:proofErr w:type="spellEnd"/>
      <w:r w:rsidR="00FC24CA">
        <w:t xml:space="preserve"> pour la CI/CD</w:t>
      </w:r>
    </w:p>
    <w:p w14:paraId="552F6D80" w14:textId="77777777" w:rsidR="00F71F65" w:rsidRPr="00A92AD3" w:rsidRDefault="00F71F65" w:rsidP="00F71F65">
      <w:pPr>
        <w:pStyle w:val="Paragraphedeliste"/>
        <w:ind w:left="1440"/>
      </w:pPr>
    </w:p>
    <w:p w14:paraId="776C44D1" w14:textId="38958794" w:rsidR="00F615EA" w:rsidRDefault="00F615EA" w:rsidP="00F615EA">
      <w:pPr>
        <w:pStyle w:val="Paragraphedeliste"/>
        <w:numPr>
          <w:ilvl w:val="0"/>
          <w:numId w:val="3"/>
        </w:numPr>
      </w:pPr>
      <w:r>
        <w:t xml:space="preserve">Répartition et </w:t>
      </w:r>
      <w:r w:rsidR="00B60196">
        <w:t>ordonnancement</w:t>
      </w:r>
      <w:r>
        <w:t xml:space="preserve"> des tâches</w:t>
      </w:r>
    </w:p>
    <w:p w14:paraId="5EEB7A37" w14:textId="2ABCD1BC" w:rsidR="00F615EA" w:rsidRPr="00F615EA" w:rsidRDefault="00B60196" w:rsidP="00F615EA">
      <w:pPr>
        <w:pStyle w:val="Paragraphedeliste"/>
        <w:numPr>
          <w:ilvl w:val="0"/>
          <w:numId w:val="3"/>
        </w:numPr>
      </w:pPr>
      <w:r>
        <w:t>Planning</w:t>
      </w:r>
      <w:r w:rsidR="00F615EA">
        <w:t xml:space="preserve"> </w:t>
      </w:r>
      <w:r>
        <w:t>prévisionnel</w:t>
      </w:r>
      <w:r w:rsidR="005F4B28">
        <w:t xml:space="preserve"> avec les ressources </w:t>
      </w:r>
      <w:r>
        <w:t>nécessaires</w:t>
      </w:r>
    </w:p>
    <w:p w14:paraId="048498C2" w14:textId="6BEC24C1" w:rsidR="00D10FD6" w:rsidRDefault="00D10FD6" w:rsidP="00EF3875">
      <w:pPr>
        <w:pStyle w:val="Titre1"/>
        <w:numPr>
          <w:ilvl w:val="0"/>
          <w:numId w:val="2"/>
        </w:numPr>
        <w:rPr>
          <w:rFonts w:ascii="Times New Roman" w:hAnsi="Times New Roman" w:cs="Times New Roman"/>
        </w:rPr>
      </w:pPr>
      <w:bookmarkStart w:id="5" w:name="_Toc196998456"/>
      <w:r w:rsidRPr="004A46CC">
        <w:rPr>
          <w:rFonts w:ascii="Times New Roman" w:hAnsi="Times New Roman" w:cs="Times New Roman"/>
        </w:rPr>
        <w:t>Un outil de suivi de projet</w:t>
      </w:r>
      <w:bookmarkEnd w:id="5"/>
    </w:p>
    <w:p w14:paraId="31DA318A" w14:textId="2227C0D1" w:rsidR="00C2299E" w:rsidRPr="00C2299E" w:rsidRDefault="00C2299E" w:rsidP="00C2299E">
      <w:r>
        <w:t>Jira, git</w:t>
      </w:r>
    </w:p>
    <w:p w14:paraId="212CD70A" w14:textId="33E538B4" w:rsidR="00D10FD6" w:rsidRPr="004A46CC" w:rsidRDefault="00D10FD6" w:rsidP="00EF3875">
      <w:pPr>
        <w:pStyle w:val="Titre1"/>
        <w:numPr>
          <w:ilvl w:val="0"/>
          <w:numId w:val="2"/>
        </w:numPr>
        <w:rPr>
          <w:rFonts w:ascii="Times New Roman" w:hAnsi="Times New Roman" w:cs="Times New Roman"/>
        </w:rPr>
      </w:pPr>
      <w:bookmarkStart w:id="6" w:name="_Toc196998457"/>
      <w:r w:rsidRPr="004A46CC">
        <w:rPr>
          <w:rFonts w:ascii="Times New Roman" w:hAnsi="Times New Roman" w:cs="Times New Roman"/>
        </w:rPr>
        <w:lastRenderedPageBreak/>
        <w:t>Un tableau de bord</w:t>
      </w:r>
      <w:bookmarkEnd w:id="6"/>
    </w:p>
    <w:p w14:paraId="23474713" w14:textId="73B96BBB" w:rsidR="00D10FD6" w:rsidRPr="004A46CC" w:rsidRDefault="00EF3875" w:rsidP="00EF3875">
      <w:pPr>
        <w:pStyle w:val="Titre1"/>
        <w:numPr>
          <w:ilvl w:val="0"/>
          <w:numId w:val="2"/>
        </w:numPr>
        <w:rPr>
          <w:rFonts w:ascii="Times New Roman" w:hAnsi="Times New Roman" w:cs="Times New Roman"/>
        </w:rPr>
      </w:pPr>
      <w:bookmarkStart w:id="7" w:name="_Toc196998458"/>
      <w:r w:rsidRPr="004A46CC">
        <w:rPr>
          <w:rFonts w:ascii="Times New Roman" w:hAnsi="Times New Roman" w:cs="Times New Roman"/>
        </w:rPr>
        <w:t>Un plan de développement des compétences</w:t>
      </w:r>
      <w:bookmarkEnd w:id="7"/>
    </w:p>
    <w:p w14:paraId="252F245D" w14:textId="530AFB72" w:rsidR="00EF3875" w:rsidRPr="004A46CC" w:rsidRDefault="00EF3875" w:rsidP="00EF3875">
      <w:pPr>
        <w:pStyle w:val="Titre1"/>
        <w:numPr>
          <w:ilvl w:val="0"/>
          <w:numId w:val="2"/>
        </w:numPr>
        <w:rPr>
          <w:rFonts w:ascii="Times New Roman" w:hAnsi="Times New Roman" w:cs="Times New Roman"/>
        </w:rPr>
      </w:pPr>
      <w:bookmarkStart w:id="8" w:name="_Toc196998459"/>
      <w:r w:rsidRPr="004A46CC">
        <w:rPr>
          <w:rFonts w:ascii="Times New Roman" w:hAnsi="Times New Roman" w:cs="Times New Roman"/>
        </w:rPr>
        <w:t>Les outils de communication et managériaux utilisés</w:t>
      </w:r>
      <w:bookmarkEnd w:id="8"/>
    </w:p>
    <w:p w14:paraId="7D66925D" w14:textId="675B8A10" w:rsidR="00EF3875" w:rsidRPr="004A46CC" w:rsidRDefault="00EF3875" w:rsidP="00EF3875">
      <w:pPr>
        <w:pStyle w:val="Titre1"/>
        <w:numPr>
          <w:ilvl w:val="0"/>
          <w:numId w:val="2"/>
        </w:numPr>
        <w:rPr>
          <w:rFonts w:ascii="Times New Roman" w:hAnsi="Times New Roman" w:cs="Times New Roman"/>
        </w:rPr>
      </w:pPr>
      <w:bookmarkStart w:id="9" w:name="_Toc196998460"/>
      <w:r w:rsidRPr="004A46CC">
        <w:rPr>
          <w:rFonts w:ascii="Times New Roman" w:hAnsi="Times New Roman" w:cs="Times New Roman"/>
        </w:rPr>
        <w:t>La présentation, d’un cas d’arbitrage rencontré</w:t>
      </w:r>
      <w:bookmarkEnd w:id="9"/>
    </w:p>
    <w:p w14:paraId="1F957147" w14:textId="6AB8EC6D" w:rsidR="00EF3875" w:rsidRPr="004A46CC" w:rsidRDefault="00EF3875" w:rsidP="00EF3875">
      <w:pPr>
        <w:pStyle w:val="Titre1"/>
        <w:numPr>
          <w:ilvl w:val="0"/>
          <w:numId w:val="2"/>
        </w:numPr>
        <w:rPr>
          <w:rFonts w:ascii="Times New Roman" w:hAnsi="Times New Roman" w:cs="Times New Roman"/>
        </w:rPr>
      </w:pPr>
      <w:bookmarkStart w:id="10" w:name="_Toc196998461"/>
      <w:r w:rsidRPr="004A46CC">
        <w:rPr>
          <w:rFonts w:ascii="Times New Roman" w:hAnsi="Times New Roman" w:cs="Times New Roman"/>
        </w:rPr>
        <w:t>Une méthode de v</w:t>
      </w:r>
      <w:r w:rsidR="00692B96">
        <w:rPr>
          <w:rFonts w:ascii="Times New Roman" w:hAnsi="Times New Roman" w:cs="Times New Roman"/>
        </w:rPr>
        <w:t>e</w:t>
      </w:r>
      <w:r w:rsidRPr="004A46CC">
        <w:rPr>
          <w:rFonts w:ascii="Times New Roman" w:hAnsi="Times New Roman" w:cs="Times New Roman"/>
        </w:rPr>
        <w:t>ille</w:t>
      </w:r>
      <w:bookmarkEnd w:id="10"/>
    </w:p>
    <w:p w14:paraId="629796EF" w14:textId="0A8ADDC4" w:rsidR="00B03B08" w:rsidRPr="004A46CC" w:rsidRDefault="00EF3875" w:rsidP="00EF3875">
      <w:pPr>
        <w:pStyle w:val="Titre1"/>
        <w:numPr>
          <w:ilvl w:val="0"/>
          <w:numId w:val="2"/>
        </w:numPr>
        <w:rPr>
          <w:rFonts w:ascii="Times New Roman" w:hAnsi="Times New Roman" w:cs="Times New Roman"/>
        </w:rPr>
      </w:pPr>
      <w:bookmarkStart w:id="11" w:name="_Toc196998462"/>
      <w:r w:rsidRPr="004A46CC">
        <w:rPr>
          <w:rFonts w:ascii="Times New Roman" w:hAnsi="Times New Roman" w:cs="Times New Roman"/>
        </w:rPr>
        <w:t>Un plan d’action relatif aux enjeux RSE, de sécurité, d’éthique et de confidentialité</w:t>
      </w:r>
      <w:bookmarkEnd w:id="11"/>
    </w:p>
    <w:sectPr w:rsidR="00B03B08" w:rsidRPr="004A46CC">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D4581" w14:textId="77777777" w:rsidR="008E370A" w:rsidRDefault="008E370A" w:rsidP="008B1FD9">
      <w:r>
        <w:separator/>
      </w:r>
    </w:p>
  </w:endnote>
  <w:endnote w:type="continuationSeparator" w:id="0">
    <w:p w14:paraId="215E2D7E" w14:textId="77777777" w:rsidR="008E370A" w:rsidRDefault="008E370A" w:rsidP="008B1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43175839"/>
      <w:docPartObj>
        <w:docPartGallery w:val="Page Numbers (Bottom of Page)"/>
        <w:docPartUnique/>
      </w:docPartObj>
    </w:sdtPr>
    <w:sdtContent>
      <w:p w14:paraId="5F0B05BB" w14:textId="09BFD339" w:rsidR="004A46CC" w:rsidRDefault="004A46CC" w:rsidP="000966B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BCF6963" w14:textId="77777777" w:rsidR="004A46CC" w:rsidRDefault="004A46CC" w:rsidP="004A46C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738708593"/>
      <w:docPartObj>
        <w:docPartGallery w:val="Page Numbers (Bottom of Page)"/>
        <w:docPartUnique/>
      </w:docPartObj>
    </w:sdtPr>
    <w:sdtContent>
      <w:p w14:paraId="6D86E99E" w14:textId="4C3DFB81" w:rsidR="004A46CC" w:rsidRDefault="004A46CC" w:rsidP="000966B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2AF2DBC9" w14:textId="48EB20B6" w:rsidR="008B1FD9" w:rsidRDefault="008B1FD9" w:rsidP="004A46CC">
    <w:pPr>
      <w:pStyle w:val="Pieddepage"/>
      <w:ind w:right="360"/>
      <w:jc w:val="center"/>
    </w:pPr>
    <w:r>
      <w:rPr>
        <w:noProof/>
      </w:rPr>
      <w:drawing>
        <wp:inline distT="0" distB="0" distL="0" distR="0" wp14:anchorId="7F52B35D" wp14:editId="08F6EBA7">
          <wp:extent cx="1384300" cy="747235"/>
          <wp:effectExtent l="0" t="0" r="0" b="2540"/>
          <wp:docPr id="793403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03868" name="Image 793403868"/>
                  <pic:cNvPicPr/>
                </pic:nvPicPr>
                <pic:blipFill>
                  <a:blip r:embed="rId1">
                    <a:extLst>
                      <a:ext uri="{28A0092B-C50C-407E-A947-70E740481C1C}">
                        <a14:useLocalDpi xmlns:a14="http://schemas.microsoft.com/office/drawing/2010/main" val="0"/>
                      </a:ext>
                    </a:extLst>
                  </a:blip>
                  <a:stretch>
                    <a:fillRect/>
                  </a:stretch>
                </pic:blipFill>
                <pic:spPr>
                  <a:xfrm>
                    <a:off x="0" y="0"/>
                    <a:ext cx="1428551" cy="77112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B0B3B" w14:textId="77777777" w:rsidR="008E370A" w:rsidRDefault="008E370A" w:rsidP="008B1FD9">
      <w:r>
        <w:separator/>
      </w:r>
    </w:p>
  </w:footnote>
  <w:footnote w:type="continuationSeparator" w:id="0">
    <w:p w14:paraId="0D350F75" w14:textId="77777777" w:rsidR="008E370A" w:rsidRDefault="008E370A" w:rsidP="008B1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69E"/>
    <w:multiLevelType w:val="hybridMultilevel"/>
    <w:tmpl w:val="AEEAC4CC"/>
    <w:lvl w:ilvl="0" w:tplc="282A2B1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45642"/>
    <w:multiLevelType w:val="hybridMultilevel"/>
    <w:tmpl w:val="DC2C0540"/>
    <w:lvl w:ilvl="0" w:tplc="F90E1B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EF0B9F"/>
    <w:multiLevelType w:val="hybridMultilevel"/>
    <w:tmpl w:val="7FD0C5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990EF8"/>
    <w:multiLevelType w:val="hybridMultilevel"/>
    <w:tmpl w:val="373A2C3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725C99"/>
    <w:multiLevelType w:val="hybridMultilevel"/>
    <w:tmpl w:val="32DA66B0"/>
    <w:lvl w:ilvl="0" w:tplc="F90E1B20">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6E293A"/>
    <w:multiLevelType w:val="hybridMultilevel"/>
    <w:tmpl w:val="C380B7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3440418">
    <w:abstractNumId w:val="1"/>
  </w:num>
  <w:num w:numId="2" w16cid:durableId="867717938">
    <w:abstractNumId w:val="4"/>
  </w:num>
  <w:num w:numId="3" w16cid:durableId="1149977647">
    <w:abstractNumId w:val="0"/>
  </w:num>
  <w:num w:numId="4" w16cid:durableId="2087990526">
    <w:abstractNumId w:val="2"/>
  </w:num>
  <w:num w:numId="5" w16cid:durableId="2009089492">
    <w:abstractNumId w:val="3"/>
  </w:num>
  <w:num w:numId="6" w16cid:durableId="167857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B1"/>
    <w:rsid w:val="000172B7"/>
    <w:rsid w:val="000C5440"/>
    <w:rsid w:val="000D5906"/>
    <w:rsid w:val="000D766F"/>
    <w:rsid w:val="00141EB1"/>
    <w:rsid w:val="0018303E"/>
    <w:rsid w:val="00194C26"/>
    <w:rsid w:val="001A2129"/>
    <w:rsid w:val="001F4065"/>
    <w:rsid w:val="00202C0B"/>
    <w:rsid w:val="00216DD3"/>
    <w:rsid w:val="00255EF1"/>
    <w:rsid w:val="00261114"/>
    <w:rsid w:val="00274090"/>
    <w:rsid w:val="002740FD"/>
    <w:rsid w:val="002D51CC"/>
    <w:rsid w:val="003349AE"/>
    <w:rsid w:val="003E48B5"/>
    <w:rsid w:val="00423559"/>
    <w:rsid w:val="00426BDE"/>
    <w:rsid w:val="0043394E"/>
    <w:rsid w:val="00456C0B"/>
    <w:rsid w:val="00463088"/>
    <w:rsid w:val="004A1A3D"/>
    <w:rsid w:val="004A46CC"/>
    <w:rsid w:val="004B3E6E"/>
    <w:rsid w:val="004E33EC"/>
    <w:rsid w:val="004F120A"/>
    <w:rsid w:val="00502BD8"/>
    <w:rsid w:val="005314D8"/>
    <w:rsid w:val="00537861"/>
    <w:rsid w:val="0056516C"/>
    <w:rsid w:val="005779C6"/>
    <w:rsid w:val="005A0569"/>
    <w:rsid w:val="005A4283"/>
    <w:rsid w:val="005A6B73"/>
    <w:rsid w:val="005F4B28"/>
    <w:rsid w:val="00622FEE"/>
    <w:rsid w:val="00656C06"/>
    <w:rsid w:val="00692B96"/>
    <w:rsid w:val="006B02BD"/>
    <w:rsid w:val="006C1647"/>
    <w:rsid w:val="007B0AE4"/>
    <w:rsid w:val="007D633A"/>
    <w:rsid w:val="007D7649"/>
    <w:rsid w:val="007F68AE"/>
    <w:rsid w:val="008106CD"/>
    <w:rsid w:val="008821A1"/>
    <w:rsid w:val="00883447"/>
    <w:rsid w:val="008938DD"/>
    <w:rsid w:val="00894F01"/>
    <w:rsid w:val="008B1FD9"/>
    <w:rsid w:val="008E370A"/>
    <w:rsid w:val="009559F4"/>
    <w:rsid w:val="009837E6"/>
    <w:rsid w:val="00991C44"/>
    <w:rsid w:val="009B58AB"/>
    <w:rsid w:val="00A003B7"/>
    <w:rsid w:val="00A20505"/>
    <w:rsid w:val="00A2258A"/>
    <w:rsid w:val="00A408B6"/>
    <w:rsid w:val="00A92AD3"/>
    <w:rsid w:val="00AA433D"/>
    <w:rsid w:val="00AB48CC"/>
    <w:rsid w:val="00AC0FE4"/>
    <w:rsid w:val="00AE5442"/>
    <w:rsid w:val="00B03B08"/>
    <w:rsid w:val="00B06305"/>
    <w:rsid w:val="00B17D65"/>
    <w:rsid w:val="00B43BE3"/>
    <w:rsid w:val="00B5727A"/>
    <w:rsid w:val="00B60196"/>
    <w:rsid w:val="00B9029D"/>
    <w:rsid w:val="00BE0EB2"/>
    <w:rsid w:val="00C06FDE"/>
    <w:rsid w:val="00C115CA"/>
    <w:rsid w:val="00C2299E"/>
    <w:rsid w:val="00C26DF0"/>
    <w:rsid w:val="00C422C1"/>
    <w:rsid w:val="00C74B80"/>
    <w:rsid w:val="00C8576B"/>
    <w:rsid w:val="00D01B83"/>
    <w:rsid w:val="00D10FD6"/>
    <w:rsid w:val="00D24D9F"/>
    <w:rsid w:val="00D31D21"/>
    <w:rsid w:val="00D90FE5"/>
    <w:rsid w:val="00DD5017"/>
    <w:rsid w:val="00EA03C0"/>
    <w:rsid w:val="00EA75F8"/>
    <w:rsid w:val="00ED2E62"/>
    <w:rsid w:val="00EE17F8"/>
    <w:rsid w:val="00EF3875"/>
    <w:rsid w:val="00F01D37"/>
    <w:rsid w:val="00F31107"/>
    <w:rsid w:val="00F463E3"/>
    <w:rsid w:val="00F615EA"/>
    <w:rsid w:val="00F71F65"/>
    <w:rsid w:val="00F778F8"/>
    <w:rsid w:val="00F97B7B"/>
    <w:rsid w:val="00FA3AFD"/>
    <w:rsid w:val="00FB7C1A"/>
    <w:rsid w:val="00FC0417"/>
    <w:rsid w:val="00FC24CA"/>
    <w:rsid w:val="00FF3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312F"/>
  <w15:chartTrackingRefBased/>
  <w15:docId w15:val="{9E9BDD7B-BBFC-9C47-9619-AA4368EC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1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1E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1E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1E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1EB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1EB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1EB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1EB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E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1E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1E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1E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1E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1E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1E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1E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1EB1"/>
    <w:rPr>
      <w:rFonts w:eastAsiaTheme="majorEastAsia" w:cstheme="majorBidi"/>
      <w:color w:val="272727" w:themeColor="text1" w:themeTint="D8"/>
    </w:rPr>
  </w:style>
  <w:style w:type="paragraph" w:styleId="Titre">
    <w:name w:val="Title"/>
    <w:basedOn w:val="Normal"/>
    <w:next w:val="Normal"/>
    <w:link w:val="TitreCar"/>
    <w:uiPriority w:val="10"/>
    <w:qFormat/>
    <w:rsid w:val="00141EB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E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1EB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1E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1EB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41EB1"/>
    <w:rPr>
      <w:i/>
      <w:iCs/>
      <w:color w:val="404040" w:themeColor="text1" w:themeTint="BF"/>
    </w:rPr>
  </w:style>
  <w:style w:type="paragraph" w:styleId="Paragraphedeliste">
    <w:name w:val="List Paragraph"/>
    <w:basedOn w:val="Normal"/>
    <w:uiPriority w:val="34"/>
    <w:qFormat/>
    <w:rsid w:val="00141EB1"/>
    <w:pPr>
      <w:ind w:left="720"/>
      <w:contextualSpacing/>
    </w:pPr>
  </w:style>
  <w:style w:type="character" w:styleId="Accentuationintense">
    <w:name w:val="Intense Emphasis"/>
    <w:basedOn w:val="Policepardfaut"/>
    <w:uiPriority w:val="21"/>
    <w:qFormat/>
    <w:rsid w:val="00141EB1"/>
    <w:rPr>
      <w:i/>
      <w:iCs/>
      <w:color w:val="0F4761" w:themeColor="accent1" w:themeShade="BF"/>
    </w:rPr>
  </w:style>
  <w:style w:type="paragraph" w:styleId="Citationintense">
    <w:name w:val="Intense Quote"/>
    <w:basedOn w:val="Normal"/>
    <w:next w:val="Normal"/>
    <w:link w:val="CitationintenseCar"/>
    <w:uiPriority w:val="30"/>
    <w:qFormat/>
    <w:rsid w:val="0014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1EB1"/>
    <w:rPr>
      <w:i/>
      <w:iCs/>
      <w:color w:val="0F4761" w:themeColor="accent1" w:themeShade="BF"/>
    </w:rPr>
  </w:style>
  <w:style w:type="character" w:styleId="Rfrenceintense">
    <w:name w:val="Intense Reference"/>
    <w:basedOn w:val="Policepardfaut"/>
    <w:uiPriority w:val="32"/>
    <w:qFormat/>
    <w:rsid w:val="00141EB1"/>
    <w:rPr>
      <w:b/>
      <w:bCs/>
      <w:smallCaps/>
      <w:color w:val="0F4761" w:themeColor="accent1" w:themeShade="BF"/>
      <w:spacing w:val="5"/>
    </w:rPr>
  </w:style>
  <w:style w:type="paragraph" w:styleId="En-tte">
    <w:name w:val="header"/>
    <w:basedOn w:val="Normal"/>
    <w:link w:val="En-tteCar"/>
    <w:uiPriority w:val="99"/>
    <w:unhideWhenUsed/>
    <w:rsid w:val="008B1FD9"/>
    <w:pPr>
      <w:tabs>
        <w:tab w:val="center" w:pos="4536"/>
        <w:tab w:val="right" w:pos="9072"/>
      </w:tabs>
    </w:pPr>
  </w:style>
  <w:style w:type="character" w:customStyle="1" w:styleId="En-tteCar">
    <w:name w:val="En-tête Car"/>
    <w:basedOn w:val="Policepardfaut"/>
    <w:link w:val="En-tte"/>
    <w:uiPriority w:val="99"/>
    <w:rsid w:val="008B1FD9"/>
  </w:style>
  <w:style w:type="paragraph" w:styleId="Pieddepage">
    <w:name w:val="footer"/>
    <w:basedOn w:val="Normal"/>
    <w:link w:val="PieddepageCar"/>
    <w:uiPriority w:val="99"/>
    <w:unhideWhenUsed/>
    <w:rsid w:val="008B1FD9"/>
    <w:pPr>
      <w:tabs>
        <w:tab w:val="center" w:pos="4536"/>
        <w:tab w:val="right" w:pos="9072"/>
      </w:tabs>
    </w:pPr>
  </w:style>
  <w:style w:type="character" w:customStyle="1" w:styleId="PieddepageCar">
    <w:name w:val="Pied de page Car"/>
    <w:basedOn w:val="Policepardfaut"/>
    <w:link w:val="Pieddepage"/>
    <w:uiPriority w:val="99"/>
    <w:rsid w:val="008B1FD9"/>
  </w:style>
  <w:style w:type="paragraph" w:styleId="En-ttedetabledesmatires">
    <w:name w:val="TOC Heading"/>
    <w:basedOn w:val="Titre1"/>
    <w:next w:val="Normal"/>
    <w:uiPriority w:val="39"/>
    <w:unhideWhenUsed/>
    <w:qFormat/>
    <w:rsid w:val="00463088"/>
    <w:pPr>
      <w:spacing w:before="480" w:after="0" w:line="276" w:lineRule="auto"/>
      <w:outlineLvl w:val="9"/>
    </w:pPr>
    <w:rPr>
      <w:b/>
      <w:bCs/>
      <w:sz w:val="28"/>
      <w:szCs w:val="28"/>
      <w:lang w:eastAsia="fr-FR"/>
    </w:rPr>
  </w:style>
  <w:style w:type="paragraph" w:styleId="TM1">
    <w:name w:val="toc 1"/>
    <w:basedOn w:val="Normal"/>
    <w:next w:val="Normal"/>
    <w:autoRedefine/>
    <w:uiPriority w:val="39"/>
    <w:unhideWhenUsed/>
    <w:rsid w:val="00463088"/>
    <w:pPr>
      <w:spacing w:before="120"/>
    </w:pPr>
    <w:rPr>
      <w:b/>
      <w:bCs/>
      <w:i/>
      <w:iCs/>
    </w:rPr>
  </w:style>
  <w:style w:type="paragraph" w:styleId="TM2">
    <w:name w:val="toc 2"/>
    <w:basedOn w:val="Normal"/>
    <w:next w:val="Normal"/>
    <w:autoRedefine/>
    <w:uiPriority w:val="39"/>
    <w:unhideWhenUsed/>
    <w:rsid w:val="00463088"/>
    <w:pPr>
      <w:spacing w:before="120"/>
      <w:ind w:left="240"/>
    </w:pPr>
    <w:rPr>
      <w:b/>
      <w:bCs/>
      <w:sz w:val="22"/>
      <w:szCs w:val="22"/>
    </w:rPr>
  </w:style>
  <w:style w:type="paragraph" w:styleId="TM3">
    <w:name w:val="toc 3"/>
    <w:basedOn w:val="Normal"/>
    <w:next w:val="Normal"/>
    <w:autoRedefine/>
    <w:uiPriority w:val="39"/>
    <w:semiHidden/>
    <w:unhideWhenUsed/>
    <w:rsid w:val="00463088"/>
    <w:pPr>
      <w:ind w:left="480"/>
    </w:pPr>
    <w:rPr>
      <w:sz w:val="20"/>
      <w:szCs w:val="20"/>
    </w:rPr>
  </w:style>
  <w:style w:type="paragraph" w:styleId="TM4">
    <w:name w:val="toc 4"/>
    <w:basedOn w:val="Normal"/>
    <w:next w:val="Normal"/>
    <w:autoRedefine/>
    <w:uiPriority w:val="39"/>
    <w:semiHidden/>
    <w:unhideWhenUsed/>
    <w:rsid w:val="00463088"/>
    <w:pPr>
      <w:ind w:left="720"/>
    </w:pPr>
    <w:rPr>
      <w:sz w:val="20"/>
      <w:szCs w:val="20"/>
    </w:rPr>
  </w:style>
  <w:style w:type="paragraph" w:styleId="TM5">
    <w:name w:val="toc 5"/>
    <w:basedOn w:val="Normal"/>
    <w:next w:val="Normal"/>
    <w:autoRedefine/>
    <w:uiPriority w:val="39"/>
    <w:semiHidden/>
    <w:unhideWhenUsed/>
    <w:rsid w:val="00463088"/>
    <w:pPr>
      <w:ind w:left="960"/>
    </w:pPr>
    <w:rPr>
      <w:sz w:val="20"/>
      <w:szCs w:val="20"/>
    </w:rPr>
  </w:style>
  <w:style w:type="paragraph" w:styleId="TM6">
    <w:name w:val="toc 6"/>
    <w:basedOn w:val="Normal"/>
    <w:next w:val="Normal"/>
    <w:autoRedefine/>
    <w:uiPriority w:val="39"/>
    <w:semiHidden/>
    <w:unhideWhenUsed/>
    <w:rsid w:val="00463088"/>
    <w:pPr>
      <w:ind w:left="1200"/>
    </w:pPr>
    <w:rPr>
      <w:sz w:val="20"/>
      <w:szCs w:val="20"/>
    </w:rPr>
  </w:style>
  <w:style w:type="paragraph" w:styleId="TM7">
    <w:name w:val="toc 7"/>
    <w:basedOn w:val="Normal"/>
    <w:next w:val="Normal"/>
    <w:autoRedefine/>
    <w:uiPriority w:val="39"/>
    <w:semiHidden/>
    <w:unhideWhenUsed/>
    <w:rsid w:val="00463088"/>
    <w:pPr>
      <w:ind w:left="1440"/>
    </w:pPr>
    <w:rPr>
      <w:sz w:val="20"/>
      <w:szCs w:val="20"/>
    </w:rPr>
  </w:style>
  <w:style w:type="paragraph" w:styleId="TM8">
    <w:name w:val="toc 8"/>
    <w:basedOn w:val="Normal"/>
    <w:next w:val="Normal"/>
    <w:autoRedefine/>
    <w:uiPriority w:val="39"/>
    <w:semiHidden/>
    <w:unhideWhenUsed/>
    <w:rsid w:val="00463088"/>
    <w:pPr>
      <w:ind w:left="1680"/>
    </w:pPr>
    <w:rPr>
      <w:sz w:val="20"/>
      <w:szCs w:val="20"/>
    </w:rPr>
  </w:style>
  <w:style w:type="paragraph" w:styleId="TM9">
    <w:name w:val="toc 9"/>
    <w:basedOn w:val="Normal"/>
    <w:next w:val="Normal"/>
    <w:autoRedefine/>
    <w:uiPriority w:val="39"/>
    <w:semiHidden/>
    <w:unhideWhenUsed/>
    <w:rsid w:val="00463088"/>
    <w:pPr>
      <w:ind w:left="1920"/>
    </w:pPr>
    <w:rPr>
      <w:sz w:val="20"/>
      <w:szCs w:val="20"/>
    </w:rPr>
  </w:style>
  <w:style w:type="character" w:styleId="Lienhypertexte">
    <w:name w:val="Hyperlink"/>
    <w:basedOn w:val="Policepardfaut"/>
    <w:uiPriority w:val="99"/>
    <w:unhideWhenUsed/>
    <w:rsid w:val="00B03B08"/>
    <w:rPr>
      <w:color w:val="467886" w:themeColor="hyperlink"/>
      <w:u w:val="single"/>
    </w:rPr>
  </w:style>
  <w:style w:type="character" w:styleId="Numrodepage">
    <w:name w:val="page number"/>
    <w:basedOn w:val="Policepardfaut"/>
    <w:uiPriority w:val="99"/>
    <w:semiHidden/>
    <w:unhideWhenUsed/>
    <w:rsid w:val="004A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F50D-613C-2448-BED9-BA749A80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1239</Words>
  <Characters>6819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FURTADO LEAL Carla</dc:creator>
  <cp:keywords/>
  <dc:description/>
  <cp:lastModifiedBy>FURTADO LEAL Carla</cp:lastModifiedBy>
  <cp:revision>23</cp:revision>
  <dcterms:created xsi:type="dcterms:W3CDTF">2025-04-25T06:35:00Z</dcterms:created>
  <dcterms:modified xsi:type="dcterms:W3CDTF">2025-05-01T11:45:00Z</dcterms:modified>
</cp:coreProperties>
</file>