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6E8F0" w14:textId="72EBE334" w:rsidR="00C06FDE" w:rsidRDefault="00EB64DB" w:rsidP="00EB64DB">
      <w:pPr>
        <w:jc w:val="center"/>
        <w:rPr>
          <w:rFonts w:ascii="-webkit-standard" w:hAnsi="-webkit-standard"/>
          <w:color w:val="000000"/>
          <w:sz w:val="27"/>
          <w:szCs w:val="27"/>
        </w:rPr>
      </w:pPr>
      <w:r>
        <w:t xml:space="preserve">Projet : </w:t>
      </w:r>
      <w:r w:rsidR="008C23AE">
        <w:rPr>
          <w:rFonts w:ascii="-webkit-standard" w:hAnsi="-webkit-standard"/>
          <w:color w:val="000000"/>
          <w:sz w:val="27"/>
          <w:szCs w:val="27"/>
        </w:rPr>
        <w:t>Analyse de Sentiment et Modélisation de Thèmes des Commentaires YouTube</w:t>
      </w:r>
    </w:p>
    <w:p w14:paraId="7A5B0CFA" w14:textId="78377926" w:rsidR="008C23AE" w:rsidRDefault="008C23AE" w:rsidP="00EB64DB">
      <w:pPr>
        <w:jc w:val="center"/>
      </w:pPr>
      <w:r>
        <w:rPr>
          <w:rFonts w:ascii="-webkit-standard" w:hAnsi="-webkit-standard"/>
          <w:color w:val="000000"/>
          <w:sz w:val="27"/>
          <w:szCs w:val="27"/>
        </w:rPr>
        <w:t>(</w:t>
      </w:r>
      <w:r w:rsidR="003E4648">
        <w:rPr>
          <w:rFonts w:ascii="-webkit-standard" w:hAnsi="-webkit-standard"/>
          <w:color w:val="000000"/>
          <w:sz w:val="27"/>
          <w:szCs w:val="27"/>
        </w:rPr>
        <w:t>Intégrer</w:t>
      </w:r>
      <w:r>
        <w:rPr>
          <w:rFonts w:ascii="-webkit-standard" w:hAnsi="-webkit-standard"/>
          <w:color w:val="000000"/>
          <w:sz w:val="27"/>
          <w:szCs w:val="27"/>
        </w:rPr>
        <w:t xml:space="preserve"> une lecture des émoji</w:t>
      </w:r>
      <w:r w:rsidR="00F733FB">
        <w:rPr>
          <w:rFonts w:ascii="-webkit-standard" w:hAnsi="-webkit-standard"/>
          <w:color w:val="000000"/>
          <w:sz w:val="27"/>
          <w:szCs w:val="27"/>
        </w:rPr>
        <w:t xml:space="preserve"> selon le temps disponible)</w:t>
      </w:r>
    </w:p>
    <w:p w14:paraId="104C88C2" w14:textId="77777777" w:rsidR="00583D57" w:rsidRDefault="00583D57" w:rsidP="003E4648"/>
    <w:p w14:paraId="15A6ACC5" w14:textId="52E52EFA" w:rsidR="00706E32" w:rsidRDefault="003E4648" w:rsidP="008E5194">
      <w:pPr>
        <w:pStyle w:val="NormalWeb"/>
        <w:rPr>
          <w:rFonts w:ascii="-webkit-standard" w:hAnsi="-webkit-standard"/>
          <w:color w:val="000000"/>
          <w:sz w:val="27"/>
          <w:szCs w:val="27"/>
        </w:rPr>
      </w:pPr>
      <w:r>
        <w:rPr>
          <w:rFonts w:ascii="-webkit-standard" w:hAnsi="-webkit-standard"/>
          <w:color w:val="000000"/>
          <w:sz w:val="27"/>
          <w:szCs w:val="27"/>
        </w:rPr>
        <w:t>Comment</w:t>
      </w:r>
      <w:r w:rsidR="00C74176">
        <w:rPr>
          <w:rFonts w:ascii="-webkit-standard" w:hAnsi="-webkit-standard"/>
          <w:color w:val="000000"/>
          <w:sz w:val="27"/>
          <w:szCs w:val="27"/>
        </w:rPr>
        <w:t xml:space="preserve"> utiliser l’api de </w:t>
      </w:r>
      <w:proofErr w:type="spellStart"/>
      <w:r w:rsidR="00C74176">
        <w:rPr>
          <w:rFonts w:ascii="-webkit-standard" w:hAnsi="-webkit-standard"/>
          <w:color w:val="000000"/>
          <w:sz w:val="27"/>
          <w:szCs w:val="27"/>
        </w:rPr>
        <w:t>youtube</w:t>
      </w:r>
      <w:proofErr w:type="spellEnd"/>
      <w:r w:rsidR="00C74176">
        <w:rPr>
          <w:rFonts w:ascii="-webkit-standard" w:hAnsi="-webkit-standard"/>
          <w:color w:val="000000"/>
          <w:sz w:val="27"/>
          <w:szCs w:val="27"/>
        </w:rPr>
        <w:t> :</w:t>
      </w:r>
    </w:p>
    <w:p w14:paraId="6C9CF4F0" w14:textId="52E9AD2A" w:rsidR="00C74176" w:rsidRDefault="00C74176" w:rsidP="00C74176">
      <w:pPr>
        <w:pStyle w:val="NormalWeb"/>
        <w:numPr>
          <w:ilvl w:val="0"/>
          <w:numId w:val="1"/>
        </w:numPr>
        <w:rPr>
          <w:rFonts w:ascii="-webkit-standard" w:hAnsi="-webkit-standard"/>
          <w:color w:val="000000"/>
          <w:sz w:val="27"/>
          <w:szCs w:val="27"/>
          <w:lang w:val="en-US"/>
        </w:rPr>
      </w:pPr>
      <w:proofErr w:type="spellStart"/>
      <w:r>
        <w:rPr>
          <w:rFonts w:ascii="-webkit-standard" w:hAnsi="-webkit-standard"/>
          <w:color w:val="000000"/>
          <w:sz w:val="27"/>
          <w:szCs w:val="27"/>
          <w:lang w:val="en-US"/>
        </w:rPr>
        <w:t>Avoir</w:t>
      </w:r>
      <w:proofErr w:type="spellEnd"/>
      <w:r>
        <w:rPr>
          <w:rFonts w:ascii="-webkit-standard" w:hAnsi="-webkit-standard"/>
          <w:color w:val="000000"/>
          <w:sz w:val="27"/>
          <w:szCs w:val="27"/>
          <w:lang w:val="en-US"/>
        </w:rPr>
        <w:t xml:space="preserve"> un </w:t>
      </w:r>
      <w:proofErr w:type="spellStart"/>
      <w:r>
        <w:rPr>
          <w:rFonts w:ascii="-webkit-standard" w:hAnsi="-webkit-standard"/>
          <w:color w:val="000000"/>
          <w:sz w:val="27"/>
          <w:szCs w:val="27"/>
          <w:lang w:val="en-US"/>
        </w:rPr>
        <w:t>compte</w:t>
      </w:r>
      <w:proofErr w:type="spellEnd"/>
      <w:r>
        <w:rPr>
          <w:rFonts w:ascii="-webkit-standard" w:hAnsi="-webkit-standard"/>
          <w:color w:val="000000"/>
          <w:sz w:val="27"/>
          <w:szCs w:val="27"/>
          <w:lang w:val="en-US"/>
        </w:rPr>
        <w:t xml:space="preserve"> google</w:t>
      </w:r>
    </w:p>
    <w:p w14:paraId="7BABE01E" w14:textId="2AD14A13" w:rsidR="00C74176" w:rsidRDefault="00C74176" w:rsidP="00C74176">
      <w:pPr>
        <w:pStyle w:val="NormalWeb"/>
        <w:numPr>
          <w:ilvl w:val="0"/>
          <w:numId w:val="1"/>
        </w:numPr>
        <w:rPr>
          <w:rFonts w:ascii="-webkit-standard" w:hAnsi="-webkit-standard"/>
          <w:color w:val="000000"/>
          <w:sz w:val="27"/>
          <w:szCs w:val="27"/>
        </w:rPr>
      </w:pPr>
      <w:r w:rsidRPr="00C74176">
        <w:rPr>
          <w:rFonts w:ascii="-webkit-standard" w:hAnsi="-webkit-standard"/>
          <w:color w:val="000000"/>
          <w:sz w:val="27"/>
          <w:szCs w:val="27"/>
        </w:rPr>
        <w:t xml:space="preserve">Créer un projet et ses </w:t>
      </w:r>
      <w:proofErr w:type="spellStart"/>
      <w:r w:rsidRPr="00C74176">
        <w:rPr>
          <w:rFonts w:ascii="-webkit-standard" w:hAnsi="-webkit-standard"/>
          <w:color w:val="000000"/>
          <w:sz w:val="27"/>
          <w:szCs w:val="27"/>
        </w:rPr>
        <w:t>identiti</w:t>
      </w:r>
      <w:r>
        <w:rPr>
          <w:rFonts w:ascii="-webkit-standard" w:hAnsi="-webkit-standard"/>
          <w:color w:val="000000"/>
          <w:sz w:val="27"/>
          <w:szCs w:val="27"/>
        </w:rPr>
        <w:t>fiants</w:t>
      </w:r>
      <w:proofErr w:type="spellEnd"/>
    </w:p>
    <w:p w14:paraId="294FC790" w14:textId="45DEE139" w:rsidR="005F6D71" w:rsidRPr="00C74176" w:rsidRDefault="005F6D71" w:rsidP="00C74176">
      <w:pPr>
        <w:pStyle w:val="NormalWeb"/>
        <w:numPr>
          <w:ilvl w:val="0"/>
          <w:numId w:val="1"/>
        </w:numPr>
        <w:rPr>
          <w:rFonts w:ascii="-webkit-standard" w:hAnsi="-webkit-standard"/>
          <w:color w:val="000000"/>
          <w:sz w:val="27"/>
          <w:szCs w:val="27"/>
        </w:rPr>
      </w:pPr>
      <w:r>
        <w:rPr>
          <w:rFonts w:ascii="-webkit-standard" w:hAnsi="-webkit-standard"/>
          <w:color w:val="000000"/>
          <w:sz w:val="27"/>
          <w:szCs w:val="27"/>
        </w:rPr>
        <w:t xml:space="preserve">Autoriser le projet à utiliser l’api de </w:t>
      </w:r>
      <w:proofErr w:type="spellStart"/>
      <w:r>
        <w:rPr>
          <w:rFonts w:ascii="-webkit-standard" w:hAnsi="-webkit-standard"/>
          <w:color w:val="000000"/>
          <w:sz w:val="27"/>
          <w:szCs w:val="27"/>
        </w:rPr>
        <w:t>youtube</w:t>
      </w:r>
      <w:proofErr w:type="spellEnd"/>
    </w:p>
    <w:p w14:paraId="5CCAA253" w14:textId="5C4EDC3B" w:rsidR="00687B7B" w:rsidRDefault="00706E32" w:rsidP="00F733FB">
      <w:pPr>
        <w:pStyle w:val="NormalWeb"/>
        <w:rPr>
          <w:color w:val="000000"/>
          <w:lang w:val="en-US"/>
        </w:rPr>
      </w:pPr>
      <w:r w:rsidRPr="00C74176">
        <w:rPr>
          <w:rFonts w:ascii="-webkit-standard" w:hAnsi="-webkit-standard"/>
          <w:color w:val="000000"/>
          <w:sz w:val="27"/>
          <w:szCs w:val="27"/>
          <w:lang w:val="en-US"/>
        </w:rPr>
        <w:t xml:space="preserve">API </w:t>
      </w:r>
      <w:proofErr w:type="spellStart"/>
      <w:proofErr w:type="gramStart"/>
      <w:r w:rsidRPr="00C74176">
        <w:rPr>
          <w:rFonts w:ascii="-webkit-standard" w:hAnsi="-webkit-standard"/>
          <w:color w:val="000000"/>
          <w:sz w:val="27"/>
          <w:szCs w:val="27"/>
          <w:lang w:val="en-US"/>
        </w:rPr>
        <w:t>youtube</w:t>
      </w:r>
      <w:proofErr w:type="spellEnd"/>
      <w:r w:rsidRPr="00C74176">
        <w:rPr>
          <w:rFonts w:ascii="-webkit-standard" w:hAnsi="-webkit-standard"/>
          <w:color w:val="000000"/>
          <w:sz w:val="27"/>
          <w:szCs w:val="27"/>
          <w:lang w:val="en-US"/>
        </w:rPr>
        <w:t> :</w:t>
      </w:r>
      <w:proofErr w:type="gramEnd"/>
      <w:r w:rsidRPr="00C74176">
        <w:rPr>
          <w:rFonts w:ascii="-webkit-standard" w:hAnsi="-webkit-standard"/>
          <w:color w:val="000000"/>
          <w:sz w:val="27"/>
          <w:szCs w:val="27"/>
          <w:lang w:val="en-US"/>
        </w:rPr>
        <w:t xml:space="preserve"> </w:t>
      </w:r>
    </w:p>
    <w:p w14:paraId="4E161F11" w14:textId="3C7F016D" w:rsidR="00D11DF4" w:rsidRDefault="00687B7B" w:rsidP="008E5194">
      <w:pPr>
        <w:pStyle w:val="NormalWeb"/>
        <w:rPr>
          <w:color w:val="000000"/>
          <w:lang w:val="en-US"/>
        </w:rPr>
      </w:pPr>
      <w:r>
        <w:rPr>
          <w:color w:val="000000"/>
          <w:lang w:val="en-US"/>
        </w:rPr>
        <w:t>Key = API_KEY</w:t>
      </w:r>
    </w:p>
    <w:p w14:paraId="001E9834" w14:textId="5B5A88AC" w:rsidR="00D11DF4" w:rsidRPr="006F7AB5" w:rsidRDefault="006F7AB5" w:rsidP="008E5194">
      <w:pPr>
        <w:pStyle w:val="NormalWeb"/>
        <w:rPr>
          <w:color w:val="000000"/>
        </w:rPr>
      </w:pPr>
      <w:proofErr w:type="spellStart"/>
      <w:r w:rsidRPr="006F7AB5">
        <w:rPr>
          <w:color w:val="000000"/>
        </w:rPr>
        <w:t>Creation</w:t>
      </w:r>
      <w:proofErr w:type="spellEnd"/>
      <w:r w:rsidRPr="006F7AB5">
        <w:rPr>
          <w:color w:val="000000"/>
        </w:rPr>
        <w:t xml:space="preserve"> d’un </w:t>
      </w:r>
      <w:proofErr w:type="spellStart"/>
      <w:r w:rsidRPr="006F7AB5">
        <w:rPr>
          <w:color w:val="000000"/>
        </w:rPr>
        <w:t>environement</w:t>
      </w:r>
      <w:proofErr w:type="spellEnd"/>
      <w:r w:rsidRPr="006F7AB5">
        <w:rPr>
          <w:color w:val="000000"/>
        </w:rPr>
        <w:t xml:space="preserve"> virtuel :</w:t>
      </w:r>
    </w:p>
    <w:p w14:paraId="3C6F690C" w14:textId="74DCC946" w:rsidR="006F7AB5" w:rsidRDefault="006F7AB5" w:rsidP="008E5194">
      <w:pPr>
        <w:pStyle w:val="NormalWeb"/>
        <w:rPr>
          <w:color w:val="000000"/>
        </w:rPr>
      </w:pPr>
      <w:proofErr w:type="gramStart"/>
      <w:r w:rsidRPr="006F7AB5">
        <w:rPr>
          <w:color w:val="000000"/>
          <w:highlight w:val="lightGray"/>
        </w:rPr>
        <w:t>python</w:t>
      </w:r>
      <w:proofErr w:type="gramEnd"/>
      <w:r w:rsidRPr="006F7AB5">
        <w:rPr>
          <w:color w:val="000000"/>
          <w:highlight w:val="lightGray"/>
        </w:rPr>
        <w:t xml:space="preserve"> -m </w:t>
      </w:r>
      <w:proofErr w:type="spellStart"/>
      <w:proofErr w:type="gramStart"/>
      <w:r w:rsidRPr="006F7AB5">
        <w:rPr>
          <w:color w:val="000000"/>
          <w:highlight w:val="lightGray"/>
        </w:rPr>
        <w:t>venv</w:t>
      </w:r>
      <w:proofErr w:type="spellEnd"/>
      <w:r w:rsidRPr="006F7AB5">
        <w:rPr>
          <w:color w:val="000000"/>
          <w:highlight w:val="lightGray"/>
        </w:rPr>
        <w:t xml:space="preserve"> </w:t>
      </w:r>
      <w:r>
        <w:rPr>
          <w:color w:val="000000"/>
          <w:highlight w:val="lightGray"/>
        </w:rPr>
        <w:t>.</w:t>
      </w:r>
      <w:proofErr w:type="spellStart"/>
      <w:r w:rsidRPr="006F7AB5">
        <w:rPr>
          <w:color w:val="000000"/>
          <w:highlight w:val="lightGray"/>
        </w:rPr>
        <w:t>venv</w:t>
      </w:r>
      <w:proofErr w:type="spellEnd"/>
      <w:proofErr w:type="gramEnd"/>
    </w:p>
    <w:p w14:paraId="28986B6A" w14:textId="21716F07" w:rsidR="006F7AB5" w:rsidRDefault="006F7AB5" w:rsidP="008E5194">
      <w:pPr>
        <w:pStyle w:val="NormalWeb"/>
        <w:rPr>
          <w:color w:val="000000"/>
        </w:rPr>
      </w:pPr>
      <w:proofErr w:type="gramStart"/>
      <w:r>
        <w:rPr>
          <w:color w:val="000000"/>
        </w:rPr>
        <w:t>activation</w:t>
      </w:r>
      <w:proofErr w:type="gramEnd"/>
      <w:r>
        <w:rPr>
          <w:color w:val="000000"/>
        </w:rPr>
        <w:t xml:space="preserve"> de l’</w:t>
      </w:r>
      <w:proofErr w:type="spellStart"/>
      <w:r>
        <w:rPr>
          <w:color w:val="000000"/>
        </w:rPr>
        <w:t>environement</w:t>
      </w:r>
      <w:proofErr w:type="spellEnd"/>
      <w:r>
        <w:rPr>
          <w:color w:val="000000"/>
        </w:rPr>
        <w:t xml:space="preserve"> virtuel</w:t>
      </w:r>
    </w:p>
    <w:p w14:paraId="4BBD766B" w14:textId="59854EAF" w:rsidR="006F7AB5" w:rsidRDefault="006F7AB5" w:rsidP="008E5194">
      <w:pPr>
        <w:pStyle w:val="NormalWeb"/>
        <w:rPr>
          <w:color w:val="000000"/>
        </w:rPr>
      </w:pPr>
      <w:proofErr w:type="gramStart"/>
      <w:r w:rsidRPr="006F7AB5">
        <w:rPr>
          <w:color w:val="000000"/>
          <w:highlight w:val="lightGray"/>
        </w:rPr>
        <w:t>source .</w:t>
      </w:r>
      <w:proofErr w:type="spellStart"/>
      <w:r w:rsidRPr="006F7AB5">
        <w:rPr>
          <w:color w:val="000000"/>
          <w:highlight w:val="lightGray"/>
        </w:rPr>
        <w:t>venv</w:t>
      </w:r>
      <w:proofErr w:type="spellEnd"/>
      <w:proofErr w:type="gramEnd"/>
      <w:r w:rsidRPr="006F7AB5">
        <w:rPr>
          <w:color w:val="000000"/>
          <w:highlight w:val="lightGray"/>
        </w:rPr>
        <w:t>/bin/</w:t>
      </w:r>
      <w:proofErr w:type="spellStart"/>
      <w:r w:rsidRPr="006F7AB5">
        <w:rPr>
          <w:color w:val="000000"/>
          <w:highlight w:val="lightGray"/>
        </w:rPr>
        <w:t>activate</w:t>
      </w:r>
      <w:proofErr w:type="spellEnd"/>
    </w:p>
    <w:p w14:paraId="6F8A6CA5" w14:textId="13918BCB" w:rsidR="005A7533" w:rsidRDefault="005A7533" w:rsidP="008E5194">
      <w:pPr>
        <w:pStyle w:val="NormalWeb"/>
        <w:rPr>
          <w:color w:val="000000"/>
        </w:rPr>
      </w:pPr>
      <w:proofErr w:type="gramStart"/>
      <w:r>
        <w:rPr>
          <w:color w:val="000000"/>
        </w:rPr>
        <w:t>installation</w:t>
      </w:r>
      <w:proofErr w:type="gramEnd"/>
      <w:r>
        <w:rPr>
          <w:color w:val="000000"/>
        </w:rPr>
        <w:t xml:space="preserve"> des packages </w:t>
      </w:r>
    </w:p>
    <w:p w14:paraId="655E8C77" w14:textId="7888CB73" w:rsidR="005A7533" w:rsidRDefault="005A7533" w:rsidP="008E5194">
      <w:pPr>
        <w:pStyle w:val="NormalWeb"/>
        <w:rPr>
          <w:color w:val="000000"/>
        </w:rPr>
      </w:pPr>
      <w:proofErr w:type="spellStart"/>
      <w:proofErr w:type="gramStart"/>
      <w:r w:rsidRPr="005A7533">
        <w:rPr>
          <w:color w:val="000000"/>
          <w:highlight w:val="lightGray"/>
        </w:rPr>
        <w:t>pip</w:t>
      </w:r>
      <w:proofErr w:type="spellEnd"/>
      <w:proofErr w:type="gramEnd"/>
      <w:r w:rsidRPr="005A7533">
        <w:rPr>
          <w:color w:val="000000"/>
          <w:highlight w:val="lightGray"/>
        </w:rPr>
        <w:t xml:space="preserve"> </w:t>
      </w:r>
      <w:proofErr w:type="spellStart"/>
      <w:r w:rsidRPr="005A7533">
        <w:rPr>
          <w:color w:val="000000"/>
          <w:highlight w:val="lightGray"/>
        </w:rPr>
        <w:t>install</w:t>
      </w:r>
      <w:proofErr w:type="spellEnd"/>
      <w:r w:rsidRPr="005A7533">
        <w:rPr>
          <w:color w:val="000000"/>
          <w:highlight w:val="lightGray"/>
        </w:rPr>
        <w:t xml:space="preserve"> -r requirements.txt</w:t>
      </w:r>
    </w:p>
    <w:p w14:paraId="3FF0D249" w14:textId="77777777" w:rsidR="00DC32BB" w:rsidRDefault="00DC32BB" w:rsidP="008E5194">
      <w:pPr>
        <w:pStyle w:val="NormalWeb"/>
        <w:rPr>
          <w:color w:val="000000"/>
        </w:rPr>
      </w:pPr>
    </w:p>
    <w:p w14:paraId="372A8449" w14:textId="120219EC" w:rsidR="008B54A8" w:rsidRDefault="008B54A8" w:rsidP="008E5194">
      <w:pPr>
        <w:pStyle w:val="NormalWeb"/>
        <w:rPr>
          <w:color w:val="000000"/>
        </w:rPr>
      </w:pPr>
      <w:r>
        <w:rPr>
          <w:color w:val="000000"/>
        </w:rPr>
        <w:t xml:space="preserve">POC sur l’extraction, </w:t>
      </w:r>
      <w:proofErr w:type="spellStart"/>
      <w:r>
        <w:rPr>
          <w:color w:val="000000"/>
        </w:rPr>
        <w:t>collect</w:t>
      </w:r>
      <w:proofErr w:type="spellEnd"/>
      <w:r>
        <w:rPr>
          <w:color w:val="000000"/>
        </w:rPr>
        <w:t>, stockage des données</w:t>
      </w:r>
    </w:p>
    <w:p w14:paraId="790B6AAB" w14:textId="36299AB7" w:rsidR="008B54A8" w:rsidRDefault="008B54A8" w:rsidP="008E5194">
      <w:pPr>
        <w:pStyle w:val="NormalWeb"/>
        <w:rPr>
          <w:color w:val="000000"/>
        </w:rPr>
      </w:pPr>
      <w:proofErr w:type="spellStart"/>
      <w:r>
        <w:rPr>
          <w:color w:val="000000"/>
        </w:rPr>
        <w:t>Poc</w:t>
      </w:r>
      <w:proofErr w:type="spellEnd"/>
      <w:r>
        <w:rPr>
          <w:color w:val="000000"/>
        </w:rPr>
        <w:t xml:space="preserve"> sur l’analyse de sentiment avec model </w:t>
      </w:r>
      <w:proofErr w:type="spellStart"/>
      <w:r>
        <w:rPr>
          <w:color w:val="000000"/>
        </w:rPr>
        <w:t>pre</w:t>
      </w:r>
      <w:proofErr w:type="spellEnd"/>
      <w:r>
        <w:rPr>
          <w:color w:val="000000"/>
        </w:rPr>
        <w:t xml:space="preserve"> entrainé et modèle entrainé sur des données labellisé</w:t>
      </w:r>
    </w:p>
    <w:p w14:paraId="14750ABE" w14:textId="4BE69A31" w:rsidR="008B54A8" w:rsidRDefault="008B54A8" w:rsidP="008E5194">
      <w:pPr>
        <w:pStyle w:val="NormalWeb"/>
        <w:rPr>
          <w:color w:val="000000"/>
        </w:rPr>
      </w:pPr>
      <w:proofErr w:type="spellStart"/>
      <w:r>
        <w:rPr>
          <w:color w:val="000000"/>
        </w:rPr>
        <w:t>Poc</w:t>
      </w:r>
      <w:proofErr w:type="spellEnd"/>
      <w:r>
        <w:rPr>
          <w:color w:val="000000"/>
        </w:rPr>
        <w:t xml:space="preserve"> sur l’</w:t>
      </w:r>
      <w:proofErr w:type="spellStart"/>
      <w:r>
        <w:rPr>
          <w:color w:val="000000"/>
        </w:rPr>
        <w:t>entrainemen</w:t>
      </w:r>
      <w:proofErr w:type="spellEnd"/>
      <w:r>
        <w:rPr>
          <w:color w:val="000000"/>
        </w:rPr>
        <w:t xml:space="preserve"> t d’un modèle sur les données labellisées</w:t>
      </w:r>
      <w:r w:rsidR="004732B0">
        <w:rPr>
          <w:color w:val="000000"/>
        </w:rPr>
        <w:t xml:space="preserve"> par le modèle pré-entrainé</w:t>
      </w:r>
    </w:p>
    <w:p w14:paraId="6344DD09" w14:textId="3E85E215" w:rsidR="008B54A8" w:rsidRDefault="008B54A8" w:rsidP="008E5194">
      <w:pPr>
        <w:pStyle w:val="NormalWeb"/>
        <w:rPr>
          <w:color w:val="000000"/>
        </w:rPr>
      </w:pPr>
      <w:proofErr w:type="spellStart"/>
      <w:r>
        <w:rPr>
          <w:color w:val="000000"/>
        </w:rPr>
        <w:t>Poc</w:t>
      </w:r>
      <w:proofErr w:type="spellEnd"/>
      <w:r>
        <w:rPr>
          <w:color w:val="000000"/>
        </w:rPr>
        <w:t xml:space="preserve"> sur le topic modeling </w:t>
      </w:r>
    </w:p>
    <w:p w14:paraId="6F052902" w14:textId="40CDB564" w:rsidR="003407B6" w:rsidRDefault="008B54A8" w:rsidP="008E5194">
      <w:pPr>
        <w:pStyle w:val="NormalWeb"/>
        <w:rPr>
          <w:color w:val="000000"/>
        </w:rPr>
      </w:pPr>
      <w:proofErr w:type="spellStart"/>
      <w:r>
        <w:rPr>
          <w:color w:val="000000"/>
        </w:rPr>
        <w:t>Poc</w:t>
      </w:r>
      <w:proofErr w:type="spellEnd"/>
      <w:r>
        <w:rPr>
          <w:color w:val="000000"/>
        </w:rPr>
        <w:t xml:space="preserve"> sur la restitution</w:t>
      </w:r>
    </w:p>
    <w:p w14:paraId="76E078B6" w14:textId="0D21C0DC" w:rsidR="003407B6" w:rsidRDefault="00015E7C" w:rsidP="008E5194">
      <w:pPr>
        <w:pStyle w:val="NormalWeb"/>
        <w:rPr>
          <w:color w:val="000000"/>
        </w:rPr>
      </w:pPr>
      <w:r>
        <w:rPr>
          <w:color w:val="000000"/>
        </w:rPr>
        <w:t xml:space="preserve">Utiliser </w:t>
      </w:r>
      <w:proofErr w:type="spellStart"/>
      <w:r>
        <w:rPr>
          <w:color w:val="000000"/>
        </w:rPr>
        <w:t>MLflow</w:t>
      </w:r>
      <w:proofErr w:type="spellEnd"/>
      <w:r>
        <w:rPr>
          <w:color w:val="000000"/>
        </w:rPr>
        <w:t xml:space="preserve"> pour la reproductibilité, et le suivi des perfs du modèle et déployer le modèle</w:t>
      </w:r>
    </w:p>
    <w:p w14:paraId="70F41673" w14:textId="77777777" w:rsidR="008C23AE" w:rsidRDefault="008C23AE" w:rsidP="008E5194">
      <w:pPr>
        <w:pStyle w:val="NormalWeb"/>
        <w:rPr>
          <w:color w:val="000000"/>
        </w:rPr>
      </w:pPr>
    </w:p>
    <w:p w14:paraId="110EB4BC" w14:textId="77777777" w:rsidR="003E4648" w:rsidRDefault="003E4648" w:rsidP="008E5194">
      <w:pPr>
        <w:pStyle w:val="NormalWeb"/>
        <w:rPr>
          <w:color w:val="000000"/>
        </w:rPr>
      </w:pPr>
    </w:p>
    <w:p w14:paraId="15B512CB" w14:textId="77777777" w:rsidR="003E4648" w:rsidRDefault="003E4648" w:rsidP="008E5194">
      <w:pPr>
        <w:pStyle w:val="NormalWeb"/>
        <w:rPr>
          <w:color w:val="000000"/>
        </w:rPr>
      </w:pPr>
    </w:p>
    <w:p w14:paraId="460D70AC" w14:textId="203F67E1" w:rsidR="00F020B4" w:rsidRDefault="00F020B4" w:rsidP="005B4053">
      <w:pPr>
        <w:pStyle w:val="Titre1"/>
        <w:jc w:val="center"/>
      </w:pPr>
      <w:r>
        <w:lastRenderedPageBreak/>
        <w:t xml:space="preserve">BLOC 3 : </w:t>
      </w:r>
      <w:r w:rsidR="009B00F2">
        <w:t>ÉLABORATION ET CADRAGE DU PROJET</w:t>
      </w:r>
      <w:r w:rsidR="005B4053">
        <w:t xml:space="preserve"> DATA</w:t>
      </w:r>
    </w:p>
    <w:p w14:paraId="21EEC2EC" w14:textId="77777777" w:rsidR="001718FD" w:rsidRPr="009B2549" w:rsidRDefault="005B4053" w:rsidP="005B4053">
      <w:pPr>
        <w:pStyle w:val="NormalWeb"/>
        <w:rPr>
          <w:b/>
          <w:bCs/>
          <w:color w:val="000000"/>
          <w:sz w:val="28"/>
          <w:szCs w:val="28"/>
        </w:rPr>
      </w:pPr>
      <w:r w:rsidRPr="009B2549">
        <w:rPr>
          <w:b/>
          <w:bCs/>
          <w:color w:val="000000"/>
          <w:sz w:val="28"/>
          <w:szCs w:val="28"/>
        </w:rPr>
        <w:t>Problématique</w:t>
      </w:r>
      <w:r w:rsidR="00987AEC" w:rsidRPr="009B2549">
        <w:rPr>
          <w:b/>
          <w:bCs/>
          <w:color w:val="000000"/>
          <w:sz w:val="28"/>
          <w:szCs w:val="28"/>
        </w:rPr>
        <w:t> :</w:t>
      </w:r>
    </w:p>
    <w:p w14:paraId="05EE5592" w14:textId="675130DD" w:rsidR="009B2549" w:rsidRPr="007F77ED" w:rsidRDefault="001718FD" w:rsidP="009B2549">
      <w:pPr>
        <w:pStyle w:val="NormalWeb"/>
        <w:numPr>
          <w:ilvl w:val="0"/>
          <w:numId w:val="11"/>
        </w:numPr>
        <w:spacing w:before="0" w:beforeAutospacing="0" w:after="0" w:afterAutospacing="0"/>
        <w:rPr>
          <w:strike/>
          <w:color w:val="000000"/>
          <w:sz w:val="28"/>
          <w:szCs w:val="28"/>
        </w:rPr>
      </w:pPr>
      <w:r w:rsidRPr="007F77ED">
        <w:rPr>
          <w:strike/>
          <w:color w:val="000000"/>
          <w:sz w:val="28"/>
          <w:szCs w:val="28"/>
        </w:rPr>
        <w:t>C</w:t>
      </w:r>
      <w:r w:rsidR="001F4610" w:rsidRPr="007F77ED">
        <w:rPr>
          <w:strike/>
          <w:color w:val="000000"/>
          <w:sz w:val="28"/>
          <w:szCs w:val="28"/>
        </w:rPr>
        <w:t xml:space="preserve">omment </w:t>
      </w:r>
      <w:r w:rsidR="006528BC" w:rsidRPr="007F77ED">
        <w:rPr>
          <w:strike/>
          <w:color w:val="000000"/>
          <w:sz w:val="28"/>
          <w:szCs w:val="28"/>
        </w:rPr>
        <w:t xml:space="preserve">exploiter la valeur des commentaires </w:t>
      </w:r>
      <w:proofErr w:type="spellStart"/>
      <w:r w:rsidR="006528BC" w:rsidRPr="007F77ED">
        <w:rPr>
          <w:strike/>
          <w:color w:val="000000"/>
          <w:sz w:val="28"/>
          <w:szCs w:val="28"/>
        </w:rPr>
        <w:t>youtube</w:t>
      </w:r>
      <w:proofErr w:type="spellEnd"/>
      <w:r w:rsidR="006528BC" w:rsidRPr="007F77ED">
        <w:rPr>
          <w:strike/>
          <w:color w:val="000000"/>
          <w:sz w:val="28"/>
          <w:szCs w:val="28"/>
        </w:rPr>
        <w:t xml:space="preserve"> pour en faire un outil d’amélioration / en tirer des KPI et améliorer le service produit</w:t>
      </w:r>
    </w:p>
    <w:p w14:paraId="2EA92F71" w14:textId="77777777" w:rsidR="009B2549" w:rsidRPr="009B2549" w:rsidRDefault="009B2549" w:rsidP="009B2549">
      <w:pPr>
        <w:pStyle w:val="NormalWeb"/>
        <w:spacing w:before="0" w:beforeAutospacing="0" w:after="0" w:afterAutospacing="0"/>
        <w:ind w:left="720"/>
        <w:rPr>
          <w:color w:val="000000"/>
          <w:sz w:val="28"/>
          <w:szCs w:val="28"/>
        </w:rPr>
      </w:pPr>
    </w:p>
    <w:p w14:paraId="26672EDD" w14:textId="77777777" w:rsidR="001718FD" w:rsidRPr="009B2549" w:rsidRDefault="00694573" w:rsidP="009B2549">
      <w:pPr>
        <w:pStyle w:val="NormalWeb"/>
        <w:numPr>
          <w:ilvl w:val="0"/>
          <w:numId w:val="11"/>
        </w:numPr>
        <w:spacing w:before="0" w:beforeAutospacing="0" w:after="0" w:afterAutospacing="0"/>
        <w:rPr>
          <w:rFonts w:ascii="-webkit-standard" w:hAnsi="-webkit-standard"/>
          <w:b/>
          <w:bCs/>
          <w:color w:val="000000"/>
          <w:sz w:val="28"/>
          <w:szCs w:val="28"/>
        </w:rPr>
      </w:pPr>
      <w:r w:rsidRPr="009B2549">
        <w:rPr>
          <w:rFonts w:ascii="-webkit-standard" w:hAnsi="-webkit-standard"/>
          <w:b/>
          <w:bCs/>
          <w:color w:val="000000"/>
          <w:sz w:val="28"/>
          <w:szCs w:val="28"/>
        </w:rPr>
        <w:t>Valorisation des Retours Clients via l'Analyse Automatisée </w:t>
      </w:r>
    </w:p>
    <w:p w14:paraId="5F5A5D9C" w14:textId="67A7AB65" w:rsidR="001718FD" w:rsidRPr="009B2549" w:rsidRDefault="00694573" w:rsidP="001718FD">
      <w:pPr>
        <w:pStyle w:val="NormalWeb"/>
        <w:spacing w:before="0" w:beforeAutospacing="0" w:after="0" w:afterAutospacing="0"/>
        <w:ind w:left="720"/>
        <w:rPr>
          <w:rFonts w:ascii="-webkit-standard" w:hAnsi="-webkit-standard"/>
          <w:b/>
          <w:bCs/>
          <w:color w:val="000000"/>
          <w:sz w:val="28"/>
          <w:szCs w:val="28"/>
        </w:rPr>
      </w:pPr>
      <w:r w:rsidRPr="009B2549">
        <w:rPr>
          <w:rFonts w:ascii="-webkit-standard" w:hAnsi="-webkit-standard"/>
          <w:color w:val="000000"/>
          <w:sz w:val="28"/>
          <w:szCs w:val="28"/>
        </w:rPr>
        <w:t>Comment mettre en place un système d'analyse automatisé des commentaires YouTube pour extraire des insights permettant d'améliorer en continu le service produit ?</w:t>
      </w:r>
    </w:p>
    <w:p w14:paraId="243E6A54" w14:textId="246AA138" w:rsidR="009B2549" w:rsidRPr="00DB6CD1" w:rsidRDefault="001718FD" w:rsidP="005B4053">
      <w:pPr>
        <w:pStyle w:val="NormalWeb"/>
        <w:numPr>
          <w:ilvl w:val="0"/>
          <w:numId w:val="11"/>
        </w:numPr>
        <w:rPr>
          <w:strike/>
          <w:color w:val="000000"/>
          <w:sz w:val="28"/>
          <w:szCs w:val="28"/>
        </w:rPr>
      </w:pPr>
      <w:r w:rsidRPr="00DB6CD1">
        <w:rPr>
          <w:rStyle w:val="lev"/>
          <w:rFonts w:eastAsiaTheme="majorEastAsia"/>
          <w:strike/>
          <w:color w:val="000000"/>
          <w:sz w:val="28"/>
          <w:szCs w:val="28"/>
        </w:rPr>
        <w:t>Optimisation de l'Expérience Client</w:t>
      </w:r>
      <w:r w:rsidRPr="00DB6CD1">
        <w:rPr>
          <w:strike/>
          <w:color w:val="000000"/>
          <w:sz w:val="28"/>
          <w:szCs w:val="28"/>
        </w:rPr>
        <w:br/>
      </w:r>
      <w:r w:rsidRPr="00DB6CD1">
        <w:rPr>
          <w:rFonts w:ascii="-webkit-standard" w:hAnsi="-webkit-standard"/>
          <w:strike/>
          <w:color w:val="000000"/>
          <w:sz w:val="28"/>
          <w:szCs w:val="28"/>
        </w:rPr>
        <w:t>Comment transformer les retours qualitatifs des commentaires YouTube en données quantitatives pour améliorer l'expérience utilisateur et le support client ?</w:t>
      </w:r>
    </w:p>
    <w:p w14:paraId="0B6CFEBF" w14:textId="657C278C" w:rsidR="00987AEC" w:rsidRDefault="00987AEC" w:rsidP="005B4053">
      <w:pPr>
        <w:pStyle w:val="NormalWeb"/>
        <w:rPr>
          <w:b/>
          <w:bCs/>
          <w:color w:val="000000"/>
          <w:sz w:val="28"/>
          <w:szCs w:val="28"/>
        </w:rPr>
      </w:pPr>
      <w:r w:rsidRPr="009B2549">
        <w:rPr>
          <w:b/>
          <w:bCs/>
          <w:color w:val="000000"/>
          <w:sz w:val="28"/>
          <w:szCs w:val="28"/>
        </w:rPr>
        <w:t>Objectifs</w:t>
      </w:r>
      <w:r w:rsidR="009B2549">
        <w:rPr>
          <w:b/>
          <w:bCs/>
          <w:color w:val="000000"/>
          <w:sz w:val="28"/>
          <w:szCs w:val="28"/>
        </w:rPr>
        <w:t> :</w:t>
      </w:r>
    </w:p>
    <w:p w14:paraId="5A261091" w14:textId="4AAB0DF6" w:rsidR="008F679F" w:rsidRPr="009B2549" w:rsidRDefault="009B2549" w:rsidP="005B4053">
      <w:pPr>
        <w:pStyle w:val="NormalWeb"/>
        <w:rPr>
          <w:color w:val="000000"/>
          <w:sz w:val="28"/>
          <w:szCs w:val="28"/>
        </w:rPr>
      </w:pPr>
      <w:r>
        <w:rPr>
          <w:color w:val="000000"/>
          <w:sz w:val="28"/>
          <w:szCs w:val="28"/>
        </w:rPr>
        <w:t>Développer un outil permettant de tirer le maximum de valeur des commentaires laissés sur un vidéo YouTube.</w:t>
      </w:r>
      <w:r w:rsidR="008B29C0">
        <w:rPr>
          <w:color w:val="000000"/>
          <w:sz w:val="28"/>
          <w:szCs w:val="28"/>
        </w:rPr>
        <w:t xml:space="preserve"> L’outils doit présenter un certain nombre de KPI pertinents et utiles pour l’amélioration du service. Cela doit être </w:t>
      </w:r>
      <w:r w:rsidR="00894FDA">
        <w:rPr>
          <w:color w:val="000000"/>
          <w:sz w:val="28"/>
          <w:szCs w:val="28"/>
        </w:rPr>
        <w:t>un outil utilisable</w:t>
      </w:r>
      <w:r w:rsidR="008B29C0">
        <w:rPr>
          <w:color w:val="000000"/>
          <w:sz w:val="28"/>
          <w:szCs w:val="28"/>
        </w:rPr>
        <w:t xml:space="preserve"> pour tout utilisateur de YouTube, allant de l’influenceur au simple utilisateur occasionnel. </w:t>
      </w:r>
      <w:r w:rsidR="00894FDA">
        <w:rPr>
          <w:color w:val="000000"/>
          <w:sz w:val="28"/>
          <w:szCs w:val="28"/>
        </w:rPr>
        <w:t xml:space="preserve">Il doit permettre à l’utilisateur d’avoir une visibilité et une compréhension des retours de ses « spectateurs » (sous condition </w:t>
      </w:r>
      <w:r w:rsidR="00C33954">
        <w:rPr>
          <w:color w:val="000000"/>
          <w:sz w:val="28"/>
          <w:szCs w:val="28"/>
        </w:rPr>
        <w:t xml:space="preserve">d’avoir une base de spectateurs importante). </w:t>
      </w:r>
      <w:r w:rsidR="00DB6CD1">
        <w:rPr>
          <w:color w:val="000000"/>
          <w:sz w:val="28"/>
          <w:szCs w:val="28"/>
        </w:rPr>
        <w:t xml:space="preserve">Il s’agit d’avoir une idée générale des sujets abordés, du sentiment général/ dominant et de sa polarité. </w:t>
      </w:r>
    </w:p>
    <w:p w14:paraId="233E1B56" w14:textId="59CEBE4A" w:rsidR="00987AEC" w:rsidRPr="007F77ED" w:rsidRDefault="00987AEC" w:rsidP="005B4053">
      <w:pPr>
        <w:pStyle w:val="NormalWeb"/>
        <w:rPr>
          <w:b/>
          <w:bCs/>
          <w:color w:val="000000"/>
          <w:sz w:val="28"/>
          <w:szCs w:val="28"/>
        </w:rPr>
      </w:pPr>
      <w:r w:rsidRPr="007F77ED">
        <w:rPr>
          <w:b/>
          <w:bCs/>
          <w:color w:val="000000"/>
          <w:sz w:val="28"/>
          <w:szCs w:val="28"/>
        </w:rPr>
        <w:t>Livrables</w:t>
      </w:r>
      <w:r w:rsidR="00C33954" w:rsidRPr="007F77ED">
        <w:rPr>
          <w:b/>
          <w:bCs/>
          <w:color w:val="000000"/>
          <w:sz w:val="28"/>
          <w:szCs w:val="28"/>
        </w:rPr>
        <w:t> :</w:t>
      </w:r>
    </w:p>
    <w:p w14:paraId="6B55835F" w14:textId="47806FBA" w:rsidR="00C33954" w:rsidRPr="007F77ED" w:rsidRDefault="00C33954" w:rsidP="00C33954">
      <w:pPr>
        <w:pStyle w:val="NormalWeb"/>
        <w:numPr>
          <w:ilvl w:val="0"/>
          <w:numId w:val="12"/>
        </w:numPr>
        <w:rPr>
          <w:color w:val="000000"/>
          <w:sz w:val="28"/>
          <w:szCs w:val="28"/>
        </w:rPr>
      </w:pPr>
      <w:r w:rsidRPr="007F77ED">
        <w:rPr>
          <w:color w:val="000000"/>
          <w:sz w:val="28"/>
          <w:szCs w:val="28"/>
        </w:rPr>
        <w:t>Liste de KPI</w:t>
      </w:r>
    </w:p>
    <w:p w14:paraId="4A4875AC" w14:textId="4CD497D9" w:rsidR="00C33954" w:rsidRPr="007F77ED" w:rsidRDefault="00C33954" w:rsidP="00C33954">
      <w:pPr>
        <w:pStyle w:val="NormalWeb"/>
        <w:numPr>
          <w:ilvl w:val="0"/>
          <w:numId w:val="12"/>
        </w:numPr>
        <w:rPr>
          <w:color w:val="000000"/>
          <w:sz w:val="28"/>
          <w:szCs w:val="28"/>
        </w:rPr>
      </w:pPr>
      <w:r w:rsidRPr="007F77ED">
        <w:rPr>
          <w:color w:val="000000"/>
          <w:sz w:val="28"/>
          <w:szCs w:val="28"/>
        </w:rPr>
        <w:t>Modèle d’analyse de sentiment</w:t>
      </w:r>
    </w:p>
    <w:p w14:paraId="2717E05B" w14:textId="41BDF110" w:rsidR="00C33954" w:rsidRPr="007F77ED" w:rsidRDefault="00C33954" w:rsidP="00C33954">
      <w:pPr>
        <w:pStyle w:val="NormalWeb"/>
        <w:numPr>
          <w:ilvl w:val="0"/>
          <w:numId w:val="12"/>
        </w:numPr>
        <w:rPr>
          <w:color w:val="000000"/>
          <w:sz w:val="28"/>
          <w:szCs w:val="28"/>
        </w:rPr>
      </w:pPr>
      <w:r w:rsidRPr="007F77ED">
        <w:rPr>
          <w:color w:val="000000"/>
          <w:sz w:val="28"/>
          <w:szCs w:val="28"/>
        </w:rPr>
        <w:t>Modèle de topic modeling</w:t>
      </w:r>
    </w:p>
    <w:p w14:paraId="79AE4A7A" w14:textId="1CBCAA6E" w:rsidR="00C33954" w:rsidRPr="007F77ED" w:rsidRDefault="00C33954" w:rsidP="00C33954">
      <w:pPr>
        <w:pStyle w:val="NormalWeb"/>
        <w:numPr>
          <w:ilvl w:val="0"/>
          <w:numId w:val="12"/>
        </w:numPr>
        <w:rPr>
          <w:color w:val="000000"/>
          <w:sz w:val="28"/>
          <w:szCs w:val="28"/>
        </w:rPr>
      </w:pPr>
      <w:r w:rsidRPr="007F77ED">
        <w:rPr>
          <w:color w:val="000000"/>
          <w:sz w:val="28"/>
          <w:szCs w:val="28"/>
        </w:rPr>
        <w:t>Traitements sur les données</w:t>
      </w:r>
    </w:p>
    <w:p w14:paraId="4E2AE5B8" w14:textId="2DE4321A" w:rsidR="007F77ED" w:rsidRPr="007F77ED" w:rsidRDefault="007F77ED" w:rsidP="00C33954">
      <w:pPr>
        <w:pStyle w:val="NormalWeb"/>
        <w:numPr>
          <w:ilvl w:val="0"/>
          <w:numId w:val="12"/>
        </w:numPr>
        <w:rPr>
          <w:color w:val="000000"/>
          <w:sz w:val="28"/>
          <w:szCs w:val="28"/>
        </w:rPr>
      </w:pPr>
      <w:r w:rsidRPr="007F77ED">
        <w:rPr>
          <w:color w:val="000000"/>
          <w:sz w:val="28"/>
          <w:szCs w:val="28"/>
        </w:rPr>
        <w:t>Script de collecte</w:t>
      </w:r>
    </w:p>
    <w:p w14:paraId="2D0CDF48" w14:textId="7195BE44" w:rsidR="00C33954" w:rsidRPr="007F77ED" w:rsidRDefault="00C33954" w:rsidP="00C33954">
      <w:pPr>
        <w:pStyle w:val="NormalWeb"/>
        <w:numPr>
          <w:ilvl w:val="0"/>
          <w:numId w:val="12"/>
        </w:numPr>
        <w:rPr>
          <w:color w:val="000000"/>
          <w:sz w:val="28"/>
          <w:szCs w:val="28"/>
        </w:rPr>
      </w:pPr>
      <w:r w:rsidRPr="007F77ED">
        <w:rPr>
          <w:color w:val="000000"/>
          <w:sz w:val="28"/>
          <w:szCs w:val="28"/>
        </w:rPr>
        <w:t xml:space="preserve">Base de données pour </w:t>
      </w:r>
      <w:r w:rsidR="00CC280D" w:rsidRPr="007F77ED">
        <w:rPr>
          <w:color w:val="000000"/>
          <w:sz w:val="28"/>
          <w:szCs w:val="28"/>
        </w:rPr>
        <w:t>l’analyse de sentiments</w:t>
      </w:r>
    </w:p>
    <w:p w14:paraId="5B5DF13C" w14:textId="51908482" w:rsidR="00C33954" w:rsidRPr="007F77ED" w:rsidRDefault="00C33954" w:rsidP="00C33954">
      <w:pPr>
        <w:pStyle w:val="NormalWeb"/>
        <w:numPr>
          <w:ilvl w:val="0"/>
          <w:numId w:val="12"/>
        </w:numPr>
        <w:rPr>
          <w:color w:val="000000"/>
          <w:sz w:val="28"/>
          <w:szCs w:val="28"/>
        </w:rPr>
      </w:pPr>
      <w:r w:rsidRPr="007F77ED">
        <w:rPr>
          <w:color w:val="000000"/>
          <w:sz w:val="28"/>
          <w:szCs w:val="28"/>
        </w:rPr>
        <w:t xml:space="preserve">Plateforme </w:t>
      </w:r>
    </w:p>
    <w:p w14:paraId="3A7FD3FF" w14:textId="02BBE1CB" w:rsidR="007F77ED" w:rsidRPr="007F77ED" w:rsidRDefault="007F77ED" w:rsidP="00C33954">
      <w:pPr>
        <w:pStyle w:val="NormalWeb"/>
        <w:numPr>
          <w:ilvl w:val="0"/>
          <w:numId w:val="12"/>
        </w:numPr>
        <w:rPr>
          <w:color w:val="000000"/>
          <w:sz w:val="28"/>
          <w:szCs w:val="28"/>
        </w:rPr>
      </w:pPr>
      <w:r w:rsidRPr="007F77ED">
        <w:rPr>
          <w:color w:val="000000"/>
          <w:sz w:val="28"/>
          <w:szCs w:val="28"/>
        </w:rPr>
        <w:t>Documentation technique</w:t>
      </w:r>
    </w:p>
    <w:p w14:paraId="19F1A8C6" w14:textId="765B2912" w:rsidR="007F77ED" w:rsidRPr="007F77ED" w:rsidRDefault="007F77ED" w:rsidP="00C33954">
      <w:pPr>
        <w:pStyle w:val="NormalWeb"/>
        <w:numPr>
          <w:ilvl w:val="0"/>
          <w:numId w:val="12"/>
        </w:numPr>
        <w:rPr>
          <w:color w:val="000000"/>
          <w:sz w:val="28"/>
          <w:szCs w:val="28"/>
        </w:rPr>
      </w:pPr>
      <w:r w:rsidRPr="007F77ED">
        <w:rPr>
          <w:color w:val="000000"/>
          <w:sz w:val="28"/>
          <w:szCs w:val="28"/>
        </w:rPr>
        <w:t>Cahier des charges</w:t>
      </w:r>
    </w:p>
    <w:p w14:paraId="604A3071" w14:textId="77777777" w:rsidR="007F77ED" w:rsidRDefault="007F77ED" w:rsidP="005B4053">
      <w:pPr>
        <w:pStyle w:val="NormalWeb"/>
        <w:rPr>
          <w:color w:val="000000"/>
        </w:rPr>
      </w:pPr>
    </w:p>
    <w:p w14:paraId="10775378" w14:textId="77777777" w:rsidR="007F77ED" w:rsidRDefault="007F77ED" w:rsidP="005B4053">
      <w:pPr>
        <w:pStyle w:val="NormalWeb"/>
        <w:rPr>
          <w:color w:val="000000"/>
        </w:rPr>
      </w:pPr>
    </w:p>
    <w:p w14:paraId="5FF63A4E" w14:textId="1931397E" w:rsidR="00987AEC" w:rsidRDefault="00987AEC" w:rsidP="005B4053">
      <w:pPr>
        <w:pStyle w:val="NormalWeb"/>
        <w:rPr>
          <w:color w:val="000000"/>
        </w:rPr>
      </w:pPr>
      <w:r>
        <w:rPr>
          <w:color w:val="000000"/>
        </w:rPr>
        <w:t xml:space="preserve">Cadre réglementaire </w:t>
      </w:r>
    </w:p>
    <w:p w14:paraId="2C6C63CE" w14:textId="78D2FBD9" w:rsidR="007C7CCC" w:rsidRDefault="007C7CCC" w:rsidP="005B4053">
      <w:pPr>
        <w:pStyle w:val="NormalWeb"/>
        <w:rPr>
          <w:color w:val="000000"/>
        </w:rPr>
      </w:pPr>
      <w:hyperlink r:id="rId5" w:history="1">
        <w:r w:rsidRPr="00A35DEB">
          <w:rPr>
            <w:rStyle w:val="Lienhypertexte"/>
          </w:rPr>
          <w:t>https://www.cnil.fr/fr/ouverture-et-reutilisation-de-donnees-personnelles-sur-internet-la-cnil-publie-ses-recommandations</w:t>
        </w:r>
      </w:hyperlink>
      <w:r>
        <w:rPr>
          <w:color w:val="000000"/>
        </w:rPr>
        <w:t xml:space="preserve"> </w:t>
      </w:r>
    </w:p>
    <w:p w14:paraId="148541C3" w14:textId="77777777" w:rsidR="004923D8" w:rsidRDefault="004923D8" w:rsidP="004923D8">
      <w:pPr>
        <w:rPr>
          <w:color w:val="000000"/>
        </w:rPr>
      </w:pPr>
      <w:r>
        <w:rPr>
          <w:rFonts w:ascii="-webkit-standard" w:hAnsi="-webkit-standard"/>
          <w:color w:val="000000"/>
          <w:sz w:val="27"/>
          <w:szCs w:val="27"/>
        </w:rPr>
        <w:t>•</w:t>
      </w:r>
      <w:r>
        <w:rPr>
          <w:rStyle w:val="apple-converted-space"/>
          <w:rFonts w:ascii="-webkit-standard" w:hAnsi="-webkit-standard"/>
          <w:color w:val="000000"/>
          <w:sz w:val="27"/>
          <w:szCs w:val="27"/>
        </w:rPr>
        <w:t> </w:t>
      </w:r>
      <w:hyperlink r:id="rId6" w:tgtFrame="_new" w:history="1">
        <w:r>
          <w:rPr>
            <w:rStyle w:val="Lienhypertexte"/>
          </w:rPr>
          <w:t xml:space="preserve">Recommandations pour les </w:t>
        </w:r>
        <w:proofErr w:type="spellStart"/>
        <w:r>
          <w:rPr>
            <w:rStyle w:val="Lienhypertexte"/>
          </w:rPr>
          <w:t>réutilisateurs</w:t>
        </w:r>
        <w:proofErr w:type="spellEnd"/>
        <w:r>
          <w:rPr>
            <w:rStyle w:val="Lienhypertexte"/>
          </w:rPr>
          <w:t xml:space="preserve"> de données publiées sur Internet</w:t>
        </w:r>
      </w:hyperlink>
    </w:p>
    <w:p w14:paraId="5EBDEB15" w14:textId="17321A05" w:rsidR="004923D8" w:rsidRDefault="004923D8" w:rsidP="004923D8">
      <w:pPr>
        <w:rPr>
          <w:color w:val="000000"/>
        </w:rPr>
      </w:pPr>
      <w:hyperlink r:id="rId7" w:tgtFrame="_blank" w:history="1">
        <w:r>
          <w:rPr>
            <w:rStyle w:val="truncate"/>
            <w:color w:val="0000FF"/>
            <w:u w:val="single"/>
          </w:rPr>
          <w:t>cnil.fr</w:t>
        </w:r>
      </w:hyperlink>
      <w:r>
        <w:rPr>
          <w:color w:val="000000"/>
        </w:rPr>
        <w:br/>
      </w:r>
      <w:r>
        <w:rPr>
          <w:rFonts w:ascii="-webkit-standard" w:hAnsi="-webkit-standard"/>
          <w:color w:val="000000"/>
          <w:sz w:val="27"/>
          <w:szCs w:val="27"/>
        </w:rPr>
        <w:t>•</w:t>
      </w:r>
      <w:r>
        <w:rPr>
          <w:rStyle w:val="apple-converted-space"/>
          <w:rFonts w:ascii="-webkit-standard" w:hAnsi="-webkit-standard"/>
          <w:color w:val="000000"/>
          <w:sz w:val="27"/>
          <w:szCs w:val="27"/>
        </w:rPr>
        <w:t> </w:t>
      </w:r>
      <w:hyperlink r:id="rId8" w:tgtFrame="_new" w:history="1">
        <w:r>
          <w:rPr>
            <w:rStyle w:val="Lienhypertexte"/>
          </w:rPr>
          <w:t>Ouverture et réutilisation de données</w:t>
        </w:r>
      </w:hyperlink>
    </w:p>
    <w:p w14:paraId="6D94CE9E" w14:textId="2384DBCB" w:rsidR="00987AEC" w:rsidRDefault="00987AEC" w:rsidP="005B4053">
      <w:pPr>
        <w:pStyle w:val="NormalWeb"/>
        <w:rPr>
          <w:color w:val="000000"/>
        </w:rPr>
      </w:pPr>
      <w:r>
        <w:rPr>
          <w:color w:val="000000"/>
        </w:rPr>
        <w:t xml:space="preserve">Les contraintes et les point de </w:t>
      </w:r>
      <w:r w:rsidR="00C33954">
        <w:rPr>
          <w:color w:val="000000"/>
        </w:rPr>
        <w:t>vigilance</w:t>
      </w:r>
    </w:p>
    <w:p w14:paraId="09E35F65" w14:textId="2B8B9A80" w:rsidR="007F77ED" w:rsidRDefault="007F77ED" w:rsidP="005B4053">
      <w:pPr>
        <w:pStyle w:val="NormalWeb"/>
        <w:rPr>
          <w:color w:val="000000"/>
        </w:rPr>
      </w:pPr>
      <w:r>
        <w:rPr>
          <w:color w:val="000000"/>
        </w:rPr>
        <w:t xml:space="preserve">Attention au phénomène des </w:t>
      </w:r>
      <w:proofErr w:type="spellStart"/>
      <w:r>
        <w:rPr>
          <w:color w:val="000000"/>
        </w:rPr>
        <w:t>haters</w:t>
      </w:r>
      <w:proofErr w:type="spellEnd"/>
      <w:r w:rsidR="003C099C">
        <w:rPr>
          <w:color w:val="000000"/>
        </w:rPr>
        <w:t xml:space="preserve">, mettre en place une modération si ce n’est pas déjà fait par YouTube. </w:t>
      </w:r>
    </w:p>
    <w:p w14:paraId="1FBD4882" w14:textId="3D6CD395" w:rsidR="00987AEC" w:rsidRDefault="001F4610" w:rsidP="005B4053">
      <w:pPr>
        <w:pStyle w:val="NormalWeb"/>
        <w:rPr>
          <w:color w:val="000000"/>
        </w:rPr>
      </w:pPr>
      <w:r>
        <w:rPr>
          <w:color w:val="000000"/>
        </w:rPr>
        <w:t>Les enjeux RSE</w:t>
      </w:r>
    </w:p>
    <w:p w14:paraId="3CD96621" w14:textId="06E114DA" w:rsidR="008C23AE" w:rsidRDefault="008C23AE" w:rsidP="008C23AE">
      <w:pPr>
        <w:pStyle w:val="NormalWeb"/>
        <w:numPr>
          <w:ilvl w:val="0"/>
          <w:numId w:val="2"/>
        </w:numPr>
        <w:rPr>
          <w:color w:val="000000"/>
        </w:rPr>
      </w:pPr>
      <w:proofErr w:type="spellStart"/>
      <w:r>
        <w:rPr>
          <w:color w:val="000000"/>
        </w:rPr>
        <w:t>Etat</w:t>
      </w:r>
      <w:proofErr w:type="spellEnd"/>
      <w:r>
        <w:rPr>
          <w:color w:val="000000"/>
        </w:rPr>
        <w:t xml:space="preserve"> de l’art </w:t>
      </w:r>
    </w:p>
    <w:p w14:paraId="756B876B" w14:textId="77777777" w:rsidR="003E4648" w:rsidRPr="003E464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Comprendre ce qui a déjà été fait</w:t>
      </w:r>
      <w:r w:rsidRPr="003E4648">
        <w:rPr>
          <w:rFonts w:ascii="Times New Roman" w:eastAsia="Times New Roman" w:hAnsi="Times New Roman" w:cs="Times New Roman"/>
          <w:color w:val="000000"/>
          <w:lang w:eastAsia="fr-FR"/>
        </w:rPr>
        <w:t> dans le domaine (techniques, outils, jeux de données).</w:t>
      </w:r>
    </w:p>
    <w:p w14:paraId="39370371" w14:textId="77777777" w:rsidR="003E4648" w:rsidRPr="003E464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Identifier les limites ou lacunes</w:t>
      </w:r>
      <w:r w:rsidRPr="003E4648">
        <w:rPr>
          <w:rFonts w:ascii="Times New Roman" w:eastAsia="Times New Roman" w:hAnsi="Times New Roman" w:cs="Times New Roman"/>
          <w:color w:val="000000"/>
          <w:lang w:eastAsia="fr-FR"/>
        </w:rPr>
        <w:t> des approches existantes.</w:t>
      </w:r>
    </w:p>
    <w:p w14:paraId="0E8BCB5D" w14:textId="77777777" w:rsidR="003E4648" w:rsidRPr="003E464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Justifier tes choix</w:t>
      </w:r>
      <w:r w:rsidRPr="003E4648">
        <w:rPr>
          <w:rFonts w:ascii="Times New Roman" w:eastAsia="Times New Roman" w:hAnsi="Times New Roman" w:cs="Times New Roman"/>
          <w:color w:val="000000"/>
          <w:lang w:eastAsia="fr-FR"/>
        </w:rPr>
        <w:t> méthodologiques.</w:t>
      </w:r>
    </w:p>
    <w:p w14:paraId="240562F0" w14:textId="77777777" w:rsidR="003E4648" w:rsidRPr="00933D88" w:rsidRDefault="003E4648" w:rsidP="003E4648">
      <w:pPr>
        <w:pStyle w:val="Paragraphedeliste"/>
        <w:numPr>
          <w:ilvl w:val="0"/>
          <w:numId w:val="4"/>
        </w:numPr>
        <w:spacing w:before="100" w:beforeAutospacing="1" w:after="100" w:afterAutospacing="1"/>
        <w:rPr>
          <w:rFonts w:ascii="Times New Roman" w:eastAsia="Times New Roman" w:hAnsi="Times New Roman" w:cs="Times New Roman"/>
          <w:color w:val="000000"/>
          <w:lang w:eastAsia="fr-FR"/>
        </w:rPr>
      </w:pPr>
      <w:r w:rsidRPr="003E4648">
        <w:rPr>
          <w:rFonts w:ascii="Times New Roman" w:eastAsia="Times New Roman" w:hAnsi="Times New Roman" w:cs="Times New Roman"/>
          <w:b/>
          <w:bCs/>
          <w:color w:val="000000"/>
          <w:lang w:eastAsia="fr-FR"/>
        </w:rPr>
        <w:t>Proposer une amélioration, une innovation ou une approche originale.</w:t>
      </w:r>
    </w:p>
    <w:p w14:paraId="4EC0DDA3" w14:textId="7289A767" w:rsidR="00933D88" w:rsidRDefault="00933D88" w:rsidP="00933D88">
      <w:pPr>
        <w:spacing w:before="100" w:beforeAutospacing="1" w:after="100" w:afterAutospacing="1"/>
        <w:rPr>
          <w:rFonts w:ascii="Times New Roman" w:eastAsia="Times New Roman" w:hAnsi="Times New Roman" w:cs="Times New Roman"/>
          <w:b/>
          <w:bCs/>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Introduction</w:t>
      </w:r>
      <w:proofErr w:type="gramEnd"/>
      <w:r w:rsidRPr="00933D88">
        <w:rPr>
          <w:rFonts w:ascii="Times New Roman" w:eastAsia="Times New Roman" w:hAnsi="Times New Roman" w:cs="Times New Roman"/>
          <w:b/>
          <w:bCs/>
          <w:lang w:eastAsia="fr-FR"/>
        </w:rPr>
        <w:t xml:space="preserve"> au domaine</w:t>
      </w:r>
      <w:r w:rsidR="00926E2E">
        <w:rPr>
          <w:rFonts w:ascii="Times New Roman" w:eastAsia="Times New Roman" w:hAnsi="Times New Roman" w:cs="Times New Roman"/>
          <w:b/>
          <w:bCs/>
          <w:lang w:eastAsia="fr-FR"/>
        </w:rPr>
        <w:t xml:space="preserve"> / situation fictive</w:t>
      </w:r>
    </w:p>
    <w:p w14:paraId="3A128DFD" w14:textId="1CDFF234" w:rsidR="00C036DC" w:rsidRDefault="00C036DC" w:rsidP="00933D88">
      <w:pPr>
        <w:spacing w:before="100" w:beforeAutospacing="1" w:after="100" w:afterAutospacing="1"/>
        <w:rPr>
          <w:rFonts w:ascii="Times New Roman" w:eastAsia="Times New Roman" w:hAnsi="Times New Roman" w:cs="Times New Roman"/>
          <w:b/>
          <w:bCs/>
          <w:lang w:eastAsia="fr-FR"/>
        </w:rPr>
      </w:pPr>
      <w:hyperlink r:id="rId9" w:history="1">
        <w:r w:rsidRPr="00512185">
          <w:rPr>
            <w:rStyle w:val="Lienhypertexte"/>
            <w:rFonts w:ascii="Times New Roman" w:eastAsia="Times New Roman" w:hAnsi="Times New Roman" w:cs="Times New Roman"/>
            <w:b/>
            <w:bCs/>
            <w:lang w:eastAsia="fr-FR"/>
          </w:rPr>
          <w:t>https://ia-data-analytics.fr/datascience/big-data-tirer-profit-reseaux-sociaux/</w:t>
        </w:r>
      </w:hyperlink>
    </w:p>
    <w:p w14:paraId="0D645916" w14:textId="77777777" w:rsidR="00C44B6A" w:rsidRDefault="0038169F" w:rsidP="00243C9B">
      <w:pPr>
        <w:spacing w:before="100" w:beforeAutospacing="1" w:after="100" w:afterAutospacing="1"/>
        <w:jc w:val="center"/>
        <w:rPr>
          <w:rFonts w:ascii="Times New Roman" w:hAnsi="Times New Roman" w:cs="Times New Roman"/>
          <w:color w:val="55606E"/>
          <w:sz w:val="23"/>
          <w:szCs w:val="23"/>
          <w:shd w:val="clear" w:color="auto" w:fill="FFFFFF"/>
        </w:rPr>
      </w:pPr>
      <w:r w:rsidRPr="00243C9B">
        <w:rPr>
          <w:rFonts w:ascii="Times New Roman" w:eastAsia="Times New Roman" w:hAnsi="Times New Roman" w:cs="Times New Roman"/>
          <w:sz w:val="20"/>
          <w:szCs w:val="20"/>
          <w:lang w:eastAsia="fr-FR"/>
        </w:rPr>
        <w:t>« </w:t>
      </w:r>
      <w:proofErr w:type="gramStart"/>
      <w:r w:rsidRPr="00243C9B">
        <w:rPr>
          <w:rFonts w:ascii="Open Sans" w:hAnsi="Open Sans" w:cs="Open Sans"/>
          <w:color w:val="55606E"/>
          <w:sz w:val="20"/>
          <w:szCs w:val="20"/>
          <w:shd w:val="clear" w:color="auto" w:fill="FFFFFF"/>
        </w:rPr>
        <w:t>les</w:t>
      </w:r>
      <w:proofErr w:type="gramEnd"/>
      <w:r w:rsidRPr="00243C9B">
        <w:rPr>
          <w:rFonts w:ascii="Open Sans" w:hAnsi="Open Sans" w:cs="Open Sans"/>
          <w:color w:val="55606E"/>
          <w:sz w:val="20"/>
          <w:szCs w:val="20"/>
          <w:shd w:val="clear" w:color="auto" w:fill="FFFFFF"/>
        </w:rPr>
        <w:t xml:space="preserve"> données générées sur le web, pour la plupart</w:t>
      </w:r>
      <w:r w:rsidRPr="00243C9B">
        <w:rPr>
          <w:rStyle w:val="apple-converted-space"/>
          <w:rFonts w:ascii="Open Sans" w:hAnsi="Open Sans" w:cs="Open Sans"/>
          <w:color w:val="55606E"/>
          <w:sz w:val="20"/>
          <w:szCs w:val="20"/>
          <w:shd w:val="clear" w:color="auto" w:fill="FFFFFF"/>
        </w:rPr>
        <w:t> </w:t>
      </w:r>
      <w:r w:rsidRPr="00243C9B">
        <w:rPr>
          <w:rStyle w:val="lev"/>
          <w:rFonts w:ascii="Open Sans" w:hAnsi="Open Sans" w:cs="Open Sans"/>
          <w:color w:val="D4B98C"/>
          <w:sz w:val="20"/>
          <w:szCs w:val="20"/>
          <w:bdr w:val="none" w:sz="0" w:space="0" w:color="auto" w:frame="1"/>
        </w:rPr>
        <w:t>via les réseaux sociaux</w:t>
      </w:r>
      <w:r w:rsidRPr="00243C9B">
        <w:rPr>
          <w:rFonts w:ascii="Open Sans" w:hAnsi="Open Sans" w:cs="Open Sans"/>
          <w:color w:val="55606E"/>
          <w:sz w:val="20"/>
          <w:szCs w:val="20"/>
          <w:shd w:val="clear" w:color="auto" w:fill="FFFFFF"/>
        </w:rPr>
        <w:t>, contribuent nettement à alimenter le Big Data, lequel est une véritable mine d’or »</w:t>
      </w:r>
      <w:r w:rsidR="00576BD3">
        <w:rPr>
          <w:rFonts w:ascii="Open Sans" w:hAnsi="Open Sans" w:cs="Open Sans"/>
          <w:color w:val="55606E"/>
          <w:sz w:val="23"/>
          <w:szCs w:val="23"/>
          <w:shd w:val="clear" w:color="auto" w:fill="FFFFFF"/>
        </w:rPr>
        <w:br/>
      </w:r>
    </w:p>
    <w:p w14:paraId="20AD1C4C" w14:textId="587618A5" w:rsidR="00576BD3" w:rsidRDefault="00576BD3" w:rsidP="00933D88">
      <w:pPr>
        <w:spacing w:before="100" w:beforeAutospacing="1" w:after="100" w:afterAutospacing="1"/>
        <w:rPr>
          <w:rFonts w:ascii="Open Sans" w:hAnsi="Open Sans" w:cs="Open Sans"/>
          <w:color w:val="55606E"/>
          <w:sz w:val="23"/>
          <w:szCs w:val="23"/>
          <w:shd w:val="clear" w:color="auto" w:fill="FFFFFF"/>
        </w:rPr>
      </w:pPr>
      <w:r w:rsidRPr="00576BD3">
        <w:rPr>
          <w:rFonts w:ascii="Times New Roman" w:hAnsi="Times New Roman" w:cs="Times New Roman"/>
          <w:color w:val="55606E"/>
          <w:sz w:val="23"/>
          <w:szCs w:val="23"/>
          <w:shd w:val="clear" w:color="auto" w:fill="FFFFFF"/>
        </w:rPr>
        <w:t>Les principaux acteur</w:t>
      </w:r>
      <w:r>
        <w:rPr>
          <w:rFonts w:ascii="Times New Roman" w:hAnsi="Times New Roman" w:cs="Times New Roman"/>
          <w:color w:val="55606E"/>
          <w:sz w:val="23"/>
          <w:szCs w:val="23"/>
          <w:shd w:val="clear" w:color="auto" w:fill="FFFFFF"/>
        </w:rPr>
        <w:t xml:space="preserve">s, ceux qui sont à l’origine </w:t>
      </w:r>
      <w:r w:rsidR="00A04D80">
        <w:rPr>
          <w:rFonts w:ascii="Times New Roman" w:hAnsi="Times New Roman" w:cs="Times New Roman"/>
          <w:color w:val="55606E"/>
          <w:sz w:val="23"/>
          <w:szCs w:val="23"/>
          <w:shd w:val="clear" w:color="auto" w:fill="FFFFFF"/>
        </w:rPr>
        <w:t>de ces données ce sont nous les utilisateurs attirés par des influenceurs / créateurs de contenus. On peut répartir ces acteurs entre l’offre et la demande, l’entreprise et le client, les influenceurs répondent à la demande de</w:t>
      </w:r>
      <w:r w:rsidR="00C44B6A">
        <w:rPr>
          <w:rFonts w:ascii="Times New Roman" w:hAnsi="Times New Roman" w:cs="Times New Roman"/>
          <w:color w:val="55606E"/>
          <w:sz w:val="23"/>
          <w:szCs w:val="23"/>
          <w:shd w:val="clear" w:color="auto" w:fill="FFFFFF"/>
        </w:rPr>
        <w:t xml:space="preserve"> leurs followers. Ce sont des entreprises « unipersonnel », qui comme tout entreprise, pour orienter leur stratégie </w:t>
      </w:r>
      <w:r w:rsidR="00FC5865">
        <w:rPr>
          <w:rFonts w:ascii="Times New Roman" w:hAnsi="Times New Roman" w:cs="Times New Roman"/>
          <w:color w:val="55606E"/>
          <w:sz w:val="23"/>
          <w:szCs w:val="23"/>
          <w:shd w:val="clear" w:color="auto" w:fill="FFFFFF"/>
        </w:rPr>
        <w:t xml:space="preserve">peuvent utiliser le Data. </w:t>
      </w:r>
    </w:p>
    <w:p w14:paraId="5C6EA7A6" w14:textId="1F7FDCCA" w:rsidR="0038169F" w:rsidRPr="00243C9B" w:rsidRDefault="0038169F" w:rsidP="00243C9B">
      <w:pPr>
        <w:spacing w:before="100" w:beforeAutospacing="1" w:after="100" w:afterAutospacing="1"/>
        <w:jc w:val="center"/>
        <w:rPr>
          <w:rFonts w:ascii="Open Sans" w:hAnsi="Open Sans" w:cs="Open Sans"/>
          <w:color w:val="55606E"/>
          <w:sz w:val="20"/>
          <w:szCs w:val="20"/>
          <w:shd w:val="clear" w:color="auto" w:fill="FFFFFF"/>
        </w:rPr>
      </w:pPr>
      <w:r w:rsidRPr="00243C9B">
        <w:rPr>
          <w:rFonts w:ascii="Open Sans" w:hAnsi="Open Sans" w:cs="Open Sans"/>
          <w:color w:val="55606E"/>
          <w:sz w:val="20"/>
          <w:szCs w:val="20"/>
          <w:shd w:val="clear" w:color="auto" w:fill="FFFFFF"/>
        </w:rPr>
        <w:t>« De nos jours,</w:t>
      </w:r>
      <w:r w:rsidRPr="00243C9B">
        <w:rPr>
          <w:rStyle w:val="apple-converted-space"/>
          <w:rFonts w:ascii="Open Sans" w:hAnsi="Open Sans" w:cs="Open Sans"/>
          <w:color w:val="55606E"/>
          <w:sz w:val="20"/>
          <w:szCs w:val="20"/>
          <w:shd w:val="clear" w:color="auto" w:fill="FFFFFF"/>
        </w:rPr>
        <w:t> </w:t>
      </w:r>
      <w:hyperlink r:id="rId10" w:history="1">
        <w:r w:rsidRPr="00243C9B">
          <w:rPr>
            <w:rStyle w:val="Lienhypertexte"/>
            <w:rFonts w:ascii="Open Sans" w:hAnsi="Open Sans" w:cs="Open Sans"/>
            <w:color w:val="D4B98C"/>
            <w:sz w:val="20"/>
            <w:szCs w:val="20"/>
            <w:bdr w:val="none" w:sz="0" w:space="0" w:color="auto" w:frame="1"/>
          </w:rPr>
          <w:t>la quantité de data collectée sur le web</w:t>
        </w:r>
      </w:hyperlink>
      <w:r w:rsidRPr="00243C9B">
        <w:rPr>
          <w:rStyle w:val="apple-converted-space"/>
          <w:rFonts w:ascii="Open Sans" w:hAnsi="Open Sans" w:cs="Open Sans"/>
          <w:color w:val="55606E"/>
          <w:sz w:val="20"/>
          <w:szCs w:val="20"/>
          <w:shd w:val="clear" w:color="auto" w:fill="FFFFFF"/>
        </w:rPr>
        <w:t> </w:t>
      </w:r>
      <w:r w:rsidRPr="00243C9B">
        <w:rPr>
          <w:rFonts w:ascii="Open Sans" w:hAnsi="Open Sans" w:cs="Open Sans"/>
          <w:color w:val="55606E"/>
          <w:sz w:val="20"/>
          <w:szCs w:val="20"/>
          <w:shd w:val="clear" w:color="auto" w:fill="FFFFFF"/>
        </w:rPr>
        <w:t>n’a jamais été aussi exponentielle [</w:t>
      </w:r>
      <w:proofErr w:type="gramStart"/>
      <w:r w:rsidRPr="00243C9B">
        <w:rPr>
          <w:rFonts w:ascii="Open Sans" w:hAnsi="Open Sans" w:cs="Open Sans"/>
          <w:color w:val="55606E"/>
          <w:sz w:val="20"/>
          <w:szCs w:val="20"/>
          <w:shd w:val="clear" w:color="auto" w:fill="FFFFFF"/>
        </w:rPr>
        <w:t>…]Des</w:t>
      </w:r>
      <w:proofErr w:type="gramEnd"/>
      <w:r w:rsidRPr="00243C9B">
        <w:rPr>
          <w:rFonts w:ascii="Open Sans" w:hAnsi="Open Sans" w:cs="Open Sans"/>
          <w:color w:val="55606E"/>
          <w:sz w:val="20"/>
          <w:szCs w:val="20"/>
          <w:shd w:val="clear" w:color="auto" w:fill="FFFFFF"/>
        </w:rPr>
        <w:t xml:space="preserve"> données générées pour la plupart par les réseaux sociaux »</w:t>
      </w:r>
    </w:p>
    <w:p w14:paraId="1A1F31CB" w14:textId="57F3E5E4" w:rsidR="00FC5865" w:rsidRDefault="00FC5865" w:rsidP="00933D88">
      <w:pPr>
        <w:spacing w:before="100" w:beforeAutospacing="1" w:after="100" w:afterAutospacing="1"/>
        <w:rPr>
          <w:rFonts w:ascii="Open Sans" w:hAnsi="Open Sans" w:cs="Open Sans"/>
          <w:color w:val="55606E"/>
          <w:sz w:val="23"/>
          <w:szCs w:val="23"/>
          <w:shd w:val="clear" w:color="auto" w:fill="FFFFFF"/>
        </w:rPr>
      </w:pPr>
      <w:r>
        <w:rPr>
          <w:rFonts w:ascii="Times New Roman" w:hAnsi="Times New Roman" w:cs="Times New Roman"/>
          <w:color w:val="55606E"/>
          <w:sz w:val="23"/>
          <w:szCs w:val="23"/>
          <w:shd w:val="clear" w:color="auto" w:fill="FFFFFF"/>
        </w:rPr>
        <w:t xml:space="preserve">En effet, les plus gros influenceurs, tel que </w:t>
      </w:r>
      <w:proofErr w:type="spellStart"/>
      <w:r w:rsidR="00731DB8">
        <w:rPr>
          <w:rFonts w:ascii="Times New Roman" w:hAnsi="Times New Roman" w:cs="Times New Roman"/>
          <w:color w:val="55606E"/>
          <w:sz w:val="23"/>
          <w:szCs w:val="23"/>
          <w:shd w:val="clear" w:color="auto" w:fill="FFFFFF"/>
        </w:rPr>
        <w:t>Squezzie</w:t>
      </w:r>
      <w:proofErr w:type="spellEnd"/>
      <w:r w:rsidR="00731DB8">
        <w:rPr>
          <w:rFonts w:ascii="Times New Roman" w:hAnsi="Times New Roman" w:cs="Times New Roman"/>
          <w:color w:val="55606E"/>
          <w:sz w:val="23"/>
          <w:szCs w:val="23"/>
          <w:shd w:val="clear" w:color="auto" w:fill="FFFFFF"/>
        </w:rPr>
        <w:t xml:space="preserve"> comptabilise plus de 19 millions d’abonnés sur </w:t>
      </w:r>
      <w:proofErr w:type="spellStart"/>
      <w:r w:rsidR="00731DB8">
        <w:rPr>
          <w:rFonts w:ascii="Times New Roman" w:hAnsi="Times New Roman" w:cs="Times New Roman"/>
          <w:color w:val="55606E"/>
          <w:sz w:val="23"/>
          <w:szCs w:val="23"/>
          <w:shd w:val="clear" w:color="auto" w:fill="FFFFFF"/>
        </w:rPr>
        <w:t>Youtube</w:t>
      </w:r>
      <w:proofErr w:type="spellEnd"/>
      <w:r w:rsidR="00731DB8">
        <w:rPr>
          <w:rFonts w:ascii="Times New Roman" w:hAnsi="Times New Roman" w:cs="Times New Roman"/>
          <w:color w:val="55606E"/>
          <w:sz w:val="23"/>
          <w:szCs w:val="23"/>
          <w:shd w:val="clear" w:color="auto" w:fill="FFFFFF"/>
        </w:rPr>
        <w:t>, pour plus de 10 milliards de vues sur 1735 vidéos</w:t>
      </w:r>
      <w:r w:rsidR="00E82396">
        <w:rPr>
          <w:rFonts w:ascii="Times New Roman" w:hAnsi="Times New Roman" w:cs="Times New Roman"/>
          <w:color w:val="55606E"/>
          <w:sz w:val="23"/>
          <w:szCs w:val="23"/>
          <w:shd w:val="clear" w:color="auto" w:fill="FFFFFF"/>
        </w:rPr>
        <w:t>, soit une moyenne d’environ 6 millions de vues par vidéo (</w:t>
      </w:r>
      <w:r w:rsidR="00E82396">
        <w:rPr>
          <w:rStyle w:val="lev"/>
          <w:color w:val="000000"/>
        </w:rPr>
        <w:t>6 432 700)</w:t>
      </w:r>
      <w:r w:rsidR="00E82396">
        <w:rPr>
          <w:rFonts w:ascii="Times New Roman" w:hAnsi="Times New Roman" w:cs="Times New Roman"/>
          <w:color w:val="55606E"/>
          <w:sz w:val="23"/>
          <w:szCs w:val="23"/>
          <w:shd w:val="clear" w:color="auto" w:fill="FFFFFF"/>
        </w:rPr>
        <w:t xml:space="preserve">. En termes de commentaires, on dénombre en moyenne </w:t>
      </w:r>
      <w:r w:rsidR="00C036D1">
        <w:rPr>
          <w:rFonts w:ascii="Times New Roman" w:hAnsi="Times New Roman" w:cs="Times New Roman"/>
          <w:color w:val="55606E"/>
          <w:sz w:val="23"/>
          <w:szCs w:val="23"/>
          <w:shd w:val="clear" w:color="auto" w:fill="FFFFFF"/>
        </w:rPr>
        <w:t>*.</w:t>
      </w:r>
      <w:r w:rsidR="00243C9B">
        <w:rPr>
          <w:rFonts w:ascii="Times New Roman" w:hAnsi="Times New Roman" w:cs="Times New Roman"/>
          <w:color w:val="55606E"/>
          <w:sz w:val="23"/>
          <w:szCs w:val="23"/>
          <w:shd w:val="clear" w:color="auto" w:fill="FFFFFF"/>
        </w:rPr>
        <w:t xml:space="preserve"> Si les grandes plateformes </w:t>
      </w:r>
      <w:r w:rsidR="00CB560C">
        <w:rPr>
          <w:rFonts w:ascii="Times New Roman" w:hAnsi="Times New Roman" w:cs="Times New Roman"/>
          <w:color w:val="55606E"/>
          <w:sz w:val="23"/>
          <w:szCs w:val="23"/>
          <w:shd w:val="clear" w:color="auto" w:fill="FFFFFF"/>
        </w:rPr>
        <w:t>de réseaux sociaux proposent souvent un suivi sur la productivité des influenceurs en terme</w:t>
      </w:r>
      <w:r w:rsidR="00EE325D">
        <w:rPr>
          <w:rFonts w:ascii="Times New Roman" w:hAnsi="Times New Roman" w:cs="Times New Roman"/>
          <w:color w:val="55606E"/>
          <w:sz w:val="23"/>
          <w:szCs w:val="23"/>
          <w:shd w:val="clear" w:color="auto" w:fill="FFFFFF"/>
        </w:rPr>
        <w:t>s</w:t>
      </w:r>
      <w:r w:rsidR="00CB560C">
        <w:rPr>
          <w:rFonts w:ascii="Times New Roman" w:hAnsi="Times New Roman" w:cs="Times New Roman"/>
          <w:color w:val="55606E"/>
          <w:sz w:val="23"/>
          <w:szCs w:val="23"/>
          <w:shd w:val="clear" w:color="auto" w:fill="FFFFFF"/>
        </w:rPr>
        <w:t xml:space="preserve"> de contenu et d’interaction avec les abonnées.</w:t>
      </w:r>
      <w:r w:rsidR="00180271">
        <w:rPr>
          <w:rFonts w:ascii="Times New Roman" w:hAnsi="Times New Roman" w:cs="Times New Roman"/>
          <w:color w:val="55606E"/>
          <w:sz w:val="23"/>
          <w:szCs w:val="23"/>
          <w:shd w:val="clear" w:color="auto" w:fill="FFFFFF"/>
        </w:rPr>
        <w:t xml:space="preserve"> </w:t>
      </w:r>
      <w:r w:rsidR="00DD63FE">
        <w:rPr>
          <w:rFonts w:ascii="Times New Roman" w:hAnsi="Times New Roman" w:cs="Times New Roman"/>
          <w:color w:val="55606E"/>
          <w:sz w:val="23"/>
          <w:szCs w:val="23"/>
          <w:shd w:val="clear" w:color="auto" w:fill="FFFFFF"/>
        </w:rPr>
        <w:t xml:space="preserve">A titre d’exemple </w:t>
      </w:r>
      <w:proofErr w:type="spellStart"/>
      <w:r w:rsidR="00DD63FE">
        <w:rPr>
          <w:rFonts w:ascii="Times New Roman" w:hAnsi="Times New Roman" w:cs="Times New Roman"/>
          <w:color w:val="55606E"/>
          <w:sz w:val="23"/>
          <w:szCs w:val="23"/>
          <w:shd w:val="clear" w:color="auto" w:fill="FFFFFF"/>
        </w:rPr>
        <w:t>Youtube</w:t>
      </w:r>
      <w:proofErr w:type="spellEnd"/>
      <w:r w:rsidR="00DD63FE">
        <w:rPr>
          <w:rFonts w:ascii="Times New Roman" w:hAnsi="Times New Roman" w:cs="Times New Roman"/>
          <w:color w:val="55606E"/>
          <w:sz w:val="23"/>
          <w:szCs w:val="23"/>
          <w:shd w:val="clear" w:color="auto" w:fill="FFFFFF"/>
        </w:rPr>
        <w:t xml:space="preserve"> studio permet de *</w:t>
      </w:r>
      <w:r w:rsidR="00EE325D">
        <w:rPr>
          <w:rFonts w:ascii="Times New Roman" w:hAnsi="Times New Roman" w:cs="Times New Roman"/>
          <w:color w:val="55606E"/>
          <w:sz w:val="23"/>
          <w:szCs w:val="23"/>
          <w:shd w:val="clear" w:color="auto" w:fill="FFFFFF"/>
        </w:rPr>
        <w:t xml:space="preserve">. Ces données permettent </w:t>
      </w:r>
      <w:r w:rsidR="00E84B96">
        <w:rPr>
          <w:rFonts w:ascii="Times New Roman" w:hAnsi="Times New Roman" w:cs="Times New Roman"/>
          <w:color w:val="55606E"/>
          <w:sz w:val="23"/>
          <w:szCs w:val="23"/>
          <w:shd w:val="clear" w:color="auto" w:fill="FFFFFF"/>
        </w:rPr>
        <w:t>aux créateur</w:t>
      </w:r>
      <w:r w:rsidR="001F29F0">
        <w:rPr>
          <w:rFonts w:ascii="Times New Roman" w:hAnsi="Times New Roman" w:cs="Times New Roman"/>
          <w:color w:val="55606E"/>
          <w:sz w:val="23"/>
          <w:szCs w:val="23"/>
          <w:shd w:val="clear" w:color="auto" w:fill="FFFFFF"/>
        </w:rPr>
        <w:t>s</w:t>
      </w:r>
      <w:r w:rsidR="00E84B96">
        <w:rPr>
          <w:rFonts w:ascii="Times New Roman" w:hAnsi="Times New Roman" w:cs="Times New Roman"/>
          <w:color w:val="55606E"/>
          <w:sz w:val="23"/>
          <w:szCs w:val="23"/>
          <w:shd w:val="clear" w:color="auto" w:fill="FFFFFF"/>
        </w:rPr>
        <w:t xml:space="preserve"> de contenu d’avoir un retour, de visualiser leur impact, d’évaluer l’engagement des followers</w:t>
      </w:r>
      <w:r w:rsidR="00DE142A">
        <w:rPr>
          <w:rFonts w:ascii="Times New Roman" w:hAnsi="Times New Roman" w:cs="Times New Roman"/>
          <w:color w:val="55606E"/>
          <w:sz w:val="23"/>
          <w:szCs w:val="23"/>
          <w:shd w:val="clear" w:color="auto" w:fill="FFFFFF"/>
        </w:rPr>
        <w:t>, leur performances</w:t>
      </w:r>
      <w:r w:rsidR="00E84B96">
        <w:rPr>
          <w:rFonts w:ascii="Times New Roman" w:hAnsi="Times New Roman" w:cs="Times New Roman"/>
          <w:color w:val="55606E"/>
          <w:sz w:val="23"/>
          <w:szCs w:val="23"/>
          <w:shd w:val="clear" w:color="auto" w:fill="FFFFFF"/>
        </w:rPr>
        <w:t>…</w:t>
      </w:r>
      <w:r w:rsidR="00162B24">
        <w:rPr>
          <w:rFonts w:ascii="Times New Roman" w:hAnsi="Times New Roman" w:cs="Times New Roman"/>
          <w:color w:val="55606E"/>
          <w:sz w:val="23"/>
          <w:szCs w:val="23"/>
          <w:shd w:val="clear" w:color="auto" w:fill="FFFFFF"/>
        </w:rPr>
        <w:t xml:space="preserve">, c’est un outil </w:t>
      </w:r>
      <w:r w:rsidR="00162B24">
        <w:rPr>
          <w:rFonts w:ascii="Times New Roman" w:hAnsi="Times New Roman" w:cs="Times New Roman"/>
          <w:color w:val="55606E"/>
          <w:sz w:val="23"/>
          <w:szCs w:val="23"/>
          <w:shd w:val="clear" w:color="auto" w:fill="FFFFFF"/>
        </w:rPr>
        <w:lastRenderedPageBreak/>
        <w:t>de gestion</w:t>
      </w:r>
      <w:r w:rsidR="00DE142A">
        <w:rPr>
          <w:rFonts w:ascii="Times New Roman" w:hAnsi="Times New Roman" w:cs="Times New Roman"/>
          <w:color w:val="55606E"/>
          <w:sz w:val="23"/>
          <w:szCs w:val="23"/>
          <w:shd w:val="clear" w:color="auto" w:fill="FFFFFF"/>
        </w:rPr>
        <w:t xml:space="preserve">. En tant quel il doit pouvoir présenter des KPI permettant d’évaluer l’efficacité / l’impact </w:t>
      </w:r>
      <w:r w:rsidR="00FE1CE6">
        <w:rPr>
          <w:rFonts w:ascii="Times New Roman" w:hAnsi="Times New Roman" w:cs="Times New Roman"/>
          <w:color w:val="55606E"/>
          <w:sz w:val="23"/>
          <w:szCs w:val="23"/>
          <w:shd w:val="clear" w:color="auto" w:fill="FFFFFF"/>
        </w:rPr>
        <w:t>de leur contenu. Comme indicateurs nous connaissons les likes/dislike, le nombre de vue mais également les commentaires. Or ces indicateurs ne sont exploité</w:t>
      </w:r>
      <w:r w:rsidR="0062446A">
        <w:rPr>
          <w:rFonts w:ascii="Times New Roman" w:hAnsi="Times New Roman" w:cs="Times New Roman"/>
          <w:color w:val="55606E"/>
          <w:sz w:val="23"/>
          <w:szCs w:val="23"/>
          <w:shd w:val="clear" w:color="auto" w:fill="FFFFFF"/>
        </w:rPr>
        <w:t>s</w:t>
      </w:r>
      <w:r w:rsidR="00FE1CE6">
        <w:rPr>
          <w:rFonts w:ascii="Times New Roman" w:hAnsi="Times New Roman" w:cs="Times New Roman"/>
          <w:color w:val="55606E"/>
          <w:sz w:val="23"/>
          <w:szCs w:val="23"/>
          <w:shd w:val="clear" w:color="auto" w:fill="FFFFFF"/>
        </w:rPr>
        <w:t xml:space="preserve"> d’un point de vue quantit</w:t>
      </w:r>
      <w:r w:rsidR="0062446A">
        <w:rPr>
          <w:rFonts w:ascii="Times New Roman" w:hAnsi="Times New Roman" w:cs="Times New Roman"/>
          <w:color w:val="55606E"/>
          <w:sz w:val="23"/>
          <w:szCs w:val="23"/>
          <w:shd w:val="clear" w:color="auto" w:fill="FFFFFF"/>
        </w:rPr>
        <w:t>at</w:t>
      </w:r>
      <w:r w:rsidR="00FE1CE6">
        <w:rPr>
          <w:rFonts w:ascii="Times New Roman" w:hAnsi="Times New Roman" w:cs="Times New Roman"/>
          <w:color w:val="55606E"/>
          <w:sz w:val="23"/>
          <w:szCs w:val="23"/>
          <w:shd w:val="clear" w:color="auto" w:fill="FFFFFF"/>
        </w:rPr>
        <w:t>if et non qualitatif. En effet</w:t>
      </w:r>
      <w:r w:rsidR="0062446A">
        <w:rPr>
          <w:rFonts w:ascii="Times New Roman" w:hAnsi="Times New Roman" w:cs="Times New Roman"/>
          <w:color w:val="55606E"/>
          <w:sz w:val="23"/>
          <w:szCs w:val="23"/>
          <w:shd w:val="clear" w:color="auto" w:fill="FFFFFF"/>
        </w:rPr>
        <w:t xml:space="preserve">, </w:t>
      </w:r>
      <w:proofErr w:type="gramStart"/>
      <w:r w:rsidR="0062446A">
        <w:rPr>
          <w:rFonts w:ascii="Times New Roman" w:hAnsi="Times New Roman" w:cs="Times New Roman"/>
          <w:color w:val="55606E"/>
          <w:sz w:val="23"/>
          <w:szCs w:val="23"/>
          <w:shd w:val="clear" w:color="auto" w:fill="FFFFFF"/>
        </w:rPr>
        <w:t>la meilleur façon</w:t>
      </w:r>
      <w:proofErr w:type="gramEnd"/>
      <w:r w:rsidR="0062446A">
        <w:rPr>
          <w:rFonts w:ascii="Times New Roman" w:hAnsi="Times New Roman" w:cs="Times New Roman"/>
          <w:color w:val="55606E"/>
          <w:sz w:val="23"/>
          <w:szCs w:val="23"/>
          <w:shd w:val="clear" w:color="auto" w:fill="FFFFFF"/>
        </w:rPr>
        <w:t xml:space="preserve"> de connaitre l’impact est demander directement </w:t>
      </w:r>
      <w:proofErr w:type="gramStart"/>
      <w:r w:rsidR="0062446A">
        <w:rPr>
          <w:rFonts w:ascii="Times New Roman" w:hAnsi="Times New Roman" w:cs="Times New Roman"/>
          <w:color w:val="55606E"/>
          <w:sz w:val="23"/>
          <w:szCs w:val="23"/>
          <w:shd w:val="clear" w:color="auto" w:fill="FFFFFF"/>
        </w:rPr>
        <w:t>au publique</w:t>
      </w:r>
      <w:proofErr w:type="gramEnd"/>
      <w:r w:rsidR="0062446A">
        <w:rPr>
          <w:rFonts w:ascii="Times New Roman" w:hAnsi="Times New Roman" w:cs="Times New Roman"/>
          <w:color w:val="55606E"/>
          <w:sz w:val="23"/>
          <w:szCs w:val="23"/>
          <w:shd w:val="clear" w:color="auto" w:fill="FFFFFF"/>
        </w:rPr>
        <w:t xml:space="preserve">, ou de passer par </w:t>
      </w:r>
      <w:proofErr w:type="gramStart"/>
      <w:r w:rsidR="0062446A">
        <w:rPr>
          <w:rFonts w:ascii="Times New Roman" w:hAnsi="Times New Roman" w:cs="Times New Roman"/>
          <w:color w:val="55606E"/>
          <w:sz w:val="23"/>
          <w:szCs w:val="23"/>
          <w:shd w:val="clear" w:color="auto" w:fill="FFFFFF"/>
        </w:rPr>
        <w:t>les commentaire laissé</w:t>
      </w:r>
      <w:proofErr w:type="gramEnd"/>
      <w:r w:rsidR="0062446A">
        <w:rPr>
          <w:rFonts w:ascii="Times New Roman" w:hAnsi="Times New Roman" w:cs="Times New Roman"/>
          <w:color w:val="55606E"/>
          <w:sz w:val="23"/>
          <w:szCs w:val="23"/>
          <w:shd w:val="clear" w:color="auto" w:fill="FFFFFF"/>
        </w:rPr>
        <w:t xml:space="preserve">. </w:t>
      </w:r>
    </w:p>
    <w:p w14:paraId="744A5BB3" w14:textId="601BFF55" w:rsidR="0038169F" w:rsidRPr="00243C9B" w:rsidRDefault="0038169F" w:rsidP="00243C9B">
      <w:pPr>
        <w:spacing w:before="100" w:beforeAutospacing="1" w:after="100" w:afterAutospacing="1"/>
        <w:jc w:val="center"/>
        <w:rPr>
          <w:rFonts w:ascii="Times New Roman" w:eastAsia="Times New Roman" w:hAnsi="Times New Roman" w:cs="Times New Roman"/>
          <w:sz w:val="20"/>
          <w:szCs w:val="20"/>
          <w:lang w:eastAsia="fr-FR"/>
        </w:rPr>
      </w:pPr>
      <w:r w:rsidRPr="00243C9B">
        <w:rPr>
          <w:rFonts w:ascii="Open Sans" w:hAnsi="Open Sans" w:cs="Open Sans"/>
          <w:color w:val="55606E"/>
          <w:sz w:val="20"/>
          <w:szCs w:val="20"/>
          <w:shd w:val="clear" w:color="auto" w:fill="FFFFFF"/>
        </w:rPr>
        <w:t>« Mais alors, comment les exploiter dans le cadre des réseaux sociaux ? »</w:t>
      </w:r>
    </w:p>
    <w:p w14:paraId="3CFD7673" w14:textId="51368872"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Arial" w:eastAsia="Times New Roman" w:hAnsi="Arial" w:cs="Arial"/>
          <w:color w:val="000000"/>
          <w:lang w:eastAsia="fr-FR"/>
        </w:rPr>
        <w:t>​</w:t>
      </w:r>
      <w:r w:rsidRPr="005931C6">
        <w:rPr>
          <w:rFonts w:ascii="Arial" w:eastAsia="Times New Roman" w:hAnsi="Arial" w:cs="Arial"/>
          <w:i/>
          <w:iCs/>
          <w:color w:val="000000"/>
          <w:lang w:eastAsia="fr-FR"/>
        </w:rPr>
        <w:t>« </w:t>
      </w:r>
      <w:r w:rsidRPr="00A74248">
        <w:rPr>
          <w:rFonts w:ascii="Times New Roman" w:eastAsia="Times New Roman" w:hAnsi="Times New Roman" w:cs="Times New Roman"/>
          <w:i/>
          <w:iCs/>
          <w:color w:val="000000"/>
          <w:lang w:eastAsia="fr-FR"/>
        </w:rPr>
        <w:t>À l’ère du numérique, les réseaux sociaux sont devenus le théâtre d’une production massive de données. Chaque jour, des milliards de publications, de commentaires, de likes et de partages alimentent un flux continu d’informations. Ces données, multiformes et en constante expansion, représentent une mine d’or pour les entreprises et les créateurs de contenu.​</w:t>
      </w:r>
    </w:p>
    <w:p w14:paraId="62B5F62A" w14:textId="77777777"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Parmi ces créateurs, les influenceurs occupent une place prépondérante. Souvent à la tête de véritables entreprises unipersonnelles, ils interagissent quotidiennement avec des communautés engagées. Les commentaires de leurs abonnés, en particulier, sont une source précieuse d’informations. Ils reflètent les perceptions, les attentes et les réactions du public, offrant ainsi un feedback direct et authentique.​</w:t>
      </w:r>
    </w:p>
    <w:p w14:paraId="79B181AC" w14:textId="77777777"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Cependant, exploiter efficacement cette richesse informationnelle nécessite des outils d’analyse adaptés. L’analyse de sentiment, par exemple, permet de décoder les émotions et les opinions exprimées dans les commentaires. En combinant les approches du big data et de l’intelligence artificielle, il est possible de transformer ces données brutes en insights stratégiques.​</w:t>
      </w:r>
    </w:p>
    <w:p w14:paraId="29C88A36" w14:textId="77777777" w:rsidR="00A74248" w:rsidRPr="00A74248"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Ce projet vise à développer une méthodologie innovante pour analyser les commentaires des followers, offrant ainsi aux influenceurs et aux marques une compréhension approfondie de leur audience. En mettant en lumière les tendances et les sentiments dominants, cette approche permettra d’optimiser les stratégies de communication et de renforcer l’engagement des communautés.​</w:t>
      </w:r>
    </w:p>
    <w:p w14:paraId="0D6B14A9" w14:textId="348C0034" w:rsidR="00A74248" w:rsidRPr="005931C6" w:rsidRDefault="00A74248" w:rsidP="00A74248">
      <w:pPr>
        <w:spacing w:before="100" w:beforeAutospacing="1" w:after="100" w:afterAutospacing="1"/>
        <w:rPr>
          <w:rFonts w:ascii="Times New Roman" w:eastAsia="Times New Roman" w:hAnsi="Times New Roman" w:cs="Times New Roman"/>
          <w:i/>
          <w:iCs/>
          <w:color w:val="000000"/>
          <w:lang w:eastAsia="fr-FR"/>
        </w:rPr>
      </w:pPr>
      <w:r w:rsidRPr="00A74248">
        <w:rPr>
          <w:rFonts w:ascii="Times New Roman" w:eastAsia="Times New Roman" w:hAnsi="Times New Roman" w:cs="Times New Roman"/>
          <w:i/>
          <w:iCs/>
          <w:color w:val="000000"/>
          <w:lang w:eastAsia="fr-FR"/>
        </w:rPr>
        <w:t>Dans un monde où l’information est surabondante, savoir écouter et interpréter les voix qui s’expriment sur les réseaux sociaux devient un atout majeur. Ce projet s’inscrit dans cette dynamique, en proposant des solutions concrètes pour valoriser les données sociales et en tirer le meilleur parti.​</w:t>
      </w:r>
      <w:r w:rsidRPr="005931C6">
        <w:rPr>
          <w:rFonts w:ascii="Times New Roman" w:eastAsia="Times New Roman" w:hAnsi="Times New Roman" w:cs="Times New Roman"/>
          <w:i/>
          <w:iCs/>
          <w:color w:val="000000"/>
          <w:lang w:eastAsia="fr-FR"/>
        </w:rPr>
        <w:t> »</w:t>
      </w:r>
    </w:p>
    <w:p w14:paraId="764162E0" w14:textId="1EE519BA" w:rsidR="005931C6" w:rsidRDefault="00A74248" w:rsidP="00A74248">
      <w:pPr>
        <w:spacing w:before="100" w:beforeAutospacing="1" w:after="100" w:afterAutospacing="1"/>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 xml:space="preserve">D’autant plus qu’aucune plateforme de réseau sociale ne prévoit de fonctionnalité intégrée, « clé en main » permettant à ses utilisateurs d’avoir un suivi, une analyse qualitative des commentaires. En effet, </w:t>
      </w:r>
      <w:r w:rsidR="00F85D02">
        <w:rPr>
          <w:rFonts w:ascii="Times New Roman" w:eastAsia="Times New Roman" w:hAnsi="Times New Roman" w:cs="Times New Roman"/>
          <w:color w:val="000000"/>
          <w:lang w:eastAsia="fr-FR"/>
        </w:rPr>
        <w:t>les grandes plateformes, tel que You Tube, ne propose qu’une analyse quantitative avec quelques indicateurs comme le nombre de commentaires, avec un ap</w:t>
      </w:r>
      <w:r w:rsidR="005931C6">
        <w:rPr>
          <w:rFonts w:ascii="Times New Roman" w:eastAsia="Times New Roman" w:hAnsi="Times New Roman" w:cs="Times New Roman"/>
          <w:color w:val="000000"/>
          <w:lang w:eastAsia="fr-FR"/>
        </w:rPr>
        <w:t>er</w:t>
      </w:r>
      <w:r w:rsidR="00F85D02">
        <w:rPr>
          <w:rFonts w:ascii="Times New Roman" w:eastAsia="Times New Roman" w:hAnsi="Times New Roman" w:cs="Times New Roman"/>
          <w:color w:val="000000"/>
          <w:lang w:eastAsia="fr-FR"/>
        </w:rPr>
        <w:t>çu de quelques récents commentaires</w:t>
      </w:r>
      <w:r w:rsidR="005931C6">
        <w:rPr>
          <w:rFonts w:ascii="Times New Roman" w:eastAsia="Times New Roman" w:hAnsi="Times New Roman" w:cs="Times New Roman"/>
          <w:color w:val="000000"/>
          <w:lang w:eastAsia="fr-FR"/>
        </w:rPr>
        <w:t>. Souvent sous forme de Dashboard avec d’autres indicateurs globaux comme le nombre de likes …</w:t>
      </w:r>
    </w:p>
    <w:p w14:paraId="3B043E1A" w14:textId="4CA5A421" w:rsidR="008073FA" w:rsidRDefault="008073FA" w:rsidP="00933D88">
      <w:pPr>
        <w:spacing w:before="100" w:beforeAutospacing="1" w:after="100" w:afterAutospacing="1"/>
        <w:rPr>
          <w:rFonts w:ascii="Arial" w:hAnsi="Arial" w:cs="Arial"/>
          <w:color w:val="000000"/>
          <w:shd w:val="clear" w:color="auto" w:fill="EFF1F5"/>
        </w:rPr>
      </w:pPr>
      <w:proofErr w:type="gramStart"/>
      <w:r>
        <w:rPr>
          <w:rFonts w:ascii="Arial" w:hAnsi="Arial" w:cs="Arial"/>
          <w:color w:val="000000"/>
          <w:shd w:val="clear" w:color="auto" w:fill="EFF1F5"/>
        </w:rPr>
        <w:t>collecter</w:t>
      </w:r>
      <w:proofErr w:type="gramEnd"/>
      <w:r>
        <w:rPr>
          <w:rFonts w:ascii="Arial" w:hAnsi="Arial" w:cs="Arial"/>
          <w:color w:val="000000"/>
          <w:shd w:val="clear" w:color="auto" w:fill="EFF1F5"/>
        </w:rPr>
        <w:t>, stocker, traiter et valoriser des données</w:t>
      </w:r>
    </w:p>
    <w:p w14:paraId="267574AB" w14:textId="0E853962" w:rsidR="008073FA" w:rsidRDefault="008073FA" w:rsidP="00933D88">
      <w:pPr>
        <w:spacing w:before="100" w:beforeAutospacing="1" w:after="100" w:afterAutospacing="1"/>
        <w:rPr>
          <w:rFonts w:ascii="Arial" w:hAnsi="Arial" w:cs="Arial"/>
          <w:color w:val="000000"/>
          <w:shd w:val="clear" w:color="auto" w:fill="EFF1F5"/>
        </w:rPr>
      </w:pPr>
      <w:proofErr w:type="gramStart"/>
      <w:r>
        <w:rPr>
          <w:rFonts w:ascii="Arial" w:hAnsi="Arial" w:cs="Arial"/>
          <w:color w:val="000000"/>
          <w:shd w:val="clear" w:color="auto" w:fill="EFF1F5"/>
        </w:rPr>
        <w:t>piloter</w:t>
      </w:r>
      <w:proofErr w:type="gramEnd"/>
      <w:r>
        <w:rPr>
          <w:rFonts w:ascii="Arial" w:hAnsi="Arial" w:cs="Arial"/>
          <w:color w:val="000000"/>
          <w:shd w:val="clear" w:color="auto" w:fill="EFF1F5"/>
        </w:rPr>
        <w:t xml:space="preserve"> des projets complexes, intégrer les problématiques des entreprises et élaborer des solutions adaptées qui permettront d’atteindre les objectifs fixés</w:t>
      </w:r>
    </w:p>
    <w:p w14:paraId="40B09E4D" w14:textId="56EF0F52" w:rsidR="008073FA" w:rsidRDefault="008073FA"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t xml:space="preserve">Véritable expert en apprentissage automatique, il conçoit des modèles de Machine Learning et des indicateurs pour aider la prise de décision dans la stratégie </w:t>
      </w:r>
      <w:r>
        <w:rPr>
          <w:rFonts w:ascii="Arial" w:hAnsi="Arial" w:cs="Arial"/>
          <w:color w:val="000000"/>
          <w:shd w:val="clear" w:color="auto" w:fill="EFF1F5"/>
        </w:rPr>
        <w:lastRenderedPageBreak/>
        <w:t>d’entreprise. Il utilise ces modèles prédictifs pour faire des recommandations et aider les dirigeants dans leur pilotage d’entreprise.</w:t>
      </w:r>
    </w:p>
    <w:p w14:paraId="59545C47" w14:textId="4544A94A" w:rsidR="00494849" w:rsidRDefault="00494849"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t>Automatiser la collecte de données en mettant en place des tâches planifiées et/ou des flux temps réel, en utilisant des logiciels d’automatisation afin de garantir l’actualisation des données</w:t>
      </w:r>
    </w:p>
    <w:p w14:paraId="4A5B2F76" w14:textId="0B78B16E" w:rsidR="00A91DCF" w:rsidRDefault="00A91DCF"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t>Développer un processus ETL</w:t>
      </w:r>
    </w:p>
    <w:p w14:paraId="20894024" w14:textId="7513AA39" w:rsidR="00A91DCF" w:rsidRDefault="00A91DCF" w:rsidP="00933D88">
      <w:pPr>
        <w:spacing w:before="100" w:beforeAutospacing="1" w:after="100" w:afterAutospacing="1"/>
        <w:rPr>
          <w:rFonts w:ascii="Arial" w:hAnsi="Arial" w:cs="Arial"/>
          <w:color w:val="000000"/>
          <w:shd w:val="clear" w:color="auto" w:fill="EFF1F5"/>
        </w:rPr>
      </w:pPr>
      <w:r>
        <w:rPr>
          <w:rFonts w:ascii="Arial" w:hAnsi="Arial" w:cs="Arial"/>
          <w:color w:val="000000"/>
          <w:shd w:val="clear" w:color="auto" w:fill="EFF1F5"/>
        </w:rPr>
        <w:t>Définir la politique de sécurisation des données en évaluant les risques, en qualifiant leur niveau de sensibilité, en identifiant les droits d’accès selon les rôles des différentes parties prenantes et en respectant les exigences légales (ex : RGPD) afin de garantir la bonne utilisation et l’intégrité des données.</w:t>
      </w:r>
    </w:p>
    <w:p w14:paraId="0E53D3D3"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Analyser la problématique et le contexte d’un commanditaire en réalisant des entretiens exploratoires, des questionnaires et une analyse de l’existant afin de lui apporter une réponse appropriée.</w:t>
      </w:r>
    </w:p>
    <w:p w14:paraId="40F1EF8A"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Cadrer la stratégie de résolution du problème, en utilisant des algorithmes, en traduisant le problème en un problème d’optimisation afin de le résoudre avec les outils des modèles d’apprentissage automatique.</w:t>
      </w:r>
    </w:p>
    <w:p w14:paraId="1C7F4937"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Sélectionner les technologies, les outils et les algorithmes en identifiant les différentes solutions disponibles et en comparant leurs avantages et leurs inconvénients afin de répondre à la problématique du commanditaire au regard des contraintes du projet.</w:t>
      </w:r>
    </w:p>
    <w:p w14:paraId="5A2892C7"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Construire des variables en utilisant des langages de programmation (ex : Python, Scala, R, Julia…) en exploitant des bibliothèques d’analyse de données afin de fournir les meilleures variables au modèle d’apprentissage automatique.</w:t>
      </w:r>
    </w:p>
    <w:p w14:paraId="6193C74A"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Sélectionner les variables en identifiant les différentes méthodes de sélection de variables possibles, en utilisant des méthodologies d’apprentissage automatique afin d’optimiser la performance du modèle.</w:t>
      </w:r>
    </w:p>
    <w:p w14:paraId="7D514A68"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 xml:space="preserve">Entrainer un modèle d’apprentissage automatique à l’aide de librairies (ex : </w:t>
      </w:r>
      <w:proofErr w:type="spellStart"/>
      <w:r>
        <w:rPr>
          <w:rFonts w:ascii="Arial" w:hAnsi="Arial" w:cs="Arial"/>
          <w:color w:val="000000"/>
          <w:sz w:val="27"/>
          <w:szCs w:val="27"/>
        </w:rPr>
        <w:t>Scikit-learn</w:t>
      </w:r>
      <w:proofErr w:type="spellEnd"/>
      <w:r>
        <w:rPr>
          <w:rFonts w:ascii="Arial" w:hAnsi="Arial" w:cs="Arial"/>
          <w:color w:val="000000"/>
          <w:sz w:val="27"/>
          <w:szCs w:val="27"/>
        </w:rPr>
        <w:t xml:space="preserve"> </w:t>
      </w:r>
      <w:proofErr w:type="spellStart"/>
      <w:r>
        <w:rPr>
          <w:rFonts w:ascii="Arial" w:hAnsi="Arial" w:cs="Arial"/>
          <w:color w:val="000000"/>
          <w:sz w:val="27"/>
          <w:szCs w:val="27"/>
        </w:rPr>
        <w:t>XGBoost</w:t>
      </w:r>
      <w:proofErr w:type="spellEnd"/>
      <w:r>
        <w:rPr>
          <w:rFonts w:ascii="Arial" w:hAnsi="Arial" w:cs="Arial"/>
          <w:color w:val="000000"/>
          <w:sz w:val="27"/>
          <w:szCs w:val="27"/>
        </w:rPr>
        <w:t xml:space="preserve">, </w:t>
      </w:r>
      <w:proofErr w:type="spellStart"/>
      <w:r>
        <w:rPr>
          <w:rFonts w:ascii="Arial" w:hAnsi="Arial" w:cs="Arial"/>
          <w:color w:val="000000"/>
          <w:sz w:val="27"/>
          <w:szCs w:val="27"/>
        </w:rPr>
        <w:t>TensorFlow</w:t>
      </w:r>
      <w:proofErr w:type="spellEnd"/>
      <w:r>
        <w:rPr>
          <w:rFonts w:ascii="Arial" w:hAnsi="Arial" w:cs="Arial"/>
          <w:color w:val="000000"/>
          <w:sz w:val="27"/>
          <w:szCs w:val="27"/>
        </w:rPr>
        <w:t xml:space="preserve">, </w:t>
      </w:r>
      <w:proofErr w:type="spellStart"/>
      <w:r>
        <w:rPr>
          <w:rFonts w:ascii="Arial" w:hAnsi="Arial" w:cs="Arial"/>
          <w:color w:val="000000"/>
          <w:sz w:val="27"/>
          <w:szCs w:val="27"/>
        </w:rPr>
        <w:t>PyTorch</w:t>
      </w:r>
      <w:proofErr w:type="spellEnd"/>
      <w:r>
        <w:rPr>
          <w:rFonts w:ascii="Arial" w:hAnsi="Arial" w:cs="Arial"/>
          <w:color w:val="000000"/>
          <w:sz w:val="27"/>
          <w:szCs w:val="27"/>
        </w:rPr>
        <w:t>) afin d’obtenir des modèles capables de prédictions sur de nouvelles données inconnues.</w:t>
      </w:r>
    </w:p>
    <w:p w14:paraId="32A06088"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Optimiser la performance des modèles d’apprentissage automatique</w:t>
      </w:r>
      <w:r>
        <w:rPr>
          <w:rStyle w:val="apple-converted-space"/>
          <w:rFonts w:ascii="Arial" w:eastAsiaTheme="majorEastAsia" w:hAnsi="Arial" w:cs="Arial"/>
          <w:b/>
          <w:bCs/>
          <w:color w:val="000000"/>
          <w:sz w:val="27"/>
          <w:szCs w:val="27"/>
          <w:bdr w:val="single" w:sz="2" w:space="0" w:color="E5E7EB" w:frame="1"/>
        </w:rPr>
        <w:t> </w:t>
      </w:r>
      <w:r>
        <w:rPr>
          <w:rFonts w:ascii="Arial" w:hAnsi="Arial" w:cs="Arial"/>
          <w:color w:val="000000"/>
          <w:sz w:val="27"/>
          <w:szCs w:val="27"/>
        </w:rPr>
        <w:t>en modifiant les hyperparamètres et en analysant les prédictions afin de répondre au mieux à la problématique du commanditaire.</w:t>
      </w:r>
    </w:p>
    <w:p w14:paraId="4DA418B2"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Sauvegarder le modèle d’apprentissage automatique entrainé à l’aide d’outils de sérialisation, virtualisation, containerisation, versioning afin de pouvoir le déployer dans des environnements de production.</w:t>
      </w:r>
    </w:p>
    <w:p w14:paraId="2B5455F5"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jc w:val="both"/>
        <w:rPr>
          <w:rFonts w:ascii="Arial" w:hAnsi="Arial" w:cs="Arial"/>
          <w:color w:val="000000"/>
          <w:sz w:val="27"/>
          <w:szCs w:val="27"/>
        </w:rPr>
      </w:pPr>
      <w:r>
        <w:rPr>
          <w:rFonts w:ascii="Arial" w:hAnsi="Arial" w:cs="Arial"/>
          <w:color w:val="000000"/>
          <w:sz w:val="27"/>
          <w:szCs w:val="27"/>
        </w:rPr>
        <w:t>Déployer des modèles d’apprentissage automatique en utilisant des API et des outils CI/CD afin de le mettre en production.</w:t>
      </w:r>
    </w:p>
    <w:p w14:paraId="5D72640E"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t>Superviser le système Machine Learning en sélectionnant des outils de monitoring et en les exploitant afin de détecter les dérives et les bugs du modèle d’apprentissage automatique.</w:t>
      </w:r>
    </w:p>
    <w:p w14:paraId="087554F1" w14:textId="77777777" w:rsidR="00A91DCF" w:rsidRDefault="00A91DCF" w:rsidP="00A91DC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Automatiser les tâches inhérentes au cycle de vie d’un système d’apprentissage automatique à l’aide de pipelines et des outils adaptés afin de maintenir la performance du modèle d’apprentissage automatique.</w:t>
      </w:r>
    </w:p>
    <w:p w14:paraId="5BD30CCF" w14:textId="77777777" w:rsidR="00017DFC" w:rsidRDefault="00017DFC" w:rsidP="00933D88">
      <w:pPr>
        <w:spacing w:before="100" w:beforeAutospacing="1" w:after="100" w:afterAutospacing="1"/>
        <w:rPr>
          <w:rFonts w:ascii="Arial" w:hAnsi="Arial" w:cs="Arial"/>
          <w:color w:val="6C6A7A"/>
          <w:shd w:val="clear" w:color="auto" w:fill="FFFFFF"/>
        </w:rPr>
      </w:pPr>
    </w:p>
    <w:p w14:paraId="3ED138D1" w14:textId="4A9F435B" w:rsidR="00A91DCF" w:rsidRPr="008073FA" w:rsidRDefault="00017DFC" w:rsidP="00933D88">
      <w:pPr>
        <w:spacing w:before="100" w:beforeAutospacing="1" w:after="100" w:afterAutospacing="1"/>
        <w:rPr>
          <w:rFonts w:ascii="Times New Roman" w:eastAsia="Times New Roman" w:hAnsi="Times New Roman" w:cs="Times New Roman"/>
          <w:lang w:eastAsia="fr-FR"/>
        </w:rPr>
      </w:pPr>
      <w:r>
        <w:rPr>
          <w:rFonts w:ascii="Arial" w:hAnsi="Arial" w:cs="Arial"/>
          <w:color w:val="6C6A7A"/>
          <w:shd w:val="clear" w:color="auto" w:fill="FFFFFF"/>
        </w:rPr>
        <w:t>$</w:t>
      </w:r>
      <w:r w:rsidR="00B72DD3">
        <w:rPr>
          <w:rFonts w:ascii="Arial" w:hAnsi="Arial" w:cs="Arial"/>
          <w:color w:val="6C6A7A"/>
          <w:shd w:val="clear" w:color="auto" w:fill="FFFFFF"/>
        </w:rPr>
        <w:t>- Le dimensionnement du projet - La documentation projet - Le planning projet - Un outil de suivi de projet - Un tableau de bord - Un plan de développement des compétences - Les outils de communication et managériaux utilisés - La présentation d’un cas d’arbitrage rencontré au cours du projet - Une méthodologie de veille - Un plan d’actions relatif aux enjeux RSE, de sécurité, d’éthique et de confidentialité</w:t>
      </w:r>
    </w:p>
    <w:p w14:paraId="7060FECB" w14:textId="77AD4F1A" w:rsidR="00933D88" w:rsidRDefault="00933D88" w:rsidP="00933D88">
      <w:pPr>
        <w:spacing w:before="100" w:beforeAutospacing="1" w:after="100" w:afterAutospacing="1"/>
        <w:rPr>
          <w:rFonts w:ascii="Times New Roman" w:eastAsia="Times New Roman" w:hAnsi="Times New Roman" w:cs="Times New Roman"/>
          <w:b/>
          <w:bCs/>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Revue</w:t>
      </w:r>
      <w:proofErr w:type="gramEnd"/>
      <w:r w:rsidRPr="00933D88">
        <w:rPr>
          <w:rFonts w:ascii="Times New Roman" w:eastAsia="Times New Roman" w:hAnsi="Times New Roman" w:cs="Times New Roman"/>
          <w:b/>
          <w:bCs/>
          <w:lang w:eastAsia="fr-FR"/>
        </w:rPr>
        <w:t xml:space="preserve"> des méthodes d'analyse de sentiment</w:t>
      </w:r>
    </w:p>
    <w:p w14:paraId="20482A34" w14:textId="32C75683" w:rsidR="00247F19" w:rsidRPr="00247F19" w:rsidRDefault="00247F19" w:rsidP="00247F19">
      <w:pPr>
        <w:spacing w:before="100" w:beforeAutospacing="1" w:after="100" w:afterAutospacing="1"/>
        <w:rPr>
          <w:rFonts w:ascii="Times New Roman" w:eastAsia="Times New Roman" w:hAnsi="Times New Roman" w:cs="Times New Roman"/>
          <w:lang w:eastAsia="fr-FR"/>
        </w:rPr>
      </w:pPr>
      <w:r w:rsidRPr="00247F19">
        <w:rPr>
          <w:rFonts w:ascii="Times New Roman" w:eastAsia="Times New Roman" w:hAnsi="Times New Roman" w:cs="Times New Roman"/>
          <w:lang w:eastAsia="fr-FR"/>
        </w:rPr>
        <w:t>https://www.ibm.com/fr-fr/topics/sentiment-analysis</w:t>
      </w:r>
    </w:p>
    <w:p w14:paraId="63E4D816" w14:textId="3E56BAC7" w:rsidR="00C526BD" w:rsidRPr="00C526BD" w:rsidRDefault="00C526BD" w:rsidP="00C526BD">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sidRPr="00C526BD">
        <w:rPr>
          <w:rFonts w:ascii="Times New Roman" w:eastAsia="Times New Roman" w:hAnsi="Times New Roman" w:cs="Times New Roman"/>
          <w:lang w:eastAsia="fr-FR"/>
        </w:rPr>
        <w:t>analyse</w:t>
      </w:r>
      <w:proofErr w:type="gramEnd"/>
      <w:r w:rsidRPr="00C526BD">
        <w:rPr>
          <w:rFonts w:ascii="Times New Roman" w:eastAsia="Times New Roman" w:hAnsi="Times New Roman" w:cs="Times New Roman"/>
          <w:lang w:eastAsia="fr-FR"/>
        </w:rPr>
        <w:t xml:space="preserve"> basé sur des règles</w:t>
      </w:r>
      <w:r>
        <w:rPr>
          <w:rFonts w:ascii="Times New Roman" w:eastAsia="Times New Roman" w:hAnsi="Times New Roman" w:cs="Times New Roman"/>
          <w:lang w:eastAsia="fr-FR"/>
        </w:rPr>
        <w:t xml:space="preserve"> : utilisation d’un lexique annoté par le modèle qui ensuite attribue un score </w:t>
      </w:r>
    </w:p>
    <w:p w14:paraId="18F18D77" w14:textId="37919814" w:rsidR="00C526BD" w:rsidRDefault="00C526BD" w:rsidP="00C526BD">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sidRPr="00C526BD">
        <w:rPr>
          <w:rFonts w:ascii="Times New Roman" w:eastAsia="Times New Roman" w:hAnsi="Times New Roman" w:cs="Times New Roman"/>
          <w:lang w:eastAsia="fr-FR"/>
        </w:rPr>
        <w:t>analyse</w:t>
      </w:r>
      <w:proofErr w:type="gramEnd"/>
      <w:r w:rsidRPr="00C526BD">
        <w:rPr>
          <w:rFonts w:ascii="Times New Roman" w:eastAsia="Times New Roman" w:hAnsi="Times New Roman" w:cs="Times New Roman"/>
          <w:lang w:eastAsia="fr-FR"/>
        </w:rPr>
        <w:t xml:space="preserve"> basé du le ML</w:t>
      </w:r>
      <w:r w:rsidR="00247F19">
        <w:rPr>
          <w:rFonts w:ascii="Times New Roman" w:eastAsia="Times New Roman" w:hAnsi="Times New Roman" w:cs="Times New Roman"/>
          <w:lang w:eastAsia="fr-FR"/>
        </w:rPr>
        <w:t xml:space="preserve"> : régression linéaire, classification </w:t>
      </w:r>
      <w:proofErr w:type="spellStart"/>
      <w:r w:rsidR="00247F19">
        <w:rPr>
          <w:rFonts w:ascii="Times New Roman" w:eastAsia="Times New Roman" w:hAnsi="Times New Roman" w:cs="Times New Roman"/>
          <w:lang w:eastAsia="fr-FR"/>
        </w:rPr>
        <w:t>naif</w:t>
      </w:r>
      <w:proofErr w:type="spellEnd"/>
      <w:r w:rsidR="00247F19">
        <w:rPr>
          <w:rFonts w:ascii="Times New Roman" w:eastAsia="Times New Roman" w:hAnsi="Times New Roman" w:cs="Times New Roman"/>
          <w:lang w:eastAsia="fr-FR"/>
        </w:rPr>
        <w:t xml:space="preserve"> </w:t>
      </w:r>
      <w:proofErr w:type="spellStart"/>
      <w:r w:rsidR="00247F19">
        <w:rPr>
          <w:rFonts w:ascii="Times New Roman" w:eastAsia="Times New Roman" w:hAnsi="Times New Roman" w:cs="Times New Roman"/>
          <w:lang w:eastAsia="fr-FR"/>
        </w:rPr>
        <w:t>bay</w:t>
      </w:r>
      <w:r w:rsidR="00044DDD">
        <w:rPr>
          <w:rFonts w:ascii="Times New Roman" w:eastAsia="Times New Roman" w:hAnsi="Times New Roman" w:cs="Times New Roman"/>
          <w:lang w:eastAsia="fr-FR"/>
        </w:rPr>
        <w:t>ese</w:t>
      </w:r>
      <w:proofErr w:type="spellEnd"/>
      <w:r w:rsidR="00044DDD">
        <w:rPr>
          <w:rFonts w:ascii="Times New Roman" w:eastAsia="Times New Roman" w:hAnsi="Times New Roman" w:cs="Times New Roman"/>
          <w:lang w:eastAsia="fr-FR"/>
        </w:rPr>
        <w:t xml:space="preserve">, </w:t>
      </w:r>
      <w:proofErr w:type="spellStart"/>
      <w:r w:rsidR="00044DDD">
        <w:rPr>
          <w:rFonts w:ascii="Times New Roman" w:eastAsia="Times New Roman" w:hAnsi="Times New Roman" w:cs="Times New Roman"/>
          <w:lang w:eastAsia="fr-FR"/>
        </w:rPr>
        <w:t>svm</w:t>
      </w:r>
      <w:proofErr w:type="spellEnd"/>
      <w:r w:rsidR="00044DDD">
        <w:rPr>
          <w:rFonts w:ascii="Times New Roman" w:eastAsia="Times New Roman" w:hAnsi="Times New Roman" w:cs="Times New Roman"/>
          <w:lang w:eastAsia="fr-FR"/>
        </w:rPr>
        <w:t>, DL</w:t>
      </w:r>
    </w:p>
    <w:p w14:paraId="50408E1A" w14:textId="0BBC6C37" w:rsidR="00044DDD" w:rsidRDefault="00044DDD" w:rsidP="00C526BD">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analyse</w:t>
      </w:r>
      <w:proofErr w:type="gramEnd"/>
      <w:r>
        <w:rPr>
          <w:rFonts w:ascii="Times New Roman" w:eastAsia="Times New Roman" w:hAnsi="Times New Roman" w:cs="Times New Roman"/>
          <w:lang w:eastAsia="fr-FR"/>
        </w:rPr>
        <w:t xml:space="preserve"> hybride : </w:t>
      </w:r>
    </w:p>
    <w:p w14:paraId="749FAE00" w14:textId="519547BA" w:rsidR="00044DDD" w:rsidRDefault="00044DDD" w:rsidP="00044DDD">
      <w:p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les</w:t>
      </w:r>
      <w:proofErr w:type="gramEnd"/>
      <w:r>
        <w:rPr>
          <w:rFonts w:ascii="Times New Roman" w:eastAsia="Times New Roman" w:hAnsi="Times New Roman" w:cs="Times New Roman"/>
          <w:lang w:eastAsia="fr-FR"/>
        </w:rPr>
        <w:t xml:space="preserve"> différents types d’analyse de sentiment (repose toutes sur </w:t>
      </w:r>
      <w:r w:rsidR="00111635">
        <w:rPr>
          <w:rFonts w:ascii="Times New Roman" w:eastAsia="Times New Roman" w:hAnsi="Times New Roman" w:cs="Times New Roman"/>
          <w:lang w:eastAsia="fr-FR"/>
        </w:rPr>
        <w:t>la capacité à identifier la polarité du texte = sentiment générale véhiculé par une partie du texte)</w:t>
      </w:r>
      <w:r>
        <w:rPr>
          <w:rFonts w:ascii="Times New Roman" w:eastAsia="Times New Roman" w:hAnsi="Times New Roman" w:cs="Times New Roman"/>
          <w:lang w:eastAsia="fr-FR"/>
        </w:rPr>
        <w:t> :</w:t>
      </w:r>
    </w:p>
    <w:p w14:paraId="6061D308" w14:textId="1C6F6385" w:rsidR="00044DDD" w:rsidRDefault="003E3387" w:rsidP="00044DDD">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sidRPr="003E3387">
        <w:rPr>
          <w:rFonts w:ascii="Times New Roman" w:eastAsia="Times New Roman" w:hAnsi="Times New Roman" w:cs="Times New Roman"/>
          <w:b/>
          <w:bCs/>
          <w:lang w:eastAsia="fr-FR"/>
        </w:rPr>
        <w:t>A</w:t>
      </w:r>
      <w:r w:rsidR="00044DDD" w:rsidRPr="003E3387">
        <w:rPr>
          <w:rFonts w:ascii="Times New Roman" w:eastAsia="Times New Roman" w:hAnsi="Times New Roman" w:cs="Times New Roman"/>
          <w:b/>
          <w:bCs/>
          <w:lang w:eastAsia="fr-FR"/>
        </w:rPr>
        <w:t xml:space="preserve">nalyse </w:t>
      </w:r>
      <w:r w:rsidR="002A3DD5" w:rsidRPr="003E3387">
        <w:rPr>
          <w:rFonts w:ascii="Times New Roman" w:eastAsia="Times New Roman" w:hAnsi="Times New Roman" w:cs="Times New Roman"/>
          <w:b/>
          <w:bCs/>
          <w:lang w:eastAsia="fr-FR"/>
        </w:rPr>
        <w:t>fine (</w:t>
      </w:r>
      <w:r w:rsidR="00044DDD" w:rsidRPr="003E3387">
        <w:rPr>
          <w:rFonts w:ascii="Times New Roman" w:eastAsia="Times New Roman" w:hAnsi="Times New Roman" w:cs="Times New Roman"/>
          <w:b/>
          <w:bCs/>
          <w:lang w:eastAsia="fr-FR"/>
        </w:rPr>
        <w:t>graduelle</w:t>
      </w:r>
      <w:r w:rsidR="002A3DD5" w:rsidRPr="003E3387">
        <w:rPr>
          <w:rFonts w:ascii="Times New Roman" w:eastAsia="Times New Roman" w:hAnsi="Times New Roman" w:cs="Times New Roman"/>
          <w:b/>
          <w:bCs/>
          <w:lang w:eastAsia="fr-FR"/>
        </w:rPr>
        <w:t>)</w:t>
      </w:r>
      <w:r w:rsidR="002A3DD5">
        <w:rPr>
          <w:rFonts w:ascii="Times New Roman" w:eastAsia="Times New Roman" w:hAnsi="Times New Roman" w:cs="Times New Roman"/>
          <w:lang w:eastAsia="fr-FR"/>
        </w:rPr>
        <w:t> : regroupe le texte selon différentes émotions et indique le niveau d’émotion</w:t>
      </w:r>
      <w:r w:rsidR="008C1474">
        <w:rPr>
          <w:rFonts w:ascii="Times New Roman" w:eastAsia="Times New Roman" w:hAnsi="Times New Roman" w:cs="Times New Roman"/>
          <w:lang w:eastAsia="fr-FR"/>
        </w:rPr>
        <w:t>. L’émotion reçoit ensuite un score en 0 et 100 (intensité)</w:t>
      </w:r>
    </w:p>
    <w:p w14:paraId="74CC1472" w14:textId="3D4675E3" w:rsidR="008C1474" w:rsidRPr="008C1474" w:rsidRDefault="003E3387" w:rsidP="00044DDD">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sidRPr="003E3387">
        <w:rPr>
          <w:rFonts w:ascii="Times New Roman" w:eastAsia="Times New Roman" w:hAnsi="Times New Roman" w:cs="Times New Roman"/>
          <w:b/>
          <w:bCs/>
          <w:lang w:eastAsia="fr-FR"/>
        </w:rPr>
        <w:t>A</w:t>
      </w:r>
      <w:r w:rsidR="008C1474" w:rsidRPr="003E3387">
        <w:rPr>
          <w:rFonts w:ascii="Times New Roman" w:eastAsia="Times New Roman" w:hAnsi="Times New Roman" w:cs="Times New Roman"/>
          <w:b/>
          <w:bCs/>
          <w:lang w:eastAsia="fr-FR"/>
        </w:rPr>
        <w:t>nalys</w:t>
      </w:r>
      <w:r w:rsidRPr="003E3387">
        <w:rPr>
          <w:rFonts w:ascii="Times New Roman" w:eastAsia="Times New Roman" w:hAnsi="Times New Roman" w:cs="Times New Roman"/>
          <w:b/>
          <w:bCs/>
          <w:lang w:eastAsia="fr-FR"/>
        </w:rPr>
        <w:t>e</w:t>
      </w:r>
      <w:r w:rsidR="008C1474" w:rsidRPr="003E3387">
        <w:rPr>
          <w:rFonts w:ascii="Times New Roman" w:eastAsia="Times New Roman" w:hAnsi="Times New Roman" w:cs="Times New Roman"/>
          <w:b/>
          <w:bCs/>
          <w:lang w:eastAsia="fr-FR"/>
        </w:rPr>
        <w:t xml:space="preserve"> basé</w:t>
      </w:r>
      <w:r w:rsidRPr="003E3387">
        <w:rPr>
          <w:rFonts w:ascii="Times New Roman" w:eastAsia="Times New Roman" w:hAnsi="Times New Roman" w:cs="Times New Roman"/>
          <w:b/>
          <w:bCs/>
          <w:lang w:eastAsia="fr-FR"/>
        </w:rPr>
        <w:t>e</w:t>
      </w:r>
      <w:r w:rsidR="008C1474" w:rsidRPr="003E3387">
        <w:rPr>
          <w:rFonts w:ascii="Times New Roman" w:eastAsia="Times New Roman" w:hAnsi="Times New Roman" w:cs="Times New Roman"/>
          <w:b/>
          <w:bCs/>
          <w:lang w:eastAsia="fr-FR"/>
        </w:rPr>
        <w:t xml:space="preserve"> sur l’aspect (ABSA)</w:t>
      </w:r>
      <w:r w:rsidR="008C1474">
        <w:rPr>
          <w:rFonts w:ascii="Times New Roman" w:eastAsia="Times New Roman" w:hAnsi="Times New Roman" w:cs="Times New Roman"/>
          <w:lang w:eastAsia="fr-FR"/>
        </w:rPr>
        <w:t xml:space="preserve"> : </w:t>
      </w:r>
      <w:r w:rsidR="008C1474">
        <w:rPr>
          <w:rFonts w:ascii="Times New Roman" w:eastAsia="Times New Roman" w:hAnsi="Times New Roman" w:cs="Times New Roman"/>
          <w:i/>
          <w:iCs/>
          <w:lang w:eastAsia="fr-FR"/>
        </w:rPr>
        <w:t>pas compris</w:t>
      </w:r>
    </w:p>
    <w:p w14:paraId="03732EAA" w14:textId="1C244C64" w:rsidR="008C1474" w:rsidRDefault="003E3387" w:rsidP="00044DDD">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sidRPr="003E3387">
        <w:rPr>
          <w:rFonts w:ascii="Times New Roman" w:eastAsia="Times New Roman" w:hAnsi="Times New Roman" w:cs="Times New Roman"/>
          <w:b/>
          <w:bCs/>
          <w:lang w:eastAsia="fr-FR"/>
        </w:rPr>
        <w:t>D</w:t>
      </w:r>
      <w:r w:rsidR="008A21EF" w:rsidRPr="003E3387">
        <w:rPr>
          <w:rFonts w:ascii="Times New Roman" w:eastAsia="Times New Roman" w:hAnsi="Times New Roman" w:cs="Times New Roman"/>
          <w:b/>
          <w:bCs/>
          <w:lang w:eastAsia="fr-FR"/>
        </w:rPr>
        <w:t>étection émotionnelle</w:t>
      </w:r>
      <w:r w:rsidR="008A21EF">
        <w:rPr>
          <w:rFonts w:ascii="Times New Roman" w:eastAsia="Times New Roman" w:hAnsi="Times New Roman" w:cs="Times New Roman"/>
          <w:lang w:eastAsia="fr-FR"/>
        </w:rPr>
        <w:t> : vise à appréhender l’état psychologique de la personne derrière le texte, son état d’esprit et ses intention</w:t>
      </w:r>
      <w:r>
        <w:rPr>
          <w:rFonts w:ascii="Times New Roman" w:eastAsia="Times New Roman" w:hAnsi="Times New Roman" w:cs="Times New Roman"/>
          <w:lang w:eastAsia="fr-FR"/>
        </w:rPr>
        <w:t>s</w:t>
      </w:r>
      <w:r w:rsidR="008A21EF">
        <w:rPr>
          <w:rFonts w:ascii="Times New Roman" w:eastAsia="Times New Roman" w:hAnsi="Times New Roman" w:cs="Times New Roman"/>
          <w:lang w:eastAsia="fr-FR"/>
        </w:rPr>
        <w:t xml:space="preserve"> au moment de l’écriture</w:t>
      </w:r>
      <w:r>
        <w:rPr>
          <w:rFonts w:ascii="Times New Roman" w:eastAsia="Times New Roman" w:hAnsi="Times New Roman" w:cs="Times New Roman"/>
          <w:lang w:eastAsia="fr-FR"/>
        </w:rPr>
        <w:t xml:space="preserve">. Cette technique peu identifier des émotions plus fines et pas seulement la polarité. </w:t>
      </w:r>
    </w:p>
    <w:p w14:paraId="4A5DBE66" w14:textId="43E34437" w:rsidR="00FA2F16" w:rsidRDefault="00FA2F16" w:rsidP="00FA2F16">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CHATGPT </w:t>
      </w:r>
    </w:p>
    <w:p w14:paraId="03496C35" w14:textId="075AD01A" w:rsidR="00E53D42" w:rsidRDefault="00E53D42" w:rsidP="00FA2F16">
      <w:p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Les familles de méthode d’analyse de sentiments :</w:t>
      </w:r>
    </w:p>
    <w:p w14:paraId="660CB547" w14:textId="235A29B7" w:rsidR="00E53D42" w:rsidRPr="00E303A8" w:rsidRDefault="00E53D42" w:rsidP="00E53D42">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Approches </w:t>
      </w:r>
      <w:proofErr w:type="spellStart"/>
      <w:r>
        <w:rPr>
          <w:rFonts w:ascii="Times New Roman" w:eastAsia="Times New Roman" w:hAnsi="Times New Roman" w:cs="Times New Roman"/>
          <w:lang w:eastAsia="fr-FR"/>
        </w:rPr>
        <w:t>lexiconiques</w:t>
      </w:r>
      <w:proofErr w:type="spellEnd"/>
      <w:r>
        <w:rPr>
          <w:rFonts w:ascii="Times New Roman" w:eastAsia="Times New Roman" w:hAnsi="Times New Roman" w:cs="Times New Roman"/>
          <w:lang w:eastAsia="fr-FR"/>
        </w:rPr>
        <w:t xml:space="preserve"> (basé sur des dictionnaires)</w:t>
      </w:r>
      <w:r w:rsidR="00E303A8">
        <w:rPr>
          <w:rFonts w:ascii="Times New Roman" w:eastAsia="Times New Roman" w:hAnsi="Times New Roman" w:cs="Times New Roman"/>
          <w:lang w:eastAsia="fr-FR"/>
        </w:rPr>
        <w:t xml:space="preserve"> : attribut un score de polarité à chaque mot à l’aide d’un </w:t>
      </w:r>
      <w:r w:rsidR="00E303A8" w:rsidRPr="00E303A8">
        <w:rPr>
          <w:rFonts w:ascii="Times New Roman" w:eastAsia="Times New Roman" w:hAnsi="Times New Roman" w:cs="Times New Roman"/>
          <w:lang w:eastAsia="fr-FR"/>
        </w:rPr>
        <w:t>lexique (</w:t>
      </w:r>
      <w:r w:rsidR="00E303A8" w:rsidRPr="00E303A8">
        <w:rPr>
          <w:rFonts w:ascii="Times New Roman" w:hAnsi="Times New Roman" w:cs="Times New Roman"/>
          <w:color w:val="000000"/>
        </w:rPr>
        <w:t xml:space="preserve">SO-CAL, VADER, </w:t>
      </w:r>
      <w:proofErr w:type="spellStart"/>
      <w:r w:rsidR="00E303A8" w:rsidRPr="00E303A8">
        <w:rPr>
          <w:rFonts w:ascii="Times New Roman" w:hAnsi="Times New Roman" w:cs="Times New Roman"/>
          <w:color w:val="000000"/>
        </w:rPr>
        <w:t>SentiStrength</w:t>
      </w:r>
      <w:proofErr w:type="spellEnd"/>
      <w:r w:rsidR="00E303A8" w:rsidRPr="00E303A8">
        <w:rPr>
          <w:rFonts w:ascii="Times New Roman" w:hAnsi="Times New Roman" w:cs="Times New Roman"/>
          <w:color w:val="000000"/>
        </w:rPr>
        <w:t>) et applique des règles pour gérer la négation.</w:t>
      </w:r>
      <w:r w:rsidR="00E303A8" w:rsidRPr="00E303A8">
        <w:rPr>
          <w:rFonts w:ascii="Times New Roman" w:hAnsi="Times New Roman" w:cs="Times New Roman"/>
          <w:color w:val="000000"/>
          <w:sz w:val="27"/>
          <w:szCs w:val="27"/>
        </w:rPr>
        <w:t xml:space="preserve"> </w:t>
      </w:r>
    </w:p>
    <w:p w14:paraId="233145FB" w14:textId="2F8356BF" w:rsidR="00E303A8" w:rsidRPr="00E303A8" w:rsidRDefault="00E53D42" w:rsidP="00E303A8">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Les modèles statistiques supervisés</w:t>
      </w:r>
      <w:r w:rsidR="00397CD3">
        <w:rPr>
          <w:rFonts w:ascii="Times New Roman" w:eastAsia="Times New Roman" w:hAnsi="Times New Roman" w:cs="Times New Roman"/>
          <w:lang w:eastAsia="fr-FR"/>
        </w:rPr>
        <w:t xml:space="preserve"> : exploitent les représentation </w:t>
      </w:r>
      <w:proofErr w:type="spellStart"/>
      <w:r w:rsidR="00397CD3">
        <w:rPr>
          <w:rFonts w:ascii="Times New Roman" w:eastAsia="Times New Roman" w:hAnsi="Times New Roman" w:cs="Times New Roman"/>
          <w:lang w:eastAsia="fr-FR"/>
        </w:rPr>
        <w:t>bow</w:t>
      </w:r>
      <w:proofErr w:type="spellEnd"/>
      <w:r w:rsidR="00397CD3">
        <w:rPr>
          <w:rFonts w:ascii="Times New Roman" w:eastAsia="Times New Roman" w:hAnsi="Times New Roman" w:cs="Times New Roman"/>
          <w:lang w:eastAsia="fr-FR"/>
        </w:rPr>
        <w:t xml:space="preserve"> ou TFIDF et classifient via SVM </w:t>
      </w:r>
      <w:proofErr w:type="spellStart"/>
      <w:r w:rsidR="00397CD3">
        <w:rPr>
          <w:rFonts w:ascii="Times New Roman" w:eastAsia="Times New Roman" w:hAnsi="Times New Roman" w:cs="Times New Roman"/>
          <w:lang w:eastAsia="fr-FR"/>
        </w:rPr>
        <w:t>Naif</w:t>
      </w:r>
      <w:proofErr w:type="spellEnd"/>
      <w:r w:rsidR="00397CD3">
        <w:rPr>
          <w:rFonts w:ascii="Times New Roman" w:eastAsia="Times New Roman" w:hAnsi="Times New Roman" w:cs="Times New Roman"/>
          <w:lang w:eastAsia="fr-FR"/>
        </w:rPr>
        <w:t xml:space="preserve"> </w:t>
      </w:r>
      <w:proofErr w:type="spellStart"/>
      <w:r w:rsidR="00397CD3">
        <w:rPr>
          <w:rFonts w:ascii="Times New Roman" w:eastAsia="Times New Roman" w:hAnsi="Times New Roman" w:cs="Times New Roman"/>
          <w:lang w:eastAsia="fr-FR"/>
        </w:rPr>
        <w:t>Bayse</w:t>
      </w:r>
      <w:proofErr w:type="spellEnd"/>
      <w:r w:rsidR="00397CD3">
        <w:rPr>
          <w:rFonts w:ascii="Times New Roman" w:eastAsia="Times New Roman" w:hAnsi="Times New Roman" w:cs="Times New Roman"/>
          <w:lang w:eastAsia="fr-FR"/>
        </w:rPr>
        <w:t xml:space="preserve"> ou régression logistique. </w:t>
      </w:r>
    </w:p>
    <w:p w14:paraId="23283E21" w14:textId="7D3A076E" w:rsidR="00FA2F16" w:rsidRDefault="00FA2F16" w:rsidP="00FA2F16">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analyse</w:t>
      </w:r>
      <w:proofErr w:type="gramEnd"/>
      <w:r>
        <w:rPr>
          <w:rFonts w:ascii="Times New Roman" w:eastAsia="Times New Roman" w:hAnsi="Times New Roman" w:cs="Times New Roman"/>
          <w:lang w:eastAsia="fr-FR"/>
        </w:rPr>
        <w:t xml:space="preserve"> basée sur les réseaux de neurones profond</w:t>
      </w:r>
      <w:r w:rsidR="00397CD3">
        <w:rPr>
          <w:rFonts w:ascii="Times New Roman" w:eastAsia="Times New Roman" w:hAnsi="Times New Roman" w:cs="Times New Roman"/>
          <w:lang w:eastAsia="fr-FR"/>
        </w:rPr>
        <w:t xml:space="preserve"> : </w:t>
      </w:r>
      <w:proofErr w:type="spellStart"/>
      <w:r w:rsidR="00397CD3">
        <w:rPr>
          <w:rFonts w:ascii="Times New Roman" w:eastAsia="Times New Roman" w:hAnsi="Times New Roman" w:cs="Times New Roman"/>
          <w:lang w:eastAsia="fr-FR"/>
        </w:rPr>
        <w:t>rnn</w:t>
      </w:r>
      <w:proofErr w:type="spellEnd"/>
      <w:r w:rsidR="00397CD3">
        <w:rPr>
          <w:rFonts w:ascii="Times New Roman" w:eastAsia="Times New Roman" w:hAnsi="Times New Roman" w:cs="Times New Roman"/>
          <w:lang w:eastAsia="fr-FR"/>
        </w:rPr>
        <w:t xml:space="preserve"> </w:t>
      </w:r>
      <w:proofErr w:type="spellStart"/>
      <w:r w:rsidR="00397CD3">
        <w:rPr>
          <w:rFonts w:ascii="Times New Roman" w:eastAsia="Times New Roman" w:hAnsi="Times New Roman" w:cs="Times New Roman"/>
          <w:lang w:eastAsia="fr-FR"/>
        </w:rPr>
        <w:t>lstm</w:t>
      </w:r>
      <w:proofErr w:type="spellEnd"/>
      <w:r w:rsidR="00397CD3">
        <w:rPr>
          <w:rFonts w:ascii="Times New Roman" w:eastAsia="Times New Roman" w:hAnsi="Times New Roman" w:cs="Times New Roman"/>
          <w:lang w:eastAsia="fr-FR"/>
        </w:rPr>
        <w:t xml:space="preserve">, gru, </w:t>
      </w:r>
      <w:proofErr w:type="spellStart"/>
      <w:r w:rsidR="00397CD3">
        <w:rPr>
          <w:rFonts w:ascii="Times New Roman" w:eastAsia="Times New Roman" w:hAnsi="Times New Roman" w:cs="Times New Roman"/>
          <w:lang w:eastAsia="fr-FR"/>
        </w:rPr>
        <w:t>cnn</w:t>
      </w:r>
      <w:proofErr w:type="spellEnd"/>
      <w:r w:rsidR="00397CD3">
        <w:rPr>
          <w:rFonts w:ascii="Times New Roman" w:eastAsia="Times New Roman" w:hAnsi="Times New Roman" w:cs="Times New Roman"/>
          <w:lang w:eastAsia="fr-FR"/>
        </w:rPr>
        <w:t xml:space="preserve"> pour la prise en compte du contexte </w:t>
      </w:r>
      <w:proofErr w:type="spellStart"/>
      <w:r w:rsidR="00397CD3">
        <w:rPr>
          <w:rFonts w:ascii="Times New Roman" w:eastAsia="Times New Roman" w:hAnsi="Times New Roman" w:cs="Times New Roman"/>
          <w:lang w:eastAsia="fr-FR"/>
        </w:rPr>
        <w:t>syntaxyque</w:t>
      </w:r>
      <w:proofErr w:type="spellEnd"/>
      <w:r w:rsidR="00397CD3">
        <w:rPr>
          <w:rFonts w:ascii="Times New Roman" w:eastAsia="Times New Roman" w:hAnsi="Times New Roman" w:cs="Times New Roman"/>
          <w:lang w:eastAsia="fr-FR"/>
        </w:rPr>
        <w:t xml:space="preserve"> et </w:t>
      </w:r>
      <w:r w:rsidR="00280928">
        <w:rPr>
          <w:rFonts w:ascii="Times New Roman" w:eastAsia="Times New Roman" w:hAnsi="Times New Roman" w:cs="Times New Roman"/>
          <w:lang w:eastAsia="fr-FR"/>
        </w:rPr>
        <w:t xml:space="preserve">sémantique de la phrase. </w:t>
      </w:r>
    </w:p>
    <w:p w14:paraId="59E42C23" w14:textId="6F23E411" w:rsidR="00FA2F16" w:rsidRDefault="00FA2F16" w:rsidP="00FA2F16">
      <w:pPr>
        <w:pStyle w:val="Paragraphedeliste"/>
        <w:numPr>
          <w:ilvl w:val="0"/>
          <w:numId w:val="12"/>
        </w:numPr>
        <w:spacing w:before="100" w:beforeAutospacing="1" w:after="100" w:afterAutospacing="1"/>
        <w:rPr>
          <w:rFonts w:ascii="Times New Roman" w:eastAsia="Times New Roman" w:hAnsi="Times New Roman" w:cs="Times New Roman"/>
          <w:lang w:eastAsia="fr-FR"/>
        </w:rPr>
      </w:pPr>
      <w:proofErr w:type="gramStart"/>
      <w:r>
        <w:rPr>
          <w:rFonts w:ascii="Times New Roman" w:eastAsia="Times New Roman" w:hAnsi="Times New Roman" w:cs="Times New Roman"/>
          <w:lang w:eastAsia="fr-FR"/>
        </w:rPr>
        <w:t>analyse</w:t>
      </w:r>
      <w:proofErr w:type="gramEnd"/>
      <w:r>
        <w:rPr>
          <w:rFonts w:ascii="Times New Roman" w:eastAsia="Times New Roman" w:hAnsi="Times New Roman" w:cs="Times New Roman"/>
          <w:lang w:eastAsia="fr-FR"/>
        </w:rPr>
        <w:t xml:space="preserve"> basée sur des </w:t>
      </w:r>
      <w:proofErr w:type="spellStart"/>
      <w:r>
        <w:rPr>
          <w:rFonts w:ascii="Times New Roman" w:eastAsia="Times New Roman" w:hAnsi="Times New Roman" w:cs="Times New Roman"/>
          <w:lang w:eastAsia="fr-FR"/>
        </w:rPr>
        <w:t>transformers</w:t>
      </w:r>
      <w:proofErr w:type="spellEnd"/>
      <w:r>
        <w:rPr>
          <w:rFonts w:ascii="Times New Roman" w:eastAsia="Times New Roman" w:hAnsi="Times New Roman" w:cs="Times New Roman"/>
          <w:lang w:eastAsia="fr-FR"/>
        </w:rPr>
        <w:t xml:space="preserve"> / modèle pré-entrainé</w:t>
      </w:r>
      <w:r w:rsidR="00280928">
        <w:rPr>
          <w:rFonts w:ascii="Times New Roman" w:eastAsia="Times New Roman" w:hAnsi="Times New Roman" w:cs="Times New Roman"/>
          <w:lang w:eastAsia="fr-FR"/>
        </w:rPr>
        <w:t> : BERT ROBERTA DISTILBERT</w:t>
      </w:r>
    </w:p>
    <w:p w14:paraId="1C92806B" w14:textId="5E325FF5" w:rsidR="00280928" w:rsidRDefault="00280928" w:rsidP="00FA2F16">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Les approches </w:t>
      </w:r>
      <w:proofErr w:type="spellStart"/>
      <w:r>
        <w:rPr>
          <w:rFonts w:ascii="Times New Roman" w:eastAsia="Times New Roman" w:hAnsi="Times New Roman" w:cs="Times New Roman"/>
          <w:lang w:eastAsia="fr-FR"/>
        </w:rPr>
        <w:t>hybrid</w:t>
      </w:r>
      <w:proofErr w:type="spellEnd"/>
      <w:r>
        <w:rPr>
          <w:rFonts w:ascii="Times New Roman" w:eastAsia="Times New Roman" w:hAnsi="Times New Roman" w:cs="Times New Roman"/>
          <w:lang w:eastAsia="fr-FR"/>
        </w:rPr>
        <w:t> :</w:t>
      </w:r>
    </w:p>
    <w:p w14:paraId="3BF4DF88" w14:textId="488B865F" w:rsidR="00280928" w:rsidRPr="00D131A8" w:rsidRDefault="00280928" w:rsidP="00D131A8">
      <w:pPr>
        <w:pStyle w:val="Paragraphedeliste"/>
        <w:numPr>
          <w:ilvl w:val="0"/>
          <w:numId w:val="12"/>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L’aspect </w:t>
      </w:r>
      <w:proofErr w:type="spellStart"/>
      <w:r>
        <w:rPr>
          <w:rFonts w:ascii="Times New Roman" w:eastAsia="Times New Roman" w:hAnsi="Times New Roman" w:cs="Times New Roman"/>
          <w:lang w:eastAsia="fr-FR"/>
        </w:rPr>
        <w:t>based</w:t>
      </w:r>
      <w:proofErr w:type="spellEnd"/>
      <w:r>
        <w:rPr>
          <w:rFonts w:ascii="Times New Roman" w:eastAsia="Times New Roman" w:hAnsi="Times New Roman" w:cs="Times New Roman"/>
          <w:lang w:eastAsia="fr-FR"/>
        </w:rPr>
        <w:t xml:space="preserve"> </w:t>
      </w:r>
      <w:proofErr w:type="spellStart"/>
      <w:r>
        <w:rPr>
          <w:rFonts w:ascii="Times New Roman" w:eastAsia="Times New Roman" w:hAnsi="Times New Roman" w:cs="Times New Roman"/>
          <w:lang w:eastAsia="fr-FR"/>
        </w:rPr>
        <w:t>analysis</w:t>
      </w:r>
      <w:proofErr w:type="spellEnd"/>
      <w:r>
        <w:rPr>
          <w:rFonts w:ascii="Times New Roman" w:eastAsia="Times New Roman" w:hAnsi="Times New Roman" w:cs="Times New Roman"/>
          <w:lang w:eastAsia="fr-FR"/>
        </w:rPr>
        <w:t xml:space="preserve"> : </w:t>
      </w:r>
      <w:r w:rsidRPr="00280928">
        <w:rPr>
          <w:rFonts w:ascii="Times New Roman" w:hAnsi="Times New Roman" w:cs="Times New Roman"/>
          <w:color w:val="000000"/>
        </w:rPr>
        <w:t xml:space="preserve">utilise des architectures spécifiques pour détecter et classifier le sentiment par aspect, souvent via des variantes de BERT (par exemple </w:t>
      </w:r>
      <w:proofErr w:type="spellStart"/>
      <w:r w:rsidRPr="00280928">
        <w:rPr>
          <w:rFonts w:ascii="Times New Roman" w:hAnsi="Times New Roman" w:cs="Times New Roman"/>
          <w:color w:val="000000"/>
        </w:rPr>
        <w:t>Instruct</w:t>
      </w:r>
      <w:r w:rsidRPr="00280928">
        <w:rPr>
          <w:rFonts w:ascii="Times New Roman" w:hAnsi="Times New Roman" w:cs="Times New Roman"/>
          <w:color w:val="000000"/>
        </w:rPr>
        <w:noBreakHyphen/>
        <w:t>DeBERTa</w:t>
      </w:r>
      <w:proofErr w:type="spellEnd"/>
      <w:r w:rsidRPr="00280928">
        <w:rPr>
          <w:rFonts w:ascii="Times New Roman" w:hAnsi="Times New Roman" w:cs="Times New Roman"/>
          <w:color w:val="000000"/>
        </w:rPr>
        <w:t>)</w:t>
      </w:r>
    </w:p>
    <w:p w14:paraId="68370E30" w14:textId="77777777" w:rsidR="00FA2F16" w:rsidRPr="00FA2F16" w:rsidRDefault="00FA2F16" w:rsidP="00FA2F16">
      <w:pPr>
        <w:spacing w:before="100" w:beforeAutospacing="1" w:after="100" w:afterAutospacing="1"/>
        <w:rPr>
          <w:rFonts w:ascii="Times New Roman" w:eastAsia="Times New Roman" w:hAnsi="Times New Roman" w:cs="Times New Roman"/>
          <w:lang w:eastAsia="fr-FR"/>
        </w:rPr>
      </w:pPr>
    </w:p>
    <w:p w14:paraId="7A4D6A7C"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lastRenderedPageBreak/>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Revue</w:t>
      </w:r>
      <w:proofErr w:type="gramEnd"/>
      <w:r w:rsidRPr="00933D88">
        <w:rPr>
          <w:rFonts w:ascii="Times New Roman" w:eastAsia="Times New Roman" w:hAnsi="Times New Roman" w:cs="Times New Roman"/>
          <w:b/>
          <w:bCs/>
          <w:lang w:eastAsia="fr-FR"/>
        </w:rPr>
        <w:t xml:space="preserve"> des techniques de modélisation de thèmes (Topic Modeling)</w:t>
      </w:r>
    </w:p>
    <w:p w14:paraId="48D873C9"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Outils</w:t>
      </w:r>
      <w:proofErr w:type="gramEnd"/>
      <w:r w:rsidRPr="00933D88">
        <w:rPr>
          <w:rFonts w:ascii="Times New Roman" w:eastAsia="Times New Roman" w:hAnsi="Times New Roman" w:cs="Times New Roman"/>
          <w:b/>
          <w:bCs/>
          <w:lang w:eastAsia="fr-FR"/>
        </w:rPr>
        <w:t xml:space="preserve"> et bibliothèques existants</w:t>
      </w:r>
    </w:p>
    <w:p w14:paraId="72A72F42"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Études</w:t>
      </w:r>
      <w:proofErr w:type="gramEnd"/>
      <w:r w:rsidRPr="00933D88">
        <w:rPr>
          <w:rFonts w:ascii="Times New Roman" w:eastAsia="Times New Roman" w:hAnsi="Times New Roman" w:cs="Times New Roman"/>
          <w:b/>
          <w:bCs/>
          <w:lang w:eastAsia="fr-FR"/>
        </w:rPr>
        <w:t xml:space="preserve"> similaires / projets passés</w:t>
      </w:r>
    </w:p>
    <w:p w14:paraId="2FE5F009" w14:textId="77777777" w:rsidR="00933D88" w:rsidRPr="00933D88" w:rsidRDefault="00933D88" w:rsidP="00933D88">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Critique</w:t>
      </w:r>
      <w:proofErr w:type="gramEnd"/>
      <w:r w:rsidRPr="00933D88">
        <w:rPr>
          <w:rFonts w:ascii="Times New Roman" w:eastAsia="Times New Roman" w:hAnsi="Times New Roman" w:cs="Times New Roman"/>
          <w:b/>
          <w:bCs/>
          <w:lang w:eastAsia="fr-FR"/>
        </w:rPr>
        <w:t xml:space="preserve"> / Limites des approches</w:t>
      </w:r>
    </w:p>
    <w:p w14:paraId="146225FC" w14:textId="7CDFF229" w:rsidR="003E4648" w:rsidRPr="00A95A64" w:rsidRDefault="00933D88" w:rsidP="00A95A64">
      <w:pPr>
        <w:spacing w:before="100" w:beforeAutospacing="1" w:after="100" w:afterAutospacing="1"/>
        <w:rPr>
          <w:rFonts w:ascii="Times New Roman" w:eastAsia="Times New Roman" w:hAnsi="Times New Roman" w:cs="Times New Roman"/>
          <w:lang w:eastAsia="fr-FR"/>
        </w:rPr>
      </w:pPr>
      <w:proofErr w:type="gramStart"/>
      <w:r w:rsidRPr="00933D88">
        <w:rPr>
          <w:rFonts w:ascii="Times New Roman" w:eastAsia="Times New Roman" w:hAnsi="Symbol" w:cs="Times New Roman"/>
          <w:lang w:eastAsia="fr-FR"/>
        </w:rPr>
        <w:t></w:t>
      </w:r>
      <w:r w:rsidRPr="00933D88">
        <w:rPr>
          <w:rFonts w:ascii="Times New Roman" w:eastAsia="Times New Roman" w:hAnsi="Times New Roman" w:cs="Times New Roman"/>
          <w:lang w:eastAsia="fr-FR"/>
        </w:rPr>
        <w:t xml:space="preserve">  </w:t>
      </w:r>
      <w:r w:rsidRPr="00933D88">
        <w:rPr>
          <w:rFonts w:ascii="Times New Roman" w:eastAsia="Times New Roman" w:hAnsi="Times New Roman" w:cs="Times New Roman"/>
          <w:b/>
          <w:bCs/>
          <w:lang w:eastAsia="fr-FR"/>
        </w:rPr>
        <w:t>Positionnement</w:t>
      </w:r>
      <w:proofErr w:type="gramEnd"/>
      <w:r w:rsidRPr="00933D88">
        <w:rPr>
          <w:rFonts w:ascii="Times New Roman" w:eastAsia="Times New Roman" w:hAnsi="Times New Roman" w:cs="Times New Roman"/>
          <w:b/>
          <w:bCs/>
          <w:lang w:eastAsia="fr-FR"/>
        </w:rPr>
        <w:t xml:space="preserve"> de ton projet</w:t>
      </w:r>
    </w:p>
    <w:p w14:paraId="0A97A14F" w14:textId="2917E2BD" w:rsidR="003E4648" w:rsidRDefault="003E4648" w:rsidP="008C23AE">
      <w:pPr>
        <w:pStyle w:val="NormalWeb"/>
        <w:rPr>
          <w:color w:val="000000"/>
        </w:rPr>
      </w:pPr>
      <w:r>
        <w:rPr>
          <w:color w:val="000000"/>
        </w:rPr>
        <w:t xml:space="preserve">Les projets existants </w:t>
      </w:r>
    </w:p>
    <w:p w14:paraId="4580D851" w14:textId="5E9EBBCD" w:rsidR="008C23AE" w:rsidRDefault="008C23AE" w:rsidP="008C23AE">
      <w:pPr>
        <w:pStyle w:val="NormalWeb"/>
        <w:rPr>
          <w:color w:val="000000"/>
        </w:rPr>
      </w:pPr>
      <w:r>
        <w:rPr>
          <w:color w:val="000000"/>
        </w:rPr>
        <w:t>Quels modèles</w:t>
      </w:r>
    </w:p>
    <w:p w14:paraId="45194222" w14:textId="041A6CC1" w:rsidR="008C23AE" w:rsidRDefault="008C23AE" w:rsidP="008C23AE">
      <w:pPr>
        <w:pStyle w:val="NormalWeb"/>
        <w:rPr>
          <w:color w:val="000000"/>
        </w:rPr>
      </w:pPr>
      <w:r>
        <w:rPr>
          <w:color w:val="000000"/>
        </w:rPr>
        <w:t>Quels traitements</w:t>
      </w:r>
    </w:p>
    <w:p w14:paraId="77148D7B" w14:textId="4212323C" w:rsidR="008C23AE" w:rsidRDefault="00D83974" w:rsidP="008C23AE">
      <w:pPr>
        <w:pStyle w:val="NormalWeb"/>
        <w:rPr>
          <w:color w:val="000000"/>
        </w:rPr>
      </w:pPr>
      <w:proofErr w:type="spellStart"/>
      <w:r>
        <w:rPr>
          <w:color w:val="000000"/>
        </w:rPr>
        <w:t>Cassendra</w:t>
      </w:r>
      <w:proofErr w:type="spellEnd"/>
      <w:r>
        <w:rPr>
          <w:color w:val="000000"/>
        </w:rPr>
        <w:t xml:space="preserve"> </w:t>
      </w:r>
      <w:proofErr w:type="spellStart"/>
      <w:r>
        <w:rPr>
          <w:color w:val="000000"/>
        </w:rPr>
        <w:t>aws</w:t>
      </w:r>
      <w:proofErr w:type="spellEnd"/>
      <w:r>
        <w:rPr>
          <w:color w:val="000000"/>
        </w:rPr>
        <w:t>, stockage forma colonne</w:t>
      </w:r>
    </w:p>
    <w:p w14:paraId="13332213" w14:textId="57A86E53" w:rsidR="00E72926" w:rsidRDefault="00E72926" w:rsidP="008C23AE">
      <w:pPr>
        <w:pStyle w:val="NormalWeb"/>
        <w:rPr>
          <w:color w:val="000000"/>
        </w:rPr>
      </w:pPr>
      <w:r>
        <w:rPr>
          <w:color w:val="000000"/>
        </w:rPr>
        <w:t>1 modèle pour l’analyse de sentiment propre à chaqu</w:t>
      </w:r>
      <w:r w:rsidR="00082EC0">
        <w:rPr>
          <w:color w:val="000000"/>
        </w:rPr>
        <w:t>e vidéo</w:t>
      </w:r>
      <w:r>
        <w:rPr>
          <w:color w:val="000000"/>
        </w:rPr>
        <w:t xml:space="preserve"> ou </w:t>
      </w:r>
      <w:r w:rsidR="00082EC0">
        <w:rPr>
          <w:color w:val="000000"/>
        </w:rPr>
        <w:t>à améliorer en ajoutant des données</w:t>
      </w:r>
      <w:r w:rsidR="009060BC">
        <w:rPr>
          <w:color w:val="000000"/>
        </w:rPr>
        <w:t xml:space="preserve"> (positif négatif ou neutre / ou score de sentiment)</w:t>
      </w:r>
    </w:p>
    <w:p w14:paraId="71452F11" w14:textId="08125089" w:rsidR="00082EC0" w:rsidRDefault="00082EC0" w:rsidP="008C23AE">
      <w:pPr>
        <w:pStyle w:val="NormalWeb"/>
        <w:rPr>
          <w:color w:val="000000"/>
        </w:rPr>
      </w:pPr>
      <w:r>
        <w:rPr>
          <w:color w:val="000000"/>
        </w:rPr>
        <w:t>1 modèle de topic modeling propre à chaque vidéo</w:t>
      </w:r>
    </w:p>
    <w:p w14:paraId="75521192" w14:textId="365A08F4" w:rsidR="00E81FF2" w:rsidRDefault="00E81FF2" w:rsidP="008C23AE">
      <w:pPr>
        <w:pStyle w:val="NormalWeb"/>
        <w:rPr>
          <w:color w:val="000000"/>
        </w:rPr>
      </w:pPr>
      <w:r>
        <w:rPr>
          <w:color w:val="000000"/>
        </w:rPr>
        <w:t>POUVOIR ANALYSE</w:t>
      </w:r>
      <w:r w:rsidR="00A95A64">
        <w:rPr>
          <w:color w:val="000000"/>
        </w:rPr>
        <w:t>R</w:t>
      </w:r>
      <w:r>
        <w:rPr>
          <w:color w:val="000000"/>
        </w:rPr>
        <w:t xml:space="preserve"> DES GROUPES DE VIDÉOS</w:t>
      </w:r>
    </w:p>
    <w:p w14:paraId="3797740C" w14:textId="6DC52F37" w:rsidR="00B273EE" w:rsidRDefault="00694573" w:rsidP="008C23AE">
      <w:pPr>
        <w:pStyle w:val="NormalWeb"/>
        <w:rPr>
          <w:color w:val="000000"/>
        </w:rPr>
      </w:pPr>
      <w:r>
        <w:rPr>
          <w:color w:val="000000"/>
        </w:rPr>
        <w:t>Outil d’analyse automatique : KPI, tableau de bord + génération d’un rapport</w:t>
      </w:r>
    </w:p>
    <w:p w14:paraId="1F39D0F6" w14:textId="10C5BF92" w:rsidR="00B273EE" w:rsidRDefault="00B273EE" w:rsidP="008C23AE">
      <w:pPr>
        <w:pStyle w:val="NormalWeb"/>
        <w:rPr>
          <w:color w:val="000000"/>
        </w:rPr>
      </w:pPr>
      <w:r>
        <w:rPr>
          <w:color w:val="000000"/>
        </w:rPr>
        <w:t>Faire attention à la réglementation RGPD, IA ACT …</w:t>
      </w:r>
      <w:r w:rsidR="00F020B4">
        <w:rPr>
          <w:color w:val="000000"/>
        </w:rPr>
        <w:t xml:space="preserve"> LES PROBLEMES D’ÉTHIQUE, DE CONFIDENTIALITÉ</w:t>
      </w:r>
    </w:p>
    <w:p w14:paraId="2A67399C" w14:textId="6FB92F4E" w:rsidR="006E5FFC" w:rsidRDefault="006E5FFC" w:rsidP="008C23AE">
      <w:pPr>
        <w:pStyle w:val="NormalWeb"/>
        <w:rPr>
          <w:color w:val="000000"/>
        </w:rPr>
      </w:pPr>
      <w:r>
        <w:rPr>
          <w:color w:val="000000"/>
        </w:rPr>
        <w:t xml:space="preserve">Des chiffres sur la fréquentation de </w:t>
      </w:r>
      <w:proofErr w:type="spellStart"/>
      <w:r>
        <w:rPr>
          <w:color w:val="000000"/>
        </w:rPr>
        <w:t>youtube</w:t>
      </w:r>
      <w:proofErr w:type="spellEnd"/>
      <w:r>
        <w:rPr>
          <w:color w:val="000000"/>
        </w:rPr>
        <w:t xml:space="preserve"> </w:t>
      </w:r>
      <w:r w:rsidR="001806C4">
        <w:rPr>
          <w:color w:val="000000"/>
        </w:rPr>
        <w:t xml:space="preserve">la </w:t>
      </w:r>
      <w:proofErr w:type="spellStart"/>
      <w:r w:rsidR="001806C4">
        <w:rPr>
          <w:color w:val="000000"/>
        </w:rPr>
        <w:t>valeeur</w:t>
      </w:r>
      <w:proofErr w:type="spellEnd"/>
      <w:r w:rsidR="001806C4">
        <w:rPr>
          <w:color w:val="000000"/>
        </w:rPr>
        <w:t xml:space="preserve"> de </w:t>
      </w:r>
      <w:proofErr w:type="spellStart"/>
      <w:r w:rsidR="001806C4">
        <w:rPr>
          <w:color w:val="000000"/>
        </w:rPr>
        <w:t>youtube</w:t>
      </w:r>
      <w:proofErr w:type="spellEnd"/>
      <w:r w:rsidR="001806C4">
        <w:rPr>
          <w:color w:val="000000"/>
        </w:rPr>
        <w:t>, les profits que cela dégage</w:t>
      </w:r>
    </w:p>
    <w:p w14:paraId="5846A93A" w14:textId="5E7F913B" w:rsidR="003773BD" w:rsidRDefault="00846558" w:rsidP="008C23AE">
      <w:pPr>
        <w:pStyle w:val="NormalWeb"/>
        <w:rPr>
          <w:color w:val="000000"/>
        </w:rPr>
      </w:pPr>
      <w:r>
        <w:rPr>
          <w:color w:val="000000"/>
        </w:rPr>
        <w:t>Faire une plateforme sécurisé</w:t>
      </w:r>
      <w:r w:rsidR="00C036DC">
        <w:rPr>
          <w:color w:val="000000"/>
        </w:rPr>
        <w:t>e</w:t>
      </w:r>
      <w:r>
        <w:rPr>
          <w:color w:val="000000"/>
        </w:rPr>
        <w:t xml:space="preserve">, compte : id, </w:t>
      </w:r>
      <w:proofErr w:type="spellStart"/>
      <w:r>
        <w:rPr>
          <w:color w:val="000000"/>
        </w:rPr>
        <w:t>mp</w:t>
      </w:r>
      <w:proofErr w:type="spellEnd"/>
      <w:r>
        <w:rPr>
          <w:color w:val="000000"/>
        </w:rPr>
        <w:t xml:space="preserve"> pour que </w:t>
      </w:r>
      <w:proofErr w:type="gramStart"/>
      <w:r>
        <w:rPr>
          <w:color w:val="000000"/>
        </w:rPr>
        <w:t>seul les personnes</w:t>
      </w:r>
      <w:proofErr w:type="gramEnd"/>
      <w:r>
        <w:rPr>
          <w:color w:val="000000"/>
        </w:rPr>
        <w:t xml:space="preserve"> dont on parle puissent voir ce qu’on dit sur elles.</w:t>
      </w:r>
    </w:p>
    <w:p w14:paraId="362BCA67" w14:textId="2BE72B83" w:rsidR="003773BD" w:rsidRDefault="003773BD" w:rsidP="003773BD">
      <w:pPr>
        <w:pStyle w:val="NormalWeb"/>
        <w:jc w:val="center"/>
        <w:rPr>
          <w:color w:val="000000"/>
        </w:rPr>
      </w:pPr>
      <w:r>
        <w:rPr>
          <w:color w:val="000000"/>
        </w:rPr>
        <w:t>PLANNING</w:t>
      </w:r>
    </w:p>
    <w:p w14:paraId="3174404D" w14:textId="13F703D6" w:rsidR="00926E2E" w:rsidRDefault="00926E2E" w:rsidP="003773BD">
      <w:pPr>
        <w:pStyle w:val="NormalWeb"/>
        <w:rPr>
          <w:color w:val="000000"/>
        </w:rPr>
      </w:pPr>
      <w:r>
        <w:rPr>
          <w:color w:val="000000"/>
        </w:rPr>
        <w:t>Mars : étude de faisabilité (API, accès aux données, volume de données ...) et choix du sujet</w:t>
      </w:r>
    </w:p>
    <w:p w14:paraId="39872BB4" w14:textId="39D16749" w:rsidR="003773BD" w:rsidRDefault="00DD0401" w:rsidP="003773BD">
      <w:pPr>
        <w:pStyle w:val="NormalWeb"/>
        <w:rPr>
          <w:color w:val="000000"/>
        </w:rPr>
      </w:pPr>
      <w:r>
        <w:rPr>
          <w:color w:val="000000"/>
        </w:rPr>
        <w:t>Avril : terminer le cadrage du projet (état de l’art, méthodes, objectifs livrables, outils, limites…)</w:t>
      </w:r>
    </w:p>
    <w:p w14:paraId="721E0417" w14:textId="6C7CA073" w:rsidR="00DD0401" w:rsidRDefault="00DD0401" w:rsidP="003773BD">
      <w:pPr>
        <w:pStyle w:val="NormalWeb"/>
        <w:rPr>
          <w:color w:val="000000"/>
        </w:rPr>
      </w:pPr>
      <w:r>
        <w:rPr>
          <w:color w:val="000000"/>
        </w:rPr>
        <w:t>Mai : Premier POC</w:t>
      </w:r>
      <w:r w:rsidR="00927AF1">
        <w:rPr>
          <w:color w:val="000000"/>
        </w:rPr>
        <w:t xml:space="preserve"> + terminer la rédaction du bloc 3</w:t>
      </w:r>
    </w:p>
    <w:p w14:paraId="7A4F5679" w14:textId="41C6E6B3" w:rsidR="00DD0401" w:rsidRDefault="00DD0401" w:rsidP="003773BD">
      <w:pPr>
        <w:pStyle w:val="NormalWeb"/>
        <w:rPr>
          <w:color w:val="000000"/>
        </w:rPr>
      </w:pPr>
      <w:r>
        <w:rPr>
          <w:color w:val="000000"/>
        </w:rPr>
        <w:t xml:space="preserve">Juin : amélioration du </w:t>
      </w:r>
      <w:proofErr w:type="spellStart"/>
      <w:r>
        <w:rPr>
          <w:color w:val="000000"/>
        </w:rPr>
        <w:t>poc</w:t>
      </w:r>
      <w:proofErr w:type="spellEnd"/>
      <w:r w:rsidR="00927AF1">
        <w:rPr>
          <w:color w:val="000000"/>
        </w:rPr>
        <w:t xml:space="preserve"> + rédaction du bl</w:t>
      </w:r>
      <w:r w:rsidR="00CC224A">
        <w:rPr>
          <w:color w:val="000000"/>
        </w:rPr>
        <w:t>o</w:t>
      </w:r>
      <w:r w:rsidR="00927AF1">
        <w:rPr>
          <w:color w:val="000000"/>
        </w:rPr>
        <w:t xml:space="preserve">c </w:t>
      </w:r>
      <w:r w:rsidR="00CC224A">
        <w:rPr>
          <w:color w:val="000000"/>
        </w:rPr>
        <w:t>1 et 2</w:t>
      </w:r>
    </w:p>
    <w:p w14:paraId="23CD9B22" w14:textId="19456309" w:rsidR="00927AF1" w:rsidRDefault="00927AF1" w:rsidP="003773BD">
      <w:pPr>
        <w:pStyle w:val="NormalWeb"/>
        <w:rPr>
          <w:color w:val="000000"/>
        </w:rPr>
      </w:pPr>
      <w:r>
        <w:rPr>
          <w:color w:val="000000"/>
        </w:rPr>
        <w:t>Juillet</w:t>
      </w:r>
      <w:r w:rsidR="00CC224A">
        <w:rPr>
          <w:color w:val="000000"/>
        </w:rPr>
        <w:t> : amélioration et intégration méthode CI/CD</w:t>
      </w:r>
    </w:p>
    <w:p w14:paraId="61DA0986" w14:textId="5C613287" w:rsidR="00927AF1" w:rsidRDefault="00927AF1" w:rsidP="003773BD">
      <w:pPr>
        <w:pStyle w:val="NormalWeb"/>
        <w:rPr>
          <w:color w:val="000000"/>
        </w:rPr>
      </w:pPr>
      <w:r>
        <w:rPr>
          <w:color w:val="000000"/>
        </w:rPr>
        <w:t>Aout</w:t>
      </w:r>
      <w:r w:rsidR="00CC224A">
        <w:rPr>
          <w:color w:val="000000"/>
        </w:rPr>
        <w:t xml:space="preserve"> : </w:t>
      </w:r>
      <w:r>
        <w:rPr>
          <w:color w:val="000000"/>
        </w:rPr>
        <w:t xml:space="preserve"> </w:t>
      </w:r>
      <w:r w:rsidR="00CC224A">
        <w:rPr>
          <w:color w:val="000000"/>
        </w:rPr>
        <w:t>bloc 1 et 2</w:t>
      </w:r>
    </w:p>
    <w:p w14:paraId="16377184" w14:textId="5E8071F7" w:rsidR="00CC224A" w:rsidRDefault="00CC224A" w:rsidP="003773BD">
      <w:pPr>
        <w:pStyle w:val="NormalWeb"/>
        <w:rPr>
          <w:color w:val="000000"/>
        </w:rPr>
      </w:pPr>
      <w:r>
        <w:rPr>
          <w:color w:val="000000"/>
        </w:rPr>
        <w:lastRenderedPageBreak/>
        <w:t>Septembre fin soutenance démo</w:t>
      </w:r>
    </w:p>
    <w:p w14:paraId="0995215F" w14:textId="77777777" w:rsidR="00B6659B" w:rsidRDefault="00B6659B" w:rsidP="00B6659B">
      <w:pPr>
        <w:pStyle w:val="NormalWeb"/>
        <w:rPr>
          <w:color w:val="000000"/>
        </w:rPr>
      </w:pPr>
      <w:hyperlink r:id="rId11" w:history="1">
        <w:r w:rsidRPr="00667F77">
          <w:rPr>
            <w:rStyle w:val="Lienhypertexte"/>
          </w:rPr>
          <w:t>https://developers.google.com/youtube/terms/api-services-terms-of-service-emea-fr</w:t>
        </w:r>
      </w:hyperlink>
    </w:p>
    <w:p w14:paraId="392DE5A5" w14:textId="77777777" w:rsidR="00B6659B" w:rsidRDefault="00B6659B" w:rsidP="00B6659B">
      <w:pPr>
        <w:pStyle w:val="NormalWeb"/>
        <w:rPr>
          <w:color w:val="000000"/>
        </w:rPr>
      </w:pPr>
      <w:hyperlink r:id="rId12" w:history="1">
        <w:r w:rsidRPr="00667F77">
          <w:rPr>
            <w:rStyle w:val="Lienhypertexte"/>
          </w:rPr>
          <w:t>https://developers.google.com/youtube/v3/docs/comments?hl=fr</w:t>
        </w:r>
      </w:hyperlink>
    </w:p>
    <w:p w14:paraId="30CFC442" w14:textId="77777777" w:rsidR="00B6659B" w:rsidRDefault="00B6659B" w:rsidP="00B6659B">
      <w:pPr>
        <w:pStyle w:val="NormalWeb"/>
        <w:rPr>
          <w:color w:val="000000"/>
        </w:rPr>
      </w:pPr>
      <w:hyperlink r:id="rId13" w:history="1">
        <w:r w:rsidRPr="00667F77">
          <w:rPr>
            <w:rStyle w:val="Lienhypertexte"/>
          </w:rPr>
          <w:t>https://developers.google.com/youtube/v3/getting-started?hl=fr</w:t>
        </w:r>
      </w:hyperlink>
    </w:p>
    <w:p w14:paraId="2DA8DF3C" w14:textId="77777777" w:rsidR="00B6659B" w:rsidRDefault="00B6659B" w:rsidP="00B6659B">
      <w:pPr>
        <w:pStyle w:val="NormalWeb"/>
        <w:rPr>
          <w:color w:val="000000"/>
        </w:rPr>
      </w:pPr>
      <w:hyperlink r:id="rId14" w:history="1">
        <w:r w:rsidRPr="00C53F6C">
          <w:rPr>
            <w:rStyle w:val="Lienhypertexte"/>
          </w:rPr>
          <w:t>https://www.datacamp.com/fr/doc/postgresql/category/json-functions</w:t>
        </w:r>
      </w:hyperlink>
    </w:p>
    <w:p w14:paraId="70766888" w14:textId="77777777" w:rsidR="00B6659B" w:rsidRDefault="00B6659B" w:rsidP="003773BD">
      <w:pPr>
        <w:pStyle w:val="NormalWeb"/>
        <w:rPr>
          <w:color w:val="000000"/>
        </w:rPr>
      </w:pPr>
    </w:p>
    <w:p w14:paraId="47F6A0CB" w14:textId="77777777" w:rsidR="00927AF1" w:rsidRDefault="00927AF1" w:rsidP="003773BD">
      <w:pPr>
        <w:pStyle w:val="NormalWeb"/>
        <w:rPr>
          <w:color w:val="000000"/>
        </w:rPr>
      </w:pPr>
    </w:p>
    <w:p w14:paraId="6F4BC4E5" w14:textId="4C3124E1" w:rsidR="000F2546" w:rsidRDefault="000F2546" w:rsidP="000F2546">
      <w:pPr>
        <w:pStyle w:val="NormalWeb"/>
        <w:jc w:val="center"/>
        <w:rPr>
          <w:color w:val="000000"/>
        </w:rPr>
      </w:pPr>
      <w:r>
        <w:rPr>
          <w:color w:val="000000"/>
        </w:rPr>
        <w:t>SOURCES</w:t>
      </w:r>
    </w:p>
    <w:p w14:paraId="2CE85C24" w14:textId="74D124F3" w:rsidR="00604AC5" w:rsidRDefault="00604AC5" w:rsidP="00604AC5">
      <w:pPr>
        <w:pStyle w:val="NormalWeb"/>
        <w:rPr>
          <w:color w:val="000000"/>
        </w:rPr>
      </w:pPr>
      <w:r>
        <w:rPr>
          <w:color w:val="000000"/>
        </w:rPr>
        <w:t>Theses.fr</w:t>
      </w:r>
    </w:p>
    <w:p w14:paraId="5A277729" w14:textId="36BFF1F7" w:rsidR="000F2546" w:rsidRDefault="00604AC5" w:rsidP="000F2546">
      <w:pPr>
        <w:pStyle w:val="NormalWeb"/>
        <w:numPr>
          <w:ilvl w:val="0"/>
          <w:numId w:val="4"/>
        </w:numPr>
        <w:rPr>
          <w:color w:val="000000"/>
        </w:rPr>
      </w:pPr>
      <w:hyperlink r:id="rId15" w:history="1">
        <w:r w:rsidRPr="00A35DEB">
          <w:rPr>
            <w:rStyle w:val="Lienhypertexte"/>
          </w:rPr>
          <w:t>https://theses.fr/2015LYO22007</w:t>
        </w:r>
      </w:hyperlink>
    </w:p>
    <w:p w14:paraId="0DBFBD95" w14:textId="072D87D9" w:rsidR="00604AC5" w:rsidRDefault="00604AC5" w:rsidP="000F2546">
      <w:pPr>
        <w:pStyle w:val="NormalWeb"/>
        <w:numPr>
          <w:ilvl w:val="0"/>
          <w:numId w:val="4"/>
        </w:numPr>
        <w:rPr>
          <w:color w:val="000000"/>
        </w:rPr>
      </w:pPr>
      <w:hyperlink r:id="rId16" w:history="1">
        <w:r w:rsidRPr="00A35DEB">
          <w:rPr>
            <w:rStyle w:val="Lienhypertexte"/>
          </w:rPr>
          <w:t>https://theses.fr/2020LORR0037</w:t>
        </w:r>
      </w:hyperlink>
    </w:p>
    <w:p w14:paraId="7405162D" w14:textId="07F2E570" w:rsidR="00604AC5" w:rsidRDefault="00604AC5" w:rsidP="000F2546">
      <w:pPr>
        <w:pStyle w:val="NormalWeb"/>
        <w:numPr>
          <w:ilvl w:val="0"/>
          <w:numId w:val="4"/>
        </w:numPr>
        <w:rPr>
          <w:color w:val="000000"/>
        </w:rPr>
      </w:pPr>
      <w:hyperlink r:id="rId17" w:history="1">
        <w:r w:rsidRPr="00A35DEB">
          <w:rPr>
            <w:rStyle w:val="Lienhypertexte"/>
          </w:rPr>
          <w:t>https://theses.hal.science/tel-04041435</w:t>
        </w:r>
      </w:hyperlink>
    </w:p>
    <w:p w14:paraId="3CEED94B" w14:textId="7ED364BB" w:rsidR="00604AC5" w:rsidRDefault="00604AC5" w:rsidP="00604AC5">
      <w:pPr>
        <w:pStyle w:val="NormalWeb"/>
        <w:rPr>
          <w:color w:val="000000"/>
        </w:rPr>
      </w:pPr>
      <w:proofErr w:type="gramStart"/>
      <w:r>
        <w:rPr>
          <w:color w:val="000000"/>
        </w:rPr>
        <w:t>google</w:t>
      </w:r>
      <w:proofErr w:type="gramEnd"/>
      <w:r>
        <w:rPr>
          <w:color w:val="000000"/>
        </w:rPr>
        <w:t xml:space="preserve"> scholar </w:t>
      </w:r>
    </w:p>
    <w:p w14:paraId="5245CFE4" w14:textId="70E2F10A" w:rsidR="00604AC5" w:rsidRDefault="00D4002A" w:rsidP="00D4002A">
      <w:pPr>
        <w:pStyle w:val="NormalWeb"/>
        <w:numPr>
          <w:ilvl w:val="0"/>
          <w:numId w:val="4"/>
        </w:numPr>
        <w:rPr>
          <w:color w:val="000000"/>
        </w:rPr>
      </w:pPr>
      <w:hyperlink r:id="rId18" w:history="1">
        <w:r w:rsidRPr="00A35DEB">
          <w:rPr>
            <w:rStyle w:val="Lienhypertexte"/>
          </w:rPr>
          <w:t>https://link.springer.com/article/10.1186/s12889-020-8342-4</w:t>
        </w:r>
      </w:hyperlink>
    </w:p>
    <w:p w14:paraId="17CC6171" w14:textId="10392AE6" w:rsidR="00D4002A" w:rsidRDefault="00DC628F" w:rsidP="00D4002A">
      <w:pPr>
        <w:pStyle w:val="NormalWeb"/>
        <w:numPr>
          <w:ilvl w:val="0"/>
          <w:numId w:val="4"/>
        </w:numPr>
        <w:rPr>
          <w:color w:val="000000"/>
        </w:rPr>
      </w:pPr>
      <w:hyperlink r:id="rId19" w:history="1">
        <w:r w:rsidRPr="00A35DEB">
          <w:rPr>
            <w:rStyle w:val="Lienhypertexte"/>
          </w:rPr>
          <w:t>https://serials.atla.com/theolib/article/view/2609/3271</w:t>
        </w:r>
      </w:hyperlink>
      <w:r>
        <w:rPr>
          <w:color w:val="000000"/>
        </w:rPr>
        <w:t xml:space="preserve"> </w:t>
      </w:r>
    </w:p>
    <w:p w14:paraId="59BAEF57" w14:textId="64A81CAF" w:rsidR="00DC628F" w:rsidRDefault="00525F22" w:rsidP="00525F22">
      <w:pPr>
        <w:pStyle w:val="NormalWeb"/>
        <w:numPr>
          <w:ilvl w:val="1"/>
          <w:numId w:val="4"/>
        </w:numPr>
        <w:rPr>
          <w:color w:val="000000"/>
        </w:rPr>
      </w:pPr>
      <w:r w:rsidRPr="00525F22">
        <w:rPr>
          <w:color w:val="000000"/>
        </w:rPr>
        <w:t>MALLET</w:t>
      </w:r>
    </w:p>
    <w:p w14:paraId="528D6058" w14:textId="09A81BEB" w:rsidR="00525F22" w:rsidRDefault="00343BB8" w:rsidP="00525F22">
      <w:pPr>
        <w:pStyle w:val="NormalWeb"/>
        <w:numPr>
          <w:ilvl w:val="1"/>
          <w:numId w:val="4"/>
        </w:numPr>
        <w:rPr>
          <w:color w:val="000000"/>
        </w:rPr>
      </w:pPr>
      <w:proofErr w:type="spellStart"/>
      <w:r>
        <w:rPr>
          <w:color w:val="000000"/>
        </w:rPr>
        <w:t>G</w:t>
      </w:r>
      <w:r w:rsidR="00525F22">
        <w:rPr>
          <w:color w:val="000000"/>
        </w:rPr>
        <w:t>ensim</w:t>
      </w:r>
      <w:proofErr w:type="spellEnd"/>
      <w:r>
        <w:rPr>
          <w:color w:val="000000"/>
        </w:rPr>
        <w:t xml:space="preserve"> : </w:t>
      </w:r>
      <w:proofErr w:type="spellStart"/>
      <w:r>
        <w:rPr>
          <w:color w:val="000000"/>
        </w:rPr>
        <w:t>lda</w:t>
      </w:r>
      <w:proofErr w:type="spellEnd"/>
    </w:p>
    <w:p w14:paraId="08AB27A9" w14:textId="2FE17A21" w:rsidR="006E5FFC" w:rsidRPr="006E5FFC" w:rsidRDefault="006E5FFC" w:rsidP="006E5FFC">
      <w:pPr>
        <w:pStyle w:val="NormalWeb"/>
        <w:numPr>
          <w:ilvl w:val="1"/>
          <w:numId w:val="4"/>
        </w:numPr>
        <w:rPr>
          <w:color w:val="000000"/>
        </w:rPr>
      </w:pPr>
      <w:r>
        <w:rPr>
          <w:color w:val="000000"/>
        </w:rPr>
        <w:t>« </w:t>
      </w:r>
      <w:r w:rsidR="00343BB8" w:rsidRPr="00343BB8">
        <w:rPr>
          <w:color w:val="000000"/>
        </w:rPr>
        <w:t xml:space="preserve">Le processus actuel de modélisation thématique comporte cinq étapes principales : (1) créer un corpus de documents, (2) prétraiter le texte pour rassembler les caractéristiques les plus informatives, (3) traiter le texte en un corpus utilisable par </w:t>
      </w:r>
      <w:proofErr w:type="spellStart"/>
      <w:r w:rsidR="00343BB8" w:rsidRPr="00343BB8">
        <w:rPr>
          <w:color w:val="000000"/>
        </w:rPr>
        <w:t>Gensim</w:t>
      </w:r>
      <w:proofErr w:type="spellEnd"/>
      <w:r w:rsidR="00343BB8" w:rsidRPr="00343BB8">
        <w:rPr>
          <w:color w:val="000000"/>
        </w:rPr>
        <w:t xml:space="preserve"> (c'est-à-dire transformer chaque document en un vecteur), (4) construire le modèle de sujet, et (5) analyser le modèle de suje</w:t>
      </w:r>
      <w:r>
        <w:rPr>
          <w:color w:val="000000"/>
        </w:rPr>
        <w:t>t »</w:t>
      </w:r>
    </w:p>
    <w:sectPr w:rsidR="006E5FFC" w:rsidRPr="006E5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3F"/>
    <w:multiLevelType w:val="multilevel"/>
    <w:tmpl w:val="2B7E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36BF"/>
    <w:multiLevelType w:val="hybridMultilevel"/>
    <w:tmpl w:val="D2E0548E"/>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EF1B79"/>
    <w:multiLevelType w:val="hybridMultilevel"/>
    <w:tmpl w:val="20DA9F94"/>
    <w:lvl w:ilvl="0" w:tplc="A87871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661972"/>
    <w:multiLevelType w:val="hybridMultilevel"/>
    <w:tmpl w:val="9A923A5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77600F0"/>
    <w:multiLevelType w:val="multilevel"/>
    <w:tmpl w:val="415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68AB"/>
    <w:multiLevelType w:val="hybridMultilevel"/>
    <w:tmpl w:val="5908E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2271F7"/>
    <w:multiLevelType w:val="multilevel"/>
    <w:tmpl w:val="9EF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57CCC"/>
    <w:multiLevelType w:val="multilevel"/>
    <w:tmpl w:val="F90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2101B"/>
    <w:multiLevelType w:val="hybridMultilevel"/>
    <w:tmpl w:val="162E63E0"/>
    <w:lvl w:ilvl="0" w:tplc="33A25B6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B526E3"/>
    <w:multiLevelType w:val="multilevel"/>
    <w:tmpl w:val="F5D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611AC"/>
    <w:multiLevelType w:val="multilevel"/>
    <w:tmpl w:val="634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36B8C"/>
    <w:multiLevelType w:val="multilevel"/>
    <w:tmpl w:val="47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050507">
    <w:abstractNumId w:val="5"/>
  </w:num>
  <w:num w:numId="2" w16cid:durableId="1368140380">
    <w:abstractNumId w:val="2"/>
  </w:num>
  <w:num w:numId="3" w16cid:durableId="1496146006">
    <w:abstractNumId w:val="0"/>
  </w:num>
  <w:num w:numId="4" w16cid:durableId="1870757209">
    <w:abstractNumId w:val="3"/>
  </w:num>
  <w:num w:numId="5" w16cid:durableId="1188831458">
    <w:abstractNumId w:val="11"/>
  </w:num>
  <w:num w:numId="6" w16cid:durableId="1523785501">
    <w:abstractNumId w:val="4"/>
  </w:num>
  <w:num w:numId="7" w16cid:durableId="92940271">
    <w:abstractNumId w:val="9"/>
  </w:num>
  <w:num w:numId="8" w16cid:durableId="973367819">
    <w:abstractNumId w:val="6"/>
  </w:num>
  <w:num w:numId="9" w16cid:durableId="327253134">
    <w:abstractNumId w:val="10"/>
  </w:num>
  <w:num w:numId="10" w16cid:durableId="1562640399">
    <w:abstractNumId w:val="7"/>
  </w:num>
  <w:num w:numId="11" w16cid:durableId="1253709494">
    <w:abstractNumId w:val="1"/>
  </w:num>
  <w:num w:numId="12" w16cid:durableId="618335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DB"/>
    <w:rsid w:val="00015E7C"/>
    <w:rsid w:val="00017DFC"/>
    <w:rsid w:val="00044DDD"/>
    <w:rsid w:val="00082EC0"/>
    <w:rsid w:val="000F2546"/>
    <w:rsid w:val="00107B53"/>
    <w:rsid w:val="00111635"/>
    <w:rsid w:val="00162B24"/>
    <w:rsid w:val="001718FD"/>
    <w:rsid w:val="00180271"/>
    <w:rsid w:val="001806C4"/>
    <w:rsid w:val="001F29F0"/>
    <w:rsid w:val="001F4610"/>
    <w:rsid w:val="00243C9B"/>
    <w:rsid w:val="00247F19"/>
    <w:rsid w:val="002740FD"/>
    <w:rsid w:val="00280928"/>
    <w:rsid w:val="002A3DD5"/>
    <w:rsid w:val="002C3836"/>
    <w:rsid w:val="002D50B2"/>
    <w:rsid w:val="003407B6"/>
    <w:rsid w:val="00343BB8"/>
    <w:rsid w:val="003773BD"/>
    <w:rsid w:val="0038169F"/>
    <w:rsid w:val="00385089"/>
    <w:rsid w:val="00397CD3"/>
    <w:rsid w:val="003C099C"/>
    <w:rsid w:val="003C635D"/>
    <w:rsid w:val="003E3387"/>
    <w:rsid w:val="003E4648"/>
    <w:rsid w:val="0040764F"/>
    <w:rsid w:val="00446ED7"/>
    <w:rsid w:val="004732B0"/>
    <w:rsid w:val="004923D8"/>
    <w:rsid w:val="00494849"/>
    <w:rsid w:val="004D6512"/>
    <w:rsid w:val="00525F22"/>
    <w:rsid w:val="00576BD3"/>
    <w:rsid w:val="00583D57"/>
    <w:rsid w:val="005931C6"/>
    <w:rsid w:val="005A7533"/>
    <w:rsid w:val="005B4053"/>
    <w:rsid w:val="005C0BB7"/>
    <w:rsid w:val="005E21D4"/>
    <w:rsid w:val="005F6D71"/>
    <w:rsid w:val="00604AC5"/>
    <w:rsid w:val="0062346A"/>
    <w:rsid w:val="0062446A"/>
    <w:rsid w:val="00643346"/>
    <w:rsid w:val="006528BC"/>
    <w:rsid w:val="0067511A"/>
    <w:rsid w:val="00687B7B"/>
    <w:rsid w:val="00694573"/>
    <w:rsid w:val="006E5FFC"/>
    <w:rsid w:val="006F7AB5"/>
    <w:rsid w:val="00706E32"/>
    <w:rsid w:val="00731DB8"/>
    <w:rsid w:val="007C7CCC"/>
    <w:rsid w:val="007F6668"/>
    <w:rsid w:val="007F77ED"/>
    <w:rsid w:val="008073FA"/>
    <w:rsid w:val="00807BEE"/>
    <w:rsid w:val="00846558"/>
    <w:rsid w:val="00894FDA"/>
    <w:rsid w:val="008A21EF"/>
    <w:rsid w:val="008B29C0"/>
    <w:rsid w:val="008B54A8"/>
    <w:rsid w:val="008C1474"/>
    <w:rsid w:val="008C23AE"/>
    <w:rsid w:val="008D6CF5"/>
    <w:rsid w:val="008E5194"/>
    <w:rsid w:val="008F679F"/>
    <w:rsid w:val="009060BC"/>
    <w:rsid w:val="00926E2E"/>
    <w:rsid w:val="00927AF1"/>
    <w:rsid w:val="00933D88"/>
    <w:rsid w:val="009839FA"/>
    <w:rsid w:val="00987AEC"/>
    <w:rsid w:val="009B00F2"/>
    <w:rsid w:val="009B2549"/>
    <w:rsid w:val="00A04D80"/>
    <w:rsid w:val="00A74248"/>
    <w:rsid w:val="00A90371"/>
    <w:rsid w:val="00A91DCF"/>
    <w:rsid w:val="00A95A64"/>
    <w:rsid w:val="00AA096F"/>
    <w:rsid w:val="00B273EE"/>
    <w:rsid w:val="00B43318"/>
    <w:rsid w:val="00B6659B"/>
    <w:rsid w:val="00B72DD3"/>
    <w:rsid w:val="00BD6612"/>
    <w:rsid w:val="00C036D1"/>
    <w:rsid w:val="00C036DC"/>
    <w:rsid w:val="00C06FDE"/>
    <w:rsid w:val="00C33954"/>
    <w:rsid w:val="00C44B6A"/>
    <w:rsid w:val="00C508EB"/>
    <w:rsid w:val="00C526BD"/>
    <w:rsid w:val="00C5696E"/>
    <w:rsid w:val="00C65B0E"/>
    <w:rsid w:val="00C74176"/>
    <w:rsid w:val="00CB560C"/>
    <w:rsid w:val="00CC224A"/>
    <w:rsid w:val="00CC280D"/>
    <w:rsid w:val="00D11DF4"/>
    <w:rsid w:val="00D131A8"/>
    <w:rsid w:val="00D21CDE"/>
    <w:rsid w:val="00D4002A"/>
    <w:rsid w:val="00D6497A"/>
    <w:rsid w:val="00D83974"/>
    <w:rsid w:val="00DB6CD1"/>
    <w:rsid w:val="00DC32BB"/>
    <w:rsid w:val="00DC628F"/>
    <w:rsid w:val="00DD0401"/>
    <w:rsid w:val="00DD63FE"/>
    <w:rsid w:val="00DE142A"/>
    <w:rsid w:val="00E303A8"/>
    <w:rsid w:val="00E53D42"/>
    <w:rsid w:val="00E60117"/>
    <w:rsid w:val="00E72926"/>
    <w:rsid w:val="00E81FF2"/>
    <w:rsid w:val="00E82396"/>
    <w:rsid w:val="00E84B96"/>
    <w:rsid w:val="00EB64DB"/>
    <w:rsid w:val="00EE17F8"/>
    <w:rsid w:val="00EE325D"/>
    <w:rsid w:val="00F020B4"/>
    <w:rsid w:val="00F15DBB"/>
    <w:rsid w:val="00F31235"/>
    <w:rsid w:val="00F36A38"/>
    <w:rsid w:val="00F733FB"/>
    <w:rsid w:val="00F83647"/>
    <w:rsid w:val="00F85D02"/>
    <w:rsid w:val="00FA2F16"/>
    <w:rsid w:val="00FC5865"/>
    <w:rsid w:val="00FE1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71E000"/>
  <w15:chartTrackingRefBased/>
  <w15:docId w15:val="{8576AA12-4C65-9E40-B6F9-8915AB6A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6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B6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64D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64D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64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64D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64D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64D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64D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64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B64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64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64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64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64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64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64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64DB"/>
    <w:rPr>
      <w:rFonts w:eastAsiaTheme="majorEastAsia" w:cstheme="majorBidi"/>
      <w:color w:val="272727" w:themeColor="text1" w:themeTint="D8"/>
    </w:rPr>
  </w:style>
  <w:style w:type="paragraph" w:styleId="Titre">
    <w:name w:val="Title"/>
    <w:basedOn w:val="Normal"/>
    <w:next w:val="Normal"/>
    <w:link w:val="TitreCar"/>
    <w:uiPriority w:val="10"/>
    <w:qFormat/>
    <w:rsid w:val="00EB64D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64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64D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64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64D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B64DB"/>
    <w:rPr>
      <w:i/>
      <w:iCs/>
      <w:color w:val="404040" w:themeColor="text1" w:themeTint="BF"/>
    </w:rPr>
  </w:style>
  <w:style w:type="paragraph" w:styleId="Paragraphedeliste">
    <w:name w:val="List Paragraph"/>
    <w:basedOn w:val="Normal"/>
    <w:uiPriority w:val="34"/>
    <w:qFormat/>
    <w:rsid w:val="00EB64DB"/>
    <w:pPr>
      <w:ind w:left="720"/>
      <w:contextualSpacing/>
    </w:pPr>
  </w:style>
  <w:style w:type="character" w:styleId="Accentuationintense">
    <w:name w:val="Intense Emphasis"/>
    <w:basedOn w:val="Policepardfaut"/>
    <w:uiPriority w:val="21"/>
    <w:qFormat/>
    <w:rsid w:val="00EB64DB"/>
    <w:rPr>
      <w:i/>
      <w:iCs/>
      <w:color w:val="0F4761" w:themeColor="accent1" w:themeShade="BF"/>
    </w:rPr>
  </w:style>
  <w:style w:type="paragraph" w:styleId="Citationintense">
    <w:name w:val="Intense Quote"/>
    <w:basedOn w:val="Normal"/>
    <w:next w:val="Normal"/>
    <w:link w:val="CitationintenseCar"/>
    <w:uiPriority w:val="30"/>
    <w:qFormat/>
    <w:rsid w:val="00EB6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64DB"/>
    <w:rPr>
      <w:i/>
      <w:iCs/>
      <w:color w:val="0F4761" w:themeColor="accent1" w:themeShade="BF"/>
    </w:rPr>
  </w:style>
  <w:style w:type="character" w:styleId="Rfrenceintense">
    <w:name w:val="Intense Reference"/>
    <w:basedOn w:val="Policepardfaut"/>
    <w:uiPriority w:val="32"/>
    <w:qFormat/>
    <w:rsid w:val="00EB64DB"/>
    <w:rPr>
      <w:b/>
      <w:bCs/>
      <w:smallCaps/>
      <w:color w:val="0F4761" w:themeColor="accent1" w:themeShade="BF"/>
      <w:spacing w:val="5"/>
    </w:rPr>
  </w:style>
  <w:style w:type="paragraph" w:styleId="NormalWeb">
    <w:name w:val="Normal (Web)"/>
    <w:basedOn w:val="Normal"/>
    <w:uiPriority w:val="99"/>
    <w:unhideWhenUsed/>
    <w:rsid w:val="00C508EB"/>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687B7B"/>
    <w:rPr>
      <w:color w:val="467886" w:themeColor="hyperlink"/>
      <w:u w:val="single"/>
    </w:rPr>
  </w:style>
  <w:style w:type="character" w:styleId="Mentionnonrsolue">
    <w:name w:val="Unresolved Mention"/>
    <w:basedOn w:val="Policepardfaut"/>
    <w:uiPriority w:val="99"/>
    <w:semiHidden/>
    <w:unhideWhenUsed/>
    <w:rsid w:val="00687B7B"/>
    <w:rPr>
      <w:color w:val="605E5C"/>
      <w:shd w:val="clear" w:color="auto" w:fill="E1DFDD"/>
    </w:rPr>
  </w:style>
  <w:style w:type="character" w:styleId="lev">
    <w:name w:val="Strong"/>
    <w:basedOn w:val="Policepardfaut"/>
    <w:uiPriority w:val="22"/>
    <w:qFormat/>
    <w:rsid w:val="003E4648"/>
    <w:rPr>
      <w:b/>
      <w:bCs/>
    </w:rPr>
  </w:style>
  <w:style w:type="character" w:customStyle="1" w:styleId="apple-converted-space">
    <w:name w:val="apple-converted-space"/>
    <w:basedOn w:val="Policepardfaut"/>
    <w:rsid w:val="003E4648"/>
  </w:style>
  <w:style w:type="character" w:customStyle="1" w:styleId="truncate">
    <w:name w:val="truncate"/>
    <w:basedOn w:val="Policepardfaut"/>
    <w:rsid w:val="004923D8"/>
  </w:style>
  <w:style w:type="character" w:customStyle="1" w:styleId="relative">
    <w:name w:val="relative"/>
    <w:basedOn w:val="Policepardfaut"/>
    <w:rsid w:val="00A7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639184">
      <w:bodyDiv w:val="1"/>
      <w:marLeft w:val="0"/>
      <w:marRight w:val="0"/>
      <w:marTop w:val="0"/>
      <w:marBottom w:val="0"/>
      <w:divBdr>
        <w:top w:val="none" w:sz="0" w:space="0" w:color="auto"/>
        <w:left w:val="none" w:sz="0" w:space="0" w:color="auto"/>
        <w:bottom w:val="none" w:sz="0" w:space="0" w:color="auto"/>
        <w:right w:val="none" w:sz="0" w:space="0" w:color="auto"/>
      </w:divBdr>
    </w:div>
    <w:div w:id="448428196">
      <w:bodyDiv w:val="1"/>
      <w:marLeft w:val="0"/>
      <w:marRight w:val="0"/>
      <w:marTop w:val="0"/>
      <w:marBottom w:val="0"/>
      <w:divBdr>
        <w:top w:val="none" w:sz="0" w:space="0" w:color="auto"/>
        <w:left w:val="none" w:sz="0" w:space="0" w:color="auto"/>
        <w:bottom w:val="none" w:sz="0" w:space="0" w:color="auto"/>
        <w:right w:val="none" w:sz="0" w:space="0" w:color="auto"/>
      </w:divBdr>
    </w:div>
    <w:div w:id="622930078">
      <w:bodyDiv w:val="1"/>
      <w:marLeft w:val="0"/>
      <w:marRight w:val="0"/>
      <w:marTop w:val="0"/>
      <w:marBottom w:val="0"/>
      <w:divBdr>
        <w:top w:val="none" w:sz="0" w:space="0" w:color="auto"/>
        <w:left w:val="none" w:sz="0" w:space="0" w:color="auto"/>
        <w:bottom w:val="none" w:sz="0" w:space="0" w:color="auto"/>
        <w:right w:val="none" w:sz="0" w:space="0" w:color="auto"/>
      </w:divBdr>
    </w:div>
    <w:div w:id="973877042">
      <w:bodyDiv w:val="1"/>
      <w:marLeft w:val="0"/>
      <w:marRight w:val="0"/>
      <w:marTop w:val="0"/>
      <w:marBottom w:val="0"/>
      <w:divBdr>
        <w:top w:val="none" w:sz="0" w:space="0" w:color="auto"/>
        <w:left w:val="none" w:sz="0" w:space="0" w:color="auto"/>
        <w:bottom w:val="none" w:sz="0" w:space="0" w:color="auto"/>
        <w:right w:val="none" w:sz="0" w:space="0" w:color="auto"/>
      </w:divBdr>
    </w:div>
    <w:div w:id="1028408038">
      <w:bodyDiv w:val="1"/>
      <w:marLeft w:val="0"/>
      <w:marRight w:val="0"/>
      <w:marTop w:val="0"/>
      <w:marBottom w:val="0"/>
      <w:divBdr>
        <w:top w:val="none" w:sz="0" w:space="0" w:color="auto"/>
        <w:left w:val="none" w:sz="0" w:space="0" w:color="auto"/>
        <w:bottom w:val="none" w:sz="0" w:space="0" w:color="auto"/>
        <w:right w:val="none" w:sz="0" w:space="0" w:color="auto"/>
      </w:divBdr>
    </w:div>
    <w:div w:id="1030379943">
      <w:bodyDiv w:val="1"/>
      <w:marLeft w:val="0"/>
      <w:marRight w:val="0"/>
      <w:marTop w:val="0"/>
      <w:marBottom w:val="0"/>
      <w:divBdr>
        <w:top w:val="none" w:sz="0" w:space="0" w:color="auto"/>
        <w:left w:val="none" w:sz="0" w:space="0" w:color="auto"/>
        <w:bottom w:val="none" w:sz="0" w:space="0" w:color="auto"/>
        <w:right w:val="none" w:sz="0" w:space="0" w:color="auto"/>
      </w:divBdr>
      <w:divsChild>
        <w:div w:id="346100038">
          <w:marLeft w:val="0"/>
          <w:marRight w:val="0"/>
          <w:marTop w:val="0"/>
          <w:marBottom w:val="0"/>
          <w:divBdr>
            <w:top w:val="none" w:sz="0" w:space="0" w:color="auto"/>
            <w:left w:val="none" w:sz="0" w:space="0" w:color="auto"/>
            <w:bottom w:val="none" w:sz="0" w:space="0" w:color="auto"/>
            <w:right w:val="none" w:sz="0" w:space="0" w:color="auto"/>
          </w:divBdr>
        </w:div>
      </w:divsChild>
    </w:div>
    <w:div w:id="1396732712">
      <w:bodyDiv w:val="1"/>
      <w:marLeft w:val="0"/>
      <w:marRight w:val="0"/>
      <w:marTop w:val="0"/>
      <w:marBottom w:val="0"/>
      <w:divBdr>
        <w:top w:val="none" w:sz="0" w:space="0" w:color="auto"/>
        <w:left w:val="none" w:sz="0" w:space="0" w:color="auto"/>
        <w:bottom w:val="none" w:sz="0" w:space="0" w:color="auto"/>
        <w:right w:val="none" w:sz="0" w:space="0" w:color="auto"/>
      </w:divBdr>
    </w:div>
    <w:div w:id="1477795903">
      <w:bodyDiv w:val="1"/>
      <w:marLeft w:val="0"/>
      <w:marRight w:val="0"/>
      <w:marTop w:val="0"/>
      <w:marBottom w:val="0"/>
      <w:divBdr>
        <w:top w:val="none" w:sz="0" w:space="0" w:color="auto"/>
        <w:left w:val="none" w:sz="0" w:space="0" w:color="auto"/>
        <w:bottom w:val="none" w:sz="0" w:space="0" w:color="auto"/>
        <w:right w:val="none" w:sz="0" w:space="0" w:color="auto"/>
      </w:divBdr>
    </w:div>
    <w:div w:id="1799489704">
      <w:bodyDiv w:val="1"/>
      <w:marLeft w:val="0"/>
      <w:marRight w:val="0"/>
      <w:marTop w:val="0"/>
      <w:marBottom w:val="0"/>
      <w:divBdr>
        <w:top w:val="none" w:sz="0" w:space="0" w:color="auto"/>
        <w:left w:val="none" w:sz="0" w:space="0" w:color="auto"/>
        <w:bottom w:val="none" w:sz="0" w:space="0" w:color="auto"/>
        <w:right w:val="none" w:sz="0" w:space="0" w:color="auto"/>
      </w:divBdr>
    </w:div>
    <w:div w:id="21046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fr/ouverture-partage-donnees" TargetMode="External"/><Relationship Id="rId13" Type="http://schemas.openxmlformats.org/officeDocument/2006/relationships/hyperlink" Target="https://developers.google.com/youtube/v3/getting-started?hl=fr" TargetMode="External"/><Relationship Id="rId18" Type="http://schemas.openxmlformats.org/officeDocument/2006/relationships/hyperlink" Target="https://link.springer.com/article/10.1186/s12889-020-8342-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nil.fr/fr/recommandations-reutilisateurs-donnees-internet" TargetMode="External"/><Relationship Id="rId12" Type="http://schemas.openxmlformats.org/officeDocument/2006/relationships/hyperlink" Target="https://developers.google.com/youtube/v3/docs/comments?hl=fr" TargetMode="External"/><Relationship Id="rId17" Type="http://schemas.openxmlformats.org/officeDocument/2006/relationships/hyperlink" Target="https://theses.hal.science/tel-04041435" TargetMode="External"/><Relationship Id="rId2" Type="http://schemas.openxmlformats.org/officeDocument/2006/relationships/styles" Target="styles.xml"/><Relationship Id="rId16" Type="http://schemas.openxmlformats.org/officeDocument/2006/relationships/hyperlink" Target="https://theses.fr/2020LORR003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il.fr/fr/recommandations-reutilisateurs-donnees-internet" TargetMode="External"/><Relationship Id="rId11" Type="http://schemas.openxmlformats.org/officeDocument/2006/relationships/hyperlink" Target="https://developers.google.com/youtube/terms/api-services-terms-of-service-emea-fr" TargetMode="External"/><Relationship Id="rId5" Type="http://schemas.openxmlformats.org/officeDocument/2006/relationships/hyperlink" Target="https://www.cnil.fr/fr/ouverture-et-reutilisation-de-donnees-personnelles-sur-internet-la-cnil-publie-ses-recommandations" TargetMode="External"/><Relationship Id="rId15" Type="http://schemas.openxmlformats.org/officeDocument/2006/relationships/hyperlink" Target="https://theses.fr/2015LYO22007" TargetMode="External"/><Relationship Id="rId10" Type="http://schemas.openxmlformats.org/officeDocument/2006/relationships/hyperlink" Target="https://ia-data-analytics.fr/datascience/" TargetMode="External"/><Relationship Id="rId19" Type="http://schemas.openxmlformats.org/officeDocument/2006/relationships/hyperlink" Target="https://serials.atla.com/theolib/article/view/2609/3271" TargetMode="External"/><Relationship Id="rId4" Type="http://schemas.openxmlformats.org/officeDocument/2006/relationships/webSettings" Target="webSettings.xml"/><Relationship Id="rId9" Type="http://schemas.openxmlformats.org/officeDocument/2006/relationships/hyperlink" Target="https://ia-data-analytics.fr/datascience/big-data-tirer-profit-reseaux-sociaux/" TargetMode="External"/><Relationship Id="rId14" Type="http://schemas.openxmlformats.org/officeDocument/2006/relationships/hyperlink" Target="https://www.datacamp.com/fr/doc/postgresql/category/json-func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2514</Words>
  <Characters>13828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FURTADO LEAL Carla</dc:creator>
  <cp:keywords/>
  <dc:description/>
  <cp:lastModifiedBy>FURTADO LEAL Carla</cp:lastModifiedBy>
  <cp:revision>24</cp:revision>
  <dcterms:created xsi:type="dcterms:W3CDTF">2025-03-02T16:33:00Z</dcterms:created>
  <dcterms:modified xsi:type="dcterms:W3CDTF">2025-05-09T10:57:00Z</dcterms:modified>
</cp:coreProperties>
</file>