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E7F2C" w14:textId="292316E0" w:rsidR="00657B62" w:rsidRPr="00CA6D2A" w:rsidRDefault="00CA6D2A" w:rsidP="00CA6D2A">
      <w:pPr>
        <w:rPr>
          <w:b/>
          <w:bCs/>
        </w:rPr>
      </w:pPr>
      <w:r w:rsidRPr="00CA6D2A">
        <w:rPr>
          <w:b/>
          <w:bCs/>
        </w:rPr>
        <w:t>Question 2.3 (3%)</w:t>
      </w:r>
    </w:p>
    <w:tbl>
      <w:tblPr>
        <w:tblStyle w:val="TableGrid"/>
        <w:tblpPr w:leftFromText="180" w:rightFromText="180" w:vertAnchor="text" w:horzAnchor="margin" w:tblpXSpec="center" w:tblpY="1444"/>
        <w:tblW w:w="11430" w:type="dxa"/>
        <w:tblLook w:val="04A0" w:firstRow="1" w:lastRow="0" w:firstColumn="1" w:lastColumn="0" w:noHBand="0" w:noVBand="1"/>
      </w:tblPr>
      <w:tblGrid>
        <w:gridCol w:w="1787"/>
        <w:gridCol w:w="1957"/>
        <w:gridCol w:w="1657"/>
        <w:gridCol w:w="2693"/>
        <w:gridCol w:w="1540"/>
        <w:gridCol w:w="1796"/>
      </w:tblGrid>
      <w:tr w:rsidR="00DD2649" w14:paraId="225AFFD7" w14:textId="77777777" w:rsidTr="00BB7914">
        <w:tc>
          <w:tcPr>
            <w:tcW w:w="1787" w:type="dxa"/>
          </w:tcPr>
          <w:p w14:paraId="7CF7A2DA" w14:textId="77777777" w:rsidR="00DD2649" w:rsidRDefault="00DD2649" w:rsidP="00DD2649">
            <w:pPr>
              <w:rPr>
                <w:b/>
                <w:bCs/>
              </w:rPr>
            </w:pPr>
          </w:p>
        </w:tc>
        <w:tc>
          <w:tcPr>
            <w:tcW w:w="1957" w:type="dxa"/>
          </w:tcPr>
          <w:p w14:paraId="432F7A29" w14:textId="4C524679" w:rsidR="00DD2649" w:rsidRDefault="00DD2649" w:rsidP="00DD2649">
            <w:pPr>
              <w:jc w:val="center"/>
              <w:rPr>
                <w:b/>
                <w:bCs/>
              </w:rPr>
            </w:pPr>
            <w:r w:rsidRPr="008435E4">
              <w:rPr>
                <w:sz w:val="20"/>
                <w:szCs w:val="20"/>
              </w:rPr>
              <w:t>Amazon Web Services IoT</w:t>
            </w:r>
            <w:r w:rsidR="008F052A">
              <w:rPr>
                <w:sz w:val="20"/>
                <w:szCs w:val="20"/>
              </w:rPr>
              <w:t xml:space="preserve"> (IoT Core) </w:t>
            </w:r>
          </w:p>
        </w:tc>
        <w:tc>
          <w:tcPr>
            <w:tcW w:w="1657" w:type="dxa"/>
          </w:tcPr>
          <w:p w14:paraId="0F6E3F34" w14:textId="77777777" w:rsidR="00DD2649" w:rsidRDefault="00DD2649" w:rsidP="00DD2649">
            <w:pPr>
              <w:jc w:val="center"/>
              <w:rPr>
                <w:b/>
                <w:bCs/>
              </w:rPr>
            </w:pPr>
            <w:r w:rsidRPr="00152DA2">
              <w:rPr>
                <w:sz w:val="20"/>
                <w:szCs w:val="20"/>
              </w:rPr>
              <w:t>IBM Watson IoT Platform</w:t>
            </w:r>
          </w:p>
        </w:tc>
        <w:tc>
          <w:tcPr>
            <w:tcW w:w="2693" w:type="dxa"/>
          </w:tcPr>
          <w:p w14:paraId="137B6C3C" w14:textId="77777777" w:rsidR="00DD2649" w:rsidRDefault="00DD2649" w:rsidP="00DD2649">
            <w:pPr>
              <w:jc w:val="center"/>
              <w:rPr>
                <w:b/>
                <w:bCs/>
              </w:rPr>
            </w:pPr>
            <w:r w:rsidRPr="008435E4">
              <w:rPr>
                <w:sz w:val="20"/>
                <w:szCs w:val="20"/>
              </w:rPr>
              <w:t>Microsoft Azure IoT Hub</w:t>
            </w:r>
          </w:p>
        </w:tc>
        <w:tc>
          <w:tcPr>
            <w:tcW w:w="1540" w:type="dxa"/>
          </w:tcPr>
          <w:p w14:paraId="00F3F212" w14:textId="77777777" w:rsidR="00DD2649" w:rsidRDefault="00DD2649" w:rsidP="00DD2649">
            <w:pPr>
              <w:jc w:val="center"/>
              <w:rPr>
                <w:b/>
                <w:bCs/>
              </w:rPr>
            </w:pPr>
            <w:r w:rsidRPr="00152DA2">
              <w:rPr>
                <w:sz w:val="20"/>
                <w:szCs w:val="20"/>
              </w:rPr>
              <w:t>Google Cloud IoT</w:t>
            </w:r>
          </w:p>
        </w:tc>
        <w:tc>
          <w:tcPr>
            <w:tcW w:w="1796" w:type="dxa"/>
          </w:tcPr>
          <w:p w14:paraId="299A5FD4" w14:textId="77777777" w:rsidR="00DD2649" w:rsidRPr="00152DA2" w:rsidRDefault="00DD2649" w:rsidP="00DD2649">
            <w:pPr>
              <w:jc w:val="center"/>
              <w:rPr>
                <w:sz w:val="20"/>
                <w:szCs w:val="20"/>
              </w:rPr>
            </w:pPr>
            <w:proofErr w:type="spellStart"/>
            <w:r w:rsidRPr="00152DA2">
              <w:rPr>
                <w:sz w:val="20"/>
                <w:szCs w:val="20"/>
              </w:rPr>
              <w:t>Thingspeak</w:t>
            </w:r>
            <w:proofErr w:type="spellEnd"/>
            <w:r w:rsidRPr="00152DA2">
              <w:rPr>
                <w:sz w:val="20"/>
                <w:szCs w:val="20"/>
              </w:rPr>
              <w:t xml:space="preserve"> IoT Platform</w:t>
            </w:r>
          </w:p>
        </w:tc>
      </w:tr>
      <w:tr w:rsidR="00167B40" w14:paraId="7A81217D" w14:textId="77777777" w:rsidTr="00BB7914">
        <w:tc>
          <w:tcPr>
            <w:tcW w:w="1787" w:type="dxa"/>
            <w:vAlign w:val="center"/>
          </w:tcPr>
          <w:p w14:paraId="1815A673" w14:textId="5CD4F9D0" w:rsidR="00DD2649" w:rsidRPr="00D75FAC" w:rsidRDefault="00DD2649" w:rsidP="00D75FAC">
            <w:pPr>
              <w:jc w:val="center"/>
              <w:rPr>
                <w:sz w:val="20"/>
                <w:szCs w:val="20"/>
              </w:rPr>
            </w:pPr>
            <w:r w:rsidRPr="00D75FAC">
              <w:rPr>
                <w:sz w:val="20"/>
                <w:szCs w:val="20"/>
              </w:rPr>
              <w:t>Fault management</w:t>
            </w:r>
          </w:p>
        </w:tc>
        <w:tc>
          <w:tcPr>
            <w:tcW w:w="1957" w:type="dxa"/>
          </w:tcPr>
          <w:p w14:paraId="184EC9FF" w14:textId="77777777" w:rsidR="0023729D" w:rsidRDefault="0023729D" w:rsidP="00DD2649">
            <w:pPr>
              <w:rPr>
                <w:sz w:val="20"/>
                <w:szCs w:val="20"/>
              </w:rPr>
            </w:pPr>
            <w:r w:rsidRPr="0023729D">
              <w:rPr>
                <w:sz w:val="20"/>
                <w:szCs w:val="20"/>
              </w:rPr>
              <w:t>IoT rules engine</w:t>
            </w:r>
            <w:r>
              <w:rPr>
                <w:sz w:val="20"/>
                <w:szCs w:val="20"/>
              </w:rPr>
              <w:t>:</w:t>
            </w:r>
          </w:p>
          <w:p w14:paraId="119F429D" w14:textId="4630534E" w:rsidR="00DD2649" w:rsidRPr="0023729D" w:rsidRDefault="0023729D" w:rsidP="00DD2649">
            <w:pPr>
              <w:rPr>
                <w:sz w:val="20"/>
                <w:szCs w:val="20"/>
              </w:rPr>
            </w:pPr>
            <w:r w:rsidRPr="0023729D">
              <w:rPr>
                <w:sz w:val="20"/>
                <w:szCs w:val="20"/>
              </w:rPr>
              <w:t>an application can enable an IoT error action</w:t>
            </w:r>
            <w:r>
              <w:rPr>
                <w:sz w:val="20"/>
                <w:szCs w:val="20"/>
              </w:rPr>
              <w:t>.</w:t>
            </w:r>
          </w:p>
        </w:tc>
        <w:tc>
          <w:tcPr>
            <w:tcW w:w="1657" w:type="dxa"/>
          </w:tcPr>
          <w:p w14:paraId="25CB3F0A" w14:textId="41F3A0B6" w:rsidR="00DD2649" w:rsidRPr="0023729D" w:rsidRDefault="00F1721F" w:rsidP="00DD2649">
            <w:pPr>
              <w:rPr>
                <w:rFonts w:hint="eastAsia"/>
                <w:sz w:val="20"/>
                <w:szCs w:val="20"/>
              </w:rPr>
            </w:pPr>
            <w:r w:rsidRPr="00F1721F">
              <w:rPr>
                <w:sz w:val="20"/>
                <w:szCs w:val="20"/>
              </w:rPr>
              <w:t>Monitoring and reporting</w:t>
            </w:r>
            <w:r w:rsidR="009E49F8">
              <w:rPr>
                <w:rFonts w:hint="eastAsia"/>
                <w:sz w:val="20"/>
                <w:szCs w:val="20"/>
              </w:rPr>
              <w:t xml:space="preserve">: </w:t>
            </w:r>
            <w:r w:rsidR="009E49F8">
              <w:t xml:space="preserve"> </w:t>
            </w:r>
            <w:r w:rsidR="009E49F8" w:rsidRPr="009E49F8">
              <w:rPr>
                <w:sz w:val="20"/>
                <w:szCs w:val="20"/>
              </w:rPr>
              <w:t>Message Gateway</w:t>
            </w:r>
          </w:p>
        </w:tc>
        <w:tc>
          <w:tcPr>
            <w:tcW w:w="2693" w:type="dxa"/>
          </w:tcPr>
          <w:p w14:paraId="013E3518" w14:textId="26729C5C" w:rsidR="00DD2649" w:rsidRPr="0023729D" w:rsidRDefault="00D7454E" w:rsidP="00DD2649">
            <w:pPr>
              <w:rPr>
                <w:rFonts w:hint="eastAsia"/>
                <w:sz w:val="20"/>
                <w:szCs w:val="20"/>
              </w:rPr>
            </w:pPr>
            <w:r w:rsidRPr="00D7454E">
              <w:rPr>
                <w:sz w:val="20"/>
                <w:szCs w:val="20"/>
              </w:rPr>
              <w:t>Azure Monitor</w:t>
            </w:r>
            <w:r w:rsidR="00564E15">
              <w:rPr>
                <w:rFonts w:hint="eastAsia"/>
                <w:sz w:val="20"/>
                <w:szCs w:val="20"/>
              </w:rPr>
              <w:t xml:space="preserve">, </w:t>
            </w:r>
            <w:r w:rsidR="00564E15" w:rsidRPr="00564E15">
              <w:rPr>
                <w:sz w:val="20"/>
                <w:szCs w:val="20"/>
              </w:rPr>
              <w:t>Azure Event Grid</w:t>
            </w:r>
          </w:p>
        </w:tc>
        <w:tc>
          <w:tcPr>
            <w:tcW w:w="1540" w:type="dxa"/>
          </w:tcPr>
          <w:p w14:paraId="244B964B" w14:textId="77777777" w:rsidR="00DD2649" w:rsidRDefault="00894119" w:rsidP="00DD2649">
            <w:pPr>
              <w:rPr>
                <w:sz w:val="20"/>
                <w:szCs w:val="20"/>
              </w:rPr>
            </w:pPr>
            <w:r w:rsidRPr="00894119">
              <w:rPr>
                <w:sz w:val="20"/>
                <w:szCs w:val="20"/>
              </w:rPr>
              <w:t>Cloud Security Alliance (CSA)</w:t>
            </w:r>
            <w:r>
              <w:rPr>
                <w:rFonts w:hint="eastAsia"/>
                <w:sz w:val="20"/>
                <w:szCs w:val="20"/>
              </w:rPr>
              <w:t>:</w:t>
            </w:r>
          </w:p>
          <w:p w14:paraId="4A879C5E" w14:textId="4DA13D5B" w:rsidR="00894119" w:rsidRPr="0023729D" w:rsidRDefault="00BB7914" w:rsidP="00DD2649">
            <w:pPr>
              <w:rPr>
                <w:rFonts w:hint="eastAsia"/>
                <w:sz w:val="20"/>
                <w:szCs w:val="20"/>
              </w:rPr>
            </w:pPr>
            <w:r w:rsidRPr="00BB7914">
              <w:rPr>
                <w:sz w:val="20"/>
                <w:szCs w:val="20"/>
              </w:rPr>
              <w:t>provides the Cloud Controls Matrix (CCM)</w:t>
            </w:r>
          </w:p>
        </w:tc>
        <w:tc>
          <w:tcPr>
            <w:tcW w:w="1796" w:type="dxa"/>
          </w:tcPr>
          <w:p w14:paraId="2A2EF8AA" w14:textId="77777777" w:rsidR="00175DCB" w:rsidRPr="00175DCB" w:rsidRDefault="00175DCB" w:rsidP="00175DCB">
            <w:pPr>
              <w:rPr>
                <w:sz w:val="20"/>
                <w:szCs w:val="20"/>
              </w:rPr>
            </w:pPr>
            <w:r w:rsidRPr="00175DCB">
              <w:rPr>
                <w:sz w:val="20"/>
                <w:szCs w:val="20"/>
              </w:rPr>
              <w:t>State Machines</w:t>
            </w:r>
          </w:p>
          <w:p w14:paraId="4F869EA6" w14:textId="77777777" w:rsidR="00DD2649" w:rsidRPr="0023729D" w:rsidRDefault="00DD2649" w:rsidP="00DD2649">
            <w:pPr>
              <w:rPr>
                <w:sz w:val="20"/>
                <w:szCs w:val="20"/>
              </w:rPr>
            </w:pPr>
          </w:p>
        </w:tc>
      </w:tr>
      <w:tr w:rsidR="00DD2649" w14:paraId="060D6423" w14:textId="77777777" w:rsidTr="00BB7914">
        <w:tc>
          <w:tcPr>
            <w:tcW w:w="1787" w:type="dxa"/>
            <w:vAlign w:val="center"/>
          </w:tcPr>
          <w:p w14:paraId="46EEBAC9" w14:textId="77777777" w:rsidR="00DD2649" w:rsidRPr="00D75FAC" w:rsidRDefault="00DD2649" w:rsidP="00D75FAC">
            <w:pPr>
              <w:jc w:val="center"/>
              <w:rPr>
                <w:sz w:val="20"/>
                <w:szCs w:val="20"/>
              </w:rPr>
            </w:pPr>
            <w:r w:rsidRPr="00D75FAC">
              <w:rPr>
                <w:sz w:val="20"/>
                <w:szCs w:val="20"/>
              </w:rPr>
              <w:t>Discovery and registrations of devices</w:t>
            </w:r>
          </w:p>
        </w:tc>
        <w:tc>
          <w:tcPr>
            <w:tcW w:w="1957" w:type="dxa"/>
          </w:tcPr>
          <w:p w14:paraId="2A2C0A77" w14:textId="77777777" w:rsidR="00DD2649" w:rsidRDefault="002B63CD" w:rsidP="00DD2649">
            <w:pPr>
              <w:rPr>
                <w:sz w:val="20"/>
                <w:szCs w:val="20"/>
              </w:rPr>
            </w:pPr>
            <w:r>
              <w:rPr>
                <w:sz w:val="20"/>
                <w:szCs w:val="20"/>
              </w:rPr>
              <w:t xml:space="preserve">Info: </w:t>
            </w:r>
            <w:r w:rsidRPr="002B63CD">
              <w:rPr>
                <w:sz w:val="20"/>
                <w:szCs w:val="20"/>
              </w:rPr>
              <w:t>registry as JSON data</w:t>
            </w:r>
            <w:r w:rsidR="008F052A">
              <w:rPr>
                <w:sz w:val="20"/>
                <w:szCs w:val="20"/>
              </w:rPr>
              <w:t>.</w:t>
            </w:r>
          </w:p>
          <w:p w14:paraId="4F808CF5" w14:textId="1F4E0A84" w:rsidR="008F052A" w:rsidRPr="0023729D" w:rsidRDefault="008F052A" w:rsidP="00DD2649">
            <w:pPr>
              <w:rPr>
                <w:sz w:val="20"/>
                <w:szCs w:val="20"/>
              </w:rPr>
            </w:pPr>
            <w:r w:rsidRPr="008F052A">
              <w:rPr>
                <w:sz w:val="20"/>
                <w:szCs w:val="20"/>
              </w:rPr>
              <w:t>Things</w:t>
            </w:r>
            <w:r>
              <w:rPr>
                <w:sz w:val="20"/>
                <w:szCs w:val="20"/>
              </w:rPr>
              <w:t>:</w:t>
            </w:r>
            <w:r w:rsidRPr="008F052A">
              <w:rPr>
                <w:sz w:val="20"/>
                <w:szCs w:val="20"/>
              </w:rPr>
              <w:t xml:space="preserve"> identified by a name</w:t>
            </w:r>
            <w:r w:rsidR="00A66D64">
              <w:rPr>
                <w:sz w:val="20"/>
                <w:szCs w:val="20"/>
              </w:rPr>
              <w:t>.</w:t>
            </w:r>
          </w:p>
        </w:tc>
        <w:tc>
          <w:tcPr>
            <w:tcW w:w="1657" w:type="dxa"/>
          </w:tcPr>
          <w:p w14:paraId="11AC67FA" w14:textId="69307D03" w:rsidR="00DD2649" w:rsidRPr="0023729D" w:rsidRDefault="007B5FC9" w:rsidP="00DD2649">
            <w:pPr>
              <w:rPr>
                <w:sz w:val="20"/>
                <w:szCs w:val="20"/>
              </w:rPr>
            </w:pPr>
            <w:r>
              <w:rPr>
                <w:rFonts w:hint="eastAsia"/>
                <w:sz w:val="20"/>
                <w:szCs w:val="20"/>
              </w:rPr>
              <w:t>R</w:t>
            </w:r>
            <w:r w:rsidRPr="007B5FC9">
              <w:rPr>
                <w:sz w:val="20"/>
                <w:szCs w:val="20"/>
              </w:rPr>
              <w:t>ecognized by the Capture program</w:t>
            </w:r>
          </w:p>
        </w:tc>
        <w:tc>
          <w:tcPr>
            <w:tcW w:w="2693" w:type="dxa"/>
          </w:tcPr>
          <w:p w14:paraId="1AC79BF4" w14:textId="77777777" w:rsidR="00DD2649" w:rsidRDefault="005C1AAA" w:rsidP="00DD2649">
            <w:pPr>
              <w:rPr>
                <w:sz w:val="20"/>
                <w:szCs w:val="20"/>
              </w:rPr>
            </w:pPr>
            <w:r>
              <w:rPr>
                <w:rFonts w:hint="eastAsia"/>
                <w:sz w:val="20"/>
                <w:szCs w:val="20"/>
              </w:rPr>
              <w:t xml:space="preserve">Command: </w:t>
            </w:r>
          </w:p>
          <w:p w14:paraId="1E1D948D" w14:textId="035FA913" w:rsidR="005C1AAA" w:rsidRPr="0023729D" w:rsidRDefault="0021277B" w:rsidP="00DD2649">
            <w:pPr>
              <w:rPr>
                <w:rFonts w:hint="eastAsia"/>
                <w:sz w:val="20"/>
                <w:szCs w:val="20"/>
              </w:rPr>
            </w:pPr>
            <w:proofErr w:type="spellStart"/>
            <w:r w:rsidRPr="0021277B">
              <w:rPr>
                <w:sz w:val="20"/>
                <w:szCs w:val="20"/>
              </w:rPr>
              <w:t>az</w:t>
            </w:r>
            <w:proofErr w:type="spellEnd"/>
            <w:r w:rsidRPr="0021277B">
              <w:rPr>
                <w:sz w:val="20"/>
                <w:szCs w:val="20"/>
              </w:rPr>
              <w:t xml:space="preserve"> group delete --name </w:t>
            </w:r>
            <w:proofErr w:type="spellStart"/>
            <w:r w:rsidRPr="0021277B">
              <w:rPr>
                <w:sz w:val="20"/>
                <w:szCs w:val="20"/>
              </w:rPr>
              <w:t>MyResourceGroup</w:t>
            </w:r>
            <w:proofErr w:type="spellEnd"/>
          </w:p>
        </w:tc>
        <w:tc>
          <w:tcPr>
            <w:tcW w:w="1540" w:type="dxa"/>
          </w:tcPr>
          <w:p w14:paraId="142A781D" w14:textId="77777777" w:rsidR="00DD2649" w:rsidRDefault="00F0564D" w:rsidP="00DD2649">
            <w:pPr>
              <w:rPr>
                <w:sz w:val="20"/>
                <w:szCs w:val="20"/>
              </w:rPr>
            </w:pPr>
            <w:r w:rsidRPr="00F0564D">
              <w:rPr>
                <w:sz w:val="20"/>
                <w:szCs w:val="20"/>
              </w:rPr>
              <w:t>Google Cloud Architecture Framework</w:t>
            </w:r>
            <w:r w:rsidR="00B62C39">
              <w:rPr>
                <w:rFonts w:hint="eastAsia"/>
                <w:sz w:val="20"/>
                <w:szCs w:val="20"/>
              </w:rPr>
              <w:t>,</w:t>
            </w:r>
          </w:p>
          <w:p w14:paraId="6FD89792" w14:textId="79892BBC" w:rsidR="00B62C39" w:rsidRPr="0023729D" w:rsidRDefault="00B62C39" w:rsidP="00DD2649">
            <w:pPr>
              <w:rPr>
                <w:rFonts w:hint="eastAsia"/>
                <w:sz w:val="20"/>
                <w:szCs w:val="20"/>
              </w:rPr>
            </w:pPr>
            <w:r w:rsidRPr="00B62C39">
              <w:rPr>
                <w:sz w:val="20"/>
                <w:szCs w:val="20"/>
              </w:rPr>
              <w:t>IAM addresses</w:t>
            </w:r>
          </w:p>
        </w:tc>
        <w:tc>
          <w:tcPr>
            <w:tcW w:w="1796" w:type="dxa"/>
          </w:tcPr>
          <w:p w14:paraId="633BBEA3" w14:textId="64C08007" w:rsidR="00DD2649" w:rsidRPr="0023729D" w:rsidRDefault="00297B82" w:rsidP="00DD2649">
            <w:pPr>
              <w:rPr>
                <w:sz w:val="20"/>
                <w:szCs w:val="20"/>
              </w:rPr>
            </w:pPr>
            <w:r w:rsidRPr="00297B82">
              <w:rPr>
                <w:sz w:val="20"/>
                <w:szCs w:val="20"/>
              </w:rPr>
              <w:t>globally unique MAC address</w:t>
            </w:r>
          </w:p>
        </w:tc>
      </w:tr>
      <w:tr w:rsidR="00DD2649" w14:paraId="75F147C2" w14:textId="77777777" w:rsidTr="00BB7914">
        <w:tc>
          <w:tcPr>
            <w:tcW w:w="1787" w:type="dxa"/>
            <w:vAlign w:val="center"/>
          </w:tcPr>
          <w:p w14:paraId="4AC73BED" w14:textId="77777777" w:rsidR="00DD2649" w:rsidRPr="00152DA2" w:rsidRDefault="00DD2649" w:rsidP="00D75FAC">
            <w:pPr>
              <w:jc w:val="center"/>
              <w:rPr>
                <w:sz w:val="20"/>
                <w:szCs w:val="20"/>
              </w:rPr>
            </w:pPr>
            <w:r w:rsidRPr="00914537">
              <w:rPr>
                <w:sz w:val="20"/>
                <w:szCs w:val="20"/>
              </w:rPr>
              <w:t>Troubleshooting</w:t>
            </w:r>
          </w:p>
        </w:tc>
        <w:tc>
          <w:tcPr>
            <w:tcW w:w="1957" w:type="dxa"/>
          </w:tcPr>
          <w:p w14:paraId="5852C930" w14:textId="60931F52" w:rsidR="00DD2649" w:rsidRPr="0023729D" w:rsidRDefault="00221645" w:rsidP="00DD2649">
            <w:pPr>
              <w:rPr>
                <w:sz w:val="20"/>
                <w:szCs w:val="20"/>
              </w:rPr>
            </w:pPr>
            <w:r w:rsidRPr="00221645">
              <w:rPr>
                <w:sz w:val="20"/>
                <w:szCs w:val="20"/>
              </w:rPr>
              <w:t xml:space="preserve">Device </w:t>
            </w:r>
            <w:r>
              <w:rPr>
                <w:sz w:val="20"/>
                <w:szCs w:val="20"/>
              </w:rPr>
              <w:t>a</w:t>
            </w:r>
            <w:r w:rsidRPr="00221645">
              <w:rPr>
                <w:sz w:val="20"/>
                <w:szCs w:val="20"/>
              </w:rPr>
              <w:t>dvisor</w:t>
            </w:r>
          </w:p>
        </w:tc>
        <w:tc>
          <w:tcPr>
            <w:tcW w:w="1657" w:type="dxa"/>
          </w:tcPr>
          <w:p w14:paraId="7AFD2B53" w14:textId="487650E4" w:rsidR="00DD2649" w:rsidRPr="0023729D" w:rsidRDefault="005C73A7" w:rsidP="00DD2649">
            <w:pPr>
              <w:rPr>
                <w:rFonts w:hint="eastAsia"/>
                <w:sz w:val="20"/>
                <w:szCs w:val="20"/>
              </w:rPr>
            </w:pPr>
            <w:r w:rsidRPr="005C73A7">
              <w:rPr>
                <w:sz w:val="20"/>
                <w:szCs w:val="20"/>
              </w:rPr>
              <w:t xml:space="preserve">Management Console Support </w:t>
            </w:r>
            <w:proofErr w:type="gramStart"/>
            <w:r w:rsidRPr="005C73A7">
              <w:rPr>
                <w:sz w:val="20"/>
                <w:szCs w:val="20"/>
              </w:rPr>
              <w:t>Assistant</w:t>
            </w:r>
            <w:r>
              <w:rPr>
                <w:rFonts w:hint="eastAsia"/>
                <w:sz w:val="20"/>
                <w:szCs w:val="20"/>
              </w:rPr>
              <w:t xml:space="preserve">, </w:t>
            </w:r>
            <w:r w:rsidR="004C7BEC">
              <w:t xml:space="preserve"> </w:t>
            </w:r>
            <w:r w:rsidR="004C7BEC" w:rsidRPr="004C7BEC">
              <w:rPr>
                <w:sz w:val="20"/>
                <w:szCs w:val="20"/>
              </w:rPr>
              <w:t>dmsupportinfo</w:t>
            </w:r>
            <w:proofErr w:type="gramEnd"/>
            <w:r w:rsidR="004C7BEC" w:rsidRPr="004C7BEC">
              <w:rPr>
                <w:sz w:val="20"/>
                <w:szCs w:val="20"/>
              </w:rPr>
              <w:t xml:space="preserve"> command</w:t>
            </w:r>
          </w:p>
        </w:tc>
        <w:tc>
          <w:tcPr>
            <w:tcW w:w="2693" w:type="dxa"/>
          </w:tcPr>
          <w:p w14:paraId="5D73F6C7" w14:textId="72ACF5FC" w:rsidR="00DD2649" w:rsidRPr="0023729D" w:rsidRDefault="000B5726" w:rsidP="00DD2649">
            <w:pPr>
              <w:rPr>
                <w:sz w:val="20"/>
                <w:szCs w:val="20"/>
              </w:rPr>
            </w:pPr>
            <w:r w:rsidRPr="00D7454E">
              <w:rPr>
                <w:sz w:val="20"/>
                <w:szCs w:val="20"/>
              </w:rPr>
              <w:t>Azure Monitor</w:t>
            </w:r>
            <w:r>
              <w:rPr>
                <w:rFonts w:hint="eastAsia"/>
                <w:sz w:val="20"/>
                <w:szCs w:val="20"/>
              </w:rPr>
              <w:t xml:space="preserve">, </w:t>
            </w:r>
            <w:r w:rsidRPr="00564E15">
              <w:rPr>
                <w:sz w:val="20"/>
                <w:szCs w:val="20"/>
              </w:rPr>
              <w:t>Azure Event Grid</w:t>
            </w:r>
          </w:p>
        </w:tc>
        <w:tc>
          <w:tcPr>
            <w:tcW w:w="1540" w:type="dxa"/>
          </w:tcPr>
          <w:p w14:paraId="6C1E5E6B" w14:textId="34D150AB" w:rsidR="00DD2649" w:rsidRDefault="00DB3C95" w:rsidP="00DD2649">
            <w:pPr>
              <w:rPr>
                <w:sz w:val="20"/>
                <w:szCs w:val="20"/>
              </w:rPr>
            </w:pPr>
            <w:r w:rsidRPr="00DB3C95">
              <w:rPr>
                <w:sz w:val="20"/>
                <w:szCs w:val="20"/>
              </w:rPr>
              <w:t>Test locally</w:t>
            </w:r>
          </w:p>
          <w:p w14:paraId="44CF1239" w14:textId="2DBA4EC6" w:rsidR="00DB3C95" w:rsidRPr="0023729D" w:rsidRDefault="00DB3C95" w:rsidP="00DD2649">
            <w:pPr>
              <w:rPr>
                <w:rFonts w:hint="eastAsia"/>
                <w:sz w:val="20"/>
                <w:szCs w:val="20"/>
              </w:rPr>
            </w:pPr>
          </w:p>
        </w:tc>
        <w:tc>
          <w:tcPr>
            <w:tcW w:w="1796" w:type="dxa"/>
          </w:tcPr>
          <w:p w14:paraId="56FAFE0E" w14:textId="7A7F588B" w:rsidR="00DD2649" w:rsidRPr="0023729D" w:rsidRDefault="00DD2649" w:rsidP="00DD2649">
            <w:pPr>
              <w:rPr>
                <w:rFonts w:hint="eastAsia"/>
                <w:sz w:val="20"/>
                <w:szCs w:val="20"/>
              </w:rPr>
            </w:pPr>
          </w:p>
        </w:tc>
      </w:tr>
      <w:tr w:rsidR="00DD2649" w14:paraId="70EABA9E" w14:textId="77777777" w:rsidTr="00BB7914">
        <w:tc>
          <w:tcPr>
            <w:tcW w:w="1787" w:type="dxa"/>
            <w:vAlign w:val="center"/>
          </w:tcPr>
          <w:p w14:paraId="445AD42A" w14:textId="77777777" w:rsidR="00DD2649" w:rsidRPr="00152DA2" w:rsidRDefault="00DD2649" w:rsidP="00D75FAC">
            <w:pPr>
              <w:jc w:val="center"/>
              <w:rPr>
                <w:sz w:val="20"/>
                <w:szCs w:val="20"/>
              </w:rPr>
            </w:pPr>
            <w:r w:rsidRPr="00914537">
              <w:rPr>
                <w:sz w:val="20"/>
                <w:szCs w:val="20"/>
              </w:rPr>
              <w:t>Network performance monitoring</w:t>
            </w:r>
          </w:p>
        </w:tc>
        <w:tc>
          <w:tcPr>
            <w:tcW w:w="1957" w:type="dxa"/>
          </w:tcPr>
          <w:p w14:paraId="0620C320" w14:textId="77777777" w:rsidR="00DD2649" w:rsidRDefault="00E93DCB" w:rsidP="00DD2649">
            <w:pPr>
              <w:rPr>
                <w:sz w:val="20"/>
                <w:szCs w:val="20"/>
              </w:rPr>
            </w:pPr>
            <w:r w:rsidRPr="00E93DCB">
              <w:rPr>
                <w:sz w:val="20"/>
                <w:szCs w:val="20"/>
              </w:rPr>
              <w:t>CloudWatch</w:t>
            </w:r>
            <w:r>
              <w:rPr>
                <w:sz w:val="20"/>
                <w:szCs w:val="20"/>
              </w:rPr>
              <w:t>:</w:t>
            </w:r>
            <w:r w:rsidR="00E457C2">
              <w:rPr>
                <w:sz w:val="20"/>
                <w:szCs w:val="20"/>
              </w:rPr>
              <w:t xml:space="preserve"> </w:t>
            </w:r>
          </w:p>
          <w:p w14:paraId="6B8A1E4E" w14:textId="6198003D" w:rsidR="00E457C2" w:rsidRPr="0023729D" w:rsidRDefault="00A66D64" w:rsidP="00E457C2">
            <w:pPr>
              <w:rPr>
                <w:sz w:val="20"/>
                <w:szCs w:val="20"/>
              </w:rPr>
            </w:pPr>
            <w:r w:rsidRPr="00A66D64">
              <w:rPr>
                <w:sz w:val="20"/>
                <w:szCs w:val="20"/>
              </w:rPr>
              <w:t>collects and processes raw data from AWS IoT into readable, near real-time metrics.</w:t>
            </w:r>
            <w:r>
              <w:rPr>
                <w:sz w:val="20"/>
                <w:szCs w:val="20"/>
              </w:rPr>
              <w:t xml:space="preserve"> </w:t>
            </w:r>
          </w:p>
        </w:tc>
        <w:tc>
          <w:tcPr>
            <w:tcW w:w="1657" w:type="dxa"/>
          </w:tcPr>
          <w:p w14:paraId="2CB98861" w14:textId="1213DA8B" w:rsidR="00DD2649" w:rsidRPr="0023729D" w:rsidRDefault="00190B9A" w:rsidP="00DD2649">
            <w:pPr>
              <w:rPr>
                <w:sz w:val="20"/>
                <w:szCs w:val="20"/>
              </w:rPr>
            </w:pPr>
            <w:r w:rsidRPr="00190B9A">
              <w:rPr>
                <w:sz w:val="20"/>
                <w:szCs w:val="20"/>
              </w:rPr>
              <w:t>Live and Snapshot</w:t>
            </w:r>
          </w:p>
        </w:tc>
        <w:tc>
          <w:tcPr>
            <w:tcW w:w="2693" w:type="dxa"/>
          </w:tcPr>
          <w:p w14:paraId="02CECEC2" w14:textId="77777777" w:rsidR="00DD2649" w:rsidRDefault="00CB23E9" w:rsidP="00DD2649">
            <w:pPr>
              <w:rPr>
                <w:sz w:val="20"/>
                <w:szCs w:val="20"/>
              </w:rPr>
            </w:pPr>
            <w:r>
              <w:rPr>
                <w:rFonts w:hint="eastAsia"/>
                <w:sz w:val="20"/>
                <w:szCs w:val="20"/>
              </w:rPr>
              <w:t>IoT hub:</w:t>
            </w:r>
          </w:p>
          <w:p w14:paraId="64B1B63F" w14:textId="01D49783" w:rsidR="00CB23E9" w:rsidRPr="0023729D" w:rsidRDefault="00765B15" w:rsidP="00DD2649">
            <w:pPr>
              <w:rPr>
                <w:rFonts w:hint="eastAsia"/>
                <w:sz w:val="20"/>
                <w:szCs w:val="20"/>
              </w:rPr>
            </w:pPr>
            <w:r w:rsidRPr="00765B15">
              <w:rPr>
                <w:sz w:val="20"/>
                <w:szCs w:val="20"/>
              </w:rPr>
              <w:t>managed service hosted in the cloud that acts as a central message hub for communication between an</w:t>
            </w:r>
            <w:r w:rsidR="001C7CA0">
              <w:rPr>
                <w:rFonts w:hint="eastAsia"/>
                <w:sz w:val="20"/>
                <w:szCs w:val="20"/>
              </w:rPr>
              <w:t xml:space="preserve"> </w:t>
            </w:r>
            <w:r w:rsidR="001C7CA0" w:rsidRPr="001C7CA0">
              <w:rPr>
                <w:sz w:val="20"/>
                <w:szCs w:val="20"/>
              </w:rPr>
              <w:t>IoT application and its attached devices.</w:t>
            </w:r>
          </w:p>
        </w:tc>
        <w:tc>
          <w:tcPr>
            <w:tcW w:w="1540" w:type="dxa"/>
          </w:tcPr>
          <w:p w14:paraId="10A973E5" w14:textId="3975A294" w:rsidR="00DD2649" w:rsidRPr="0023729D" w:rsidRDefault="009F5E92" w:rsidP="00DD2649">
            <w:pPr>
              <w:rPr>
                <w:sz w:val="20"/>
                <w:szCs w:val="20"/>
              </w:rPr>
            </w:pPr>
            <w:r w:rsidRPr="009F5E92">
              <w:rPr>
                <w:sz w:val="20"/>
                <w:szCs w:val="20"/>
              </w:rPr>
              <w:t>SLO monitoring</w:t>
            </w:r>
          </w:p>
        </w:tc>
        <w:tc>
          <w:tcPr>
            <w:tcW w:w="1796" w:type="dxa"/>
          </w:tcPr>
          <w:p w14:paraId="4FCFC5F9" w14:textId="0337D41D" w:rsidR="00DD2649" w:rsidRPr="0023729D" w:rsidRDefault="00120046" w:rsidP="00DD2649">
            <w:pPr>
              <w:rPr>
                <w:sz w:val="20"/>
                <w:szCs w:val="20"/>
              </w:rPr>
            </w:pPr>
            <w:proofErr w:type="spellStart"/>
            <w:r w:rsidRPr="00120046">
              <w:rPr>
                <w:sz w:val="20"/>
                <w:szCs w:val="20"/>
              </w:rPr>
              <w:t>Wayrest</w:t>
            </w:r>
            <w:proofErr w:type="spellEnd"/>
          </w:p>
        </w:tc>
      </w:tr>
      <w:tr w:rsidR="00DD2649" w14:paraId="0A78049C" w14:textId="77777777" w:rsidTr="00BB7914">
        <w:tc>
          <w:tcPr>
            <w:tcW w:w="1787" w:type="dxa"/>
            <w:vAlign w:val="center"/>
          </w:tcPr>
          <w:p w14:paraId="78064571" w14:textId="77777777" w:rsidR="00DD2649" w:rsidRPr="00152DA2" w:rsidRDefault="00DD2649" w:rsidP="00D75FAC">
            <w:pPr>
              <w:jc w:val="center"/>
              <w:rPr>
                <w:sz w:val="20"/>
                <w:szCs w:val="20"/>
              </w:rPr>
            </w:pPr>
            <w:r w:rsidRPr="00914537">
              <w:rPr>
                <w:sz w:val="20"/>
                <w:szCs w:val="20"/>
              </w:rPr>
              <w:t>Security management</w:t>
            </w:r>
          </w:p>
        </w:tc>
        <w:tc>
          <w:tcPr>
            <w:tcW w:w="1957" w:type="dxa"/>
          </w:tcPr>
          <w:p w14:paraId="30795AA5" w14:textId="77777777" w:rsidR="00514994" w:rsidRPr="00514994" w:rsidRDefault="00514994" w:rsidP="00514994">
            <w:pPr>
              <w:rPr>
                <w:sz w:val="20"/>
                <w:szCs w:val="20"/>
                <w:lang w:val="en-GB"/>
              </w:rPr>
            </w:pPr>
            <w:r w:rsidRPr="00514994">
              <w:rPr>
                <w:sz w:val="20"/>
                <w:szCs w:val="20"/>
                <w:lang w:val="en-GB"/>
              </w:rPr>
              <w:t>All tra</w:t>
            </w:r>
            <w:r w:rsidRPr="00514994">
              <w:rPr>
                <w:rFonts w:ascii="Cambria Math" w:hAnsi="Cambria Math" w:cs="Cambria Math"/>
                <w:sz w:val="20"/>
                <w:szCs w:val="20"/>
                <w:lang w:val="en-GB"/>
              </w:rPr>
              <w:t>ﬃ</w:t>
            </w:r>
            <w:r w:rsidRPr="00514994">
              <w:rPr>
                <w:sz w:val="20"/>
                <w:szCs w:val="20"/>
                <w:lang w:val="en-GB"/>
              </w:rPr>
              <w:t>c to and</w:t>
            </w:r>
          </w:p>
          <w:p w14:paraId="23A2FE9B" w14:textId="3A972CC1" w:rsidR="00DD2649" w:rsidRPr="0023729D" w:rsidRDefault="00514994" w:rsidP="00514994">
            <w:pPr>
              <w:rPr>
                <w:sz w:val="20"/>
                <w:szCs w:val="20"/>
              </w:rPr>
            </w:pPr>
            <w:r w:rsidRPr="00514994">
              <w:rPr>
                <w:sz w:val="20"/>
                <w:szCs w:val="20"/>
                <w:lang w:val="en-GB"/>
              </w:rPr>
              <w:t>from AWS IoT is sent securely over Transport Layer Security (TLS).</w:t>
            </w:r>
          </w:p>
        </w:tc>
        <w:tc>
          <w:tcPr>
            <w:tcW w:w="1657" w:type="dxa"/>
          </w:tcPr>
          <w:p w14:paraId="3F0E5235" w14:textId="2A4C2234" w:rsidR="00DD2649" w:rsidRPr="0023729D" w:rsidRDefault="00AA51A2" w:rsidP="00DD2649">
            <w:pPr>
              <w:rPr>
                <w:sz w:val="20"/>
                <w:szCs w:val="20"/>
              </w:rPr>
            </w:pPr>
            <w:r w:rsidRPr="00AA51A2">
              <w:rPr>
                <w:sz w:val="20"/>
                <w:szCs w:val="20"/>
              </w:rPr>
              <w:t>TLS encryption</w:t>
            </w:r>
          </w:p>
        </w:tc>
        <w:tc>
          <w:tcPr>
            <w:tcW w:w="2693" w:type="dxa"/>
          </w:tcPr>
          <w:p w14:paraId="4ED60D15" w14:textId="77777777" w:rsidR="00DD2649" w:rsidRDefault="00EC7E81" w:rsidP="00DD2649">
            <w:pPr>
              <w:rPr>
                <w:sz w:val="20"/>
                <w:szCs w:val="20"/>
              </w:rPr>
            </w:pPr>
            <w:r>
              <w:rPr>
                <w:rFonts w:hint="eastAsia"/>
                <w:sz w:val="20"/>
                <w:szCs w:val="20"/>
              </w:rPr>
              <w:t xml:space="preserve">High: </w:t>
            </w:r>
          </w:p>
          <w:p w14:paraId="1E133F61" w14:textId="77777777" w:rsidR="00EC7E81" w:rsidRDefault="00EC7E81" w:rsidP="00DD2649">
            <w:pPr>
              <w:rPr>
                <w:sz w:val="20"/>
                <w:szCs w:val="20"/>
              </w:rPr>
            </w:pPr>
            <w:proofErr w:type="spellStart"/>
            <w:r w:rsidRPr="00EC7E81">
              <w:rPr>
                <w:sz w:val="20"/>
                <w:szCs w:val="20"/>
              </w:rPr>
              <w:t>IoT_SharedCredentials</w:t>
            </w:r>
            <w:proofErr w:type="spellEnd"/>
            <w:r>
              <w:rPr>
                <w:rFonts w:hint="eastAsia"/>
                <w:sz w:val="20"/>
                <w:szCs w:val="20"/>
              </w:rPr>
              <w:t>,</w:t>
            </w:r>
          </w:p>
          <w:p w14:paraId="23748330" w14:textId="5D6FC203" w:rsidR="00EC7E81" w:rsidRPr="0023729D" w:rsidRDefault="00167B40" w:rsidP="00DD2649">
            <w:pPr>
              <w:rPr>
                <w:rFonts w:hint="eastAsia"/>
                <w:sz w:val="20"/>
                <w:szCs w:val="20"/>
              </w:rPr>
            </w:pPr>
            <w:proofErr w:type="spellStart"/>
            <w:r w:rsidRPr="00167B40">
              <w:rPr>
                <w:sz w:val="20"/>
                <w:szCs w:val="20"/>
              </w:rPr>
              <w:t>IoT_PrivilegedDockerOptions</w:t>
            </w:r>
            <w:proofErr w:type="spellEnd"/>
          </w:p>
        </w:tc>
        <w:tc>
          <w:tcPr>
            <w:tcW w:w="1540" w:type="dxa"/>
          </w:tcPr>
          <w:p w14:paraId="47D98A4D" w14:textId="40040400" w:rsidR="00DD2649" w:rsidRPr="0023729D" w:rsidRDefault="00954066" w:rsidP="00DD2649">
            <w:pPr>
              <w:rPr>
                <w:sz w:val="20"/>
                <w:szCs w:val="20"/>
              </w:rPr>
            </w:pPr>
            <w:proofErr w:type="spellStart"/>
            <w:r w:rsidRPr="00954066">
              <w:rPr>
                <w:sz w:val="20"/>
                <w:szCs w:val="20"/>
              </w:rPr>
              <w:t>mTLS</w:t>
            </w:r>
            <w:proofErr w:type="spellEnd"/>
            <w:r w:rsidRPr="00954066">
              <w:rPr>
                <w:sz w:val="20"/>
                <w:szCs w:val="20"/>
              </w:rPr>
              <w:t>-encrypted connection</w:t>
            </w:r>
          </w:p>
        </w:tc>
        <w:tc>
          <w:tcPr>
            <w:tcW w:w="1796" w:type="dxa"/>
          </w:tcPr>
          <w:p w14:paraId="7F9B78D8" w14:textId="12D35C34" w:rsidR="00DD2649" w:rsidRPr="0023729D" w:rsidRDefault="00E95892" w:rsidP="00DD2649">
            <w:pPr>
              <w:rPr>
                <w:rFonts w:hint="eastAsia"/>
                <w:sz w:val="20"/>
                <w:szCs w:val="20"/>
              </w:rPr>
            </w:pPr>
            <w:r w:rsidRPr="0015637C">
              <w:rPr>
                <w:sz w:val="20"/>
                <w:szCs w:val="20"/>
              </w:rPr>
              <w:t>E</w:t>
            </w:r>
            <w:r w:rsidR="0015637C" w:rsidRPr="0015637C">
              <w:rPr>
                <w:sz w:val="20"/>
                <w:szCs w:val="20"/>
              </w:rPr>
              <w:t>ncryption</w:t>
            </w:r>
            <w:r>
              <w:rPr>
                <w:rFonts w:hint="eastAsia"/>
                <w:sz w:val="20"/>
                <w:szCs w:val="20"/>
              </w:rPr>
              <w:t>, API key</w:t>
            </w:r>
          </w:p>
        </w:tc>
      </w:tr>
      <w:tr w:rsidR="00DD2649" w14:paraId="215EE15E" w14:textId="77777777" w:rsidTr="00BB7914">
        <w:tc>
          <w:tcPr>
            <w:tcW w:w="1787" w:type="dxa"/>
            <w:vAlign w:val="center"/>
          </w:tcPr>
          <w:p w14:paraId="39559E2D" w14:textId="77777777" w:rsidR="00DD2649" w:rsidRPr="00152DA2" w:rsidRDefault="00DD2649" w:rsidP="00D75FAC">
            <w:pPr>
              <w:jc w:val="center"/>
              <w:rPr>
                <w:sz w:val="20"/>
                <w:szCs w:val="20"/>
              </w:rPr>
            </w:pPr>
            <w:r w:rsidRPr="00914537">
              <w:rPr>
                <w:sz w:val="20"/>
                <w:szCs w:val="20"/>
              </w:rPr>
              <w:t>Data storages</w:t>
            </w:r>
          </w:p>
        </w:tc>
        <w:tc>
          <w:tcPr>
            <w:tcW w:w="1957" w:type="dxa"/>
          </w:tcPr>
          <w:p w14:paraId="24A20575" w14:textId="2D054580" w:rsidR="00DD2649" w:rsidRPr="0023729D" w:rsidRDefault="00A21C88" w:rsidP="00DD2649">
            <w:pPr>
              <w:rPr>
                <w:sz w:val="20"/>
                <w:szCs w:val="20"/>
              </w:rPr>
            </w:pPr>
            <w:r w:rsidRPr="00A21C88">
              <w:rPr>
                <w:sz w:val="20"/>
                <w:szCs w:val="20"/>
              </w:rPr>
              <w:t>AWS S3, DynamoDB</w:t>
            </w:r>
          </w:p>
        </w:tc>
        <w:tc>
          <w:tcPr>
            <w:tcW w:w="1657" w:type="dxa"/>
          </w:tcPr>
          <w:p w14:paraId="76B81C90" w14:textId="0A230368" w:rsidR="00DD2649" w:rsidRPr="0023729D" w:rsidRDefault="00EE00F2" w:rsidP="00DD2649">
            <w:pPr>
              <w:rPr>
                <w:sz w:val="20"/>
                <w:szCs w:val="20"/>
              </w:rPr>
            </w:pPr>
            <w:r w:rsidRPr="00EE00F2">
              <w:rPr>
                <w:sz w:val="20"/>
                <w:szCs w:val="20"/>
              </w:rPr>
              <w:t>Storage Manager</w:t>
            </w:r>
          </w:p>
        </w:tc>
        <w:tc>
          <w:tcPr>
            <w:tcW w:w="2693" w:type="dxa"/>
          </w:tcPr>
          <w:p w14:paraId="102CAFF5" w14:textId="51E0EACC" w:rsidR="00DD2649" w:rsidRPr="0023729D" w:rsidRDefault="00697C9F" w:rsidP="00DD2649">
            <w:pPr>
              <w:rPr>
                <w:sz w:val="20"/>
                <w:szCs w:val="20"/>
              </w:rPr>
            </w:pPr>
            <w:r w:rsidRPr="00697C9F">
              <w:rPr>
                <w:sz w:val="20"/>
                <w:szCs w:val="20"/>
              </w:rPr>
              <w:t>SMB serve</w:t>
            </w:r>
          </w:p>
        </w:tc>
        <w:tc>
          <w:tcPr>
            <w:tcW w:w="1540" w:type="dxa"/>
          </w:tcPr>
          <w:p w14:paraId="1D671635" w14:textId="5C70BE27" w:rsidR="00DD2649" w:rsidRPr="0023729D" w:rsidRDefault="00E05585" w:rsidP="00DD2649">
            <w:pPr>
              <w:rPr>
                <w:sz w:val="20"/>
                <w:szCs w:val="20"/>
              </w:rPr>
            </w:pPr>
            <w:r w:rsidRPr="00E05585">
              <w:rPr>
                <w:sz w:val="20"/>
                <w:szCs w:val="20"/>
              </w:rPr>
              <w:t>Google Cloud</w:t>
            </w:r>
          </w:p>
        </w:tc>
        <w:tc>
          <w:tcPr>
            <w:tcW w:w="1796" w:type="dxa"/>
          </w:tcPr>
          <w:p w14:paraId="16CBBEAE" w14:textId="75403DF9" w:rsidR="00DD2649" w:rsidRPr="0023729D" w:rsidRDefault="00E95892" w:rsidP="00DD2649">
            <w:pPr>
              <w:rPr>
                <w:sz w:val="20"/>
                <w:szCs w:val="20"/>
              </w:rPr>
            </w:pPr>
            <w:r w:rsidRPr="00E95892">
              <w:rPr>
                <w:sz w:val="20"/>
                <w:szCs w:val="20"/>
              </w:rPr>
              <w:t>central location in the cloud</w:t>
            </w:r>
          </w:p>
        </w:tc>
      </w:tr>
      <w:tr w:rsidR="00EC7E81" w14:paraId="4CC7B69F" w14:textId="77777777" w:rsidTr="00BB7914">
        <w:tc>
          <w:tcPr>
            <w:tcW w:w="1787" w:type="dxa"/>
            <w:vAlign w:val="center"/>
          </w:tcPr>
          <w:p w14:paraId="4FF8A9EA" w14:textId="77777777" w:rsidR="00DD2649" w:rsidRPr="00914537" w:rsidRDefault="00DD2649" w:rsidP="00D75FAC">
            <w:pPr>
              <w:jc w:val="center"/>
              <w:rPr>
                <w:sz w:val="20"/>
                <w:szCs w:val="20"/>
              </w:rPr>
            </w:pPr>
            <w:r w:rsidRPr="004B3B35">
              <w:rPr>
                <w:sz w:val="20"/>
                <w:szCs w:val="20"/>
              </w:rPr>
              <w:t>Data processing</w:t>
            </w:r>
          </w:p>
        </w:tc>
        <w:tc>
          <w:tcPr>
            <w:tcW w:w="1957" w:type="dxa"/>
          </w:tcPr>
          <w:p w14:paraId="3C3586C6" w14:textId="77777777" w:rsidR="00DD2649" w:rsidRDefault="004F6A15" w:rsidP="00DD2649">
            <w:pPr>
              <w:rPr>
                <w:sz w:val="20"/>
                <w:szCs w:val="20"/>
              </w:rPr>
            </w:pPr>
            <w:r w:rsidRPr="004F6A15">
              <w:rPr>
                <w:sz w:val="20"/>
                <w:szCs w:val="20"/>
              </w:rPr>
              <w:t>S</w:t>
            </w:r>
            <w:r w:rsidRPr="004F6A15">
              <w:rPr>
                <w:sz w:val="20"/>
                <w:szCs w:val="20"/>
              </w:rPr>
              <w:t>treaming</w:t>
            </w:r>
            <w:r>
              <w:rPr>
                <w:sz w:val="20"/>
                <w:szCs w:val="20"/>
              </w:rPr>
              <w:t xml:space="preserve">: </w:t>
            </w:r>
          </w:p>
          <w:p w14:paraId="6352DEBD" w14:textId="77777777" w:rsidR="004F6A15" w:rsidRDefault="00D75FAC" w:rsidP="00DD2649">
            <w:pPr>
              <w:rPr>
                <w:sz w:val="20"/>
                <w:szCs w:val="20"/>
              </w:rPr>
            </w:pPr>
            <w:r w:rsidRPr="00D75FAC">
              <w:rPr>
                <w:sz w:val="20"/>
                <w:szCs w:val="20"/>
              </w:rPr>
              <w:t>AWS Lambda, Kinesis</w:t>
            </w:r>
          </w:p>
          <w:p w14:paraId="6327482F" w14:textId="2DD4B72A" w:rsidR="00D75FAC" w:rsidRDefault="00D75FAC" w:rsidP="00DD2649">
            <w:pPr>
              <w:rPr>
                <w:sz w:val="20"/>
                <w:szCs w:val="20"/>
              </w:rPr>
            </w:pPr>
            <w:r>
              <w:rPr>
                <w:sz w:val="20"/>
                <w:szCs w:val="20"/>
              </w:rPr>
              <w:t>E</w:t>
            </w:r>
            <w:r w:rsidRPr="00D75FAC">
              <w:rPr>
                <w:sz w:val="20"/>
                <w:szCs w:val="20"/>
              </w:rPr>
              <w:t>dge processing</w:t>
            </w:r>
            <w:r>
              <w:rPr>
                <w:sz w:val="20"/>
                <w:szCs w:val="20"/>
              </w:rPr>
              <w:t>:</w:t>
            </w:r>
          </w:p>
          <w:p w14:paraId="119B5CE3" w14:textId="4B96BF86" w:rsidR="00D75FAC" w:rsidRPr="0023729D" w:rsidRDefault="00D75FAC" w:rsidP="00DD2649">
            <w:pPr>
              <w:rPr>
                <w:sz w:val="20"/>
                <w:szCs w:val="20"/>
              </w:rPr>
            </w:pPr>
            <w:r w:rsidRPr="00D75FAC">
              <w:rPr>
                <w:sz w:val="20"/>
                <w:szCs w:val="20"/>
              </w:rPr>
              <w:t>Greengrass</w:t>
            </w:r>
          </w:p>
        </w:tc>
        <w:tc>
          <w:tcPr>
            <w:tcW w:w="1657" w:type="dxa"/>
          </w:tcPr>
          <w:p w14:paraId="10473301" w14:textId="0ADB01C5" w:rsidR="00DD2649" w:rsidRPr="0023729D" w:rsidRDefault="0092647B" w:rsidP="00DD2649">
            <w:pPr>
              <w:rPr>
                <w:sz w:val="20"/>
                <w:szCs w:val="20"/>
              </w:rPr>
            </w:pPr>
            <w:r w:rsidRPr="0092647B">
              <w:rPr>
                <w:sz w:val="20"/>
                <w:szCs w:val="20"/>
              </w:rPr>
              <w:t>Capture program</w:t>
            </w:r>
          </w:p>
        </w:tc>
        <w:tc>
          <w:tcPr>
            <w:tcW w:w="2693" w:type="dxa"/>
          </w:tcPr>
          <w:p w14:paraId="167C6C3B" w14:textId="27B393BD" w:rsidR="00DD2649" w:rsidRPr="0023729D" w:rsidRDefault="006E01AD" w:rsidP="00DD2649">
            <w:pPr>
              <w:rPr>
                <w:sz w:val="20"/>
                <w:szCs w:val="20"/>
              </w:rPr>
            </w:pPr>
            <w:r w:rsidRPr="006E01AD">
              <w:rPr>
                <w:sz w:val="20"/>
                <w:szCs w:val="20"/>
              </w:rPr>
              <w:t>REST API-based cloud service</w:t>
            </w:r>
          </w:p>
        </w:tc>
        <w:tc>
          <w:tcPr>
            <w:tcW w:w="1540" w:type="dxa"/>
          </w:tcPr>
          <w:p w14:paraId="10BB6A5B" w14:textId="083C67BD" w:rsidR="005D43B9" w:rsidRPr="005D43B9" w:rsidRDefault="005D43B9" w:rsidP="005D43B9">
            <w:pPr>
              <w:rPr>
                <w:rFonts w:hint="eastAsia"/>
                <w:sz w:val="20"/>
                <w:szCs w:val="20"/>
              </w:rPr>
            </w:pPr>
            <w:r w:rsidRPr="005D43B9">
              <w:rPr>
                <w:sz w:val="20"/>
                <w:szCs w:val="20"/>
              </w:rPr>
              <w:t>Cloud SQL for MySQL</w:t>
            </w:r>
            <w:r>
              <w:rPr>
                <w:rFonts w:hint="eastAsia"/>
                <w:sz w:val="20"/>
                <w:szCs w:val="20"/>
              </w:rPr>
              <w:t xml:space="preserve">, </w:t>
            </w:r>
          </w:p>
          <w:p w14:paraId="3E50D61F" w14:textId="00EBD8C3" w:rsidR="00DD2649" w:rsidRPr="0023729D" w:rsidRDefault="005D43B9" w:rsidP="005D43B9">
            <w:pPr>
              <w:rPr>
                <w:sz w:val="20"/>
                <w:szCs w:val="20"/>
              </w:rPr>
            </w:pPr>
            <w:proofErr w:type="spellStart"/>
            <w:r w:rsidRPr="005D43B9">
              <w:rPr>
                <w:sz w:val="20"/>
                <w:szCs w:val="20"/>
              </w:rPr>
              <w:t>BigQuery</w:t>
            </w:r>
            <w:proofErr w:type="spellEnd"/>
          </w:p>
        </w:tc>
        <w:tc>
          <w:tcPr>
            <w:tcW w:w="1796" w:type="dxa"/>
          </w:tcPr>
          <w:p w14:paraId="3E333010" w14:textId="017DA790" w:rsidR="00DD2649" w:rsidRPr="0023729D" w:rsidRDefault="009F041F" w:rsidP="00DD2649">
            <w:pPr>
              <w:rPr>
                <w:sz w:val="20"/>
                <w:szCs w:val="20"/>
              </w:rPr>
            </w:pPr>
            <w:r w:rsidRPr="009F041F">
              <w:rPr>
                <w:sz w:val="20"/>
                <w:szCs w:val="20"/>
              </w:rPr>
              <w:t>REST API</w:t>
            </w:r>
            <w:r>
              <w:rPr>
                <w:rFonts w:hint="eastAsia"/>
                <w:sz w:val="20"/>
                <w:szCs w:val="20"/>
              </w:rPr>
              <w:t xml:space="preserve">, </w:t>
            </w:r>
            <w:r w:rsidRPr="009F041F">
              <w:rPr>
                <w:sz w:val="20"/>
                <w:szCs w:val="20"/>
              </w:rPr>
              <w:t>MQTT API</w:t>
            </w:r>
          </w:p>
        </w:tc>
      </w:tr>
    </w:tbl>
    <w:p w14:paraId="2D542F4E" w14:textId="77777777" w:rsidR="00CD0DC4" w:rsidRDefault="00292969" w:rsidP="00DD2649">
      <w:pPr>
        <w:pStyle w:val="ListParagraph"/>
        <w:numPr>
          <w:ilvl w:val="0"/>
          <w:numId w:val="5"/>
        </w:numPr>
      </w:pPr>
      <w:r w:rsidRPr="00CA6D2A">
        <w:t xml:space="preserve"> </w:t>
      </w:r>
      <w:r w:rsidR="00CA6D2A" w:rsidRPr="00CA6D2A">
        <w:t xml:space="preserve">To present your review results, you can summarise how the following management functions are achieved in each of the above platforms in a table (just providing some notes/comments). </w:t>
      </w:r>
    </w:p>
    <w:p w14:paraId="3929035E" w14:textId="1E2284FA" w:rsidR="00DD2649" w:rsidRDefault="00CA6D2A" w:rsidP="00CD0DC4">
      <w:pPr>
        <w:pStyle w:val="ListParagraph"/>
      </w:pPr>
      <w:r w:rsidRPr="00CA6D2A">
        <w:t>If you cannot find related information, leave the space blank. </w:t>
      </w:r>
    </w:p>
    <w:p w14:paraId="494691AC" w14:textId="77777777" w:rsidR="00ED76CE" w:rsidRDefault="00ED76CE" w:rsidP="004064DC">
      <w:pPr>
        <w:pStyle w:val="ListParagraph"/>
      </w:pPr>
    </w:p>
    <w:p w14:paraId="04B236B1" w14:textId="77777777" w:rsidR="00ED76CE" w:rsidRDefault="00ED76CE" w:rsidP="004064DC">
      <w:pPr>
        <w:pStyle w:val="ListParagraph"/>
      </w:pPr>
    </w:p>
    <w:p w14:paraId="6DF6C923" w14:textId="77777777" w:rsidR="00ED76CE" w:rsidRDefault="00ED76CE" w:rsidP="00ED76CE">
      <w:pPr>
        <w:pStyle w:val="ListParagraph"/>
      </w:pPr>
    </w:p>
    <w:p w14:paraId="263E9F58" w14:textId="77777777" w:rsidR="00ED76CE" w:rsidRDefault="00ED76CE" w:rsidP="00ED76CE">
      <w:pPr>
        <w:pStyle w:val="ListParagraph"/>
      </w:pPr>
    </w:p>
    <w:p w14:paraId="31CA724C" w14:textId="77777777" w:rsidR="00ED76CE" w:rsidRDefault="00ED76CE" w:rsidP="00ED76CE">
      <w:pPr>
        <w:pStyle w:val="ListParagraph"/>
      </w:pPr>
    </w:p>
    <w:p w14:paraId="289ED25F" w14:textId="77777777" w:rsidR="00ED76CE" w:rsidRDefault="00ED76CE" w:rsidP="00ED76CE">
      <w:pPr>
        <w:pStyle w:val="ListParagraph"/>
      </w:pPr>
    </w:p>
    <w:p w14:paraId="09026A6B" w14:textId="253F980B" w:rsidR="001D2B89" w:rsidRDefault="001D2B89" w:rsidP="004064DC">
      <w:pPr>
        <w:pStyle w:val="ListParagraph"/>
      </w:pPr>
    </w:p>
    <w:p w14:paraId="33DD0613" w14:textId="77777777" w:rsidR="004064DC" w:rsidRDefault="004064DC" w:rsidP="004064DC">
      <w:pPr>
        <w:pStyle w:val="ListParagraph"/>
      </w:pPr>
    </w:p>
    <w:p w14:paraId="78B5E1A8" w14:textId="77777777" w:rsidR="00020F9E" w:rsidRDefault="00020F9E" w:rsidP="00DD2649"/>
    <w:p w14:paraId="0BEF3B31" w14:textId="77777777" w:rsidR="00020F9E" w:rsidRDefault="00020F9E" w:rsidP="00DD2649"/>
    <w:p w14:paraId="57B76EAD" w14:textId="77777777" w:rsidR="00AA4132" w:rsidRPr="00CA6D2A" w:rsidRDefault="00AA4132" w:rsidP="00ED76CE"/>
    <w:p w14:paraId="4CD466BE" w14:textId="2FCF8500" w:rsidR="00CA6D2A" w:rsidRDefault="00CA6D2A" w:rsidP="009067FA">
      <w:pPr>
        <w:pStyle w:val="ListParagraph"/>
        <w:numPr>
          <w:ilvl w:val="0"/>
          <w:numId w:val="5"/>
        </w:numPr>
      </w:pPr>
      <w:r w:rsidRPr="00CA6D2A">
        <w:t>To compare their features, you can also generate a table to include the following aspects:</w:t>
      </w:r>
    </w:p>
    <w:tbl>
      <w:tblPr>
        <w:tblStyle w:val="TableGrid"/>
        <w:tblpPr w:leftFromText="180" w:rightFromText="180" w:vertAnchor="text" w:horzAnchor="margin" w:tblpXSpec="center" w:tblpY="233"/>
        <w:tblW w:w="11430" w:type="dxa"/>
        <w:tblLook w:val="04A0" w:firstRow="1" w:lastRow="0" w:firstColumn="1" w:lastColumn="0" w:noHBand="0" w:noVBand="1"/>
      </w:tblPr>
      <w:tblGrid>
        <w:gridCol w:w="1799"/>
        <w:gridCol w:w="1649"/>
        <w:gridCol w:w="2198"/>
        <w:gridCol w:w="2294"/>
        <w:gridCol w:w="1574"/>
        <w:gridCol w:w="1916"/>
      </w:tblGrid>
      <w:tr w:rsidR="00CD0DC4" w:rsidRPr="00152DA2" w14:paraId="51F6AC27" w14:textId="77777777" w:rsidTr="00CD0DC4">
        <w:tc>
          <w:tcPr>
            <w:tcW w:w="1799" w:type="dxa"/>
          </w:tcPr>
          <w:p w14:paraId="407277BD" w14:textId="77777777" w:rsidR="00CD0DC4" w:rsidRDefault="00CD0DC4" w:rsidP="00CD0DC4">
            <w:pPr>
              <w:rPr>
                <w:b/>
                <w:bCs/>
              </w:rPr>
            </w:pPr>
          </w:p>
        </w:tc>
        <w:tc>
          <w:tcPr>
            <w:tcW w:w="1649" w:type="dxa"/>
            <w:vAlign w:val="center"/>
          </w:tcPr>
          <w:p w14:paraId="026859B7" w14:textId="77777777" w:rsidR="00CD0DC4" w:rsidRDefault="00CD0DC4" w:rsidP="00CD0DC4">
            <w:pPr>
              <w:jc w:val="center"/>
              <w:rPr>
                <w:b/>
                <w:bCs/>
              </w:rPr>
            </w:pPr>
            <w:r w:rsidRPr="008435E4">
              <w:rPr>
                <w:sz w:val="20"/>
                <w:szCs w:val="20"/>
              </w:rPr>
              <w:t>Amazon Web Services IoT</w:t>
            </w:r>
            <w:r>
              <w:rPr>
                <w:sz w:val="20"/>
                <w:szCs w:val="20"/>
              </w:rPr>
              <w:t xml:space="preserve"> (IoT Core)</w:t>
            </w:r>
          </w:p>
        </w:tc>
        <w:tc>
          <w:tcPr>
            <w:tcW w:w="2198" w:type="dxa"/>
            <w:vAlign w:val="center"/>
          </w:tcPr>
          <w:p w14:paraId="784682F7" w14:textId="77777777" w:rsidR="00CD0DC4" w:rsidRDefault="00CD0DC4" w:rsidP="00CD0DC4">
            <w:pPr>
              <w:jc w:val="center"/>
              <w:rPr>
                <w:b/>
                <w:bCs/>
              </w:rPr>
            </w:pPr>
            <w:r w:rsidRPr="00152DA2">
              <w:rPr>
                <w:sz w:val="20"/>
                <w:szCs w:val="20"/>
              </w:rPr>
              <w:t>IBM Watson IoT Platform</w:t>
            </w:r>
          </w:p>
        </w:tc>
        <w:tc>
          <w:tcPr>
            <w:tcW w:w="2294" w:type="dxa"/>
            <w:vAlign w:val="center"/>
          </w:tcPr>
          <w:p w14:paraId="441B347F" w14:textId="77777777" w:rsidR="00CD0DC4" w:rsidRDefault="00CD0DC4" w:rsidP="00CD0DC4">
            <w:pPr>
              <w:jc w:val="center"/>
              <w:rPr>
                <w:b/>
                <w:bCs/>
              </w:rPr>
            </w:pPr>
            <w:r w:rsidRPr="008435E4">
              <w:rPr>
                <w:sz w:val="20"/>
                <w:szCs w:val="20"/>
              </w:rPr>
              <w:t>Microsoft Azure IoT Hub</w:t>
            </w:r>
          </w:p>
        </w:tc>
        <w:tc>
          <w:tcPr>
            <w:tcW w:w="1574" w:type="dxa"/>
            <w:vAlign w:val="center"/>
          </w:tcPr>
          <w:p w14:paraId="62B9B2CB" w14:textId="77777777" w:rsidR="00CD0DC4" w:rsidRDefault="00CD0DC4" w:rsidP="00CD0DC4">
            <w:pPr>
              <w:jc w:val="center"/>
              <w:rPr>
                <w:b/>
                <w:bCs/>
              </w:rPr>
            </w:pPr>
            <w:r w:rsidRPr="00152DA2">
              <w:rPr>
                <w:sz w:val="20"/>
                <w:szCs w:val="20"/>
              </w:rPr>
              <w:t>Google Cloud IoT</w:t>
            </w:r>
          </w:p>
        </w:tc>
        <w:tc>
          <w:tcPr>
            <w:tcW w:w="1916" w:type="dxa"/>
            <w:vAlign w:val="center"/>
          </w:tcPr>
          <w:p w14:paraId="090CFA9A" w14:textId="77777777" w:rsidR="00CD0DC4" w:rsidRPr="00152DA2" w:rsidRDefault="00CD0DC4" w:rsidP="00CD0DC4">
            <w:pPr>
              <w:jc w:val="center"/>
              <w:rPr>
                <w:sz w:val="20"/>
                <w:szCs w:val="20"/>
              </w:rPr>
            </w:pPr>
            <w:proofErr w:type="spellStart"/>
            <w:r w:rsidRPr="00152DA2">
              <w:rPr>
                <w:sz w:val="20"/>
                <w:szCs w:val="20"/>
              </w:rPr>
              <w:t>Thingspeak</w:t>
            </w:r>
            <w:proofErr w:type="spellEnd"/>
            <w:r w:rsidRPr="00152DA2">
              <w:rPr>
                <w:sz w:val="20"/>
                <w:szCs w:val="20"/>
              </w:rPr>
              <w:t xml:space="preserve"> IoT Platform</w:t>
            </w:r>
          </w:p>
        </w:tc>
      </w:tr>
      <w:tr w:rsidR="00CD0DC4" w:rsidRPr="0023729D" w14:paraId="0272CD6A" w14:textId="77777777" w:rsidTr="00CD0DC4">
        <w:tc>
          <w:tcPr>
            <w:tcW w:w="1799" w:type="dxa"/>
            <w:vAlign w:val="center"/>
          </w:tcPr>
          <w:p w14:paraId="7F373592" w14:textId="77777777" w:rsidR="00CD0DC4" w:rsidRPr="009067FA" w:rsidRDefault="00CD0DC4" w:rsidP="00CD0DC4">
            <w:pPr>
              <w:rPr>
                <w:sz w:val="20"/>
                <w:szCs w:val="20"/>
              </w:rPr>
            </w:pPr>
            <w:r w:rsidRPr="0000685A">
              <w:rPr>
                <w:sz w:val="20"/>
                <w:szCs w:val="20"/>
              </w:rPr>
              <w:t>Operating systems used</w:t>
            </w:r>
          </w:p>
        </w:tc>
        <w:tc>
          <w:tcPr>
            <w:tcW w:w="1649" w:type="dxa"/>
          </w:tcPr>
          <w:p w14:paraId="040F2757" w14:textId="77777777" w:rsidR="00CD0DC4" w:rsidRPr="0023729D" w:rsidRDefault="00CD0DC4" w:rsidP="00CD0DC4">
            <w:pPr>
              <w:rPr>
                <w:rFonts w:hint="eastAsia"/>
                <w:sz w:val="20"/>
                <w:szCs w:val="20"/>
              </w:rPr>
            </w:pPr>
            <w:r w:rsidRPr="00845D18">
              <w:rPr>
                <w:sz w:val="20"/>
                <w:szCs w:val="20"/>
              </w:rPr>
              <w:t>Linux</w:t>
            </w:r>
            <w:r>
              <w:rPr>
                <w:rFonts w:hint="eastAsia"/>
                <w:sz w:val="20"/>
                <w:szCs w:val="20"/>
              </w:rPr>
              <w:t xml:space="preserve">, </w:t>
            </w:r>
            <w:r w:rsidRPr="007718E5">
              <w:rPr>
                <w:sz w:val="20"/>
                <w:szCs w:val="20"/>
              </w:rPr>
              <w:t>other</w:t>
            </w:r>
          </w:p>
        </w:tc>
        <w:tc>
          <w:tcPr>
            <w:tcW w:w="2198" w:type="dxa"/>
          </w:tcPr>
          <w:p w14:paraId="5464ED7A" w14:textId="77777777" w:rsidR="00CD0DC4" w:rsidRPr="0023729D" w:rsidRDefault="00CD0DC4" w:rsidP="00CD0DC4">
            <w:pPr>
              <w:rPr>
                <w:sz w:val="20"/>
                <w:szCs w:val="20"/>
              </w:rPr>
            </w:pPr>
            <w:r w:rsidRPr="007718E5">
              <w:rPr>
                <w:sz w:val="20"/>
                <w:szCs w:val="20"/>
              </w:rPr>
              <w:t>Linux</w:t>
            </w:r>
            <w:r>
              <w:rPr>
                <w:rFonts w:hint="eastAsia"/>
                <w:sz w:val="20"/>
                <w:szCs w:val="20"/>
              </w:rPr>
              <w:t xml:space="preserve">, </w:t>
            </w:r>
            <w:r w:rsidRPr="007718E5">
              <w:rPr>
                <w:sz w:val="20"/>
                <w:szCs w:val="20"/>
              </w:rPr>
              <w:t>Windows</w:t>
            </w:r>
          </w:p>
        </w:tc>
        <w:tc>
          <w:tcPr>
            <w:tcW w:w="2294" w:type="dxa"/>
          </w:tcPr>
          <w:p w14:paraId="3EF735FD" w14:textId="77777777" w:rsidR="00CD0DC4" w:rsidRPr="0023729D" w:rsidRDefault="00CD0DC4" w:rsidP="00CD0DC4">
            <w:pPr>
              <w:rPr>
                <w:sz w:val="20"/>
                <w:szCs w:val="20"/>
              </w:rPr>
            </w:pPr>
            <w:r w:rsidRPr="00E41A4C">
              <w:rPr>
                <w:sz w:val="20"/>
                <w:szCs w:val="20"/>
              </w:rPr>
              <w:t>Linux, Windows, RTOS</w:t>
            </w:r>
          </w:p>
        </w:tc>
        <w:tc>
          <w:tcPr>
            <w:tcW w:w="1574" w:type="dxa"/>
          </w:tcPr>
          <w:p w14:paraId="2CDF0E7E" w14:textId="77777777" w:rsidR="00CD0DC4" w:rsidRPr="0023729D" w:rsidRDefault="00CD0DC4" w:rsidP="00CD0DC4">
            <w:pPr>
              <w:rPr>
                <w:rFonts w:hint="eastAsia"/>
                <w:sz w:val="20"/>
                <w:szCs w:val="20"/>
              </w:rPr>
            </w:pPr>
            <w:r w:rsidRPr="005C7DC6">
              <w:rPr>
                <w:sz w:val="20"/>
                <w:szCs w:val="20"/>
              </w:rPr>
              <w:t>Linux</w:t>
            </w:r>
            <w:r>
              <w:rPr>
                <w:rFonts w:hint="eastAsia"/>
                <w:sz w:val="20"/>
                <w:szCs w:val="20"/>
              </w:rPr>
              <w:t>, other</w:t>
            </w:r>
          </w:p>
        </w:tc>
        <w:tc>
          <w:tcPr>
            <w:tcW w:w="1916" w:type="dxa"/>
          </w:tcPr>
          <w:p w14:paraId="043BBA9D" w14:textId="77777777" w:rsidR="00CD0DC4" w:rsidRPr="0023729D" w:rsidRDefault="00CD0DC4" w:rsidP="00CD0DC4">
            <w:pPr>
              <w:rPr>
                <w:sz w:val="20"/>
                <w:szCs w:val="20"/>
              </w:rPr>
            </w:pPr>
            <w:r w:rsidRPr="00A74A0F">
              <w:rPr>
                <w:sz w:val="20"/>
                <w:szCs w:val="20"/>
              </w:rPr>
              <w:t>Linux</w:t>
            </w:r>
          </w:p>
        </w:tc>
      </w:tr>
      <w:tr w:rsidR="00CD0DC4" w:rsidRPr="0023729D" w14:paraId="5C850983" w14:textId="77777777" w:rsidTr="00CD0DC4">
        <w:tc>
          <w:tcPr>
            <w:tcW w:w="1799" w:type="dxa"/>
            <w:vAlign w:val="center"/>
          </w:tcPr>
          <w:p w14:paraId="093F0DB7" w14:textId="77777777" w:rsidR="00CD0DC4" w:rsidRPr="0000685A" w:rsidRDefault="00CD0DC4" w:rsidP="00CD0DC4">
            <w:pPr>
              <w:rPr>
                <w:sz w:val="20"/>
                <w:szCs w:val="20"/>
              </w:rPr>
            </w:pPr>
            <w:r w:rsidRPr="0000685A">
              <w:rPr>
                <w:sz w:val="20"/>
                <w:szCs w:val="20"/>
              </w:rPr>
              <w:t>Applications protocols adopted</w:t>
            </w:r>
          </w:p>
        </w:tc>
        <w:tc>
          <w:tcPr>
            <w:tcW w:w="1649" w:type="dxa"/>
          </w:tcPr>
          <w:p w14:paraId="52FDCD6B" w14:textId="77777777" w:rsidR="00CD0DC4" w:rsidRPr="0023729D" w:rsidRDefault="00CD0DC4" w:rsidP="00CD0DC4">
            <w:pPr>
              <w:rPr>
                <w:sz w:val="20"/>
                <w:szCs w:val="20"/>
              </w:rPr>
            </w:pPr>
            <w:r w:rsidRPr="00A74A0F">
              <w:rPr>
                <w:sz w:val="20"/>
                <w:szCs w:val="20"/>
              </w:rPr>
              <w:t xml:space="preserve">MQTT, HTTP, </w:t>
            </w:r>
            <w:proofErr w:type="spellStart"/>
            <w:r w:rsidRPr="00A74A0F">
              <w:rPr>
                <w:sz w:val="20"/>
                <w:szCs w:val="20"/>
              </w:rPr>
              <w:t>WebSockets</w:t>
            </w:r>
            <w:proofErr w:type="spellEnd"/>
          </w:p>
        </w:tc>
        <w:tc>
          <w:tcPr>
            <w:tcW w:w="2198" w:type="dxa"/>
          </w:tcPr>
          <w:p w14:paraId="6DBE6B95" w14:textId="77777777" w:rsidR="00CD0DC4" w:rsidRPr="0023729D" w:rsidRDefault="00CD0DC4" w:rsidP="00CD0DC4">
            <w:pPr>
              <w:rPr>
                <w:sz w:val="20"/>
                <w:szCs w:val="20"/>
              </w:rPr>
            </w:pPr>
            <w:r w:rsidRPr="00A74A0F">
              <w:rPr>
                <w:sz w:val="20"/>
                <w:szCs w:val="20"/>
              </w:rPr>
              <w:t xml:space="preserve">MQTT, HTTP, </w:t>
            </w:r>
            <w:proofErr w:type="spellStart"/>
            <w:r w:rsidRPr="00A74A0F">
              <w:rPr>
                <w:sz w:val="20"/>
                <w:szCs w:val="20"/>
              </w:rPr>
              <w:t>WebSockets</w:t>
            </w:r>
            <w:proofErr w:type="spellEnd"/>
          </w:p>
        </w:tc>
        <w:tc>
          <w:tcPr>
            <w:tcW w:w="2294" w:type="dxa"/>
          </w:tcPr>
          <w:p w14:paraId="3D322F5C" w14:textId="77777777" w:rsidR="00CD0DC4" w:rsidRPr="0023729D" w:rsidRDefault="00CD0DC4" w:rsidP="00CD0DC4">
            <w:pPr>
              <w:rPr>
                <w:sz w:val="20"/>
                <w:szCs w:val="20"/>
              </w:rPr>
            </w:pPr>
            <w:r w:rsidRPr="00137592">
              <w:rPr>
                <w:sz w:val="20"/>
                <w:szCs w:val="20"/>
              </w:rPr>
              <w:t>MQTT, AMQP, HTTPS</w:t>
            </w:r>
          </w:p>
        </w:tc>
        <w:tc>
          <w:tcPr>
            <w:tcW w:w="1574" w:type="dxa"/>
          </w:tcPr>
          <w:p w14:paraId="494FBC68" w14:textId="77777777" w:rsidR="00CD0DC4" w:rsidRPr="0023729D" w:rsidRDefault="00CD0DC4" w:rsidP="00CD0DC4">
            <w:pPr>
              <w:rPr>
                <w:sz w:val="20"/>
                <w:szCs w:val="20"/>
              </w:rPr>
            </w:pPr>
            <w:r w:rsidRPr="00137592">
              <w:rPr>
                <w:sz w:val="20"/>
                <w:szCs w:val="20"/>
              </w:rPr>
              <w:t>MQTT, HTTP.</w:t>
            </w:r>
          </w:p>
        </w:tc>
        <w:tc>
          <w:tcPr>
            <w:tcW w:w="1916" w:type="dxa"/>
          </w:tcPr>
          <w:p w14:paraId="12FBAF69" w14:textId="77777777" w:rsidR="00CD0DC4" w:rsidRPr="0023729D" w:rsidRDefault="00CD0DC4" w:rsidP="00CD0DC4">
            <w:pPr>
              <w:rPr>
                <w:sz w:val="20"/>
                <w:szCs w:val="20"/>
              </w:rPr>
            </w:pPr>
            <w:r w:rsidRPr="00137592">
              <w:rPr>
                <w:sz w:val="20"/>
                <w:szCs w:val="20"/>
              </w:rPr>
              <w:t>MQTT, HTTP.</w:t>
            </w:r>
          </w:p>
        </w:tc>
      </w:tr>
      <w:tr w:rsidR="00CD0DC4" w:rsidRPr="0023729D" w14:paraId="436B71BE" w14:textId="77777777" w:rsidTr="00CD0DC4">
        <w:tc>
          <w:tcPr>
            <w:tcW w:w="1799" w:type="dxa"/>
            <w:vAlign w:val="center"/>
          </w:tcPr>
          <w:p w14:paraId="76CAD388" w14:textId="77777777" w:rsidR="00CD0DC4" w:rsidRPr="0000685A" w:rsidRDefault="00CD0DC4" w:rsidP="00CD0DC4">
            <w:pPr>
              <w:rPr>
                <w:sz w:val="20"/>
                <w:szCs w:val="20"/>
              </w:rPr>
            </w:pPr>
            <w:r w:rsidRPr="007560D3">
              <w:rPr>
                <w:sz w:val="20"/>
                <w:szCs w:val="20"/>
              </w:rPr>
              <w:t>Wireless networks supported</w:t>
            </w:r>
          </w:p>
        </w:tc>
        <w:tc>
          <w:tcPr>
            <w:tcW w:w="1649" w:type="dxa"/>
          </w:tcPr>
          <w:p w14:paraId="5E220CA7" w14:textId="77777777" w:rsidR="00CD0DC4" w:rsidRPr="0023729D" w:rsidRDefault="00CD0DC4" w:rsidP="00CD0DC4">
            <w:pPr>
              <w:rPr>
                <w:rFonts w:hint="eastAsia"/>
                <w:sz w:val="20"/>
                <w:szCs w:val="20"/>
              </w:rPr>
            </w:pPr>
            <w:r w:rsidRPr="00506A0B">
              <w:rPr>
                <w:sz w:val="20"/>
                <w:szCs w:val="20"/>
              </w:rPr>
              <w:t>Wi-Fi, LTE</w:t>
            </w:r>
            <w:r>
              <w:rPr>
                <w:rFonts w:hint="eastAsia"/>
                <w:sz w:val="20"/>
                <w:szCs w:val="20"/>
              </w:rPr>
              <w:t xml:space="preserve">, </w:t>
            </w:r>
            <w:r w:rsidRPr="002E5811">
              <w:rPr>
                <w:sz w:val="20"/>
                <w:szCs w:val="20"/>
              </w:rPr>
              <w:t>Zigbee</w:t>
            </w:r>
            <w:r>
              <w:rPr>
                <w:rFonts w:hint="eastAsia"/>
                <w:sz w:val="20"/>
                <w:szCs w:val="20"/>
              </w:rPr>
              <w:t xml:space="preserve">, </w:t>
            </w:r>
            <w:r w:rsidRPr="002E5811">
              <w:rPr>
                <w:sz w:val="20"/>
                <w:szCs w:val="20"/>
              </w:rPr>
              <w:t>cellular</w:t>
            </w:r>
            <w:r>
              <w:rPr>
                <w:rFonts w:hint="eastAsia"/>
                <w:sz w:val="20"/>
                <w:szCs w:val="20"/>
              </w:rPr>
              <w:t xml:space="preserve">, </w:t>
            </w:r>
            <w:proofErr w:type="spellStart"/>
            <w:r>
              <w:rPr>
                <w:rFonts w:hint="eastAsia"/>
                <w:sz w:val="20"/>
                <w:szCs w:val="20"/>
              </w:rPr>
              <w:t>ble</w:t>
            </w:r>
            <w:proofErr w:type="spellEnd"/>
          </w:p>
        </w:tc>
        <w:tc>
          <w:tcPr>
            <w:tcW w:w="2198" w:type="dxa"/>
          </w:tcPr>
          <w:p w14:paraId="5B4C536F" w14:textId="77777777" w:rsidR="00CD0DC4" w:rsidRPr="0023729D" w:rsidRDefault="00CD0DC4" w:rsidP="00CD0DC4">
            <w:pPr>
              <w:rPr>
                <w:rFonts w:hint="eastAsia"/>
                <w:sz w:val="20"/>
                <w:szCs w:val="20"/>
              </w:rPr>
            </w:pPr>
            <w:r w:rsidRPr="00506A0B">
              <w:rPr>
                <w:sz w:val="20"/>
                <w:szCs w:val="20"/>
              </w:rPr>
              <w:t>Wi-Fi, LTE</w:t>
            </w:r>
            <w:r>
              <w:rPr>
                <w:rFonts w:hint="eastAsia"/>
                <w:sz w:val="20"/>
                <w:szCs w:val="20"/>
              </w:rPr>
              <w:t xml:space="preserve">, </w:t>
            </w:r>
            <w:r w:rsidRPr="00093B2F">
              <w:rPr>
                <w:sz w:val="20"/>
                <w:szCs w:val="20"/>
              </w:rPr>
              <w:t>Wi-Fi</w:t>
            </w:r>
            <w:r>
              <w:rPr>
                <w:rFonts w:hint="eastAsia"/>
                <w:sz w:val="20"/>
                <w:szCs w:val="20"/>
              </w:rPr>
              <w:t xml:space="preserve">, </w:t>
            </w:r>
            <w:r w:rsidRPr="004B7347">
              <w:rPr>
                <w:sz w:val="20"/>
                <w:szCs w:val="20"/>
              </w:rPr>
              <w:t>Zigbee</w:t>
            </w:r>
            <w:r>
              <w:rPr>
                <w:rFonts w:hint="eastAsia"/>
                <w:sz w:val="20"/>
                <w:szCs w:val="20"/>
              </w:rPr>
              <w:t xml:space="preserve">, </w:t>
            </w:r>
            <w:r w:rsidRPr="002E5811">
              <w:rPr>
                <w:sz w:val="20"/>
                <w:szCs w:val="20"/>
              </w:rPr>
              <w:t>cellular</w:t>
            </w:r>
            <w:r>
              <w:rPr>
                <w:rFonts w:hint="eastAsia"/>
                <w:sz w:val="20"/>
                <w:szCs w:val="20"/>
              </w:rPr>
              <w:t xml:space="preserve">, </w:t>
            </w:r>
            <w:proofErr w:type="spellStart"/>
            <w:r>
              <w:rPr>
                <w:rFonts w:hint="eastAsia"/>
                <w:sz w:val="20"/>
                <w:szCs w:val="20"/>
              </w:rPr>
              <w:t>ble</w:t>
            </w:r>
            <w:proofErr w:type="spellEnd"/>
          </w:p>
        </w:tc>
        <w:tc>
          <w:tcPr>
            <w:tcW w:w="2294" w:type="dxa"/>
          </w:tcPr>
          <w:p w14:paraId="1A29B154" w14:textId="77777777" w:rsidR="00CD0DC4" w:rsidRPr="0023729D" w:rsidRDefault="00CD0DC4" w:rsidP="00CD0DC4">
            <w:pPr>
              <w:rPr>
                <w:rFonts w:hint="eastAsia"/>
                <w:sz w:val="20"/>
                <w:szCs w:val="20"/>
              </w:rPr>
            </w:pPr>
            <w:r w:rsidRPr="00506A0B">
              <w:rPr>
                <w:sz w:val="20"/>
                <w:szCs w:val="20"/>
              </w:rPr>
              <w:t>Wi-Fi, LTE</w:t>
            </w:r>
            <w:r>
              <w:rPr>
                <w:rFonts w:hint="eastAsia"/>
                <w:sz w:val="20"/>
                <w:szCs w:val="20"/>
              </w:rPr>
              <w:t xml:space="preserve">, </w:t>
            </w:r>
            <w:proofErr w:type="spellStart"/>
            <w:r w:rsidRPr="00735A4B">
              <w:rPr>
                <w:sz w:val="20"/>
                <w:szCs w:val="20"/>
              </w:rPr>
              <w:t>LoRaWAN</w:t>
            </w:r>
            <w:proofErr w:type="spellEnd"/>
            <w:r>
              <w:rPr>
                <w:rFonts w:hint="eastAsia"/>
                <w:sz w:val="20"/>
                <w:szCs w:val="20"/>
              </w:rPr>
              <w:t xml:space="preserve">, </w:t>
            </w:r>
            <w:r w:rsidRPr="004B7347">
              <w:rPr>
                <w:sz w:val="20"/>
                <w:szCs w:val="20"/>
              </w:rPr>
              <w:t>Zigbee</w:t>
            </w:r>
          </w:p>
        </w:tc>
        <w:tc>
          <w:tcPr>
            <w:tcW w:w="1574" w:type="dxa"/>
          </w:tcPr>
          <w:p w14:paraId="4C849B7D" w14:textId="77777777" w:rsidR="00CD0DC4" w:rsidRPr="0023729D" w:rsidRDefault="00CD0DC4" w:rsidP="00CD0DC4">
            <w:pPr>
              <w:rPr>
                <w:rFonts w:hint="eastAsia"/>
                <w:sz w:val="20"/>
                <w:szCs w:val="20"/>
              </w:rPr>
            </w:pPr>
            <w:r w:rsidRPr="00093B2F">
              <w:rPr>
                <w:sz w:val="20"/>
                <w:szCs w:val="20"/>
              </w:rPr>
              <w:t>Wi-Fi</w:t>
            </w:r>
            <w:r>
              <w:rPr>
                <w:rFonts w:hint="eastAsia"/>
                <w:sz w:val="20"/>
                <w:szCs w:val="20"/>
              </w:rPr>
              <w:t xml:space="preserve">, </w:t>
            </w:r>
            <w:proofErr w:type="spellStart"/>
            <w:r w:rsidRPr="00735A4B">
              <w:rPr>
                <w:sz w:val="20"/>
                <w:szCs w:val="20"/>
              </w:rPr>
              <w:t>LoRaWAN</w:t>
            </w:r>
            <w:proofErr w:type="spellEnd"/>
            <w:r>
              <w:rPr>
                <w:rFonts w:hint="eastAsia"/>
                <w:sz w:val="20"/>
                <w:szCs w:val="20"/>
              </w:rPr>
              <w:t xml:space="preserve">, </w:t>
            </w:r>
            <w:proofErr w:type="spellStart"/>
            <w:r>
              <w:rPr>
                <w:rFonts w:hint="eastAsia"/>
                <w:sz w:val="20"/>
                <w:szCs w:val="20"/>
              </w:rPr>
              <w:t>ble</w:t>
            </w:r>
            <w:proofErr w:type="spellEnd"/>
          </w:p>
        </w:tc>
        <w:tc>
          <w:tcPr>
            <w:tcW w:w="1916" w:type="dxa"/>
          </w:tcPr>
          <w:p w14:paraId="164DD830" w14:textId="77777777" w:rsidR="00CD0DC4" w:rsidRPr="0023729D" w:rsidRDefault="00CD0DC4" w:rsidP="00CD0DC4">
            <w:pPr>
              <w:rPr>
                <w:sz w:val="20"/>
                <w:szCs w:val="20"/>
              </w:rPr>
            </w:pPr>
            <w:r w:rsidRPr="00093B2F">
              <w:rPr>
                <w:sz w:val="20"/>
                <w:szCs w:val="20"/>
              </w:rPr>
              <w:t>Wi-Fi</w:t>
            </w:r>
          </w:p>
        </w:tc>
      </w:tr>
      <w:tr w:rsidR="00CD0DC4" w:rsidRPr="0023729D" w14:paraId="03312F64" w14:textId="77777777" w:rsidTr="00CD0DC4">
        <w:tc>
          <w:tcPr>
            <w:tcW w:w="1799" w:type="dxa"/>
            <w:vAlign w:val="center"/>
          </w:tcPr>
          <w:p w14:paraId="0BF76ABB" w14:textId="77777777" w:rsidR="00CD0DC4" w:rsidRPr="00D75FAC" w:rsidRDefault="00CD0DC4" w:rsidP="00CD0DC4">
            <w:pPr>
              <w:rPr>
                <w:sz w:val="20"/>
                <w:szCs w:val="20"/>
              </w:rPr>
            </w:pPr>
            <w:r w:rsidRPr="009067FA">
              <w:rPr>
                <w:sz w:val="20"/>
                <w:szCs w:val="20"/>
              </w:rPr>
              <w:t>Typical connectable things (types of end devices, gateways, data sources etc)</w:t>
            </w:r>
          </w:p>
        </w:tc>
        <w:tc>
          <w:tcPr>
            <w:tcW w:w="1649" w:type="dxa"/>
          </w:tcPr>
          <w:p w14:paraId="2DC64035" w14:textId="77777777" w:rsidR="00CD0DC4" w:rsidRDefault="00CD0DC4" w:rsidP="00CD0DC4">
            <w:pPr>
              <w:rPr>
                <w:rFonts w:hint="eastAsia"/>
                <w:sz w:val="20"/>
                <w:szCs w:val="20"/>
              </w:rPr>
            </w:pPr>
            <w:r>
              <w:rPr>
                <w:rFonts w:hint="eastAsia"/>
                <w:sz w:val="20"/>
                <w:szCs w:val="20"/>
              </w:rPr>
              <w:t>Edge devices</w:t>
            </w:r>
          </w:p>
          <w:p w14:paraId="2999F48B" w14:textId="77777777" w:rsidR="00CD0DC4" w:rsidRPr="0023729D" w:rsidRDefault="00CD0DC4" w:rsidP="00CD0DC4">
            <w:pPr>
              <w:rPr>
                <w:rFonts w:hint="eastAsia"/>
                <w:sz w:val="20"/>
                <w:szCs w:val="20"/>
              </w:rPr>
            </w:pPr>
            <w:r>
              <w:rPr>
                <w:sz w:val="20"/>
                <w:szCs w:val="20"/>
              </w:rPr>
              <w:t>S</w:t>
            </w:r>
            <w:r>
              <w:rPr>
                <w:rFonts w:hint="eastAsia"/>
                <w:sz w:val="20"/>
                <w:szCs w:val="20"/>
              </w:rPr>
              <w:t xml:space="preserve">ensors, gateway, drones, </w:t>
            </w:r>
            <w:r w:rsidRPr="00022A8F">
              <w:rPr>
                <w:sz w:val="20"/>
                <w:szCs w:val="20"/>
              </w:rPr>
              <w:t>microcontrollers</w:t>
            </w:r>
          </w:p>
        </w:tc>
        <w:tc>
          <w:tcPr>
            <w:tcW w:w="2198" w:type="dxa"/>
          </w:tcPr>
          <w:p w14:paraId="12473052" w14:textId="77777777" w:rsidR="00CD0DC4" w:rsidRPr="0023729D" w:rsidRDefault="00CD0DC4" w:rsidP="00CD0DC4">
            <w:pPr>
              <w:rPr>
                <w:rFonts w:hint="eastAsia"/>
                <w:sz w:val="20"/>
                <w:szCs w:val="20"/>
              </w:rPr>
            </w:pPr>
            <w:r>
              <w:rPr>
                <w:rFonts w:hint="eastAsia"/>
                <w:sz w:val="20"/>
                <w:szCs w:val="20"/>
              </w:rPr>
              <w:t xml:space="preserve">Sensors, </w:t>
            </w:r>
            <w:proofErr w:type="gramStart"/>
            <w:r>
              <w:rPr>
                <w:rFonts w:hint="eastAsia"/>
                <w:sz w:val="20"/>
                <w:szCs w:val="20"/>
              </w:rPr>
              <w:t xml:space="preserve">gateway, </w:t>
            </w:r>
            <w:r w:rsidRPr="004773C7">
              <w:rPr>
                <w:rFonts w:ascii="IBM Plex Sans" w:hAnsi="IBM Plex Sans"/>
                <w:color w:val="161616"/>
                <w:shd w:val="clear" w:color="auto" w:fill="FFFFFF"/>
              </w:rPr>
              <w:t xml:space="preserve"> </w:t>
            </w:r>
            <w:r w:rsidRPr="004773C7">
              <w:rPr>
                <w:sz w:val="20"/>
                <w:szCs w:val="20"/>
              </w:rPr>
              <w:t>machines</w:t>
            </w:r>
            <w:proofErr w:type="gramEnd"/>
            <w:r>
              <w:rPr>
                <w:rFonts w:hint="eastAsia"/>
                <w:sz w:val="20"/>
                <w:szCs w:val="20"/>
              </w:rPr>
              <w:t>,</w:t>
            </w:r>
            <w:r>
              <w:t xml:space="preserve"> </w:t>
            </w:r>
            <w:r w:rsidRPr="00816C64">
              <w:rPr>
                <w:sz w:val="20"/>
                <w:szCs w:val="20"/>
              </w:rPr>
              <w:t>cameras</w:t>
            </w:r>
          </w:p>
        </w:tc>
        <w:tc>
          <w:tcPr>
            <w:tcW w:w="2294" w:type="dxa"/>
          </w:tcPr>
          <w:p w14:paraId="501579A1" w14:textId="77777777" w:rsidR="00CD0DC4" w:rsidRPr="0023729D" w:rsidRDefault="00CD0DC4" w:rsidP="00CD0DC4">
            <w:pPr>
              <w:rPr>
                <w:rFonts w:hint="eastAsia"/>
                <w:sz w:val="20"/>
                <w:szCs w:val="20"/>
              </w:rPr>
            </w:pPr>
            <w:r>
              <w:rPr>
                <w:sz w:val="20"/>
                <w:szCs w:val="20"/>
              </w:rPr>
              <w:t>S</w:t>
            </w:r>
            <w:r>
              <w:rPr>
                <w:rFonts w:hint="eastAsia"/>
                <w:sz w:val="20"/>
                <w:szCs w:val="20"/>
              </w:rPr>
              <w:t xml:space="preserve">ensors, </w:t>
            </w:r>
            <w:proofErr w:type="gramStart"/>
            <w:r w:rsidRPr="004773C7">
              <w:rPr>
                <w:sz w:val="20"/>
                <w:szCs w:val="20"/>
              </w:rPr>
              <w:t>machines</w:t>
            </w:r>
            <w:r>
              <w:rPr>
                <w:rFonts w:hint="eastAsia"/>
                <w:sz w:val="20"/>
                <w:szCs w:val="20"/>
              </w:rPr>
              <w:t xml:space="preserve">, </w:t>
            </w:r>
            <w:r w:rsidRPr="00FF5D6F">
              <w:rPr>
                <w:rFonts w:ascii="-webkit-standard" w:hAnsi="-webkit-standard"/>
                <w:color w:val="000000"/>
                <w:sz w:val="27"/>
                <w:szCs w:val="27"/>
              </w:rPr>
              <w:t xml:space="preserve"> </w:t>
            </w:r>
            <w:r w:rsidRPr="00FF5D6F">
              <w:rPr>
                <w:sz w:val="20"/>
                <w:szCs w:val="20"/>
              </w:rPr>
              <w:t>home</w:t>
            </w:r>
            <w:proofErr w:type="gramEnd"/>
            <w:r w:rsidRPr="00FF5D6F">
              <w:rPr>
                <w:sz w:val="20"/>
                <w:szCs w:val="20"/>
              </w:rPr>
              <w:t xml:space="preserve"> devices</w:t>
            </w:r>
            <w:r>
              <w:rPr>
                <w:rFonts w:hint="eastAsia"/>
                <w:sz w:val="20"/>
                <w:szCs w:val="20"/>
              </w:rPr>
              <w:t xml:space="preserve">, monitor </w:t>
            </w:r>
          </w:p>
        </w:tc>
        <w:tc>
          <w:tcPr>
            <w:tcW w:w="1574" w:type="dxa"/>
          </w:tcPr>
          <w:p w14:paraId="62E7E609" w14:textId="77777777" w:rsidR="00CD0DC4" w:rsidRPr="0023729D" w:rsidRDefault="00CD0DC4" w:rsidP="00CD0DC4">
            <w:pPr>
              <w:rPr>
                <w:rFonts w:hint="eastAsia"/>
                <w:sz w:val="20"/>
                <w:szCs w:val="20"/>
              </w:rPr>
            </w:pPr>
            <w:r w:rsidRPr="00FF5D6F">
              <w:rPr>
                <w:sz w:val="20"/>
                <w:szCs w:val="20"/>
              </w:rPr>
              <w:t>home devices</w:t>
            </w:r>
            <w:r>
              <w:rPr>
                <w:rFonts w:hint="eastAsia"/>
                <w:sz w:val="20"/>
                <w:szCs w:val="20"/>
              </w:rPr>
              <w:t xml:space="preserve">, sensors, </w:t>
            </w:r>
            <w:r w:rsidRPr="00022A8F">
              <w:rPr>
                <w:sz w:val="20"/>
                <w:szCs w:val="20"/>
              </w:rPr>
              <w:t>edge devices</w:t>
            </w:r>
          </w:p>
        </w:tc>
        <w:tc>
          <w:tcPr>
            <w:tcW w:w="1916" w:type="dxa"/>
          </w:tcPr>
          <w:p w14:paraId="7570CB39" w14:textId="77777777" w:rsidR="00CD0DC4" w:rsidRPr="0023729D" w:rsidRDefault="00CD0DC4" w:rsidP="00CD0DC4">
            <w:pPr>
              <w:rPr>
                <w:sz w:val="20"/>
                <w:szCs w:val="20"/>
              </w:rPr>
            </w:pPr>
            <w:r w:rsidRPr="00022A8F">
              <w:rPr>
                <w:sz w:val="20"/>
                <w:szCs w:val="20"/>
              </w:rPr>
              <w:t>Sensors, microcontrollers</w:t>
            </w:r>
          </w:p>
        </w:tc>
      </w:tr>
      <w:tr w:rsidR="00CD0DC4" w:rsidRPr="0023729D" w14:paraId="3A940C2D" w14:textId="77777777" w:rsidTr="00CD0DC4">
        <w:tc>
          <w:tcPr>
            <w:tcW w:w="1799" w:type="dxa"/>
            <w:vAlign w:val="center"/>
          </w:tcPr>
          <w:p w14:paraId="10F3AF2D" w14:textId="77777777" w:rsidR="00CD0DC4" w:rsidRPr="00D75FAC" w:rsidRDefault="00CD0DC4" w:rsidP="00CD0DC4">
            <w:pPr>
              <w:jc w:val="center"/>
              <w:rPr>
                <w:sz w:val="20"/>
                <w:szCs w:val="20"/>
              </w:rPr>
            </w:pPr>
            <w:r w:rsidRPr="009067FA">
              <w:rPr>
                <w:sz w:val="20"/>
                <w:szCs w:val="20"/>
              </w:rPr>
              <w:t>Security types</w:t>
            </w:r>
          </w:p>
        </w:tc>
        <w:tc>
          <w:tcPr>
            <w:tcW w:w="1649" w:type="dxa"/>
          </w:tcPr>
          <w:p w14:paraId="6F940C64" w14:textId="77777777" w:rsidR="00CD0DC4" w:rsidRPr="0023729D" w:rsidRDefault="00CD0DC4" w:rsidP="00CD0DC4">
            <w:pPr>
              <w:rPr>
                <w:sz w:val="20"/>
                <w:szCs w:val="20"/>
              </w:rPr>
            </w:pPr>
            <w:r w:rsidRPr="005953C5">
              <w:rPr>
                <w:sz w:val="20"/>
                <w:szCs w:val="20"/>
              </w:rPr>
              <w:t>mutual TLS</w:t>
            </w:r>
          </w:p>
        </w:tc>
        <w:tc>
          <w:tcPr>
            <w:tcW w:w="2198" w:type="dxa"/>
          </w:tcPr>
          <w:p w14:paraId="1DAC4E45" w14:textId="77777777" w:rsidR="00CD0DC4" w:rsidRPr="0023729D" w:rsidRDefault="00CD0DC4" w:rsidP="00CD0DC4">
            <w:pPr>
              <w:rPr>
                <w:rFonts w:hint="eastAsia"/>
                <w:sz w:val="20"/>
                <w:szCs w:val="20"/>
              </w:rPr>
            </w:pPr>
            <w:proofErr w:type="gramStart"/>
            <w:r>
              <w:rPr>
                <w:rFonts w:hint="eastAsia"/>
                <w:sz w:val="20"/>
                <w:szCs w:val="20"/>
              </w:rPr>
              <w:t xml:space="preserve">TLS, </w:t>
            </w:r>
            <w:r w:rsidRPr="004D5A03">
              <w:rPr>
                <w:rFonts w:ascii="-webkit-standard" w:hAnsi="-webkit-standard"/>
                <w:color w:val="000000"/>
                <w:sz w:val="27"/>
                <w:szCs w:val="27"/>
              </w:rPr>
              <w:t xml:space="preserve"> </w:t>
            </w:r>
            <w:r w:rsidRPr="004D5A03">
              <w:rPr>
                <w:sz w:val="20"/>
                <w:szCs w:val="20"/>
              </w:rPr>
              <w:t>role</w:t>
            </w:r>
            <w:proofErr w:type="gramEnd"/>
            <w:r w:rsidRPr="004D5A03">
              <w:rPr>
                <w:sz w:val="20"/>
                <w:szCs w:val="20"/>
              </w:rPr>
              <w:t>-based access</w:t>
            </w:r>
            <w:r>
              <w:rPr>
                <w:rFonts w:hint="eastAsia"/>
                <w:sz w:val="20"/>
                <w:szCs w:val="20"/>
              </w:rPr>
              <w:t xml:space="preserve">, </w:t>
            </w:r>
            <w:r w:rsidRPr="004D5A03">
              <w:rPr>
                <w:rFonts w:ascii="-webkit-standard" w:hAnsi="-webkit-standard"/>
                <w:color w:val="000000"/>
                <w:sz w:val="27"/>
                <w:szCs w:val="27"/>
              </w:rPr>
              <w:t xml:space="preserve"> </w:t>
            </w:r>
            <w:r w:rsidRPr="004D5A03">
              <w:rPr>
                <w:sz w:val="20"/>
                <w:szCs w:val="20"/>
              </w:rPr>
              <w:t>API key</w:t>
            </w:r>
          </w:p>
        </w:tc>
        <w:tc>
          <w:tcPr>
            <w:tcW w:w="2294" w:type="dxa"/>
          </w:tcPr>
          <w:p w14:paraId="76435CCB" w14:textId="77777777" w:rsidR="00CD0DC4" w:rsidRPr="0023729D" w:rsidRDefault="00CD0DC4" w:rsidP="00CD0DC4">
            <w:pPr>
              <w:rPr>
                <w:rFonts w:hint="eastAsia"/>
                <w:sz w:val="20"/>
                <w:szCs w:val="20"/>
              </w:rPr>
            </w:pPr>
            <w:r w:rsidRPr="004D5A03">
              <w:rPr>
                <w:sz w:val="20"/>
                <w:szCs w:val="20"/>
              </w:rPr>
              <w:t xml:space="preserve">TLS </w:t>
            </w:r>
            <w:proofErr w:type="gramStart"/>
            <w:r w:rsidRPr="004D5A03">
              <w:rPr>
                <w:sz w:val="20"/>
                <w:szCs w:val="20"/>
              </w:rPr>
              <w:t>encryption</w:t>
            </w:r>
            <w:r>
              <w:rPr>
                <w:rFonts w:hint="eastAsia"/>
                <w:sz w:val="20"/>
                <w:szCs w:val="20"/>
              </w:rPr>
              <w:t xml:space="preserve">, </w:t>
            </w:r>
            <w:r w:rsidRPr="00F71F6D">
              <w:rPr>
                <w:rFonts w:ascii="-webkit-standard" w:hAnsi="-webkit-standard"/>
                <w:color w:val="000000"/>
                <w:sz w:val="27"/>
                <w:szCs w:val="27"/>
              </w:rPr>
              <w:t xml:space="preserve"> </w:t>
            </w:r>
            <w:r w:rsidRPr="00F71F6D">
              <w:rPr>
                <w:sz w:val="20"/>
                <w:szCs w:val="20"/>
              </w:rPr>
              <w:t>SAS</w:t>
            </w:r>
            <w:proofErr w:type="gramEnd"/>
            <w:r w:rsidRPr="00F71F6D">
              <w:rPr>
                <w:sz w:val="20"/>
                <w:szCs w:val="20"/>
              </w:rPr>
              <w:t xml:space="preserve"> tokens</w:t>
            </w:r>
          </w:p>
        </w:tc>
        <w:tc>
          <w:tcPr>
            <w:tcW w:w="1574" w:type="dxa"/>
          </w:tcPr>
          <w:p w14:paraId="114BCCA3" w14:textId="77777777" w:rsidR="00CD0DC4" w:rsidRPr="0023729D" w:rsidRDefault="00CD0DC4" w:rsidP="00CD0DC4">
            <w:pPr>
              <w:rPr>
                <w:sz w:val="20"/>
                <w:szCs w:val="20"/>
              </w:rPr>
            </w:pPr>
            <w:r w:rsidRPr="00F71F6D">
              <w:rPr>
                <w:sz w:val="20"/>
                <w:szCs w:val="20"/>
              </w:rPr>
              <w:t>TLS</w:t>
            </w:r>
          </w:p>
        </w:tc>
        <w:tc>
          <w:tcPr>
            <w:tcW w:w="1916" w:type="dxa"/>
          </w:tcPr>
          <w:p w14:paraId="23F64A7B" w14:textId="77777777" w:rsidR="00CD0DC4" w:rsidRPr="0023729D" w:rsidRDefault="00CD0DC4" w:rsidP="00CD0DC4">
            <w:pPr>
              <w:rPr>
                <w:sz w:val="20"/>
                <w:szCs w:val="20"/>
              </w:rPr>
            </w:pPr>
            <w:r w:rsidRPr="0086311D">
              <w:rPr>
                <w:sz w:val="20"/>
                <w:szCs w:val="20"/>
              </w:rPr>
              <w:t>TLS encryption, API key access control</w:t>
            </w:r>
          </w:p>
        </w:tc>
      </w:tr>
      <w:tr w:rsidR="00CD0DC4" w:rsidRPr="0023729D" w14:paraId="5A6A728A" w14:textId="77777777" w:rsidTr="00CD0DC4">
        <w:tc>
          <w:tcPr>
            <w:tcW w:w="1799" w:type="dxa"/>
            <w:vAlign w:val="center"/>
          </w:tcPr>
          <w:p w14:paraId="5CA3FCBA" w14:textId="77777777" w:rsidR="00CD0DC4" w:rsidRPr="00152DA2" w:rsidRDefault="00CD0DC4" w:rsidP="00CD0DC4">
            <w:pPr>
              <w:jc w:val="center"/>
              <w:rPr>
                <w:sz w:val="20"/>
                <w:szCs w:val="20"/>
              </w:rPr>
            </w:pPr>
            <w:r w:rsidRPr="009067FA">
              <w:rPr>
                <w:sz w:val="20"/>
                <w:szCs w:val="20"/>
              </w:rPr>
              <w:t>Services (</w:t>
            </w:r>
            <w:proofErr w:type="spellStart"/>
            <w:r w:rsidRPr="009067FA">
              <w:rPr>
                <w:sz w:val="20"/>
                <w:szCs w:val="20"/>
              </w:rPr>
              <w:t>eg</w:t>
            </w:r>
            <w:proofErr w:type="spellEnd"/>
            <w:r w:rsidRPr="009067FA">
              <w:rPr>
                <w:sz w:val="20"/>
                <w:szCs w:val="20"/>
              </w:rPr>
              <w:t xml:space="preserve"> PaaS, IaaS, and SaaS)</w:t>
            </w:r>
          </w:p>
        </w:tc>
        <w:tc>
          <w:tcPr>
            <w:tcW w:w="1649" w:type="dxa"/>
          </w:tcPr>
          <w:p w14:paraId="1A23585E" w14:textId="77777777" w:rsidR="00CD0DC4" w:rsidRPr="0023729D" w:rsidRDefault="00CD0DC4" w:rsidP="00CD0DC4">
            <w:pPr>
              <w:rPr>
                <w:sz w:val="20"/>
                <w:szCs w:val="20"/>
              </w:rPr>
            </w:pPr>
            <w:r w:rsidRPr="0086311D">
              <w:rPr>
                <w:sz w:val="20"/>
                <w:szCs w:val="20"/>
              </w:rPr>
              <w:t>PaaS </w:t>
            </w:r>
          </w:p>
        </w:tc>
        <w:tc>
          <w:tcPr>
            <w:tcW w:w="2198" w:type="dxa"/>
          </w:tcPr>
          <w:p w14:paraId="5901DE19" w14:textId="77777777" w:rsidR="00CD0DC4" w:rsidRPr="0023729D" w:rsidRDefault="00CD0DC4" w:rsidP="00CD0DC4">
            <w:pPr>
              <w:rPr>
                <w:sz w:val="20"/>
                <w:szCs w:val="20"/>
              </w:rPr>
            </w:pPr>
            <w:r w:rsidRPr="00F73A56">
              <w:rPr>
                <w:sz w:val="20"/>
                <w:szCs w:val="20"/>
              </w:rPr>
              <w:t>PaaS</w:t>
            </w:r>
          </w:p>
        </w:tc>
        <w:tc>
          <w:tcPr>
            <w:tcW w:w="2294" w:type="dxa"/>
          </w:tcPr>
          <w:p w14:paraId="37B237A7" w14:textId="77777777" w:rsidR="00CD0DC4" w:rsidRPr="0023729D" w:rsidRDefault="00CD0DC4" w:rsidP="00CD0DC4">
            <w:pPr>
              <w:rPr>
                <w:sz w:val="20"/>
                <w:szCs w:val="20"/>
              </w:rPr>
            </w:pPr>
            <w:r w:rsidRPr="00F73A56">
              <w:rPr>
                <w:sz w:val="20"/>
                <w:szCs w:val="20"/>
              </w:rPr>
              <w:t>PaaS</w:t>
            </w:r>
          </w:p>
        </w:tc>
        <w:tc>
          <w:tcPr>
            <w:tcW w:w="1574" w:type="dxa"/>
          </w:tcPr>
          <w:p w14:paraId="4B0DE1F3" w14:textId="77777777" w:rsidR="00CD0DC4" w:rsidRPr="0023729D" w:rsidRDefault="00CD0DC4" w:rsidP="00CD0DC4">
            <w:pPr>
              <w:rPr>
                <w:sz w:val="20"/>
                <w:szCs w:val="20"/>
              </w:rPr>
            </w:pPr>
            <w:r w:rsidRPr="00F73A56">
              <w:rPr>
                <w:sz w:val="20"/>
                <w:szCs w:val="20"/>
              </w:rPr>
              <w:t>PaaS</w:t>
            </w:r>
          </w:p>
        </w:tc>
        <w:tc>
          <w:tcPr>
            <w:tcW w:w="1916" w:type="dxa"/>
          </w:tcPr>
          <w:p w14:paraId="6EA210C6" w14:textId="77777777" w:rsidR="00CD0DC4" w:rsidRPr="0023729D" w:rsidRDefault="00CD0DC4" w:rsidP="00CD0DC4">
            <w:pPr>
              <w:rPr>
                <w:sz w:val="20"/>
                <w:szCs w:val="20"/>
              </w:rPr>
            </w:pPr>
            <w:r w:rsidRPr="00F73A56">
              <w:rPr>
                <w:sz w:val="20"/>
                <w:szCs w:val="20"/>
              </w:rPr>
              <w:t>PaaS</w:t>
            </w:r>
          </w:p>
        </w:tc>
      </w:tr>
      <w:tr w:rsidR="00CD0DC4" w:rsidRPr="0023729D" w14:paraId="6461DAA9" w14:textId="77777777" w:rsidTr="00CD0DC4">
        <w:tc>
          <w:tcPr>
            <w:tcW w:w="1799" w:type="dxa"/>
            <w:vAlign w:val="center"/>
          </w:tcPr>
          <w:p w14:paraId="40B906A7" w14:textId="77777777" w:rsidR="00CD0DC4" w:rsidRPr="00152DA2" w:rsidRDefault="00CD0DC4" w:rsidP="00CD0DC4">
            <w:pPr>
              <w:jc w:val="center"/>
              <w:rPr>
                <w:sz w:val="20"/>
                <w:szCs w:val="20"/>
              </w:rPr>
            </w:pPr>
            <w:r w:rsidRPr="0064025D">
              <w:rPr>
                <w:sz w:val="20"/>
                <w:szCs w:val="20"/>
              </w:rPr>
              <w:t>Costs of use of the platform</w:t>
            </w:r>
          </w:p>
        </w:tc>
        <w:tc>
          <w:tcPr>
            <w:tcW w:w="1649" w:type="dxa"/>
          </w:tcPr>
          <w:p w14:paraId="15410B70" w14:textId="77777777" w:rsidR="00CD0DC4" w:rsidRPr="0023729D" w:rsidRDefault="00CD0DC4" w:rsidP="00CD0DC4">
            <w:pPr>
              <w:rPr>
                <w:rFonts w:hint="eastAsia"/>
                <w:sz w:val="20"/>
                <w:szCs w:val="20"/>
              </w:rPr>
            </w:pPr>
            <w:r w:rsidRPr="00166A17">
              <w:rPr>
                <w:sz w:val="20"/>
                <w:szCs w:val="20"/>
              </w:rPr>
              <w:t>Free tier</w:t>
            </w:r>
            <w:r>
              <w:rPr>
                <w:rFonts w:hint="eastAsia"/>
                <w:sz w:val="20"/>
                <w:szCs w:val="20"/>
              </w:rPr>
              <w:t xml:space="preserve"> with limited storage within 12-mounth </w:t>
            </w:r>
          </w:p>
        </w:tc>
        <w:tc>
          <w:tcPr>
            <w:tcW w:w="2198" w:type="dxa"/>
          </w:tcPr>
          <w:p w14:paraId="7B608833" w14:textId="77777777" w:rsidR="00CD0DC4" w:rsidRDefault="00CD0DC4" w:rsidP="00CD0DC4">
            <w:pPr>
              <w:rPr>
                <w:sz w:val="20"/>
                <w:szCs w:val="20"/>
              </w:rPr>
            </w:pPr>
            <w:r w:rsidRPr="0032315B">
              <w:rPr>
                <w:sz w:val="20"/>
                <w:szCs w:val="20"/>
              </w:rPr>
              <w:t>Pay-as-you-go account</w:t>
            </w:r>
            <w:r>
              <w:rPr>
                <w:rFonts w:hint="eastAsia"/>
                <w:sz w:val="20"/>
                <w:szCs w:val="20"/>
              </w:rPr>
              <w:t>:</w:t>
            </w:r>
          </w:p>
          <w:p w14:paraId="4155F56D" w14:textId="77777777" w:rsidR="00CD0DC4" w:rsidRPr="0023729D" w:rsidRDefault="00CD0DC4" w:rsidP="00CD0DC4">
            <w:pPr>
              <w:rPr>
                <w:rFonts w:hint="eastAsia"/>
                <w:sz w:val="20"/>
                <w:szCs w:val="20"/>
              </w:rPr>
            </w:pPr>
            <w:r>
              <w:rPr>
                <w:sz w:val="20"/>
                <w:szCs w:val="20"/>
              </w:rPr>
              <w:t>P</w:t>
            </w:r>
            <w:r>
              <w:rPr>
                <w:rFonts w:hint="eastAsia"/>
                <w:sz w:val="20"/>
                <w:szCs w:val="20"/>
              </w:rPr>
              <w:t xml:space="preserve">ay what you </w:t>
            </w:r>
            <w:r>
              <w:rPr>
                <w:sz w:val="20"/>
                <w:szCs w:val="20"/>
              </w:rPr>
              <w:t>exactly</w:t>
            </w:r>
            <w:r>
              <w:rPr>
                <w:rFonts w:hint="eastAsia"/>
                <w:sz w:val="20"/>
                <w:szCs w:val="20"/>
              </w:rPr>
              <w:t xml:space="preserve"> use </w:t>
            </w:r>
          </w:p>
        </w:tc>
        <w:tc>
          <w:tcPr>
            <w:tcW w:w="2294" w:type="dxa"/>
          </w:tcPr>
          <w:p w14:paraId="19B53BD4" w14:textId="77777777" w:rsidR="00CD0DC4" w:rsidRDefault="00CD0DC4" w:rsidP="00CD0DC4">
            <w:pPr>
              <w:rPr>
                <w:sz w:val="20"/>
                <w:szCs w:val="20"/>
              </w:rPr>
            </w:pPr>
            <w:r w:rsidRPr="00ED2045">
              <w:rPr>
                <w:sz w:val="20"/>
                <w:szCs w:val="20"/>
              </w:rPr>
              <w:t>Basic tier</w:t>
            </w:r>
            <w:r>
              <w:rPr>
                <w:rFonts w:hint="eastAsia"/>
                <w:sz w:val="20"/>
                <w:szCs w:val="20"/>
              </w:rPr>
              <w:t>: $10/50/100</w:t>
            </w:r>
          </w:p>
          <w:p w14:paraId="58C4F6B3" w14:textId="77777777" w:rsidR="00CD0DC4" w:rsidRPr="0023729D" w:rsidRDefault="00CD0DC4" w:rsidP="00CD0DC4">
            <w:pPr>
              <w:rPr>
                <w:rFonts w:hint="eastAsia"/>
                <w:sz w:val="20"/>
                <w:szCs w:val="20"/>
              </w:rPr>
            </w:pPr>
            <w:r>
              <w:rPr>
                <w:sz w:val="20"/>
                <w:szCs w:val="20"/>
              </w:rPr>
              <w:t>Standard</w:t>
            </w:r>
            <w:r>
              <w:rPr>
                <w:rFonts w:hint="eastAsia"/>
                <w:sz w:val="20"/>
                <w:szCs w:val="20"/>
              </w:rPr>
              <w:t>: free/ $25/250/2500</w:t>
            </w:r>
          </w:p>
        </w:tc>
        <w:tc>
          <w:tcPr>
            <w:tcW w:w="1574" w:type="dxa"/>
          </w:tcPr>
          <w:p w14:paraId="17392432" w14:textId="77777777" w:rsidR="00CD0DC4" w:rsidRDefault="00CD0DC4" w:rsidP="00CD0DC4">
            <w:pPr>
              <w:rPr>
                <w:sz w:val="20"/>
                <w:szCs w:val="20"/>
              </w:rPr>
            </w:pPr>
            <w:r>
              <w:rPr>
                <w:sz w:val="20"/>
                <w:szCs w:val="20"/>
              </w:rPr>
              <w:t>F</w:t>
            </w:r>
            <w:r>
              <w:rPr>
                <w:rFonts w:hint="eastAsia"/>
                <w:sz w:val="20"/>
                <w:szCs w:val="20"/>
              </w:rPr>
              <w:t>ree: 250mb/</w:t>
            </w:r>
          </w:p>
          <w:p w14:paraId="062E4C9D" w14:textId="77777777" w:rsidR="00CD0DC4" w:rsidRPr="0023729D" w:rsidRDefault="00CD0DC4" w:rsidP="00CD0DC4">
            <w:pPr>
              <w:rPr>
                <w:rFonts w:hint="eastAsia"/>
                <w:sz w:val="20"/>
                <w:szCs w:val="20"/>
              </w:rPr>
            </w:pPr>
            <w:r w:rsidRPr="00EE66ED">
              <w:rPr>
                <w:sz w:val="20"/>
                <w:szCs w:val="20"/>
              </w:rPr>
              <w:t>$0.0045 per MB</w:t>
            </w:r>
          </w:p>
        </w:tc>
        <w:tc>
          <w:tcPr>
            <w:tcW w:w="1916" w:type="dxa"/>
          </w:tcPr>
          <w:p w14:paraId="393DCA39" w14:textId="77777777" w:rsidR="00CD0DC4" w:rsidRDefault="00CD0DC4" w:rsidP="00CD0DC4">
            <w:pPr>
              <w:rPr>
                <w:sz w:val="20"/>
                <w:szCs w:val="20"/>
              </w:rPr>
            </w:pPr>
            <w:r>
              <w:rPr>
                <w:rFonts w:hint="eastAsia"/>
                <w:sz w:val="20"/>
                <w:szCs w:val="20"/>
              </w:rPr>
              <w:t>Free tier/</w:t>
            </w:r>
          </w:p>
          <w:p w14:paraId="1283C679" w14:textId="77777777" w:rsidR="00CD0DC4" w:rsidRPr="0023729D" w:rsidRDefault="00CD0DC4" w:rsidP="00CD0DC4">
            <w:pPr>
              <w:rPr>
                <w:rFonts w:hint="eastAsia"/>
                <w:sz w:val="20"/>
                <w:szCs w:val="20"/>
              </w:rPr>
            </w:pPr>
            <w:r>
              <w:rPr>
                <w:rFonts w:hint="eastAsia"/>
                <w:sz w:val="20"/>
                <w:szCs w:val="20"/>
              </w:rPr>
              <w:t>USD $</w:t>
            </w:r>
            <w:r w:rsidRPr="00093E59">
              <w:rPr>
                <w:sz w:val="20"/>
                <w:szCs w:val="20"/>
              </w:rPr>
              <w:t>79.00/m</w:t>
            </w:r>
          </w:p>
        </w:tc>
      </w:tr>
      <w:tr w:rsidR="00CD0DC4" w:rsidRPr="0023729D" w14:paraId="7BDD5ACE" w14:textId="77777777" w:rsidTr="00CD0DC4">
        <w:tc>
          <w:tcPr>
            <w:tcW w:w="1799" w:type="dxa"/>
            <w:vAlign w:val="center"/>
          </w:tcPr>
          <w:p w14:paraId="190E62E8" w14:textId="77777777" w:rsidR="00CD0DC4" w:rsidRPr="00152DA2" w:rsidRDefault="00CD0DC4" w:rsidP="00CD0DC4">
            <w:pPr>
              <w:jc w:val="center"/>
              <w:rPr>
                <w:sz w:val="20"/>
                <w:szCs w:val="20"/>
              </w:rPr>
            </w:pPr>
            <w:r w:rsidRPr="0064025D">
              <w:rPr>
                <w:sz w:val="20"/>
                <w:szCs w:val="20"/>
              </w:rPr>
              <w:t>2 examples of established applications</w:t>
            </w:r>
          </w:p>
        </w:tc>
        <w:tc>
          <w:tcPr>
            <w:tcW w:w="1649" w:type="dxa"/>
          </w:tcPr>
          <w:p w14:paraId="57F52C21" w14:textId="77777777" w:rsidR="00CD0DC4" w:rsidRDefault="00CD0DC4" w:rsidP="00CD0DC4">
            <w:pPr>
              <w:rPr>
                <w:sz w:val="20"/>
                <w:szCs w:val="20"/>
              </w:rPr>
            </w:pPr>
            <w:r>
              <w:rPr>
                <w:sz w:val="20"/>
                <w:szCs w:val="20"/>
              </w:rPr>
              <w:t>S</w:t>
            </w:r>
            <w:r>
              <w:rPr>
                <w:rFonts w:hint="eastAsia"/>
                <w:sz w:val="20"/>
                <w:szCs w:val="20"/>
              </w:rPr>
              <w:t xml:space="preserve">mart home, </w:t>
            </w:r>
          </w:p>
          <w:p w14:paraId="73AAE39F" w14:textId="77777777" w:rsidR="00CD0DC4" w:rsidRPr="0023729D" w:rsidRDefault="00CD0DC4" w:rsidP="00CD0DC4">
            <w:pPr>
              <w:rPr>
                <w:rFonts w:hint="eastAsia"/>
                <w:sz w:val="20"/>
                <w:szCs w:val="20"/>
              </w:rPr>
            </w:pPr>
            <w:r>
              <w:rPr>
                <w:sz w:val="20"/>
                <w:szCs w:val="20"/>
              </w:rPr>
              <w:t>H</w:t>
            </w:r>
            <w:r>
              <w:rPr>
                <w:rFonts w:hint="eastAsia"/>
                <w:sz w:val="20"/>
                <w:szCs w:val="20"/>
              </w:rPr>
              <w:t xml:space="preserve">umidity detector </w:t>
            </w:r>
          </w:p>
        </w:tc>
        <w:tc>
          <w:tcPr>
            <w:tcW w:w="2198" w:type="dxa"/>
          </w:tcPr>
          <w:p w14:paraId="7DEB51B4" w14:textId="77777777" w:rsidR="00CD0DC4" w:rsidRDefault="00CD0DC4" w:rsidP="00CD0DC4">
            <w:pPr>
              <w:rPr>
                <w:sz w:val="20"/>
                <w:szCs w:val="20"/>
              </w:rPr>
            </w:pPr>
            <w:r>
              <w:rPr>
                <w:sz w:val="20"/>
                <w:szCs w:val="20"/>
              </w:rPr>
              <w:t>M</w:t>
            </w:r>
            <w:r>
              <w:rPr>
                <w:rFonts w:hint="eastAsia"/>
                <w:sz w:val="20"/>
                <w:szCs w:val="20"/>
              </w:rPr>
              <w:t>otion detect light,</w:t>
            </w:r>
          </w:p>
          <w:p w14:paraId="47AA6BD6" w14:textId="77777777" w:rsidR="00CD0DC4" w:rsidRPr="0023729D" w:rsidRDefault="00CD0DC4" w:rsidP="00CD0DC4">
            <w:pPr>
              <w:rPr>
                <w:rFonts w:hint="eastAsia"/>
                <w:sz w:val="20"/>
                <w:szCs w:val="20"/>
              </w:rPr>
            </w:pPr>
            <w:r>
              <w:rPr>
                <w:sz w:val="20"/>
                <w:szCs w:val="20"/>
              </w:rPr>
              <w:t>R</w:t>
            </w:r>
            <w:r>
              <w:rPr>
                <w:rFonts w:hint="eastAsia"/>
                <w:sz w:val="20"/>
                <w:szCs w:val="20"/>
              </w:rPr>
              <w:t xml:space="preserve">emote control </w:t>
            </w:r>
            <w:r>
              <w:rPr>
                <w:sz w:val="20"/>
                <w:szCs w:val="20"/>
              </w:rPr>
              <w:t>electronics</w:t>
            </w:r>
          </w:p>
        </w:tc>
        <w:tc>
          <w:tcPr>
            <w:tcW w:w="2294" w:type="dxa"/>
          </w:tcPr>
          <w:p w14:paraId="6FF7DDE9" w14:textId="77777777" w:rsidR="00CD0DC4" w:rsidRDefault="00CD0DC4" w:rsidP="00CD0DC4">
            <w:pPr>
              <w:rPr>
                <w:sz w:val="20"/>
                <w:szCs w:val="20"/>
              </w:rPr>
            </w:pPr>
            <w:r>
              <w:rPr>
                <w:sz w:val="20"/>
                <w:szCs w:val="20"/>
              </w:rPr>
              <w:t>V</w:t>
            </w:r>
            <w:r>
              <w:rPr>
                <w:rFonts w:hint="eastAsia"/>
                <w:sz w:val="20"/>
                <w:szCs w:val="20"/>
              </w:rPr>
              <w:t>ehicle monitoring,</w:t>
            </w:r>
          </w:p>
          <w:p w14:paraId="13092670" w14:textId="77777777" w:rsidR="00CD0DC4" w:rsidRPr="0023729D" w:rsidRDefault="00CD0DC4" w:rsidP="00CD0DC4">
            <w:pPr>
              <w:rPr>
                <w:rFonts w:hint="eastAsia"/>
                <w:sz w:val="20"/>
                <w:szCs w:val="20"/>
              </w:rPr>
            </w:pPr>
            <w:r>
              <w:rPr>
                <w:sz w:val="20"/>
                <w:szCs w:val="20"/>
              </w:rPr>
              <w:t>M</w:t>
            </w:r>
            <w:r>
              <w:rPr>
                <w:rFonts w:hint="eastAsia"/>
                <w:sz w:val="20"/>
                <w:szCs w:val="20"/>
              </w:rPr>
              <w:t xml:space="preserve">onitor camera </w:t>
            </w:r>
          </w:p>
        </w:tc>
        <w:tc>
          <w:tcPr>
            <w:tcW w:w="1574" w:type="dxa"/>
          </w:tcPr>
          <w:p w14:paraId="611454A7" w14:textId="77777777" w:rsidR="00CD0DC4" w:rsidRPr="0023729D" w:rsidRDefault="00CD0DC4" w:rsidP="00CD0DC4">
            <w:pPr>
              <w:rPr>
                <w:rFonts w:hint="eastAsia"/>
                <w:sz w:val="20"/>
                <w:szCs w:val="20"/>
              </w:rPr>
            </w:pPr>
            <w:r>
              <w:rPr>
                <w:sz w:val="20"/>
                <w:szCs w:val="20"/>
              </w:rPr>
              <w:t>S</w:t>
            </w:r>
            <w:r>
              <w:rPr>
                <w:rFonts w:hint="eastAsia"/>
                <w:sz w:val="20"/>
                <w:szCs w:val="20"/>
              </w:rPr>
              <w:t xml:space="preserve">oil moisture level </w:t>
            </w:r>
            <w:proofErr w:type="gramStart"/>
            <w:r>
              <w:rPr>
                <w:rFonts w:hint="eastAsia"/>
                <w:sz w:val="20"/>
                <w:szCs w:val="20"/>
              </w:rPr>
              <w:t xml:space="preserve">detector, </w:t>
            </w:r>
            <w:r w:rsidRPr="00555F13">
              <w:rPr>
                <w:rFonts w:ascii="Arial" w:hAnsi="Arial" w:cs="Arial"/>
                <w:color w:val="474747"/>
                <w:sz w:val="21"/>
                <w:szCs w:val="21"/>
                <w:shd w:val="clear" w:color="auto" w:fill="FFFFFF"/>
              </w:rPr>
              <w:t xml:space="preserve"> </w:t>
            </w:r>
            <w:r w:rsidRPr="00555F13">
              <w:rPr>
                <w:sz w:val="20"/>
                <w:szCs w:val="20"/>
              </w:rPr>
              <w:t>geospatial</w:t>
            </w:r>
            <w:proofErr w:type="gramEnd"/>
            <w:r w:rsidRPr="00555F13">
              <w:rPr>
                <w:sz w:val="20"/>
                <w:szCs w:val="20"/>
              </w:rPr>
              <w:t xml:space="preserve"> analysis</w:t>
            </w:r>
          </w:p>
        </w:tc>
        <w:tc>
          <w:tcPr>
            <w:tcW w:w="1916" w:type="dxa"/>
          </w:tcPr>
          <w:p w14:paraId="64006CD2" w14:textId="77777777" w:rsidR="00CD0DC4" w:rsidRDefault="00CD0DC4" w:rsidP="00CD0DC4">
            <w:pPr>
              <w:rPr>
                <w:sz w:val="20"/>
                <w:szCs w:val="20"/>
              </w:rPr>
            </w:pPr>
            <w:r w:rsidRPr="00EB5252">
              <w:rPr>
                <w:sz w:val="20"/>
                <w:szCs w:val="20"/>
              </w:rPr>
              <w:t>Smart Refrigerator</w:t>
            </w:r>
            <w:r>
              <w:rPr>
                <w:rFonts w:hint="eastAsia"/>
                <w:sz w:val="20"/>
                <w:szCs w:val="20"/>
              </w:rPr>
              <w:t>,</w:t>
            </w:r>
          </w:p>
          <w:p w14:paraId="7F5BB28A" w14:textId="77777777" w:rsidR="00CD0DC4" w:rsidRPr="0023729D" w:rsidRDefault="00CD0DC4" w:rsidP="00CD0DC4">
            <w:pPr>
              <w:rPr>
                <w:rFonts w:hint="eastAsia"/>
                <w:sz w:val="20"/>
                <w:szCs w:val="20"/>
              </w:rPr>
            </w:pPr>
            <w:r w:rsidRPr="00F90E34">
              <w:rPr>
                <w:sz w:val="20"/>
                <w:szCs w:val="20"/>
              </w:rPr>
              <w:t>Agricultural IoT</w:t>
            </w:r>
          </w:p>
        </w:tc>
      </w:tr>
    </w:tbl>
    <w:p w14:paraId="4F1FEEF6" w14:textId="08629A6B" w:rsidR="00CA6D2A" w:rsidRPr="00CA6D2A" w:rsidRDefault="00CA6D2A" w:rsidP="00CA6D2A">
      <w:r w:rsidRPr="00CA6D2A">
        <w:t>3) You can provide a brief summary about your overall findings and remarks about how you may choose an IoT platform for a specific IoT market or application. </w:t>
      </w:r>
    </w:p>
    <w:p w14:paraId="171F2F4F" w14:textId="77777777" w:rsidR="00CA6D2A" w:rsidRPr="00CA6D2A" w:rsidRDefault="00CA6D2A" w:rsidP="00CA6D2A">
      <w:r w:rsidRPr="00CA6D2A">
        <w:rPr>
          <w:b/>
          <w:bCs/>
        </w:rPr>
        <w:t>References (you can find/add your own sources)</w:t>
      </w:r>
    </w:p>
    <w:p w14:paraId="2266984F" w14:textId="77777777" w:rsidR="00CA6D2A" w:rsidRPr="00CA6D2A" w:rsidRDefault="00CA6D2A" w:rsidP="00CA6D2A">
      <w:hyperlink r:id="rId8" w:tgtFrame="_blank" w:history="1">
        <w:r w:rsidRPr="00CA6D2A">
          <w:rPr>
            <w:rStyle w:val="Hyperlink"/>
          </w:rPr>
          <w:t>https://www.softwaretestinghelp.com/best-iot-platforms/Links to an external site.</w:t>
        </w:r>
      </w:hyperlink>
    </w:p>
    <w:p w14:paraId="54EDC16D" w14:textId="77777777" w:rsidR="00CA6D2A" w:rsidRPr="00CA6D2A" w:rsidRDefault="00CA6D2A" w:rsidP="00CA6D2A">
      <w:hyperlink r:id="rId9" w:tgtFrame="_blank" w:history="1">
        <w:r w:rsidRPr="00CA6D2A">
          <w:rPr>
            <w:rStyle w:val="Hyperlink"/>
          </w:rPr>
          <w:t>https://www.g2.com/categories/iot-platformsLinks to an external site.</w:t>
        </w:r>
      </w:hyperlink>
    </w:p>
    <w:p w14:paraId="40224B50" w14:textId="77777777" w:rsidR="00CA6D2A" w:rsidRDefault="00CA6D2A" w:rsidP="00CA6D2A">
      <w:hyperlink r:id="rId10" w:tgtFrame="_blank" w:history="1">
        <w:r w:rsidRPr="00CA6D2A">
          <w:rPr>
            <w:rStyle w:val="Hyperlink"/>
          </w:rPr>
          <w:t>https://www.postscapes.com/internet-of-things-platforms/Links to an external site.</w:t>
        </w:r>
      </w:hyperlink>
    </w:p>
    <w:p w14:paraId="0753B977" w14:textId="77777777" w:rsidR="00F90E34" w:rsidRPr="00F90E34" w:rsidRDefault="00F90E34" w:rsidP="00F90E34">
      <w:hyperlink r:id="rId11" w:history="1">
        <w:r w:rsidRPr="00F90E34">
          <w:rPr>
            <w:rStyle w:val="Hyperlink"/>
          </w:rPr>
          <w:t>https://docs.aws.amazon.com/wellarchitected/latest/iot-lens/failure-management.html</w:t>
        </w:r>
      </w:hyperlink>
    </w:p>
    <w:p w14:paraId="31FEBA43" w14:textId="77777777" w:rsidR="00F90E34" w:rsidRPr="00F90E34" w:rsidRDefault="00F90E34" w:rsidP="00F90E34">
      <w:hyperlink r:id="rId12" w:history="1">
        <w:r w:rsidRPr="00F90E34">
          <w:rPr>
            <w:rStyle w:val="Hyperlink"/>
          </w:rPr>
          <w:t>https://docs.aws.amazon.com/pdfs/iot/latest/developerguide/iot-dg.pdf#iot-core-troubleshooting</w:t>
        </w:r>
      </w:hyperlink>
    </w:p>
    <w:p w14:paraId="143C6061" w14:textId="77777777" w:rsidR="00F90E34" w:rsidRPr="00F90E34" w:rsidRDefault="00F90E34" w:rsidP="00F90E34">
      <w:hyperlink r:id="rId13" w:history="1">
        <w:r w:rsidRPr="00F90E34">
          <w:rPr>
            <w:rStyle w:val="Hyperlink"/>
          </w:rPr>
          <w:t>https://www.ibm.com/docs/pl/wip-mg/5.0.0.1?topic=gateway-monitoring-reporting</w:t>
        </w:r>
      </w:hyperlink>
      <w:r w:rsidRPr="00F90E34">
        <w:rPr>
          <w:rFonts w:hint="eastAsia"/>
        </w:rPr>
        <w:t xml:space="preserve"> </w:t>
      </w:r>
    </w:p>
    <w:p w14:paraId="6B4A1A04" w14:textId="77777777" w:rsidR="00F90E34" w:rsidRPr="00F90E34" w:rsidRDefault="00F90E34" w:rsidP="00F90E34">
      <w:hyperlink r:id="rId14" w:history="1">
        <w:r w:rsidRPr="00F90E34">
          <w:rPr>
            <w:rStyle w:val="Hyperlink"/>
          </w:rPr>
          <w:t>https://learn.microsoft.com/pdf?url=https%3A%2F%2Flearn.microsoft.com%2Fen-us%2Fazure%2Fiot-hub%2Ftoc.json</w:t>
        </w:r>
      </w:hyperlink>
    </w:p>
    <w:p w14:paraId="14D4EED0" w14:textId="5F113277" w:rsidR="00F90E34" w:rsidRPr="00F90E34" w:rsidRDefault="00F90E34" w:rsidP="00F90E34">
      <w:pPr>
        <w:rPr>
          <w:rFonts w:hint="eastAsia"/>
        </w:rPr>
      </w:pPr>
      <w:hyperlink r:id="rId15" w:history="1">
        <w:r w:rsidRPr="00F90E34">
          <w:rPr>
            <w:rStyle w:val="Hyperlink"/>
          </w:rPr>
          <w:t>https://au.mathworks.com/help/thingspeak/</w:t>
        </w:r>
      </w:hyperlink>
      <w:r>
        <w:rPr>
          <w:rFonts w:hint="eastAsia"/>
        </w:rPr>
        <w:t xml:space="preserve"> </w:t>
      </w:r>
    </w:p>
    <w:p w14:paraId="3CBD8D4E" w14:textId="0984BCC5" w:rsidR="00F90E34" w:rsidRDefault="00F90E34" w:rsidP="00F90E34">
      <w:hyperlink r:id="rId16" w:history="1">
        <w:r w:rsidRPr="00D84DD2">
          <w:rPr>
            <w:rStyle w:val="Hyperlink"/>
          </w:rPr>
          <w:t>https://blogs.mathworks.com/iot/2011/03/25/device-registration-and-mac-addresses/</w:t>
        </w:r>
      </w:hyperlink>
      <w:r>
        <w:rPr>
          <w:rFonts w:hint="eastAsia"/>
        </w:rPr>
        <w:t xml:space="preserve"> </w:t>
      </w:r>
    </w:p>
    <w:p w14:paraId="082D62A5" w14:textId="25955B9C" w:rsidR="00F90E34" w:rsidRDefault="00B42638" w:rsidP="00F90E34">
      <w:hyperlink r:id="rId17" w:history="1">
        <w:r w:rsidRPr="00D84DD2">
          <w:rPr>
            <w:rStyle w:val="Hyperlink"/>
          </w:rPr>
          <w:t>https://www.softwareadvice.com.au/software/241427/thingspeak#:~:text=ThingSpeak%20has%20a%20free%20version,starts%20at%20USD%2079.00%2Fmonth</w:t>
        </w:r>
      </w:hyperlink>
      <w:r w:rsidRPr="00B42638">
        <w:t>.</w:t>
      </w:r>
      <w:r>
        <w:rPr>
          <w:rFonts w:hint="eastAsia"/>
        </w:rPr>
        <w:t xml:space="preserve"> </w:t>
      </w:r>
    </w:p>
    <w:p w14:paraId="63B66A0D" w14:textId="04DDFA15" w:rsidR="00BB421B" w:rsidRPr="007F5E78" w:rsidRDefault="00CD0DC4" w:rsidP="00CA6D2A">
      <w:hyperlink r:id="rId18" w:history="1">
        <w:r w:rsidRPr="00D84DD2">
          <w:rPr>
            <w:rStyle w:val="Hyperlink"/>
          </w:rPr>
          <w:t>https://www.ibm.com/topics/internet-of-things</w:t>
        </w:r>
      </w:hyperlink>
      <w:r>
        <w:rPr>
          <w:rFonts w:hint="eastAsia"/>
        </w:rPr>
        <w:t xml:space="preserve"> </w:t>
      </w:r>
    </w:p>
    <w:p w14:paraId="7EB0184C" w14:textId="355D9F56" w:rsidR="00CA6D2A" w:rsidRPr="00CA6D2A" w:rsidRDefault="00CA6D2A" w:rsidP="00CA6D2A">
      <w:r w:rsidRPr="00CA6D2A">
        <w:rPr>
          <w:b/>
          <w:bCs/>
        </w:rPr>
        <w:t>Question 2.4 (3%)</w:t>
      </w:r>
    </w:p>
    <w:p w14:paraId="44A10C74" w14:textId="77777777" w:rsidR="00CA6D2A" w:rsidRPr="00CA6D2A" w:rsidRDefault="00CA6D2A" w:rsidP="00CA6D2A">
      <w:r w:rsidRPr="00CA6D2A">
        <w:t>Using MQTT to connect between a laptop computer (client) and a self-hosted or cloud MQTT broker. You can follow “Beginners Guide To The MQTT Protocol” in the link: </w:t>
      </w:r>
      <w:hyperlink r:id="rId19" w:tgtFrame="_blank" w:history="1">
        <w:r w:rsidRPr="00CA6D2A">
          <w:rPr>
            <w:rStyle w:val="Hyperlink"/>
          </w:rPr>
          <w:t>http://www.steves-internet-guide.com/mqtt/Links to an external site.</w:t>
        </w:r>
      </w:hyperlink>
      <w:r w:rsidRPr="00CA6D2A">
        <w:t> or other online tutorials to complete the connection. There are free self-hosted brokers , the most popular being </w:t>
      </w:r>
      <w:proofErr w:type="spellStart"/>
      <w:r w:rsidRPr="00CA6D2A">
        <w:fldChar w:fldCharType="begin"/>
      </w:r>
      <w:r w:rsidRPr="00CA6D2A">
        <w:instrText>HYPERLINK "https://mosquitto.org/" \t "_blank"</w:instrText>
      </w:r>
      <w:r w:rsidRPr="00CA6D2A">
        <w:fldChar w:fldCharType="separate"/>
      </w:r>
      <w:r w:rsidRPr="00CA6D2A">
        <w:rPr>
          <w:rStyle w:val="Hyperlink"/>
        </w:rPr>
        <w:t>Mosquitto</w:t>
      </w:r>
      <w:proofErr w:type="spellEnd"/>
      <w:r w:rsidRPr="00CA6D2A">
        <w:rPr>
          <w:rStyle w:val="Hyperlink"/>
        </w:rPr>
        <w:t xml:space="preserve"> Links to an external </w:t>
      </w:r>
      <w:proofErr w:type="spellStart"/>
      <w:r w:rsidRPr="00CA6D2A">
        <w:rPr>
          <w:rStyle w:val="Hyperlink"/>
        </w:rPr>
        <w:t>site.</w:t>
      </w:r>
      <w:r w:rsidRPr="00CA6D2A">
        <w:fldChar w:fldCharType="end"/>
      </w:r>
      <w:r w:rsidRPr="00CA6D2A">
        <w:t>and</w:t>
      </w:r>
      <w:proofErr w:type="spellEnd"/>
      <w:r w:rsidRPr="00CA6D2A">
        <w:t xml:space="preserve"> commercial ones like </w:t>
      </w:r>
      <w:proofErr w:type="spellStart"/>
      <w:r w:rsidRPr="00CA6D2A">
        <w:fldChar w:fldCharType="begin"/>
      </w:r>
      <w:r w:rsidRPr="00CA6D2A">
        <w:instrText>HYPERLINK "http://www.hivemq.com/" \t "_blank"</w:instrText>
      </w:r>
      <w:r w:rsidRPr="00CA6D2A">
        <w:fldChar w:fldCharType="separate"/>
      </w:r>
      <w:r w:rsidRPr="00CA6D2A">
        <w:rPr>
          <w:rStyle w:val="Hyperlink"/>
        </w:rPr>
        <w:t>HiveMQ.Links</w:t>
      </w:r>
      <w:proofErr w:type="spellEnd"/>
      <w:r w:rsidRPr="00CA6D2A">
        <w:rPr>
          <w:rStyle w:val="Hyperlink"/>
        </w:rPr>
        <w:t xml:space="preserve"> to an external site.</w:t>
      </w:r>
      <w:r w:rsidRPr="00CA6D2A">
        <w:fldChar w:fldCharType="end"/>
      </w:r>
      <w:r w:rsidRPr="00CA6D2A">
        <w:t> Please present the following contents as your assignment report.</w:t>
      </w:r>
    </w:p>
    <w:p w14:paraId="353A3E2A" w14:textId="464D635D" w:rsidR="00535DF2" w:rsidRDefault="00665727" w:rsidP="006F4CC8">
      <w:pPr>
        <w:ind w:left="720"/>
      </w:pPr>
      <w:r>
        <w:rPr>
          <w:noProof/>
        </w:rPr>
        <w:drawing>
          <wp:inline distT="0" distB="0" distL="0" distR="0" wp14:anchorId="21E9CE6A" wp14:editId="1ECC4E91">
            <wp:extent cx="5765851" cy="4324285"/>
            <wp:effectExtent l="0" t="2858" r="0" b="0"/>
            <wp:docPr id="67511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17253" name="Picture 675117253"/>
                    <pic:cNvPicPr/>
                  </pic:nvPicPr>
                  <pic:blipFill>
                    <a:blip r:embed="rId20" cstate="print">
                      <a:extLst>
                        <a:ext uri="{28A0092B-C50C-407E-A947-70E740481C1C}">
                          <a14:useLocalDpi xmlns:a14="http://schemas.microsoft.com/office/drawing/2010/main" val="0"/>
                        </a:ext>
                      </a:extLst>
                    </a:blip>
                    <a:stretch>
                      <a:fillRect/>
                    </a:stretch>
                  </pic:blipFill>
                  <pic:spPr>
                    <a:xfrm rot="5400000">
                      <a:off x="0" y="0"/>
                      <a:ext cx="5800726" cy="4350440"/>
                    </a:xfrm>
                    <a:prstGeom prst="rect">
                      <a:avLst/>
                    </a:prstGeom>
                  </pic:spPr>
                </pic:pic>
              </a:graphicData>
            </a:graphic>
          </wp:inline>
        </w:drawing>
      </w:r>
    </w:p>
    <w:p w14:paraId="1D878B25" w14:textId="77777777" w:rsidR="00817771" w:rsidRPr="00185DB3" w:rsidRDefault="00817771" w:rsidP="00817771">
      <w:pPr>
        <w:numPr>
          <w:ilvl w:val="0"/>
          <w:numId w:val="4"/>
        </w:numPr>
        <w:rPr>
          <w:rFonts w:ascii="Times New Roman" w:hAnsi="Times New Roman" w:cs="Times New Roman"/>
        </w:rPr>
      </w:pPr>
      <w:r w:rsidRPr="00CA6D2A">
        <w:rPr>
          <w:rFonts w:ascii="Times New Roman" w:hAnsi="Times New Roman" w:cs="Times New Roman"/>
        </w:rPr>
        <w:t>Your chosen broker</w:t>
      </w:r>
    </w:p>
    <w:p w14:paraId="460F5A86" w14:textId="01713125" w:rsidR="00E56478" w:rsidRDefault="00817771" w:rsidP="0002555C">
      <w:pPr>
        <w:spacing w:after="0" w:line="240" w:lineRule="auto"/>
        <w:ind w:left="360" w:firstLine="360"/>
        <w:outlineLvl w:val="0"/>
        <w:rPr>
          <w:rFonts w:ascii="Times New Roman" w:eastAsia="Times New Roman" w:hAnsi="Times New Roman" w:cs="Times New Roman" w:hint="eastAsia"/>
          <w:color w:val="000000" w:themeColor="text1"/>
          <w:kern w:val="36"/>
          <w14:ligatures w14:val="none"/>
        </w:rPr>
      </w:pPr>
      <w:r w:rsidRPr="00185DB3">
        <w:rPr>
          <w:rFonts w:ascii="Times New Roman" w:eastAsia="Times New Roman" w:hAnsi="Times New Roman" w:cs="Times New Roman"/>
          <w:color w:val="000000" w:themeColor="text1"/>
          <w:kern w:val="36"/>
          <w14:ligatures w14:val="none"/>
        </w:rPr>
        <w:t>MQTT broker</w:t>
      </w:r>
      <w:r w:rsidRPr="00185DB3">
        <w:rPr>
          <w:rFonts w:ascii="Times New Roman" w:eastAsia="Times New Roman" w:hAnsi="Times New Roman" w:cs="Times New Roman"/>
          <w:color w:val="000000" w:themeColor="text1"/>
          <w:kern w:val="36"/>
          <w14:ligatures w14:val="none"/>
        </w:rPr>
        <w:tab/>
        <w:t xml:space="preserve"> </w:t>
      </w:r>
    </w:p>
    <w:p w14:paraId="551C14CF" w14:textId="77777777" w:rsidR="00E56478" w:rsidRDefault="00E56478" w:rsidP="00E56478">
      <w:pPr>
        <w:spacing w:after="0" w:line="240" w:lineRule="auto"/>
        <w:ind w:left="360" w:firstLine="360"/>
        <w:outlineLvl w:val="0"/>
        <w:rPr>
          <w:rFonts w:ascii="Times New Roman" w:eastAsia="Times New Roman" w:hAnsi="Times New Roman" w:cs="Times New Roman" w:hint="eastAsia"/>
          <w:color w:val="000000" w:themeColor="text1"/>
          <w:kern w:val="36"/>
          <w14:ligatures w14:val="none"/>
        </w:rPr>
      </w:pPr>
    </w:p>
    <w:p w14:paraId="21C2674D" w14:textId="3A01BB68" w:rsidR="00E56478" w:rsidRPr="00E56478" w:rsidRDefault="00E56478" w:rsidP="00E56478">
      <w:pPr>
        <w:pStyle w:val="ListParagraph"/>
        <w:numPr>
          <w:ilvl w:val="0"/>
          <w:numId w:val="7"/>
        </w:numPr>
        <w:spacing w:after="0" w:line="240" w:lineRule="auto"/>
        <w:outlineLvl w:val="0"/>
        <w:rPr>
          <w:rFonts w:ascii="Times New Roman" w:eastAsia="Times New Roman" w:hAnsi="Times New Roman" w:cs="Times New Roman" w:hint="eastAsia"/>
          <w:color w:val="000000" w:themeColor="text1"/>
          <w:kern w:val="36"/>
          <w14:ligatures w14:val="none"/>
        </w:rPr>
      </w:pPr>
      <w:r w:rsidRPr="00CA6D2A">
        <w:t>How you set up MQTT client and MQTT broker -show the screenshots and explain</w:t>
      </w:r>
    </w:p>
    <w:p w14:paraId="3D37852A" w14:textId="77777777" w:rsidR="00E56478" w:rsidRDefault="00CA6D2A" w:rsidP="00E56478">
      <w:pPr>
        <w:numPr>
          <w:ilvl w:val="0"/>
          <w:numId w:val="4"/>
        </w:numPr>
      </w:pPr>
      <w:r w:rsidRPr="00CA6D2A">
        <w:t>How you set up the Topics for performing publish/subscribe-show your set up with 2 examples. </w:t>
      </w:r>
    </w:p>
    <w:p w14:paraId="3A9858DF" w14:textId="4EA22378" w:rsidR="00202ABA" w:rsidRDefault="00202ABA" w:rsidP="00E56478">
      <w:pPr>
        <w:numPr>
          <w:ilvl w:val="0"/>
          <w:numId w:val="4"/>
        </w:numPr>
      </w:pPr>
      <w:r w:rsidRPr="00CA6D2A">
        <w:lastRenderedPageBreak/>
        <w:t>How you demonstrate your success connections by publishing and subscribing the messages of two different sizes, such as 10Kbytes and 100Kbytes-show your screenshots or evidence that you can receive (by subscription) the message you send (publish).</w:t>
      </w:r>
    </w:p>
    <w:p w14:paraId="0EA730FA" w14:textId="77777777" w:rsidR="0002555C" w:rsidRPr="00202ABA" w:rsidRDefault="0002555C" w:rsidP="0002555C">
      <w:pPr>
        <w:ind w:left="720"/>
        <w:rPr>
          <w:rFonts w:hint="eastAsia"/>
        </w:rPr>
      </w:pPr>
    </w:p>
    <w:p w14:paraId="1DF2F617" w14:textId="435617B0" w:rsidR="002C0DF6" w:rsidRPr="00CA3ED6" w:rsidRDefault="002C0DF6" w:rsidP="00CA3ED6">
      <w:pPr>
        <w:pStyle w:val="ListParagraph"/>
        <w:numPr>
          <w:ilvl w:val="1"/>
          <w:numId w:val="4"/>
        </w:numPr>
        <w:rPr>
          <w:b/>
          <w:bCs/>
          <w:i/>
          <w:iCs/>
          <w:u w:val="single"/>
          <w:shd w:val="pct15" w:color="auto" w:fill="FFFFFF"/>
        </w:rPr>
      </w:pPr>
      <w:r w:rsidRPr="00CA3ED6">
        <w:rPr>
          <w:b/>
          <w:bCs/>
          <w:i/>
          <w:iCs/>
          <w:highlight w:val="yellow"/>
          <w:u w:val="single"/>
          <w:shd w:val="pct15" w:color="auto" w:fill="FFFFFF"/>
        </w:rPr>
        <w:t>‘T</w:t>
      </w:r>
      <w:r w:rsidRPr="00CA3ED6">
        <w:rPr>
          <w:rFonts w:hint="eastAsia"/>
          <w:b/>
          <w:bCs/>
          <w:i/>
          <w:iCs/>
          <w:highlight w:val="yellow"/>
          <w:u w:val="single"/>
          <w:shd w:val="pct15" w:color="auto" w:fill="FFFFFF"/>
        </w:rPr>
        <w:t>est/topics</w:t>
      </w:r>
      <w:r w:rsidRPr="00CA3ED6">
        <w:rPr>
          <w:b/>
          <w:bCs/>
          <w:i/>
          <w:iCs/>
          <w:highlight w:val="yellow"/>
          <w:u w:val="single"/>
          <w:shd w:val="pct15" w:color="auto" w:fill="FFFFFF"/>
        </w:rPr>
        <w:t>’</w:t>
      </w:r>
    </w:p>
    <w:p w14:paraId="3B9C5839" w14:textId="56D3FF38" w:rsidR="00EA5790" w:rsidRPr="006C51D6" w:rsidRDefault="003555DF" w:rsidP="000E284A">
      <w:pPr>
        <w:pStyle w:val="ListParagraph"/>
        <w:numPr>
          <w:ilvl w:val="0"/>
          <w:numId w:val="6"/>
        </w:numPr>
        <w:rPr>
          <w:rFonts w:hint="eastAsia"/>
          <w:i/>
          <w:iCs/>
          <w:u w:val="single"/>
        </w:rPr>
      </w:pPr>
      <w:proofErr w:type="spellStart"/>
      <w:r w:rsidRPr="006C51D6">
        <w:rPr>
          <w:i/>
          <w:iCs/>
          <w:u w:val="single"/>
        </w:rPr>
        <w:t>I</w:t>
      </w:r>
      <w:r w:rsidRPr="006C51D6">
        <w:rPr>
          <w:rFonts w:hint="eastAsia"/>
          <w:i/>
          <w:iCs/>
          <w:u w:val="single"/>
        </w:rPr>
        <w:t>phone</w:t>
      </w:r>
      <w:proofErr w:type="spellEnd"/>
      <w:r w:rsidRPr="006C51D6">
        <w:rPr>
          <w:rFonts w:hint="eastAsia"/>
          <w:i/>
          <w:iCs/>
          <w:u w:val="single"/>
        </w:rPr>
        <w:t xml:space="preserve"> 12</w:t>
      </w:r>
      <w:r w:rsidR="002366C0">
        <w:rPr>
          <w:rFonts w:hint="eastAsia"/>
          <w:i/>
          <w:iCs/>
          <w:u w:val="single"/>
        </w:rPr>
        <w:t xml:space="preserve"> </w:t>
      </w:r>
      <w:r w:rsidR="00685FEB">
        <w:rPr>
          <w:rFonts w:hint="eastAsia"/>
          <w:i/>
          <w:iCs/>
          <w:u w:val="single"/>
        </w:rPr>
        <w:t>published</w:t>
      </w:r>
      <w:r w:rsidR="002366C0">
        <w:rPr>
          <w:rFonts w:hint="eastAsia"/>
          <w:i/>
          <w:iCs/>
          <w:u w:val="single"/>
        </w:rPr>
        <w:t xml:space="preserve"> to Rpi</w:t>
      </w:r>
    </w:p>
    <w:p w14:paraId="3B97D513" w14:textId="6C949EBE" w:rsidR="00CB4191" w:rsidRDefault="00EA5790" w:rsidP="000729AC">
      <w:pPr>
        <w:ind w:left="720"/>
      </w:pPr>
      <w:r>
        <w:rPr>
          <w:noProof/>
        </w:rPr>
        <w:drawing>
          <wp:inline distT="0" distB="0" distL="0" distR="0" wp14:anchorId="0401851C" wp14:editId="3D6FB4D3">
            <wp:extent cx="1657843" cy="3387852"/>
            <wp:effectExtent l="0" t="0" r="6350" b="3175"/>
            <wp:docPr id="2409503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50396" name="Picture 24095039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71746" cy="3416263"/>
                    </a:xfrm>
                    <a:prstGeom prst="rect">
                      <a:avLst/>
                    </a:prstGeom>
                  </pic:spPr>
                </pic:pic>
              </a:graphicData>
            </a:graphic>
          </wp:inline>
        </w:drawing>
      </w:r>
      <w:r w:rsidR="00FE0CED">
        <w:rPr>
          <w:noProof/>
        </w:rPr>
        <w:drawing>
          <wp:inline distT="0" distB="0" distL="0" distR="0" wp14:anchorId="1EE85A6B" wp14:editId="3A98943E">
            <wp:extent cx="4296427" cy="3222525"/>
            <wp:effectExtent l="0" t="0" r="0" b="3810"/>
            <wp:docPr id="2791406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40695" name="Picture 27914069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7793" cy="3268553"/>
                    </a:xfrm>
                    <a:prstGeom prst="rect">
                      <a:avLst/>
                    </a:prstGeom>
                  </pic:spPr>
                </pic:pic>
              </a:graphicData>
            </a:graphic>
          </wp:inline>
        </w:drawing>
      </w:r>
    </w:p>
    <w:p w14:paraId="0DF712E2" w14:textId="6E3D3F80" w:rsidR="00CB4191" w:rsidRPr="006C51D6" w:rsidRDefault="00CB4191" w:rsidP="006C51D6">
      <w:pPr>
        <w:pStyle w:val="ListParagraph"/>
        <w:numPr>
          <w:ilvl w:val="0"/>
          <w:numId w:val="6"/>
        </w:numPr>
        <w:rPr>
          <w:i/>
          <w:iCs/>
          <w:u w:val="single"/>
        </w:rPr>
      </w:pPr>
      <w:r w:rsidRPr="006C51D6">
        <w:rPr>
          <w:i/>
          <w:iCs/>
          <w:u w:val="single"/>
        </w:rPr>
        <w:t>S</w:t>
      </w:r>
      <w:r w:rsidRPr="006C51D6">
        <w:rPr>
          <w:rFonts w:hint="eastAsia"/>
          <w:i/>
          <w:iCs/>
          <w:u w:val="single"/>
        </w:rPr>
        <w:t>o</w:t>
      </w:r>
      <w:r w:rsidR="00CA3ED6">
        <w:rPr>
          <w:rFonts w:hint="eastAsia"/>
          <w:i/>
          <w:iCs/>
          <w:u w:val="single"/>
        </w:rPr>
        <w:t>il</w:t>
      </w:r>
      <w:r w:rsidRPr="006C51D6">
        <w:rPr>
          <w:rFonts w:hint="eastAsia"/>
          <w:i/>
          <w:iCs/>
          <w:u w:val="single"/>
        </w:rPr>
        <w:t xml:space="preserve"> moisture sensor + BLE module </w:t>
      </w:r>
      <w:r w:rsidR="00685FEB">
        <w:rPr>
          <w:rFonts w:hint="eastAsia"/>
          <w:i/>
          <w:iCs/>
          <w:u w:val="single"/>
        </w:rPr>
        <w:t>published</w:t>
      </w:r>
      <w:r w:rsidR="002366C0">
        <w:rPr>
          <w:rFonts w:hint="eastAsia"/>
          <w:i/>
          <w:iCs/>
          <w:u w:val="single"/>
        </w:rPr>
        <w:t xml:space="preserve"> to Rpi</w:t>
      </w:r>
    </w:p>
    <w:p w14:paraId="706C72BC" w14:textId="5542A865" w:rsidR="000E284A" w:rsidRDefault="008A0A4E" w:rsidP="00FC3A80">
      <w:pPr>
        <w:ind w:left="720"/>
      </w:pPr>
      <w:r>
        <w:rPr>
          <w:noProof/>
        </w:rPr>
        <w:lastRenderedPageBreak/>
        <w:drawing>
          <wp:inline distT="0" distB="0" distL="0" distR="0" wp14:anchorId="779F0055" wp14:editId="267345FE">
            <wp:extent cx="3294345" cy="5178035"/>
            <wp:effectExtent l="0" t="0" r="0" b="3810"/>
            <wp:docPr id="1514879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879222" name="Picture 15148792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8954" cy="5295304"/>
                    </a:xfrm>
                    <a:prstGeom prst="rect">
                      <a:avLst/>
                    </a:prstGeom>
                  </pic:spPr>
                </pic:pic>
              </a:graphicData>
            </a:graphic>
          </wp:inline>
        </w:drawing>
      </w:r>
    </w:p>
    <w:p w14:paraId="3750DCB5" w14:textId="661DEEF7" w:rsidR="002C0DF6" w:rsidRPr="00CA3ED6" w:rsidRDefault="000308C9" w:rsidP="00CA3ED6">
      <w:pPr>
        <w:pStyle w:val="ListParagraph"/>
        <w:numPr>
          <w:ilvl w:val="1"/>
          <w:numId w:val="4"/>
        </w:numPr>
        <w:rPr>
          <w:i/>
          <w:iCs/>
          <w:u w:val="single"/>
        </w:rPr>
      </w:pPr>
      <w:r w:rsidRPr="00CA3ED6">
        <w:rPr>
          <w:i/>
          <w:iCs/>
          <w:highlight w:val="yellow"/>
          <w:u w:val="single"/>
        </w:rPr>
        <w:t>‘</w:t>
      </w:r>
      <w:r w:rsidR="00E6609D" w:rsidRPr="00CA3ED6">
        <w:rPr>
          <w:rFonts w:hint="eastAsia"/>
          <w:i/>
          <w:iCs/>
          <w:highlight w:val="yellow"/>
          <w:u w:val="single"/>
        </w:rPr>
        <w:t>sensor</w:t>
      </w:r>
      <w:r w:rsidR="00DF5A1A" w:rsidRPr="00CA3ED6">
        <w:rPr>
          <w:rFonts w:hint="eastAsia"/>
          <w:i/>
          <w:iCs/>
          <w:highlight w:val="yellow"/>
          <w:u w:val="single"/>
        </w:rPr>
        <w:t>/</w:t>
      </w:r>
      <w:r w:rsidR="00E6609D" w:rsidRPr="00CA3ED6">
        <w:rPr>
          <w:rFonts w:hint="eastAsia"/>
          <w:i/>
          <w:iCs/>
          <w:highlight w:val="yellow"/>
          <w:u w:val="single"/>
        </w:rPr>
        <w:t>data</w:t>
      </w:r>
      <w:r w:rsidRPr="00CA3ED6">
        <w:rPr>
          <w:i/>
          <w:iCs/>
          <w:highlight w:val="yellow"/>
          <w:u w:val="single"/>
        </w:rPr>
        <w:t>’</w:t>
      </w:r>
    </w:p>
    <w:p w14:paraId="265AC137" w14:textId="37E488CA" w:rsidR="00535DF2" w:rsidRDefault="000D4100" w:rsidP="00CA3ED6">
      <w:pPr>
        <w:pStyle w:val="ListParagraph"/>
        <w:numPr>
          <w:ilvl w:val="0"/>
          <w:numId w:val="6"/>
        </w:numPr>
        <w:rPr>
          <w:rFonts w:hint="eastAsia"/>
        </w:rPr>
      </w:pPr>
      <w:r>
        <w:t>P</w:t>
      </w:r>
      <w:r w:rsidR="00830B70">
        <w:t>ublished</w:t>
      </w:r>
      <w:r>
        <w:rPr>
          <w:rFonts w:hint="eastAsia"/>
        </w:rPr>
        <w:t xml:space="preserve"> </w:t>
      </w:r>
      <w:r w:rsidR="00E5390F" w:rsidRPr="0007041C">
        <w:rPr>
          <w:rFonts w:hint="eastAsia"/>
          <w:shd w:val="pct15" w:color="auto" w:fill="FFFFFF"/>
        </w:rPr>
        <w:t>(</w:t>
      </w:r>
      <w:proofErr w:type="gramStart"/>
      <w:r w:rsidR="00E5390F" w:rsidRPr="0007041C">
        <w:rPr>
          <w:rFonts w:hint="eastAsia"/>
          <w:shd w:val="pct15" w:color="auto" w:fill="FFFFFF"/>
        </w:rPr>
        <w:t xml:space="preserve">$  </w:t>
      </w:r>
      <w:r w:rsidR="00E5390F" w:rsidRPr="0007041C">
        <w:rPr>
          <w:shd w:val="pct15" w:color="auto" w:fill="FFFFFF"/>
        </w:rPr>
        <w:t>mosquito</w:t>
      </w:r>
      <w:proofErr w:type="gramEnd"/>
      <w:r w:rsidR="00E5390F" w:rsidRPr="0007041C">
        <w:rPr>
          <w:rFonts w:hint="eastAsia"/>
          <w:shd w:val="pct15" w:color="auto" w:fill="FFFFFF"/>
        </w:rPr>
        <w:t>_pub -h</w:t>
      </w:r>
      <w:r w:rsidR="00E5390F">
        <w:rPr>
          <w:rFonts w:hint="eastAsia"/>
        </w:rPr>
        <w:t>)</w:t>
      </w:r>
      <w:r w:rsidR="00E5390F">
        <w:rPr>
          <w:rFonts w:hint="eastAsia"/>
        </w:rPr>
        <w:t xml:space="preserve"> </w:t>
      </w:r>
      <w:r>
        <w:rPr>
          <w:rFonts w:hint="eastAsia"/>
        </w:rPr>
        <w:t xml:space="preserve">&amp; subscribe </w:t>
      </w:r>
      <w:r w:rsidR="00E5390F" w:rsidRPr="0007041C">
        <w:rPr>
          <w:rFonts w:hint="eastAsia"/>
          <w:shd w:val="pct15" w:color="auto" w:fill="FFFFFF"/>
        </w:rPr>
        <w:t>(</w:t>
      </w:r>
      <w:r w:rsidR="003079E2" w:rsidRPr="0007041C">
        <w:rPr>
          <w:rFonts w:hint="eastAsia"/>
          <w:shd w:val="pct15" w:color="auto" w:fill="FFFFFF"/>
        </w:rPr>
        <w:t xml:space="preserve">$  </w:t>
      </w:r>
      <w:r w:rsidR="003079E2" w:rsidRPr="0007041C">
        <w:rPr>
          <w:shd w:val="pct15" w:color="auto" w:fill="FFFFFF"/>
        </w:rPr>
        <w:t>mosquito</w:t>
      </w:r>
      <w:r w:rsidR="003079E2" w:rsidRPr="0007041C">
        <w:rPr>
          <w:rFonts w:hint="eastAsia"/>
          <w:shd w:val="pct15" w:color="auto" w:fill="FFFFFF"/>
        </w:rPr>
        <w:t>_sub  -h</w:t>
      </w:r>
      <w:r w:rsidR="00E5390F">
        <w:rPr>
          <w:rFonts w:hint="eastAsia"/>
        </w:rPr>
        <w:t>)</w:t>
      </w:r>
      <w:r>
        <w:rPr>
          <w:rFonts w:hint="eastAsia"/>
        </w:rPr>
        <w:t>on</w:t>
      </w:r>
      <w:r w:rsidR="00830B70">
        <w:rPr>
          <w:rFonts w:hint="eastAsia"/>
        </w:rPr>
        <w:t xml:space="preserve"> Rpi</w:t>
      </w:r>
      <w:r w:rsidR="00D36E67">
        <w:rPr>
          <w:rFonts w:hint="eastAsia"/>
        </w:rPr>
        <w:t xml:space="preserve"> </w:t>
      </w:r>
    </w:p>
    <w:p w14:paraId="04E258BE" w14:textId="06692179" w:rsidR="0012152D" w:rsidRPr="00CA6D2A" w:rsidRDefault="00E236D6" w:rsidP="00E305DF">
      <w:pPr>
        <w:ind w:left="720"/>
        <w:rPr>
          <w:rFonts w:hint="eastAsia"/>
        </w:rPr>
      </w:pPr>
      <w:r>
        <w:rPr>
          <w:noProof/>
        </w:rPr>
        <w:drawing>
          <wp:inline distT="0" distB="0" distL="0" distR="0" wp14:anchorId="05CB5A6E" wp14:editId="03DC5E08">
            <wp:extent cx="4509082" cy="3382027"/>
            <wp:effectExtent l="0" t="0" r="0" b="0"/>
            <wp:docPr id="1234258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58127" name="Picture 12342581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20230" cy="3390389"/>
                    </a:xfrm>
                    <a:prstGeom prst="rect">
                      <a:avLst/>
                    </a:prstGeom>
                  </pic:spPr>
                </pic:pic>
              </a:graphicData>
            </a:graphic>
          </wp:inline>
        </w:drawing>
      </w:r>
    </w:p>
    <w:p w14:paraId="746BE0BE" w14:textId="77777777" w:rsidR="00CA6D2A" w:rsidRDefault="00CA6D2A" w:rsidP="00CA6D2A">
      <w:pPr>
        <w:numPr>
          <w:ilvl w:val="0"/>
          <w:numId w:val="4"/>
        </w:numPr>
      </w:pPr>
      <w:r w:rsidRPr="00CA6D2A">
        <w:lastRenderedPageBreak/>
        <w:t>How you compute the round-trip time (RTT) as a latency measure using your computer timestamps</w:t>
      </w:r>
    </w:p>
    <w:p w14:paraId="1CC16068" w14:textId="3DAD709F" w:rsidR="00A44359" w:rsidRPr="006D351A" w:rsidRDefault="006D351A" w:rsidP="00F40BC9">
      <w:pPr>
        <w:ind w:left="720"/>
        <w:rPr>
          <w:b/>
          <w:bCs/>
          <w:i/>
          <w:iCs/>
          <w:u w:val="single"/>
        </w:rPr>
      </w:pPr>
      <w:r w:rsidRPr="006D351A">
        <w:rPr>
          <w:b/>
          <w:bCs/>
          <w:i/>
          <w:iCs/>
          <w:highlight w:val="cyan"/>
          <w:u w:val="single"/>
        </w:rPr>
        <w:t>RTT=</w:t>
      </w:r>
      <w:r w:rsidR="00B157DD">
        <w:rPr>
          <w:rFonts w:hint="eastAsia"/>
          <w:b/>
          <w:bCs/>
          <w:i/>
          <w:iCs/>
          <w:highlight w:val="cyan"/>
          <w:u w:val="single"/>
        </w:rPr>
        <w:t xml:space="preserve"> </w:t>
      </w:r>
      <w:r w:rsidRPr="006D351A">
        <w:rPr>
          <w:b/>
          <w:bCs/>
          <w:i/>
          <w:iCs/>
          <w:highlight w:val="cyan"/>
          <w:u w:val="single"/>
        </w:rPr>
        <w:t>End Time−Start Time</w:t>
      </w:r>
    </w:p>
    <w:p w14:paraId="7C2A9AE0" w14:textId="6D9E1BA9" w:rsidR="00913B5C" w:rsidRDefault="00F91004" w:rsidP="00F40BC9">
      <w:pPr>
        <w:ind w:left="720"/>
      </w:pPr>
      <w:r>
        <w:t>B</w:t>
      </w:r>
      <w:r>
        <w:rPr>
          <w:rFonts w:hint="eastAsia"/>
        </w:rPr>
        <w:t xml:space="preserve">oth </w:t>
      </w:r>
      <w:r w:rsidR="00F00BDC">
        <w:t>sending</w:t>
      </w:r>
      <w:r w:rsidR="00F00BDC">
        <w:rPr>
          <w:rFonts w:hint="eastAsia"/>
        </w:rPr>
        <w:t xml:space="preserve"> form </w:t>
      </w:r>
      <w:r w:rsidR="00913B5C">
        <w:t>iPhone</w:t>
      </w:r>
      <w:r w:rsidR="00F00BDC">
        <w:rPr>
          <w:rFonts w:hint="eastAsia"/>
        </w:rPr>
        <w:t xml:space="preserve"> and Rpi </w:t>
      </w:r>
      <w:r w:rsidR="00F00BDC">
        <w:t>terminal</w:t>
      </w:r>
      <w:r w:rsidR="00F00BDC">
        <w:rPr>
          <w:rFonts w:hint="eastAsia"/>
        </w:rPr>
        <w:t xml:space="preserve"> are r</w:t>
      </w:r>
      <w:r w:rsidR="002E0CAA">
        <w:rPr>
          <w:rFonts w:hint="eastAsia"/>
        </w:rPr>
        <w:t>eceive almost immediately</w:t>
      </w:r>
      <w:r w:rsidR="00670FD2">
        <w:rPr>
          <w:rFonts w:hint="eastAsia"/>
        </w:rPr>
        <w:t>.</w:t>
      </w:r>
    </w:p>
    <w:p w14:paraId="6999DFE4" w14:textId="77777777" w:rsidR="00CA6D2A" w:rsidRDefault="00CA6D2A" w:rsidP="00CA6D2A">
      <w:pPr>
        <w:numPr>
          <w:ilvl w:val="0"/>
          <w:numId w:val="4"/>
        </w:numPr>
      </w:pPr>
      <w:bookmarkStart w:id="0" w:name="OLE_LINK3"/>
      <w:bookmarkStart w:id="1" w:name="OLE_LINK4"/>
      <w:r w:rsidRPr="00CA6D2A">
        <w:t>How you set up QoS levels-show your setting of QoS level 0, QoS level 1</w:t>
      </w:r>
      <w:bookmarkEnd w:id="0"/>
      <w:bookmarkEnd w:id="1"/>
      <w:r w:rsidRPr="00CA6D2A">
        <w:t>.</w:t>
      </w:r>
    </w:p>
    <w:p w14:paraId="70E6B496" w14:textId="45550A9E" w:rsidR="00AD4FC7" w:rsidRDefault="00AD4FC7" w:rsidP="00AD4FC7">
      <w:pPr>
        <w:ind w:left="720"/>
        <w:rPr>
          <w:rFonts w:hint="eastAsia"/>
        </w:rPr>
      </w:pPr>
      <w:r>
        <w:rPr>
          <w:rFonts w:hint="eastAsia"/>
        </w:rPr>
        <w:t>Use the following terminal command:</w:t>
      </w:r>
    </w:p>
    <w:p w14:paraId="48FFF8A9" w14:textId="77777777" w:rsidR="003E366A" w:rsidRDefault="00716DCD" w:rsidP="003E366A">
      <w:pPr>
        <w:ind w:left="720"/>
        <w:rPr>
          <w:shd w:val="pct15" w:color="auto" w:fill="FFFFFF"/>
        </w:rPr>
      </w:pPr>
      <w:r w:rsidRPr="002E2436">
        <w:rPr>
          <w:rFonts w:hint="eastAsia"/>
        </w:rPr>
        <w:t>~</w:t>
      </w:r>
      <w:proofErr w:type="gramStart"/>
      <w:r w:rsidRPr="002E2436">
        <w:rPr>
          <w:rFonts w:hint="eastAsia"/>
        </w:rPr>
        <w:t xml:space="preserve">$  </w:t>
      </w:r>
      <w:proofErr w:type="spellStart"/>
      <w:r w:rsidRPr="00716DCD">
        <w:rPr>
          <w:shd w:val="pct15" w:color="auto" w:fill="FFFFFF"/>
        </w:rPr>
        <w:t>mosquitto</w:t>
      </w:r>
      <w:proofErr w:type="gramEnd"/>
      <w:r w:rsidRPr="00716DCD">
        <w:rPr>
          <w:shd w:val="pct15" w:color="auto" w:fill="FFFFFF"/>
        </w:rPr>
        <w:t>_sub</w:t>
      </w:r>
      <w:proofErr w:type="spellEnd"/>
      <w:r w:rsidRPr="00716DCD">
        <w:rPr>
          <w:shd w:val="pct15" w:color="auto" w:fill="FFFFFF"/>
        </w:rPr>
        <w:t xml:space="preserve"> -h localhost -t test/topic -q 1</w:t>
      </w:r>
    </w:p>
    <w:p w14:paraId="11436EC6" w14:textId="619C6C9F" w:rsidR="00716DCD" w:rsidRPr="003E366A" w:rsidRDefault="00716DCD" w:rsidP="003E366A">
      <w:pPr>
        <w:ind w:left="720"/>
        <w:rPr>
          <w:shd w:val="pct15" w:color="auto" w:fill="FFFFFF"/>
        </w:rPr>
      </w:pPr>
      <w:r w:rsidRPr="003E366A">
        <w:rPr>
          <w:rFonts w:hint="eastAsia"/>
        </w:rPr>
        <w:t xml:space="preserve">~$ </w:t>
      </w:r>
      <w:proofErr w:type="spellStart"/>
      <w:r w:rsidRPr="00C5744A">
        <w:rPr>
          <w:shd w:val="pct15" w:color="auto" w:fill="FFFFFF"/>
        </w:rPr>
        <w:t>mosquitto_pub</w:t>
      </w:r>
      <w:proofErr w:type="spellEnd"/>
      <w:r w:rsidRPr="00C5744A">
        <w:rPr>
          <w:shd w:val="pct15" w:color="auto" w:fill="FFFFFF"/>
        </w:rPr>
        <w:t xml:space="preserve"> -h localhost -t test/topic -m "Hello QoS 1" -q 1</w:t>
      </w:r>
    </w:p>
    <w:p w14:paraId="4FB9700D" w14:textId="7231FDC2" w:rsidR="005B4BC2" w:rsidRPr="00CA6D2A" w:rsidRDefault="003E366A" w:rsidP="00804E3F">
      <w:r>
        <w:tab/>
      </w:r>
      <w:r>
        <w:rPr>
          <w:noProof/>
        </w:rPr>
        <w:drawing>
          <wp:inline distT="0" distB="0" distL="0" distR="0" wp14:anchorId="399FF2C9" wp14:editId="02E0EBE0">
            <wp:extent cx="2322709" cy="2834919"/>
            <wp:effectExtent l="0" t="0" r="1905" b="0"/>
            <wp:docPr id="15048491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49181" name="Picture 150484918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3390" cy="2896777"/>
                    </a:xfrm>
                    <a:prstGeom prst="rect">
                      <a:avLst/>
                    </a:prstGeom>
                  </pic:spPr>
                </pic:pic>
              </a:graphicData>
            </a:graphic>
          </wp:inline>
        </w:drawing>
      </w:r>
    </w:p>
    <w:p w14:paraId="5E43FC5B" w14:textId="78BD054F" w:rsidR="00BB421B" w:rsidRDefault="00CA6D2A" w:rsidP="00CA6D2A">
      <w:pPr>
        <w:numPr>
          <w:ilvl w:val="0"/>
          <w:numId w:val="4"/>
        </w:numPr>
        <w:rPr>
          <w:rFonts w:hint="eastAsia"/>
        </w:rPr>
      </w:pPr>
      <w:r w:rsidRPr="00CA6D2A">
        <w:t>Given the setting QoS level 1, compute the packet-loss rate over the period of 600 seconds by sending and receiving the messages at the sizes of 10Kbytes and 100Kbytes every second. what are they?   Are the RTTs and packet-loss rates related to the message sizes?  </w:t>
      </w:r>
    </w:p>
    <w:p w14:paraId="1DCAECE3" w14:textId="6BF79CC3" w:rsidR="00BB421B" w:rsidRDefault="008E69DE" w:rsidP="00E305DF">
      <w:pPr>
        <w:ind w:left="360"/>
        <w:rPr>
          <w:rFonts w:hint="eastAsia"/>
        </w:rPr>
      </w:pPr>
      <w:r w:rsidRPr="007E3D3D">
        <w:t>A</w:t>
      </w:r>
      <w:r w:rsidRPr="007E3D3D">
        <w:rPr>
          <w:rFonts w:hint="eastAsia"/>
        </w:rPr>
        <w:t xml:space="preserve">fter </w:t>
      </w:r>
      <w:r w:rsidR="00C73DDF">
        <w:t>running</w:t>
      </w:r>
      <w:r>
        <w:rPr>
          <w:rFonts w:hint="eastAsia"/>
        </w:rPr>
        <w:t xml:space="preserve"> the python file on EC2 my broker, </w:t>
      </w:r>
      <w:r w:rsidR="0092234A">
        <w:rPr>
          <w:rFonts w:hint="eastAsia"/>
        </w:rPr>
        <w:t>p</w:t>
      </w:r>
      <w:r w:rsidR="00AE4149" w:rsidRPr="0031315B">
        <w:t>acket-loss rate for both 10 KB and 100 KB messages is approximately 0.00167</w:t>
      </w:r>
      <w:r w:rsidR="0031315B" w:rsidRPr="0031315B">
        <w:rPr>
          <w:rFonts w:hint="eastAsia"/>
        </w:rPr>
        <w:t>/</w:t>
      </w:r>
      <w:r w:rsidR="00AE4149" w:rsidRPr="0031315B">
        <w:t xml:space="preserve"> 0.167%</w:t>
      </w:r>
      <w:r w:rsidR="0031315B">
        <w:rPr>
          <w:rFonts w:hint="eastAsia"/>
        </w:rPr>
        <w:t>.</w:t>
      </w:r>
      <w:r w:rsidR="007E3D3D">
        <w:rPr>
          <w:rFonts w:hint="eastAsia"/>
        </w:rPr>
        <w:t xml:space="preserve"> This </w:t>
      </w:r>
      <w:r w:rsidR="00BC36DE">
        <w:rPr>
          <w:rFonts w:hint="eastAsia"/>
        </w:rPr>
        <w:t>result</w:t>
      </w:r>
      <w:r w:rsidR="007E3D3D">
        <w:rPr>
          <w:rFonts w:hint="eastAsia"/>
        </w:rPr>
        <w:t xml:space="preserve"> mean</w:t>
      </w:r>
      <w:r w:rsidR="00BC36DE">
        <w:rPr>
          <w:rFonts w:hint="eastAsia"/>
        </w:rPr>
        <w:t xml:space="preserve">s that </w:t>
      </w:r>
      <w:r w:rsidR="009E1933" w:rsidRPr="00CA6D2A">
        <w:t xml:space="preserve">the RTTs and packet-loss rates </w:t>
      </w:r>
      <w:r w:rsidR="009E1933" w:rsidRPr="009E1933">
        <w:rPr>
          <w:rFonts w:hint="eastAsia"/>
          <w:u w:val="single"/>
        </w:rPr>
        <w:t>are not</w:t>
      </w:r>
      <w:r w:rsidR="009E1933">
        <w:rPr>
          <w:rFonts w:hint="eastAsia"/>
        </w:rPr>
        <w:t xml:space="preserve"> </w:t>
      </w:r>
      <w:r w:rsidR="009E1933" w:rsidRPr="00CA6D2A">
        <w:t>related to the message sizes</w:t>
      </w:r>
      <w:r w:rsidR="009E1933">
        <w:rPr>
          <w:rFonts w:hint="eastAsia"/>
        </w:rPr>
        <w:t xml:space="preserve"> as well as </w:t>
      </w:r>
      <w:r w:rsidR="0033623E">
        <w:rPr>
          <w:rFonts w:hint="eastAsia"/>
        </w:rPr>
        <w:t xml:space="preserve">both </w:t>
      </w:r>
      <w:r w:rsidR="00BC36DE">
        <w:rPr>
          <w:rFonts w:hint="eastAsia"/>
        </w:rPr>
        <w:t>my</w:t>
      </w:r>
      <w:r w:rsidR="00E8657C">
        <w:rPr>
          <w:rFonts w:hint="eastAsia"/>
        </w:rPr>
        <w:t xml:space="preserve"> MQTT client and MQTT server on</w:t>
      </w:r>
      <w:r w:rsidR="00BC36DE">
        <w:rPr>
          <w:rFonts w:hint="eastAsia"/>
        </w:rPr>
        <w:t xml:space="preserve"> </w:t>
      </w:r>
      <w:r w:rsidR="00347CA4">
        <w:rPr>
          <w:rFonts w:hint="eastAsia"/>
        </w:rPr>
        <w:t xml:space="preserve">EC2 network </w:t>
      </w:r>
      <w:r w:rsidR="0033623E">
        <w:rPr>
          <w:rFonts w:hint="eastAsia"/>
        </w:rPr>
        <w:t xml:space="preserve">are reliable to handle </w:t>
      </w:r>
      <w:r w:rsidR="00C73DDF">
        <w:rPr>
          <w:rFonts w:hint="eastAsia"/>
        </w:rPr>
        <w:t>wither</w:t>
      </w:r>
      <w:r w:rsidR="009B6D8E">
        <w:rPr>
          <w:rFonts w:hint="eastAsia"/>
        </w:rPr>
        <w:t xml:space="preserve"> 10kb</w:t>
      </w:r>
      <w:r w:rsidR="00C73DDF">
        <w:rPr>
          <w:rFonts w:hint="eastAsia"/>
        </w:rPr>
        <w:t xml:space="preserve"> or 100kb messages. </w:t>
      </w:r>
    </w:p>
    <w:p w14:paraId="31C07B61" w14:textId="6C9E0568" w:rsidR="00BB421B" w:rsidRDefault="00E305DF" w:rsidP="00CA6D2A">
      <w:pPr>
        <w:rPr>
          <w:rFonts w:hint="eastAsia"/>
        </w:rPr>
      </w:pPr>
      <w:r>
        <w:rPr>
          <w:noProof/>
        </w:rPr>
        <w:lastRenderedPageBreak/>
        <w:drawing>
          <wp:inline distT="0" distB="0" distL="0" distR="0" wp14:anchorId="02C67B54" wp14:editId="79BF43F8">
            <wp:extent cx="5973635" cy="3436010"/>
            <wp:effectExtent l="0" t="0" r="0" b="5715"/>
            <wp:docPr id="154377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150" name="Picture 15437715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93592" cy="3447489"/>
                    </a:xfrm>
                    <a:prstGeom prst="rect">
                      <a:avLst/>
                    </a:prstGeom>
                  </pic:spPr>
                </pic:pic>
              </a:graphicData>
            </a:graphic>
          </wp:inline>
        </w:drawing>
      </w:r>
    </w:p>
    <w:p w14:paraId="06F70042" w14:textId="77777777" w:rsidR="00FB513B" w:rsidRPr="00CA6D2A" w:rsidRDefault="00FB513B" w:rsidP="00CA6D2A"/>
    <w:p w14:paraId="0039ABC9" w14:textId="77777777" w:rsidR="00CA6D2A" w:rsidRPr="00CA6D2A" w:rsidRDefault="00CA6D2A" w:rsidP="00CA6D2A">
      <w:r w:rsidRPr="00CA6D2A">
        <w:rPr>
          <w:b/>
          <w:bCs/>
        </w:rPr>
        <w:t>Question 2.5 (2%)</w:t>
      </w:r>
    </w:p>
    <w:p w14:paraId="3F7FDCE4" w14:textId="77777777" w:rsidR="00CA6D2A" w:rsidRPr="00CA6D2A" w:rsidRDefault="00CA6D2A" w:rsidP="00CA6D2A">
      <w:r w:rsidRPr="00CA6D2A">
        <w:t>Please compose a reflection examining the potential impact and relevance of Internet of Things (IoT) or Artificial Intelligence of Things (</w:t>
      </w:r>
      <w:proofErr w:type="spellStart"/>
      <w:r w:rsidRPr="00CA6D2A">
        <w:t>AIoT</w:t>
      </w:r>
      <w:proofErr w:type="spellEnd"/>
      <w:r w:rsidRPr="00CA6D2A">
        <w:t>) concepts and strategies on your professional growth and development. Additionally, identify and elaborate on the most intriguing aspects of IoT that garner your interest.</w:t>
      </w:r>
    </w:p>
    <w:p w14:paraId="2749EA60" w14:textId="77777777" w:rsidR="00CA6D2A" w:rsidRPr="00CA6D2A" w:rsidRDefault="00CA6D2A" w:rsidP="00CA6D2A">
      <w:pPr>
        <w:rPr>
          <w:rFonts w:hint="eastAsia"/>
        </w:rPr>
      </w:pPr>
      <w:r w:rsidRPr="00CA6D2A">
        <w:t> </w:t>
      </w:r>
    </w:p>
    <w:p w14:paraId="63863DFC" w14:textId="77777777" w:rsidR="00CA6D2A" w:rsidRDefault="00CA6D2A"/>
    <w:sectPr w:rsidR="00CA6D2A" w:rsidSect="00ED76CE">
      <w:head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E303D" w14:textId="77777777" w:rsidR="00313CCA" w:rsidRDefault="00313CCA" w:rsidP="00E305DF">
      <w:pPr>
        <w:spacing w:after="0" w:line="240" w:lineRule="auto"/>
      </w:pPr>
      <w:r>
        <w:separator/>
      </w:r>
    </w:p>
  </w:endnote>
  <w:endnote w:type="continuationSeparator" w:id="0">
    <w:p w14:paraId="34ACCAC7" w14:textId="77777777" w:rsidR="00313CCA" w:rsidRDefault="00313CCA" w:rsidP="00E30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IBM Plex Sans">
    <w:panose1 w:val="020B0503050203000203"/>
    <w:charset w:val="00"/>
    <w:family w:val="swiss"/>
    <w:pitch w:val="variable"/>
    <w:sig w:usb0="A00002EF" w:usb1="5000207B" w:usb2="00000000" w:usb3="00000000" w:csb0="0000019F" w:csb1="00000000"/>
  </w:font>
  <w:font w:name="-webkit-standard">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006071" w14:textId="77777777" w:rsidR="00313CCA" w:rsidRDefault="00313CCA" w:rsidP="00E305DF">
      <w:pPr>
        <w:spacing w:after="0" w:line="240" w:lineRule="auto"/>
      </w:pPr>
      <w:r>
        <w:separator/>
      </w:r>
    </w:p>
  </w:footnote>
  <w:footnote w:type="continuationSeparator" w:id="0">
    <w:p w14:paraId="3DDB5676" w14:textId="77777777" w:rsidR="00313CCA" w:rsidRDefault="00313CCA" w:rsidP="00E305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B6A604" w14:textId="5406F7DF" w:rsidR="00E305DF" w:rsidRDefault="00E305DF" w:rsidP="00E305DF">
    <w:pPr>
      <w:pStyle w:val="Header"/>
      <w:jc w:val="center"/>
      <w:rPr>
        <w:rFonts w:hint="eastAsia"/>
      </w:rPr>
    </w:pPr>
    <w:r>
      <w:t>N</w:t>
    </w:r>
    <w:r>
      <w:rPr>
        <w:rFonts w:hint="eastAsia"/>
      </w:rPr>
      <w:t>11564628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6628CE"/>
    <w:multiLevelType w:val="multilevel"/>
    <w:tmpl w:val="6068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86290"/>
    <w:multiLevelType w:val="hybridMultilevel"/>
    <w:tmpl w:val="A6FEDF6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 w15:restartNumberingAfterBreak="0">
    <w:nsid w:val="16294603"/>
    <w:multiLevelType w:val="multilevel"/>
    <w:tmpl w:val="22F2E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B16960"/>
    <w:multiLevelType w:val="hybridMultilevel"/>
    <w:tmpl w:val="9EE68C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69D56D1"/>
    <w:multiLevelType w:val="multilevel"/>
    <w:tmpl w:val="574091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745278"/>
    <w:multiLevelType w:val="hybridMultilevel"/>
    <w:tmpl w:val="882C82A2"/>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9150FEA"/>
    <w:multiLevelType w:val="multilevel"/>
    <w:tmpl w:val="8E7A5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168543">
    <w:abstractNumId w:val="0"/>
  </w:num>
  <w:num w:numId="2" w16cid:durableId="1854148438">
    <w:abstractNumId w:val="6"/>
  </w:num>
  <w:num w:numId="3" w16cid:durableId="971255525">
    <w:abstractNumId w:val="2"/>
  </w:num>
  <w:num w:numId="4" w16cid:durableId="1529176718">
    <w:abstractNumId w:val="4"/>
  </w:num>
  <w:num w:numId="5" w16cid:durableId="1108621018">
    <w:abstractNumId w:val="5"/>
  </w:num>
  <w:num w:numId="6" w16cid:durableId="956638820">
    <w:abstractNumId w:val="1"/>
  </w:num>
  <w:num w:numId="7" w16cid:durableId="7564447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6D2A"/>
    <w:rsid w:val="0000685A"/>
    <w:rsid w:val="00020F9E"/>
    <w:rsid w:val="00022A8F"/>
    <w:rsid w:val="0002555C"/>
    <w:rsid w:val="000308C9"/>
    <w:rsid w:val="00034E96"/>
    <w:rsid w:val="00057B5E"/>
    <w:rsid w:val="0007041C"/>
    <w:rsid w:val="000729AC"/>
    <w:rsid w:val="00080F71"/>
    <w:rsid w:val="00087987"/>
    <w:rsid w:val="00093B2F"/>
    <w:rsid w:val="00093E59"/>
    <w:rsid w:val="000B56EB"/>
    <w:rsid w:val="000B5726"/>
    <w:rsid w:val="000C1FEA"/>
    <w:rsid w:val="000D4100"/>
    <w:rsid w:val="000E284A"/>
    <w:rsid w:val="00120046"/>
    <w:rsid w:val="0012152D"/>
    <w:rsid w:val="001254DA"/>
    <w:rsid w:val="00137592"/>
    <w:rsid w:val="001444EB"/>
    <w:rsid w:val="00152DA2"/>
    <w:rsid w:val="0015637C"/>
    <w:rsid w:val="00166A17"/>
    <w:rsid w:val="00167B40"/>
    <w:rsid w:val="00175DCB"/>
    <w:rsid w:val="00185DB3"/>
    <w:rsid w:val="00190B9A"/>
    <w:rsid w:val="001C7CA0"/>
    <w:rsid w:val="001D2B89"/>
    <w:rsid w:val="001D7CD4"/>
    <w:rsid w:val="001E1622"/>
    <w:rsid w:val="00202ABA"/>
    <w:rsid w:val="0021277B"/>
    <w:rsid w:val="0021621E"/>
    <w:rsid w:val="00221645"/>
    <w:rsid w:val="002366C0"/>
    <w:rsid w:val="0023729D"/>
    <w:rsid w:val="0024155C"/>
    <w:rsid w:val="00292969"/>
    <w:rsid w:val="00297B82"/>
    <w:rsid w:val="002A3925"/>
    <w:rsid w:val="002B63CD"/>
    <w:rsid w:val="002C0DF6"/>
    <w:rsid w:val="002E0CAA"/>
    <w:rsid w:val="002E2436"/>
    <w:rsid w:val="002E5811"/>
    <w:rsid w:val="003079E2"/>
    <w:rsid w:val="0031315B"/>
    <w:rsid w:val="003132D8"/>
    <w:rsid w:val="00313CCA"/>
    <w:rsid w:val="0032315B"/>
    <w:rsid w:val="00326CA1"/>
    <w:rsid w:val="0033623E"/>
    <w:rsid w:val="00340271"/>
    <w:rsid w:val="00347CA4"/>
    <w:rsid w:val="003555DF"/>
    <w:rsid w:val="00370CEB"/>
    <w:rsid w:val="003955AE"/>
    <w:rsid w:val="00397E16"/>
    <w:rsid w:val="003B452A"/>
    <w:rsid w:val="003B5A34"/>
    <w:rsid w:val="003E366A"/>
    <w:rsid w:val="003F2FE3"/>
    <w:rsid w:val="003F794F"/>
    <w:rsid w:val="004064DC"/>
    <w:rsid w:val="004457C9"/>
    <w:rsid w:val="004773C7"/>
    <w:rsid w:val="004B3B35"/>
    <w:rsid w:val="004B7347"/>
    <w:rsid w:val="004C7BEC"/>
    <w:rsid w:val="004D5A03"/>
    <w:rsid w:val="004F6A15"/>
    <w:rsid w:val="00506A0B"/>
    <w:rsid w:val="00514994"/>
    <w:rsid w:val="00535DF2"/>
    <w:rsid w:val="00555F13"/>
    <w:rsid w:val="00564E15"/>
    <w:rsid w:val="00567D93"/>
    <w:rsid w:val="00573271"/>
    <w:rsid w:val="005953C5"/>
    <w:rsid w:val="005B4BC2"/>
    <w:rsid w:val="005C1AAA"/>
    <w:rsid w:val="005C73A7"/>
    <w:rsid w:val="005C7DC6"/>
    <w:rsid w:val="005D43B9"/>
    <w:rsid w:val="00624026"/>
    <w:rsid w:val="0064025D"/>
    <w:rsid w:val="00657B62"/>
    <w:rsid w:val="00665727"/>
    <w:rsid w:val="00670FD2"/>
    <w:rsid w:val="00685FEB"/>
    <w:rsid w:val="0069683E"/>
    <w:rsid w:val="00697C9F"/>
    <w:rsid w:val="006A59F0"/>
    <w:rsid w:val="006C51D6"/>
    <w:rsid w:val="006D351A"/>
    <w:rsid w:val="006D765D"/>
    <w:rsid w:val="006E01AD"/>
    <w:rsid w:val="006F4CC8"/>
    <w:rsid w:val="00703072"/>
    <w:rsid w:val="00716DCD"/>
    <w:rsid w:val="007326A7"/>
    <w:rsid w:val="00735A4B"/>
    <w:rsid w:val="0074297F"/>
    <w:rsid w:val="007560D3"/>
    <w:rsid w:val="00765B15"/>
    <w:rsid w:val="007718E5"/>
    <w:rsid w:val="00790257"/>
    <w:rsid w:val="007B5FC9"/>
    <w:rsid w:val="007C49E4"/>
    <w:rsid w:val="007E3D3D"/>
    <w:rsid w:val="007F5E78"/>
    <w:rsid w:val="00804E3F"/>
    <w:rsid w:val="00816C64"/>
    <w:rsid w:val="00817771"/>
    <w:rsid w:val="00830B70"/>
    <w:rsid w:val="008435E4"/>
    <w:rsid w:val="00845D18"/>
    <w:rsid w:val="0086311D"/>
    <w:rsid w:val="008730A7"/>
    <w:rsid w:val="00882265"/>
    <w:rsid w:val="00894119"/>
    <w:rsid w:val="008A0A4E"/>
    <w:rsid w:val="008E69DE"/>
    <w:rsid w:val="008F052A"/>
    <w:rsid w:val="008F242F"/>
    <w:rsid w:val="009067FA"/>
    <w:rsid w:val="00913B5C"/>
    <w:rsid w:val="00914537"/>
    <w:rsid w:val="0092234A"/>
    <w:rsid w:val="0092647B"/>
    <w:rsid w:val="009531B5"/>
    <w:rsid w:val="0095360C"/>
    <w:rsid w:val="00954066"/>
    <w:rsid w:val="00992013"/>
    <w:rsid w:val="009B6D8E"/>
    <w:rsid w:val="009C24E9"/>
    <w:rsid w:val="009D2DC0"/>
    <w:rsid w:val="009D6584"/>
    <w:rsid w:val="009D7692"/>
    <w:rsid w:val="009E1933"/>
    <w:rsid w:val="009E4628"/>
    <w:rsid w:val="009E49F8"/>
    <w:rsid w:val="009F041F"/>
    <w:rsid w:val="009F5E92"/>
    <w:rsid w:val="00A21C88"/>
    <w:rsid w:val="00A22A8F"/>
    <w:rsid w:val="00A40E8E"/>
    <w:rsid w:val="00A44359"/>
    <w:rsid w:val="00A66D64"/>
    <w:rsid w:val="00A74A0F"/>
    <w:rsid w:val="00A80578"/>
    <w:rsid w:val="00AA4132"/>
    <w:rsid w:val="00AA4EDD"/>
    <w:rsid w:val="00AA51A2"/>
    <w:rsid w:val="00AD4FC7"/>
    <w:rsid w:val="00AE4149"/>
    <w:rsid w:val="00B157DD"/>
    <w:rsid w:val="00B163F7"/>
    <w:rsid w:val="00B21A5D"/>
    <w:rsid w:val="00B42638"/>
    <w:rsid w:val="00B62C39"/>
    <w:rsid w:val="00B65A93"/>
    <w:rsid w:val="00B667B4"/>
    <w:rsid w:val="00B66972"/>
    <w:rsid w:val="00B70043"/>
    <w:rsid w:val="00B80F29"/>
    <w:rsid w:val="00BB421B"/>
    <w:rsid w:val="00BB7914"/>
    <w:rsid w:val="00BC36DE"/>
    <w:rsid w:val="00BE2428"/>
    <w:rsid w:val="00C42343"/>
    <w:rsid w:val="00C441DA"/>
    <w:rsid w:val="00C476F4"/>
    <w:rsid w:val="00C5744A"/>
    <w:rsid w:val="00C73DDF"/>
    <w:rsid w:val="00CA3ED6"/>
    <w:rsid w:val="00CA6D2A"/>
    <w:rsid w:val="00CB234D"/>
    <w:rsid w:val="00CB23E9"/>
    <w:rsid w:val="00CB4191"/>
    <w:rsid w:val="00CD0DC4"/>
    <w:rsid w:val="00CD3D87"/>
    <w:rsid w:val="00CD4195"/>
    <w:rsid w:val="00CE4F11"/>
    <w:rsid w:val="00D0018A"/>
    <w:rsid w:val="00D36E67"/>
    <w:rsid w:val="00D7454E"/>
    <w:rsid w:val="00D75FAC"/>
    <w:rsid w:val="00DB3C95"/>
    <w:rsid w:val="00DD2649"/>
    <w:rsid w:val="00DE1CC7"/>
    <w:rsid w:val="00DF3AA2"/>
    <w:rsid w:val="00DF5A1A"/>
    <w:rsid w:val="00E05585"/>
    <w:rsid w:val="00E236D6"/>
    <w:rsid w:val="00E305DF"/>
    <w:rsid w:val="00E33CD5"/>
    <w:rsid w:val="00E41A4C"/>
    <w:rsid w:val="00E457C2"/>
    <w:rsid w:val="00E5390F"/>
    <w:rsid w:val="00E56478"/>
    <w:rsid w:val="00E6609D"/>
    <w:rsid w:val="00E8657C"/>
    <w:rsid w:val="00E93DCB"/>
    <w:rsid w:val="00E95892"/>
    <w:rsid w:val="00EA5790"/>
    <w:rsid w:val="00EB5252"/>
    <w:rsid w:val="00EC7E81"/>
    <w:rsid w:val="00ED2045"/>
    <w:rsid w:val="00ED76CE"/>
    <w:rsid w:val="00EE00F2"/>
    <w:rsid w:val="00EE66ED"/>
    <w:rsid w:val="00F00BDC"/>
    <w:rsid w:val="00F0564D"/>
    <w:rsid w:val="00F1721F"/>
    <w:rsid w:val="00F40BC9"/>
    <w:rsid w:val="00F41A7C"/>
    <w:rsid w:val="00F71F6D"/>
    <w:rsid w:val="00F73A56"/>
    <w:rsid w:val="00F90E34"/>
    <w:rsid w:val="00F91004"/>
    <w:rsid w:val="00F91394"/>
    <w:rsid w:val="00F9710D"/>
    <w:rsid w:val="00FA27DD"/>
    <w:rsid w:val="00FA40F4"/>
    <w:rsid w:val="00FB513B"/>
    <w:rsid w:val="00FB7DBB"/>
    <w:rsid w:val="00FC3A80"/>
    <w:rsid w:val="00FE0CED"/>
    <w:rsid w:val="00FE36A5"/>
    <w:rsid w:val="00FE5F7C"/>
    <w:rsid w:val="00FF5D6F"/>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0481A"/>
  <w15:chartTrackingRefBased/>
  <w15:docId w15:val="{CCA17483-D7E9-5D47-B744-B623433B1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D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6D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A6D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6D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6D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6D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6D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6D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6D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D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6D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A6D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6D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6D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6D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6D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6D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6D2A"/>
    <w:rPr>
      <w:rFonts w:eastAsiaTheme="majorEastAsia" w:cstheme="majorBidi"/>
      <w:color w:val="272727" w:themeColor="text1" w:themeTint="D8"/>
    </w:rPr>
  </w:style>
  <w:style w:type="paragraph" w:styleId="Title">
    <w:name w:val="Title"/>
    <w:basedOn w:val="Normal"/>
    <w:next w:val="Normal"/>
    <w:link w:val="TitleChar"/>
    <w:uiPriority w:val="10"/>
    <w:qFormat/>
    <w:rsid w:val="00CA6D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6D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6D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6D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6D2A"/>
    <w:pPr>
      <w:spacing w:before="160"/>
      <w:jc w:val="center"/>
    </w:pPr>
    <w:rPr>
      <w:i/>
      <w:iCs/>
      <w:color w:val="404040" w:themeColor="text1" w:themeTint="BF"/>
    </w:rPr>
  </w:style>
  <w:style w:type="character" w:customStyle="1" w:styleId="QuoteChar">
    <w:name w:val="Quote Char"/>
    <w:basedOn w:val="DefaultParagraphFont"/>
    <w:link w:val="Quote"/>
    <w:uiPriority w:val="29"/>
    <w:rsid w:val="00CA6D2A"/>
    <w:rPr>
      <w:i/>
      <w:iCs/>
      <w:color w:val="404040" w:themeColor="text1" w:themeTint="BF"/>
    </w:rPr>
  </w:style>
  <w:style w:type="paragraph" w:styleId="ListParagraph">
    <w:name w:val="List Paragraph"/>
    <w:basedOn w:val="Normal"/>
    <w:uiPriority w:val="34"/>
    <w:qFormat/>
    <w:rsid w:val="00CA6D2A"/>
    <w:pPr>
      <w:ind w:left="720"/>
      <w:contextualSpacing/>
    </w:pPr>
  </w:style>
  <w:style w:type="character" w:styleId="IntenseEmphasis">
    <w:name w:val="Intense Emphasis"/>
    <w:basedOn w:val="DefaultParagraphFont"/>
    <w:uiPriority w:val="21"/>
    <w:qFormat/>
    <w:rsid w:val="00CA6D2A"/>
    <w:rPr>
      <w:i/>
      <w:iCs/>
      <w:color w:val="0F4761" w:themeColor="accent1" w:themeShade="BF"/>
    </w:rPr>
  </w:style>
  <w:style w:type="paragraph" w:styleId="IntenseQuote">
    <w:name w:val="Intense Quote"/>
    <w:basedOn w:val="Normal"/>
    <w:next w:val="Normal"/>
    <w:link w:val="IntenseQuoteChar"/>
    <w:uiPriority w:val="30"/>
    <w:qFormat/>
    <w:rsid w:val="00CA6D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6D2A"/>
    <w:rPr>
      <w:i/>
      <w:iCs/>
      <w:color w:val="0F4761" w:themeColor="accent1" w:themeShade="BF"/>
    </w:rPr>
  </w:style>
  <w:style w:type="character" w:styleId="IntenseReference">
    <w:name w:val="Intense Reference"/>
    <w:basedOn w:val="DefaultParagraphFont"/>
    <w:uiPriority w:val="32"/>
    <w:qFormat/>
    <w:rsid w:val="00CA6D2A"/>
    <w:rPr>
      <w:b/>
      <w:bCs/>
      <w:smallCaps/>
      <w:color w:val="0F4761" w:themeColor="accent1" w:themeShade="BF"/>
      <w:spacing w:val="5"/>
    </w:rPr>
  </w:style>
  <w:style w:type="character" w:styleId="Hyperlink">
    <w:name w:val="Hyperlink"/>
    <w:basedOn w:val="DefaultParagraphFont"/>
    <w:uiPriority w:val="99"/>
    <w:unhideWhenUsed/>
    <w:rsid w:val="00CA6D2A"/>
    <w:rPr>
      <w:color w:val="467886" w:themeColor="hyperlink"/>
      <w:u w:val="single"/>
    </w:rPr>
  </w:style>
  <w:style w:type="character" w:styleId="UnresolvedMention">
    <w:name w:val="Unresolved Mention"/>
    <w:basedOn w:val="DefaultParagraphFont"/>
    <w:uiPriority w:val="99"/>
    <w:semiHidden/>
    <w:unhideWhenUsed/>
    <w:rsid w:val="00CA6D2A"/>
    <w:rPr>
      <w:color w:val="605E5C"/>
      <w:shd w:val="clear" w:color="auto" w:fill="E1DFDD"/>
    </w:rPr>
  </w:style>
  <w:style w:type="table" w:styleId="TableGrid">
    <w:name w:val="Table Grid"/>
    <w:basedOn w:val="TableNormal"/>
    <w:uiPriority w:val="39"/>
    <w:rsid w:val="00742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A4132"/>
    <w:rPr>
      <w:color w:val="96607D" w:themeColor="followedHyperlink"/>
      <w:u w:val="single"/>
    </w:rPr>
  </w:style>
  <w:style w:type="paragraph" w:styleId="Header">
    <w:name w:val="header"/>
    <w:basedOn w:val="Normal"/>
    <w:link w:val="HeaderChar"/>
    <w:uiPriority w:val="99"/>
    <w:unhideWhenUsed/>
    <w:rsid w:val="00E305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05DF"/>
  </w:style>
  <w:style w:type="paragraph" w:styleId="Footer">
    <w:name w:val="footer"/>
    <w:basedOn w:val="Normal"/>
    <w:link w:val="FooterChar"/>
    <w:uiPriority w:val="99"/>
    <w:unhideWhenUsed/>
    <w:rsid w:val="00E305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05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162752">
      <w:bodyDiv w:val="1"/>
      <w:marLeft w:val="0"/>
      <w:marRight w:val="0"/>
      <w:marTop w:val="0"/>
      <w:marBottom w:val="0"/>
      <w:divBdr>
        <w:top w:val="none" w:sz="0" w:space="0" w:color="auto"/>
        <w:left w:val="none" w:sz="0" w:space="0" w:color="auto"/>
        <w:bottom w:val="none" w:sz="0" w:space="0" w:color="auto"/>
        <w:right w:val="none" w:sz="0" w:space="0" w:color="auto"/>
      </w:divBdr>
    </w:div>
    <w:div w:id="263727807">
      <w:bodyDiv w:val="1"/>
      <w:marLeft w:val="0"/>
      <w:marRight w:val="0"/>
      <w:marTop w:val="0"/>
      <w:marBottom w:val="0"/>
      <w:divBdr>
        <w:top w:val="none" w:sz="0" w:space="0" w:color="auto"/>
        <w:left w:val="none" w:sz="0" w:space="0" w:color="auto"/>
        <w:bottom w:val="none" w:sz="0" w:space="0" w:color="auto"/>
        <w:right w:val="none" w:sz="0" w:space="0" w:color="auto"/>
      </w:divBdr>
    </w:div>
    <w:div w:id="298190276">
      <w:bodyDiv w:val="1"/>
      <w:marLeft w:val="0"/>
      <w:marRight w:val="0"/>
      <w:marTop w:val="0"/>
      <w:marBottom w:val="0"/>
      <w:divBdr>
        <w:top w:val="none" w:sz="0" w:space="0" w:color="auto"/>
        <w:left w:val="none" w:sz="0" w:space="0" w:color="auto"/>
        <w:bottom w:val="none" w:sz="0" w:space="0" w:color="auto"/>
        <w:right w:val="none" w:sz="0" w:space="0" w:color="auto"/>
      </w:divBdr>
    </w:div>
    <w:div w:id="308901571">
      <w:bodyDiv w:val="1"/>
      <w:marLeft w:val="0"/>
      <w:marRight w:val="0"/>
      <w:marTop w:val="0"/>
      <w:marBottom w:val="0"/>
      <w:divBdr>
        <w:top w:val="none" w:sz="0" w:space="0" w:color="auto"/>
        <w:left w:val="none" w:sz="0" w:space="0" w:color="auto"/>
        <w:bottom w:val="none" w:sz="0" w:space="0" w:color="auto"/>
        <w:right w:val="none" w:sz="0" w:space="0" w:color="auto"/>
      </w:divBdr>
    </w:div>
    <w:div w:id="415325383">
      <w:bodyDiv w:val="1"/>
      <w:marLeft w:val="0"/>
      <w:marRight w:val="0"/>
      <w:marTop w:val="0"/>
      <w:marBottom w:val="0"/>
      <w:divBdr>
        <w:top w:val="none" w:sz="0" w:space="0" w:color="auto"/>
        <w:left w:val="none" w:sz="0" w:space="0" w:color="auto"/>
        <w:bottom w:val="none" w:sz="0" w:space="0" w:color="auto"/>
        <w:right w:val="none" w:sz="0" w:space="0" w:color="auto"/>
      </w:divBdr>
    </w:div>
    <w:div w:id="634407032">
      <w:bodyDiv w:val="1"/>
      <w:marLeft w:val="0"/>
      <w:marRight w:val="0"/>
      <w:marTop w:val="0"/>
      <w:marBottom w:val="0"/>
      <w:divBdr>
        <w:top w:val="none" w:sz="0" w:space="0" w:color="auto"/>
        <w:left w:val="none" w:sz="0" w:space="0" w:color="auto"/>
        <w:bottom w:val="none" w:sz="0" w:space="0" w:color="auto"/>
        <w:right w:val="none" w:sz="0" w:space="0" w:color="auto"/>
      </w:divBdr>
    </w:div>
    <w:div w:id="641689263">
      <w:bodyDiv w:val="1"/>
      <w:marLeft w:val="0"/>
      <w:marRight w:val="0"/>
      <w:marTop w:val="0"/>
      <w:marBottom w:val="0"/>
      <w:divBdr>
        <w:top w:val="none" w:sz="0" w:space="0" w:color="auto"/>
        <w:left w:val="none" w:sz="0" w:space="0" w:color="auto"/>
        <w:bottom w:val="none" w:sz="0" w:space="0" w:color="auto"/>
        <w:right w:val="none" w:sz="0" w:space="0" w:color="auto"/>
      </w:divBdr>
    </w:div>
    <w:div w:id="642583757">
      <w:bodyDiv w:val="1"/>
      <w:marLeft w:val="0"/>
      <w:marRight w:val="0"/>
      <w:marTop w:val="0"/>
      <w:marBottom w:val="0"/>
      <w:divBdr>
        <w:top w:val="none" w:sz="0" w:space="0" w:color="auto"/>
        <w:left w:val="none" w:sz="0" w:space="0" w:color="auto"/>
        <w:bottom w:val="none" w:sz="0" w:space="0" w:color="auto"/>
        <w:right w:val="none" w:sz="0" w:space="0" w:color="auto"/>
      </w:divBdr>
    </w:div>
    <w:div w:id="653338190">
      <w:bodyDiv w:val="1"/>
      <w:marLeft w:val="0"/>
      <w:marRight w:val="0"/>
      <w:marTop w:val="0"/>
      <w:marBottom w:val="0"/>
      <w:divBdr>
        <w:top w:val="none" w:sz="0" w:space="0" w:color="auto"/>
        <w:left w:val="none" w:sz="0" w:space="0" w:color="auto"/>
        <w:bottom w:val="none" w:sz="0" w:space="0" w:color="auto"/>
        <w:right w:val="none" w:sz="0" w:space="0" w:color="auto"/>
      </w:divBdr>
    </w:div>
    <w:div w:id="810756151">
      <w:bodyDiv w:val="1"/>
      <w:marLeft w:val="0"/>
      <w:marRight w:val="0"/>
      <w:marTop w:val="0"/>
      <w:marBottom w:val="0"/>
      <w:divBdr>
        <w:top w:val="none" w:sz="0" w:space="0" w:color="auto"/>
        <w:left w:val="none" w:sz="0" w:space="0" w:color="auto"/>
        <w:bottom w:val="none" w:sz="0" w:space="0" w:color="auto"/>
        <w:right w:val="none" w:sz="0" w:space="0" w:color="auto"/>
      </w:divBdr>
    </w:div>
    <w:div w:id="821778068">
      <w:bodyDiv w:val="1"/>
      <w:marLeft w:val="0"/>
      <w:marRight w:val="0"/>
      <w:marTop w:val="0"/>
      <w:marBottom w:val="0"/>
      <w:divBdr>
        <w:top w:val="none" w:sz="0" w:space="0" w:color="auto"/>
        <w:left w:val="none" w:sz="0" w:space="0" w:color="auto"/>
        <w:bottom w:val="none" w:sz="0" w:space="0" w:color="auto"/>
        <w:right w:val="none" w:sz="0" w:space="0" w:color="auto"/>
      </w:divBdr>
    </w:div>
    <w:div w:id="899242903">
      <w:bodyDiv w:val="1"/>
      <w:marLeft w:val="0"/>
      <w:marRight w:val="0"/>
      <w:marTop w:val="0"/>
      <w:marBottom w:val="0"/>
      <w:divBdr>
        <w:top w:val="none" w:sz="0" w:space="0" w:color="auto"/>
        <w:left w:val="none" w:sz="0" w:space="0" w:color="auto"/>
        <w:bottom w:val="none" w:sz="0" w:space="0" w:color="auto"/>
        <w:right w:val="none" w:sz="0" w:space="0" w:color="auto"/>
      </w:divBdr>
    </w:div>
    <w:div w:id="1037778935">
      <w:bodyDiv w:val="1"/>
      <w:marLeft w:val="0"/>
      <w:marRight w:val="0"/>
      <w:marTop w:val="0"/>
      <w:marBottom w:val="0"/>
      <w:divBdr>
        <w:top w:val="none" w:sz="0" w:space="0" w:color="auto"/>
        <w:left w:val="none" w:sz="0" w:space="0" w:color="auto"/>
        <w:bottom w:val="none" w:sz="0" w:space="0" w:color="auto"/>
        <w:right w:val="none" w:sz="0" w:space="0" w:color="auto"/>
      </w:divBdr>
    </w:div>
    <w:div w:id="1105266154">
      <w:bodyDiv w:val="1"/>
      <w:marLeft w:val="0"/>
      <w:marRight w:val="0"/>
      <w:marTop w:val="0"/>
      <w:marBottom w:val="0"/>
      <w:divBdr>
        <w:top w:val="none" w:sz="0" w:space="0" w:color="auto"/>
        <w:left w:val="none" w:sz="0" w:space="0" w:color="auto"/>
        <w:bottom w:val="none" w:sz="0" w:space="0" w:color="auto"/>
        <w:right w:val="none" w:sz="0" w:space="0" w:color="auto"/>
      </w:divBdr>
    </w:div>
    <w:div w:id="1225289442">
      <w:bodyDiv w:val="1"/>
      <w:marLeft w:val="0"/>
      <w:marRight w:val="0"/>
      <w:marTop w:val="0"/>
      <w:marBottom w:val="0"/>
      <w:divBdr>
        <w:top w:val="none" w:sz="0" w:space="0" w:color="auto"/>
        <w:left w:val="none" w:sz="0" w:space="0" w:color="auto"/>
        <w:bottom w:val="none" w:sz="0" w:space="0" w:color="auto"/>
        <w:right w:val="none" w:sz="0" w:space="0" w:color="auto"/>
      </w:divBdr>
    </w:div>
    <w:div w:id="1278877615">
      <w:bodyDiv w:val="1"/>
      <w:marLeft w:val="0"/>
      <w:marRight w:val="0"/>
      <w:marTop w:val="0"/>
      <w:marBottom w:val="0"/>
      <w:divBdr>
        <w:top w:val="none" w:sz="0" w:space="0" w:color="auto"/>
        <w:left w:val="none" w:sz="0" w:space="0" w:color="auto"/>
        <w:bottom w:val="none" w:sz="0" w:space="0" w:color="auto"/>
        <w:right w:val="none" w:sz="0" w:space="0" w:color="auto"/>
      </w:divBdr>
    </w:div>
    <w:div w:id="1320620048">
      <w:bodyDiv w:val="1"/>
      <w:marLeft w:val="0"/>
      <w:marRight w:val="0"/>
      <w:marTop w:val="0"/>
      <w:marBottom w:val="0"/>
      <w:divBdr>
        <w:top w:val="none" w:sz="0" w:space="0" w:color="auto"/>
        <w:left w:val="none" w:sz="0" w:space="0" w:color="auto"/>
        <w:bottom w:val="none" w:sz="0" w:space="0" w:color="auto"/>
        <w:right w:val="none" w:sz="0" w:space="0" w:color="auto"/>
      </w:divBdr>
    </w:div>
    <w:div w:id="1323316145">
      <w:bodyDiv w:val="1"/>
      <w:marLeft w:val="0"/>
      <w:marRight w:val="0"/>
      <w:marTop w:val="0"/>
      <w:marBottom w:val="0"/>
      <w:divBdr>
        <w:top w:val="none" w:sz="0" w:space="0" w:color="auto"/>
        <w:left w:val="none" w:sz="0" w:space="0" w:color="auto"/>
        <w:bottom w:val="none" w:sz="0" w:space="0" w:color="auto"/>
        <w:right w:val="none" w:sz="0" w:space="0" w:color="auto"/>
      </w:divBdr>
    </w:div>
    <w:div w:id="1365444827">
      <w:bodyDiv w:val="1"/>
      <w:marLeft w:val="0"/>
      <w:marRight w:val="0"/>
      <w:marTop w:val="0"/>
      <w:marBottom w:val="0"/>
      <w:divBdr>
        <w:top w:val="none" w:sz="0" w:space="0" w:color="auto"/>
        <w:left w:val="none" w:sz="0" w:space="0" w:color="auto"/>
        <w:bottom w:val="none" w:sz="0" w:space="0" w:color="auto"/>
        <w:right w:val="none" w:sz="0" w:space="0" w:color="auto"/>
      </w:divBdr>
    </w:div>
    <w:div w:id="1393314038">
      <w:bodyDiv w:val="1"/>
      <w:marLeft w:val="0"/>
      <w:marRight w:val="0"/>
      <w:marTop w:val="0"/>
      <w:marBottom w:val="0"/>
      <w:divBdr>
        <w:top w:val="none" w:sz="0" w:space="0" w:color="auto"/>
        <w:left w:val="none" w:sz="0" w:space="0" w:color="auto"/>
        <w:bottom w:val="none" w:sz="0" w:space="0" w:color="auto"/>
        <w:right w:val="none" w:sz="0" w:space="0" w:color="auto"/>
      </w:divBdr>
    </w:div>
    <w:div w:id="1394766718">
      <w:bodyDiv w:val="1"/>
      <w:marLeft w:val="0"/>
      <w:marRight w:val="0"/>
      <w:marTop w:val="0"/>
      <w:marBottom w:val="0"/>
      <w:divBdr>
        <w:top w:val="none" w:sz="0" w:space="0" w:color="auto"/>
        <w:left w:val="none" w:sz="0" w:space="0" w:color="auto"/>
        <w:bottom w:val="none" w:sz="0" w:space="0" w:color="auto"/>
        <w:right w:val="none" w:sz="0" w:space="0" w:color="auto"/>
      </w:divBdr>
    </w:div>
    <w:div w:id="1402212068">
      <w:bodyDiv w:val="1"/>
      <w:marLeft w:val="0"/>
      <w:marRight w:val="0"/>
      <w:marTop w:val="0"/>
      <w:marBottom w:val="0"/>
      <w:divBdr>
        <w:top w:val="none" w:sz="0" w:space="0" w:color="auto"/>
        <w:left w:val="none" w:sz="0" w:space="0" w:color="auto"/>
        <w:bottom w:val="none" w:sz="0" w:space="0" w:color="auto"/>
        <w:right w:val="none" w:sz="0" w:space="0" w:color="auto"/>
      </w:divBdr>
    </w:div>
    <w:div w:id="1422682134">
      <w:bodyDiv w:val="1"/>
      <w:marLeft w:val="0"/>
      <w:marRight w:val="0"/>
      <w:marTop w:val="0"/>
      <w:marBottom w:val="0"/>
      <w:divBdr>
        <w:top w:val="none" w:sz="0" w:space="0" w:color="auto"/>
        <w:left w:val="none" w:sz="0" w:space="0" w:color="auto"/>
        <w:bottom w:val="none" w:sz="0" w:space="0" w:color="auto"/>
        <w:right w:val="none" w:sz="0" w:space="0" w:color="auto"/>
      </w:divBdr>
    </w:div>
    <w:div w:id="1616061614">
      <w:bodyDiv w:val="1"/>
      <w:marLeft w:val="0"/>
      <w:marRight w:val="0"/>
      <w:marTop w:val="0"/>
      <w:marBottom w:val="0"/>
      <w:divBdr>
        <w:top w:val="none" w:sz="0" w:space="0" w:color="auto"/>
        <w:left w:val="none" w:sz="0" w:space="0" w:color="auto"/>
        <w:bottom w:val="none" w:sz="0" w:space="0" w:color="auto"/>
        <w:right w:val="none" w:sz="0" w:space="0" w:color="auto"/>
      </w:divBdr>
    </w:div>
    <w:div w:id="1616214587">
      <w:bodyDiv w:val="1"/>
      <w:marLeft w:val="0"/>
      <w:marRight w:val="0"/>
      <w:marTop w:val="0"/>
      <w:marBottom w:val="0"/>
      <w:divBdr>
        <w:top w:val="none" w:sz="0" w:space="0" w:color="auto"/>
        <w:left w:val="none" w:sz="0" w:space="0" w:color="auto"/>
        <w:bottom w:val="none" w:sz="0" w:space="0" w:color="auto"/>
        <w:right w:val="none" w:sz="0" w:space="0" w:color="auto"/>
      </w:divBdr>
    </w:div>
    <w:div w:id="1644770941">
      <w:bodyDiv w:val="1"/>
      <w:marLeft w:val="0"/>
      <w:marRight w:val="0"/>
      <w:marTop w:val="0"/>
      <w:marBottom w:val="0"/>
      <w:divBdr>
        <w:top w:val="none" w:sz="0" w:space="0" w:color="auto"/>
        <w:left w:val="none" w:sz="0" w:space="0" w:color="auto"/>
        <w:bottom w:val="none" w:sz="0" w:space="0" w:color="auto"/>
        <w:right w:val="none" w:sz="0" w:space="0" w:color="auto"/>
      </w:divBdr>
    </w:div>
    <w:div w:id="1975526576">
      <w:bodyDiv w:val="1"/>
      <w:marLeft w:val="0"/>
      <w:marRight w:val="0"/>
      <w:marTop w:val="0"/>
      <w:marBottom w:val="0"/>
      <w:divBdr>
        <w:top w:val="none" w:sz="0" w:space="0" w:color="auto"/>
        <w:left w:val="none" w:sz="0" w:space="0" w:color="auto"/>
        <w:bottom w:val="none" w:sz="0" w:space="0" w:color="auto"/>
        <w:right w:val="none" w:sz="0" w:space="0" w:color="auto"/>
      </w:divBdr>
    </w:div>
    <w:div w:id="203692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oftwaretestinghelp.com/best-iot-platforms/" TargetMode="External"/><Relationship Id="rId13" Type="http://schemas.openxmlformats.org/officeDocument/2006/relationships/hyperlink" Target="https://www.ibm.com/docs/pl/wip-mg/5.0.0.1?topic=gateway-monitoring-reporting" TargetMode="External"/><Relationship Id="rId18" Type="http://schemas.openxmlformats.org/officeDocument/2006/relationships/hyperlink" Target="https://www.ibm.com/topics/internet-of-things"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jpeg"/><Relationship Id="rId7" Type="http://schemas.openxmlformats.org/officeDocument/2006/relationships/endnotes" Target="endnotes.xml"/><Relationship Id="rId12" Type="http://schemas.openxmlformats.org/officeDocument/2006/relationships/hyperlink" Target="https://docs.aws.amazon.com/pdfs/iot/latest/developerguide/iot-dg.pdf#iot-core-troubleshooting" TargetMode="External"/><Relationship Id="rId17" Type="http://schemas.openxmlformats.org/officeDocument/2006/relationships/hyperlink" Target="https://www.softwareadvice.com.au/software/241427/thingspeak#:~:text=ThingSpeak%20has%20a%20free%20version,starts%20at%20USD%2079.00%2Fmonth"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blogs.mathworks.com/iot/2011/03/25/device-registration-and-mac-addresses/" TargetMode="External"/><Relationship Id="rId20" Type="http://schemas.openxmlformats.org/officeDocument/2006/relationships/image" Target="media/image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aws.amazon.com/wellarchitected/latest/iot-lens/failure-management.html" TargetMode="External"/><Relationship Id="rId24"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s://au.mathworks.com/help/thingspeak/"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https://www.postscapes.com/internet-of-things-platforms/" TargetMode="External"/><Relationship Id="rId19" Type="http://schemas.openxmlformats.org/officeDocument/2006/relationships/hyperlink" Target="http://www.steves-internet-guide.com/mqtt/" TargetMode="External"/><Relationship Id="rId4" Type="http://schemas.openxmlformats.org/officeDocument/2006/relationships/settings" Target="settings.xml"/><Relationship Id="rId9" Type="http://schemas.openxmlformats.org/officeDocument/2006/relationships/hyperlink" Target="https://www.g2.com/categories/iot-platforms" TargetMode="External"/><Relationship Id="rId14" Type="http://schemas.openxmlformats.org/officeDocument/2006/relationships/hyperlink" Target="https://learn.microsoft.com/pdf?url=https%3A%2F%2Flearn.microsoft.com%2Fen-us%2Fazure%2Fiot-hub%2Ftoc.json" TargetMode="External"/><Relationship Id="rId22" Type="http://schemas.openxmlformats.org/officeDocument/2006/relationships/image" Target="media/image3.jpe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11B6A-2175-1341-9055-5469D46F5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7</Pages>
  <Words>1232</Words>
  <Characters>7024</Characters>
  <Application>Microsoft Office Word</Application>
  <DocSecurity>0</DocSecurity>
  <Lines>58</Lines>
  <Paragraphs>16</Paragraphs>
  <ScaleCrop>false</ScaleCrop>
  <Company/>
  <LinksUpToDate>false</LinksUpToDate>
  <CharactersWithSpaces>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Chen</dc:creator>
  <cp:keywords/>
  <dc:description/>
  <cp:lastModifiedBy>Carla Chen</cp:lastModifiedBy>
  <cp:revision>237</cp:revision>
  <dcterms:created xsi:type="dcterms:W3CDTF">2024-10-28T04:21:00Z</dcterms:created>
  <dcterms:modified xsi:type="dcterms:W3CDTF">2024-11-03T05:10:00Z</dcterms:modified>
</cp:coreProperties>
</file>