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67432763"/>
        <w:docPartObj>
          <w:docPartGallery w:val="Cover Pages"/>
          <w:docPartUnique/>
        </w:docPartObj>
      </w:sdtPr>
      <w:sdtEndPr>
        <w:rPr>
          <w:rFonts w:eastAsia="Times New Roman"/>
          <w:color w:val="2D3B45"/>
          <w:kern w:val="0"/>
          <w14:ligatures w14:val="none"/>
        </w:rPr>
      </w:sdtEndPr>
      <w:sdtContent>
        <w:p w14:paraId="2233905E" w14:textId="5806C5CD" w:rsidR="00455332" w:rsidRPr="0068103C" w:rsidRDefault="00455332" w:rsidP="00E44CBC">
          <w:pPr>
            <w:spacing w:line="240" w:lineRule="auto"/>
            <w:rPr>
              <w:rFonts w:ascii="Times New Roman" w:hAnsi="Times New Roman" w:cs="Times New Roman"/>
            </w:rPr>
          </w:pPr>
        </w:p>
        <w:p w14:paraId="507B717E" w14:textId="11E443FD" w:rsidR="00455332" w:rsidRPr="0068103C" w:rsidRDefault="00455332" w:rsidP="00E44CBC">
          <w:pPr>
            <w:spacing w:line="240" w:lineRule="auto"/>
            <w:rPr>
              <w:rFonts w:ascii="Times New Roman" w:eastAsia="Times New Roman" w:hAnsi="Times New Roman" w:cs="Times New Roman"/>
              <w:color w:val="2D3B45"/>
              <w:kern w:val="0"/>
              <w14:ligatures w14:val="none"/>
            </w:rPr>
          </w:pPr>
          <w:r w:rsidRPr="0068103C">
            <w:rPr>
              <w:rFonts w:ascii="Times New Roman" w:hAnsi="Times New Roman" w:cs="Times New Roman"/>
              <w:noProof/>
              <w:lang w:eastAsia="zh-CN"/>
            </w:rPr>
            <mc:AlternateContent>
              <mc:Choice Requires="wps">
                <w:drawing>
                  <wp:anchor distT="0" distB="0" distL="182880" distR="182880" simplePos="0" relativeHeight="251660288" behindDoc="0" locked="0" layoutInCell="1" allowOverlap="1" wp14:anchorId="4DA3B134" wp14:editId="7A343124">
                    <wp:simplePos x="0" y="0"/>
                    <wp:positionH relativeFrom="margin">
                      <wp:posOffset>290896</wp:posOffset>
                    </wp:positionH>
                    <wp:positionV relativeFrom="page">
                      <wp:posOffset>4022090</wp:posOffset>
                    </wp:positionV>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8EAFB" w14:textId="60ABC9DB" w:rsidR="00455332" w:rsidRPr="00AB067D" w:rsidRDefault="00A47A2C">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8768E" w:rsidRPr="0038768E">
                                      <w:rPr>
                                        <w:rFonts w:ascii="Lato" w:eastAsia="Times New Roman" w:hAnsi="Lato" w:cs="Times New Roman"/>
                                        <w:color w:val="156082" w:themeColor="accent1"/>
                                        <w:sz w:val="36"/>
                                        <w:szCs w:val="36"/>
                                      </w:rPr>
                                      <w:t>Critical Communications in Remote Areas using LEO Satellites</w:t>
                                    </w:r>
                                  </w:sdtContent>
                                </w:sdt>
                              </w:p>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6BBA331" w14:textId="153B60F8" w:rsidR="0038768E" w:rsidRPr="0038768E" w:rsidRDefault="0038768E" w:rsidP="00AB067D">
                                <w:pPr>
                                  <w:pStyle w:val="NoSpacing"/>
                                  <w:spacing w:before="80" w:after="40"/>
                                  <w:rPr>
                                    <w:caps/>
                                    <w:color w:val="7F7F7F" w:themeColor="text1" w:themeTint="80"/>
                                    <w:lang w:val="en-AU"/>
                                  </w:rPr>
                                </w:pPr>
                                <w:r w:rsidRPr="0038768E">
                                  <w:rPr>
                                    <w:caps/>
                                    <w:color w:val="7F7F7F" w:themeColor="text1" w:themeTint="80"/>
                                    <w:lang w:val="en-AU"/>
                                  </w:rPr>
                                  <w:t>n11564628</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A3B134" id="_x0000_t202" coordsize="21600,21600" o:spt="202" path="m,l,21600r21600,l21600,xe">
                    <v:stroke joinstyle="miter"/>
                    <v:path gradientshapeok="t" o:connecttype="rect"/>
                  </v:shapetype>
                  <v:shape id="Text Box 21" o:spid="_x0000_s1026" type="#_x0000_t202" style="position:absolute;margin-left:22.9pt;margin-top:316.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" filled="f" stroked="f" strokeweight=".5pt">
                    <v:textbox style="mso-fit-shape-to-text:t" inset="0,0,0,0">
                      <w:txbxContent>
                        <w:p w14:paraId="4FA8EAFB" w14:textId="60ABC9DB" w:rsidR="00455332" w:rsidRPr="00AB067D" w:rsidRDefault="00A47A2C">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8768E" w:rsidRPr="0038768E">
                                <w:rPr>
                                  <w:rFonts w:ascii="Lato" w:eastAsia="Times New Roman" w:hAnsi="Lato" w:cs="Times New Roman"/>
                                  <w:color w:val="156082" w:themeColor="accent1"/>
                                  <w:sz w:val="36"/>
                                  <w:szCs w:val="36"/>
                                </w:rPr>
                                <w:t>Critical Communications in Remote Areas using LEO Satellites</w:t>
                              </w:r>
                            </w:sdtContent>
                          </w:sdt>
                        </w:p>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6BBA331" w14:textId="153B60F8" w:rsidR="0038768E" w:rsidRPr="0038768E" w:rsidRDefault="0038768E" w:rsidP="00AB067D">
                          <w:pPr>
                            <w:pStyle w:val="NoSpacing"/>
                            <w:spacing w:before="80" w:after="40"/>
                            <w:rPr>
                              <w:caps/>
                              <w:color w:val="7F7F7F" w:themeColor="text1" w:themeTint="80"/>
                              <w:lang w:val="en-AU"/>
                            </w:rPr>
                          </w:pPr>
                          <w:r w:rsidRPr="0038768E">
                            <w:rPr>
                              <w:caps/>
                              <w:color w:val="7F7F7F" w:themeColor="text1" w:themeTint="80"/>
                              <w:lang w:val="en-AU"/>
                            </w:rPr>
                            <w:t>n11564628</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v:textbox>
                    <w10:wrap type="square" anchorx="margin" anchory="page"/>
                  </v:shape>
                </w:pict>
              </mc:Fallback>
            </mc:AlternateContent>
          </w:r>
          <w:r w:rsidRPr="0068103C">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2D40657" wp14:editId="4A82B1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E2A3" w14:textId="0783A07D" w:rsidR="00455332" w:rsidRDefault="00A47A2C">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EndPr/>
                                  <w:sdtContent>
                                    <w:r w:rsidR="00455332">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D40657"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p w14:paraId="0933E2A3" w14:textId="0783A07D" w:rsidR="00455332" w:rsidRDefault="00A47A2C">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EndPr/>
                            <w:sdtContent>
                              <w:r w:rsidR="00455332">
                                <w:rPr>
                                  <w:color w:val="FFFFFF" w:themeColor="background1"/>
                                  <w:sz w:val="24"/>
                                  <w:szCs w:val="24"/>
                                </w:rPr>
                                <w:t>2024</w:t>
                              </w:r>
                            </w:sdtContent>
                          </w:sdt>
                        </w:p>
                      </w:txbxContent>
                    </v:textbox>
                    <w10:wrap anchorx="margin" anchory="page"/>
                  </v:rect>
                </w:pict>
              </mc:Fallback>
            </mc:AlternateContent>
          </w:r>
          <w:r w:rsidRPr="0068103C">
            <w:rPr>
              <w:rFonts w:ascii="Times New Roman" w:eastAsia="Times New Roman" w:hAnsi="Times New Roman" w:cs="Times New Roman"/>
              <w:color w:val="2D3B45"/>
              <w:kern w:val="0"/>
              <w14:ligatures w14:val="none"/>
            </w:rPr>
            <w:br w:type="page"/>
          </w:r>
        </w:p>
      </w:sdtContent>
    </w:sdt>
    <w:p w14:paraId="635BDAC7" w14:textId="282532A2" w:rsidR="008622BC" w:rsidRPr="0068103C" w:rsidRDefault="008622BC" w:rsidP="00E44CBC">
      <w:pPr>
        <w:spacing w:before="180" w:after="180" w:line="240" w:lineRule="auto"/>
        <w:rPr>
          <w:rFonts w:ascii="Times New Roman" w:eastAsia="Times New Roman" w:hAnsi="Times New Roman" w:cs="Times New Roman"/>
          <w:b/>
          <w:bCs/>
          <w:color w:val="2D3B45"/>
          <w:kern w:val="0"/>
          <w:sz w:val="28"/>
          <w:szCs w:val="28"/>
          <w14:ligatures w14:val="none"/>
        </w:rPr>
      </w:pPr>
      <w:r w:rsidRPr="0068103C">
        <w:rPr>
          <w:rFonts w:ascii="Times New Roman" w:eastAsia="Times New Roman" w:hAnsi="Times New Roman" w:cs="Times New Roman"/>
          <w:b/>
          <w:bCs/>
          <w:color w:val="2D3B45"/>
          <w:kern w:val="0"/>
          <w:sz w:val="28"/>
          <w:szCs w:val="28"/>
          <w14:ligatures w14:val="none"/>
        </w:rPr>
        <w:lastRenderedPageBreak/>
        <w:t xml:space="preserve">Abstract </w:t>
      </w:r>
    </w:p>
    <w:p w14:paraId="66BE0579" w14:textId="4DF846E5" w:rsidR="00B15F43" w:rsidRPr="00A6116B" w:rsidRDefault="00A6116B" w:rsidP="00A6116B">
      <w:pPr>
        <w:spacing w:before="180" w:after="180" w:line="240" w:lineRule="auto"/>
        <w:rPr>
          <w:rFonts w:ascii="Times New Roman" w:eastAsia="Times New Roman" w:hAnsi="Times New Roman" w:cs="Times New Roman"/>
          <w:color w:val="2D3B45"/>
          <w:kern w:val="0"/>
          <w14:ligatures w14:val="none"/>
        </w:rPr>
      </w:pPr>
      <w:r w:rsidRPr="00A6116B">
        <w:rPr>
          <w:rFonts w:ascii="Times New Roman" w:eastAsia="Times New Roman" w:hAnsi="Times New Roman" w:cs="Times New Roman"/>
          <w:color w:val="2D3B45"/>
          <w:kern w:val="0"/>
          <w14:ligatures w14:val="none"/>
        </w:rPr>
        <w:t xml:space="preserve">This research examines the potential of Low Earth Orbit (LEO) satellites to enhance connectivity and quality of life in remote regions by addressing critical infrastructure gaps in internet access. </w:t>
      </w:r>
      <w:r w:rsidR="00B15F43" w:rsidRPr="00087B5B">
        <w:rPr>
          <w:rFonts w:ascii="Times New Roman" w:eastAsia="Times New Roman" w:hAnsi="Times New Roman" w:cs="Times New Roman"/>
          <w:color w:val="2D3B45"/>
          <w:kern w:val="0"/>
          <w14:ligatures w14:val="none"/>
        </w:rPr>
        <w:t xml:space="preserve">There is a growing need for reliable internet access in rural areas as </w:t>
      </w:r>
      <w:proofErr w:type="gramStart"/>
      <w:r w:rsidR="00B15F43" w:rsidRPr="00087B5B">
        <w:rPr>
          <w:rFonts w:ascii="Times New Roman" w:eastAsia="Times New Roman" w:hAnsi="Times New Roman" w:cs="Times New Roman"/>
          <w:color w:val="2D3B45"/>
          <w:kern w:val="0"/>
          <w14:ligatures w14:val="none"/>
        </w:rPr>
        <w:t>fifth-generation</w:t>
      </w:r>
      <w:proofErr w:type="gramEnd"/>
      <w:r w:rsidR="00B15F43" w:rsidRPr="00087B5B">
        <w:rPr>
          <w:rFonts w:ascii="Times New Roman" w:eastAsia="Times New Roman" w:hAnsi="Times New Roman" w:cs="Times New Roman"/>
          <w:color w:val="2D3B45"/>
          <w:kern w:val="0"/>
          <w14:ligatures w14:val="none"/>
        </w:rPr>
        <w:t xml:space="preserve"> (5G) mobile network technology and the Internet of Things (IoT) grow. This is especially pertinent in developed nations such as Canada, Australia, and New Zealand, where practical and geographic limitations constrain traditional broadband solutions. In order to evaluate how important LEO satellite networks are </w:t>
      </w:r>
      <w:r w:rsidR="00B15F43" w:rsidRPr="0068103C">
        <w:rPr>
          <w:rFonts w:ascii="Times New Roman" w:eastAsia="Times New Roman" w:hAnsi="Times New Roman" w:cs="Times New Roman"/>
          <w:color w:val="2D3B45"/>
          <w:kern w:val="0"/>
          <w14:ligatures w14:val="none"/>
        </w:rPr>
        <w:t>implemented</w:t>
      </w:r>
      <w:r w:rsidR="00B15F43" w:rsidRPr="00087B5B">
        <w:rPr>
          <w:rFonts w:ascii="Times New Roman" w:eastAsia="Times New Roman" w:hAnsi="Times New Roman" w:cs="Times New Roman"/>
          <w:color w:val="2D3B45"/>
          <w:kern w:val="0"/>
          <w14:ligatures w14:val="none"/>
        </w:rPr>
        <w:t xml:space="preserve"> in remote areas, as well as potential environmental pollution, this study synthesises information from more than 15 peer-reviewed sources from a variety of fields using a thematic literature review and secondary data analysis.</w:t>
      </w:r>
    </w:p>
    <w:p w14:paraId="3B61645C" w14:textId="4189FE5A" w:rsidR="00087B5B" w:rsidRPr="00087B5B" w:rsidRDefault="00A6116B" w:rsidP="00087B5B">
      <w:pPr>
        <w:spacing w:before="180" w:after="180" w:line="240" w:lineRule="auto"/>
        <w:rPr>
          <w:rFonts w:ascii="Times New Roman" w:eastAsia="Times New Roman" w:hAnsi="Times New Roman" w:cs="Times New Roman"/>
          <w:color w:val="2D3B45"/>
          <w:kern w:val="0"/>
          <w14:ligatures w14:val="none"/>
        </w:rPr>
      </w:pPr>
      <w:r w:rsidRPr="00A6116B">
        <w:rPr>
          <w:rFonts w:ascii="Times New Roman" w:eastAsia="Times New Roman" w:hAnsi="Times New Roman" w:cs="Times New Roman"/>
          <w:color w:val="2D3B45"/>
          <w:kern w:val="0"/>
          <w14:ligatures w14:val="none"/>
        </w:rPr>
        <w:t>The findings reveal that while LEO satellites advance telemedicine and rural connectivity, the increase in satellite launches brings notable environmental concerns, including air and light pollution due to satellite collisions and the reflection of sunlight. Furthermore, the widespread use of blue-light-emitting LEDs exacerbates light pollution, affecting visibility in both urban and rural settings. This research contributes to understanding the trade-offs between connectivity advancements and environmental sustainability.</w:t>
      </w:r>
    </w:p>
    <w:p w14:paraId="7F6356DF" w14:textId="77777777" w:rsidR="00087B5B" w:rsidRPr="00A6116B" w:rsidRDefault="00087B5B" w:rsidP="00A6116B">
      <w:pPr>
        <w:spacing w:before="180" w:after="180" w:line="240" w:lineRule="auto"/>
        <w:rPr>
          <w:rFonts w:ascii="Times New Roman" w:eastAsia="Times New Roman" w:hAnsi="Times New Roman" w:cs="Times New Roman"/>
          <w:color w:val="2D3B45"/>
          <w:kern w:val="0"/>
          <w14:ligatures w14:val="none"/>
        </w:rPr>
      </w:pPr>
    </w:p>
    <w:p w14:paraId="7198F82E" w14:textId="77777777" w:rsidR="00A6116B" w:rsidRPr="00A6116B" w:rsidRDefault="00A6116B" w:rsidP="00A6116B">
      <w:pPr>
        <w:spacing w:before="180" w:after="180" w:line="240" w:lineRule="auto"/>
        <w:rPr>
          <w:rFonts w:ascii="Times New Roman" w:eastAsia="Times New Roman" w:hAnsi="Times New Roman" w:cs="Times New Roman"/>
          <w:color w:val="2D3B45"/>
          <w:kern w:val="0"/>
          <w14:ligatures w14:val="none"/>
        </w:rPr>
      </w:pPr>
      <w:r w:rsidRPr="00A6116B">
        <w:rPr>
          <w:rFonts w:ascii="Times New Roman" w:eastAsia="Times New Roman" w:hAnsi="Times New Roman" w:cs="Times New Roman"/>
          <w:b/>
          <w:bCs/>
          <w:color w:val="2D3B45"/>
          <w:kern w:val="0"/>
          <w14:ligatures w14:val="none"/>
        </w:rPr>
        <w:t>Key Terms</w:t>
      </w:r>
      <w:r w:rsidRPr="00A6116B">
        <w:rPr>
          <w:rFonts w:ascii="Times New Roman" w:eastAsia="Times New Roman" w:hAnsi="Times New Roman" w:cs="Times New Roman"/>
          <w:color w:val="2D3B45"/>
          <w:kern w:val="0"/>
          <w14:ligatures w14:val="none"/>
        </w:rPr>
        <w:t>: Low Earth Orbit (LEO) satellites, rural connectivity, Internet of Things (IoT), telemedicine, environmental impact, light pollution</w:t>
      </w:r>
    </w:p>
    <w:p w14:paraId="55E4F5E2" w14:textId="3D4961DB" w:rsidR="008622BC" w:rsidRPr="0068103C" w:rsidRDefault="008622BC" w:rsidP="00E44CBC">
      <w:pPr>
        <w:spacing w:before="180" w:after="180" w:line="240" w:lineRule="auto"/>
        <w:rPr>
          <w:rFonts w:ascii="Times New Roman" w:eastAsia="Times New Roman" w:hAnsi="Times New Roman" w:cs="Times New Roman"/>
          <w:color w:val="2D3B45"/>
          <w:kern w:val="0"/>
          <w14:ligatures w14:val="none"/>
        </w:rPr>
      </w:pPr>
    </w:p>
    <w:p w14:paraId="46DFDE21" w14:textId="77777777" w:rsidR="008622BC" w:rsidRPr="0068103C" w:rsidRDefault="008622BC" w:rsidP="00E44CBC">
      <w:pPr>
        <w:spacing w:before="180" w:after="180" w:line="240" w:lineRule="auto"/>
        <w:rPr>
          <w:rFonts w:ascii="Times New Roman" w:eastAsia="Times New Roman" w:hAnsi="Times New Roman" w:cs="Times New Roman"/>
          <w:color w:val="2D3B45"/>
          <w:kern w:val="0"/>
          <w14:ligatures w14:val="none"/>
        </w:rPr>
      </w:pPr>
    </w:p>
    <w:p w14:paraId="251FD04A" w14:textId="77777777" w:rsidR="008622BC" w:rsidRPr="0068103C" w:rsidRDefault="008622BC" w:rsidP="00E44CBC">
      <w:pPr>
        <w:spacing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br w:type="page"/>
      </w:r>
    </w:p>
    <w:p w14:paraId="78B6D35C" w14:textId="35FF2A22" w:rsidR="00EA4C2F" w:rsidRPr="0068103C" w:rsidRDefault="00680ADF"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b/>
          <w:bCs/>
          <w:color w:val="2D3B45"/>
          <w:kern w:val="0"/>
          <w:sz w:val="28"/>
          <w:szCs w:val="28"/>
          <w14:ligatures w14:val="none"/>
        </w:rPr>
        <w:lastRenderedPageBreak/>
        <w:t>Introduction</w:t>
      </w:r>
      <w:r w:rsidR="0014164D" w:rsidRPr="0068103C">
        <w:rPr>
          <w:rFonts w:ascii="Times New Roman" w:eastAsia="Times New Roman" w:hAnsi="Times New Roman" w:cs="Times New Roman"/>
          <w:b/>
          <w:bCs/>
          <w:color w:val="2D3B45"/>
          <w:kern w:val="0"/>
          <w:sz w:val="28"/>
          <w:szCs w:val="28"/>
          <w14:ligatures w14:val="none"/>
        </w:rPr>
        <w:t xml:space="preserve"> </w:t>
      </w:r>
    </w:p>
    <w:p w14:paraId="138F0222" w14:textId="381D1837" w:rsidR="00EC6048" w:rsidRPr="0068103C" w:rsidRDefault="00EC6048" w:rsidP="00E44CBC">
      <w:pPr>
        <w:spacing w:before="180" w:after="180" w:line="240" w:lineRule="auto"/>
        <w:rPr>
          <w:rFonts w:ascii="Times New Roman" w:eastAsia="Times New Roman" w:hAnsi="Times New Roman" w:cs="Times New Roman"/>
          <w:color w:val="2D3B45"/>
          <w:kern w:val="0"/>
          <w14:ligatures w14:val="none"/>
        </w:rPr>
      </w:pPr>
      <w:bookmarkStart w:id="0" w:name="OLE_LINK1"/>
      <w:bookmarkStart w:id="1" w:name="OLE_LINK2"/>
      <w:r w:rsidRPr="0068103C">
        <w:rPr>
          <w:rFonts w:ascii="Times New Roman" w:eastAsia="Times New Roman" w:hAnsi="Times New Roman" w:cs="Times New Roman"/>
          <w:color w:val="2D3B45"/>
          <w:kern w:val="0"/>
          <w14:ligatures w14:val="none"/>
        </w:rPr>
        <w:t>Nowadays, mobile network technology is jumping into an epochal of fifth-generation, relevant Internet of Things (IoT) technology that is also getting to grow up fast. With increased market demand for IoT network communication, people now notice the importance of LEO satellites implementing in remote areas. Such as indispensable internet service providing people a more convenient life in information communication, however, it is not common in most remote areas, not even in a developed country. Broadband Internet is either not available or not fast enough in most rural and remote parts of Canada for cloud-based software, videoconferencing, online classes, and learning tools (Ahmmed et al., 2022). Actually, not only Canada, but also Australia and New Zealand's governments have special problems getting people in remote areas connected to the Internet over very long distances, since fibre and other solutions are not realistic yet. However, a ground station, on the other hand, can only cover a small area, which makes it harder to plan for consistent network management and smooth routeing service (Xia et al., 2019). Due to its limited view of the entire LEO network, a single ground station cannot successfully watch over and direct LEO satellites. Keeping a consistent and complete view of the network is also challenged because LEO satellite networks are dynamic, meaning that the places of the satellites are always changing.</w:t>
      </w:r>
    </w:p>
    <w:p w14:paraId="7F3AFB60" w14:textId="77777777" w:rsidR="009A1CAA" w:rsidRPr="0068103C" w:rsidRDefault="00970F55"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PingFang TC" w:hAnsi="Times New Roman" w:cs="Times New Roman"/>
          <w:color w:val="2D3B45"/>
          <w:kern w:val="0"/>
          <w14:ligatures w14:val="none"/>
        </w:rPr>
        <w:t>In fact</w:t>
      </w:r>
      <w:r w:rsidR="008E45F5" w:rsidRPr="0068103C">
        <w:rPr>
          <w:rFonts w:ascii="Times New Roman" w:eastAsia="PingFang TC" w:hAnsi="Times New Roman" w:cs="Times New Roman"/>
          <w:color w:val="2D3B45"/>
          <w:kern w:val="0"/>
          <w14:ligatures w14:val="none"/>
        </w:rPr>
        <w:t xml:space="preserve">, with the LEO satellite network, the advancement of telemedicine is also making noticeable progress in the past few decades. According to Gustafson et al. (1998), </w:t>
      </w:r>
      <w:r w:rsidR="0063401B" w:rsidRPr="0068103C">
        <w:rPr>
          <w:rFonts w:ascii="Times New Roman" w:eastAsia="PingFang TC" w:hAnsi="Times New Roman" w:cs="Times New Roman"/>
          <w:color w:val="2D3B45"/>
          <w:kern w:val="0"/>
          <w14:ligatures w14:val="none"/>
        </w:rPr>
        <w:t xml:space="preserve">in </w:t>
      </w:r>
      <w:r w:rsidR="008A328D" w:rsidRPr="0068103C">
        <w:rPr>
          <w:rFonts w:ascii="Times New Roman" w:eastAsia="PingFang TC" w:hAnsi="Times New Roman" w:cs="Times New Roman"/>
          <w:color w:val="2D3B45"/>
          <w:kern w:val="0"/>
          <w14:ligatures w14:val="none"/>
        </w:rPr>
        <w:t xml:space="preserve">Manaus, Brazil, </w:t>
      </w:r>
      <w:r w:rsidR="00CA3132" w:rsidRPr="0068103C">
        <w:rPr>
          <w:rFonts w:ascii="Times New Roman" w:eastAsia="PingFang TC" w:hAnsi="Times New Roman" w:cs="Times New Roman"/>
          <w:color w:val="2D3B45"/>
          <w:kern w:val="0"/>
          <w14:ligatures w14:val="none"/>
        </w:rPr>
        <w:t>telehealth</w:t>
      </w:r>
      <w:r w:rsidR="008E45F5" w:rsidRPr="0068103C">
        <w:rPr>
          <w:rFonts w:ascii="Times New Roman" w:eastAsia="PingFang TC" w:hAnsi="Times New Roman" w:cs="Times New Roman"/>
          <w:color w:val="2D3B45"/>
          <w:kern w:val="0"/>
          <w14:ligatures w14:val="none"/>
        </w:rPr>
        <w:t xml:space="preserve"> played an important role in follow-up both in sufficient remote consultation and patient care after surgeries, as a complete database of </w:t>
      </w:r>
      <w:r w:rsidR="008E45F5" w:rsidRPr="0068103C">
        <w:rPr>
          <w:rFonts w:ascii="Times New Roman" w:eastAsia="PingFang TC" w:hAnsi="Times New Roman" w:cs="Times New Roman"/>
          <w:color w:val="2D3B45"/>
          <w:kern w:val="0"/>
          <w14:ligatures w14:val="none"/>
        </w:rPr>
        <w:t>patients’</w:t>
      </w:r>
      <w:r w:rsidR="008E45F5" w:rsidRPr="0068103C">
        <w:rPr>
          <w:rFonts w:ascii="Times New Roman" w:eastAsia="PingFang TC" w:hAnsi="Times New Roman" w:cs="Times New Roman"/>
          <w:color w:val="2D3B45"/>
          <w:kern w:val="0"/>
          <w14:ligatures w14:val="none"/>
        </w:rPr>
        <w:t xml:space="preserve"> historical records is a key resource for further reliable medical treatment.</w:t>
      </w:r>
      <w:r w:rsidR="008E45F5" w:rsidRPr="0068103C">
        <w:rPr>
          <w:rFonts w:ascii="Times New Roman" w:eastAsia="PingFang TC" w:hAnsi="Times New Roman" w:cs="Times New Roman"/>
          <w:color w:val="2D3B45"/>
          <w:kern w:val="0"/>
          <w14:ligatures w14:val="none"/>
        </w:rPr>
        <w:t xml:space="preserve"> </w:t>
      </w:r>
      <w:r w:rsidR="00936BCC" w:rsidRPr="0068103C">
        <w:rPr>
          <w:rFonts w:ascii="Times New Roman" w:eastAsia="PingFang TC" w:hAnsi="Times New Roman" w:cs="Times New Roman"/>
          <w:color w:val="2D3B45"/>
          <w:kern w:val="0"/>
          <w14:ligatures w14:val="none"/>
        </w:rPr>
        <w:t xml:space="preserve">In 2024, </w:t>
      </w:r>
      <w:r w:rsidR="005C6DD2" w:rsidRPr="0068103C">
        <w:rPr>
          <w:rFonts w:ascii="Times New Roman" w:eastAsia="PingFang TC" w:hAnsi="Times New Roman" w:cs="Times New Roman"/>
          <w:color w:val="2D3B45"/>
          <w:kern w:val="0"/>
          <w14:ligatures w14:val="none"/>
        </w:rPr>
        <w:t xml:space="preserve">Comprehensive stroke </w:t>
      </w:r>
      <w:proofErr w:type="spellStart"/>
      <w:r w:rsidR="005C6DD2" w:rsidRPr="0068103C">
        <w:rPr>
          <w:rFonts w:ascii="Times New Roman" w:eastAsia="PingFang TC" w:hAnsi="Times New Roman" w:cs="Times New Roman"/>
          <w:color w:val="2D3B45"/>
          <w:kern w:val="0"/>
          <w14:ligatures w14:val="none"/>
        </w:rPr>
        <w:t>centers</w:t>
      </w:r>
      <w:proofErr w:type="spellEnd"/>
      <w:r w:rsidR="005C6DD2" w:rsidRPr="0068103C">
        <w:rPr>
          <w:rFonts w:ascii="Times New Roman" w:eastAsia="PingFang TC" w:hAnsi="Times New Roman" w:cs="Times New Roman"/>
          <w:color w:val="2D3B45"/>
          <w:kern w:val="0"/>
          <w14:ligatures w14:val="none"/>
        </w:rPr>
        <w:t xml:space="preserve"> (CSC)</w:t>
      </w:r>
      <w:r w:rsidR="005C6DD2" w:rsidRPr="0068103C">
        <w:rPr>
          <w:rFonts w:ascii="Times New Roman" w:eastAsia="PingFang TC" w:hAnsi="Times New Roman" w:cs="Times New Roman"/>
          <w:color w:val="2D3B45"/>
          <w:kern w:val="0"/>
          <w14:ligatures w14:val="none"/>
        </w:rPr>
        <w:t xml:space="preserve"> even point out that </w:t>
      </w:r>
      <w:r w:rsidR="00D44649" w:rsidRPr="0068103C">
        <w:rPr>
          <w:rFonts w:ascii="Times New Roman" w:eastAsia="PingFang TC" w:hAnsi="Times New Roman" w:cs="Times New Roman"/>
          <w:color w:val="2D3B45"/>
          <w:kern w:val="0"/>
          <w14:ligatures w14:val="none"/>
        </w:rPr>
        <w:t xml:space="preserve">between 2014 and 2019, the rate of patients achieving </w:t>
      </w:r>
      <w:proofErr w:type="spellStart"/>
      <w:r w:rsidR="00D44649" w:rsidRPr="0068103C">
        <w:rPr>
          <w:rFonts w:ascii="Times New Roman" w:eastAsia="PingFang TC" w:hAnsi="Times New Roman" w:cs="Times New Roman"/>
          <w:color w:val="2D3B45"/>
          <w:kern w:val="0"/>
          <w14:ligatures w14:val="none"/>
        </w:rPr>
        <w:t>favorable</w:t>
      </w:r>
      <w:proofErr w:type="spellEnd"/>
      <w:r w:rsidR="00D44649" w:rsidRPr="0068103C">
        <w:rPr>
          <w:rFonts w:ascii="Times New Roman" w:eastAsia="PingFang TC" w:hAnsi="Times New Roman" w:cs="Times New Roman"/>
          <w:color w:val="2D3B45"/>
          <w:kern w:val="0"/>
          <w14:ligatures w14:val="none"/>
        </w:rPr>
        <w:t xml:space="preserve"> clinical outcomes increased substantially</w:t>
      </w:r>
      <w:r w:rsidR="00377C9D" w:rsidRPr="0068103C">
        <w:rPr>
          <w:rFonts w:ascii="Times New Roman" w:eastAsia="PingFang TC" w:hAnsi="Times New Roman" w:cs="Times New Roman"/>
          <w:color w:val="2D3B45"/>
          <w:kern w:val="0"/>
          <w14:ligatures w14:val="none"/>
        </w:rPr>
        <w:t xml:space="preserve"> </w:t>
      </w:r>
      <w:r w:rsidR="0022702C" w:rsidRPr="0068103C">
        <w:rPr>
          <w:rFonts w:ascii="Times New Roman" w:eastAsia="PingFang TC" w:hAnsi="Times New Roman" w:cs="Times New Roman"/>
          <w:color w:val="2D3B45"/>
          <w:kern w:val="0"/>
          <w14:ligatures w14:val="none"/>
        </w:rPr>
        <w:t>(</w:t>
      </w:r>
      <w:r w:rsidR="00CE341D" w:rsidRPr="0068103C">
        <w:rPr>
          <w:rFonts w:ascii="Times New Roman" w:eastAsia="PingFang TC" w:hAnsi="Times New Roman" w:cs="Times New Roman"/>
          <w:color w:val="2D3B45"/>
          <w:kern w:val="0"/>
          <w14:ligatures w14:val="none"/>
        </w:rPr>
        <w:t>Masouris</w:t>
      </w:r>
      <w:r w:rsidR="00CE341D" w:rsidRPr="0068103C">
        <w:rPr>
          <w:rFonts w:ascii="Times New Roman" w:eastAsia="PingFang TC" w:hAnsi="Times New Roman" w:cs="Times New Roman"/>
          <w:color w:val="2D3B45"/>
          <w:kern w:val="0"/>
          <w14:ligatures w14:val="none"/>
        </w:rPr>
        <w:t xml:space="preserve"> et al.</w:t>
      </w:r>
      <w:r w:rsidR="0022702C" w:rsidRPr="0068103C">
        <w:rPr>
          <w:rFonts w:ascii="Times New Roman" w:eastAsia="PingFang TC" w:hAnsi="Times New Roman" w:cs="Times New Roman"/>
          <w:color w:val="2D3B45"/>
          <w:kern w:val="0"/>
          <w14:ligatures w14:val="none"/>
        </w:rPr>
        <w:t>, 2024).</w:t>
      </w:r>
      <w:r w:rsidR="00AD7A10" w:rsidRPr="0068103C">
        <w:rPr>
          <w:rFonts w:ascii="Times New Roman" w:eastAsia="PingFang TC" w:hAnsi="Times New Roman" w:cs="Times New Roman"/>
          <w:color w:val="2D3B45"/>
          <w:kern w:val="0"/>
          <w14:ligatures w14:val="none"/>
        </w:rPr>
        <w:t xml:space="preserve"> </w:t>
      </w:r>
    </w:p>
    <w:p w14:paraId="60594276" w14:textId="1E052DB1" w:rsidR="003C2C92" w:rsidRPr="0068103C" w:rsidRDefault="001C54A3"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In recent decades, the rise in satellite launches has led to notable increases in air and light pollution, especially due to the aftermath of collisions. When satellites break up into small fragments during crashes, these fragments can contribute to pollution, both in the atmosphere and through increased light interference from orbit. As Olivieri et al. (2023) noted, “the probability of massive collisions among spacecraft is directly related to the number of satellites in orbit” (p. 1). Looking forward, it is </w:t>
      </w:r>
      <w:r w:rsidRPr="0068103C">
        <w:rPr>
          <w:rFonts w:ascii="Times New Roman" w:eastAsia="Times New Roman" w:hAnsi="Times New Roman" w:cs="Times New Roman"/>
          <w:color w:val="2D3B45"/>
          <w:kern w:val="0"/>
          <w14:ligatures w14:val="none"/>
        </w:rPr>
        <w:t>expected</w:t>
      </w:r>
      <w:r w:rsidRPr="0068103C">
        <w:rPr>
          <w:rFonts w:ascii="Times New Roman" w:eastAsia="Times New Roman" w:hAnsi="Times New Roman" w:cs="Times New Roman"/>
          <w:color w:val="2D3B45"/>
          <w:kern w:val="0"/>
          <w14:ligatures w14:val="none"/>
        </w:rPr>
        <w:t xml:space="preserve"> that approximately ten satellites, weighing an average total of seven tons, will be launched daily over the next nine years, further intensifying these risks (Novaspace Forecasting a Daily Average of 7 Tons of Satellites Will Be Launched, 2024).</w:t>
      </w:r>
      <w:r w:rsidR="003F519F" w:rsidRPr="0068103C">
        <w:rPr>
          <w:rFonts w:ascii="Times New Roman" w:eastAsia="Times New Roman" w:hAnsi="Times New Roman" w:cs="Times New Roman"/>
          <w:color w:val="2D3B45"/>
          <w:kern w:val="0"/>
          <w14:ligatures w14:val="none"/>
        </w:rPr>
        <w:t xml:space="preserve"> </w:t>
      </w:r>
      <w:r w:rsidR="00846225" w:rsidRPr="0068103C">
        <w:rPr>
          <w:rFonts w:ascii="Times New Roman" w:eastAsia="Times New Roman" w:hAnsi="Times New Roman" w:cs="Times New Roman"/>
          <w:color w:val="2D3B45"/>
          <w:kern w:val="0"/>
          <w14:ligatures w14:val="none"/>
        </w:rPr>
        <w:t xml:space="preserve">This </w:t>
      </w:r>
      <w:r w:rsidR="00B830F3" w:rsidRPr="0068103C">
        <w:rPr>
          <w:rFonts w:ascii="Times New Roman" w:eastAsia="Times New Roman" w:hAnsi="Times New Roman" w:cs="Times New Roman"/>
          <w:color w:val="2D3B45"/>
          <w:kern w:val="0"/>
          <w14:ligatures w14:val="none"/>
        </w:rPr>
        <w:t>c</w:t>
      </w:r>
      <w:r w:rsidR="00757C69" w:rsidRPr="0068103C">
        <w:rPr>
          <w:rFonts w:ascii="Times New Roman" w:eastAsia="Times New Roman" w:hAnsi="Times New Roman" w:cs="Times New Roman"/>
          <w:color w:val="2D3B45"/>
          <w:kern w:val="0"/>
          <w14:ligatures w14:val="none"/>
        </w:rPr>
        <w:t>ould be a</w:t>
      </w:r>
      <w:r w:rsidR="009A2D15" w:rsidRPr="0068103C">
        <w:rPr>
          <w:rFonts w:ascii="Times New Roman" w:eastAsia="Times New Roman" w:hAnsi="Times New Roman" w:cs="Times New Roman"/>
          <w:color w:val="2D3B45"/>
          <w:kern w:val="0"/>
          <w14:ligatures w14:val="none"/>
        </w:rPr>
        <w:t xml:space="preserve"> </w:t>
      </w:r>
      <w:r w:rsidR="003A3BBE" w:rsidRPr="0068103C">
        <w:rPr>
          <w:rFonts w:ascii="Times New Roman" w:eastAsia="Times New Roman" w:hAnsi="Times New Roman" w:cs="Times New Roman"/>
          <w:color w:val="2D3B45"/>
          <w:kern w:val="0"/>
          <w14:ligatures w14:val="none"/>
        </w:rPr>
        <w:t>reason</w:t>
      </w:r>
      <w:r w:rsidR="00B830F3" w:rsidRPr="0068103C">
        <w:rPr>
          <w:rFonts w:ascii="Times New Roman" w:eastAsia="Times New Roman" w:hAnsi="Times New Roman" w:cs="Times New Roman"/>
          <w:color w:val="2D3B45"/>
          <w:kern w:val="0"/>
          <w14:ligatures w14:val="none"/>
        </w:rPr>
        <w:t xml:space="preserve"> why </w:t>
      </w:r>
      <w:r w:rsidR="00EF3DD6" w:rsidRPr="0068103C">
        <w:rPr>
          <w:rFonts w:ascii="Times New Roman" w:eastAsia="Times New Roman" w:hAnsi="Times New Roman" w:cs="Times New Roman"/>
          <w:color w:val="2D3B45"/>
          <w:kern w:val="0"/>
          <w14:ligatures w14:val="none"/>
        </w:rPr>
        <w:t xml:space="preserve">global air quality is getting worse and worse </w:t>
      </w:r>
      <w:r w:rsidR="00247B71" w:rsidRPr="0068103C">
        <w:rPr>
          <w:rFonts w:ascii="Times New Roman" w:eastAsia="Times New Roman" w:hAnsi="Times New Roman" w:cs="Times New Roman"/>
          <w:color w:val="2D3B45"/>
          <w:kern w:val="0"/>
          <w14:ligatures w14:val="none"/>
        </w:rPr>
        <w:t xml:space="preserve">in both indoor and outdoor spaces. </w:t>
      </w:r>
      <w:r w:rsidR="00F86F4C" w:rsidRPr="0068103C">
        <w:rPr>
          <w:rFonts w:ascii="Times New Roman" w:eastAsia="Times New Roman" w:hAnsi="Times New Roman" w:cs="Times New Roman"/>
          <w:color w:val="2D3B45"/>
          <w:kern w:val="0"/>
          <w14:ligatures w14:val="none"/>
        </w:rPr>
        <w:t>Meanwhile,</w:t>
      </w:r>
      <w:r w:rsidR="001F4FD5" w:rsidRPr="0068103C">
        <w:rPr>
          <w:rFonts w:ascii="Times New Roman" w:eastAsia="Times New Roman" w:hAnsi="Times New Roman" w:cs="Times New Roman"/>
          <w:color w:val="2D3B45"/>
          <w:kern w:val="0"/>
          <w14:ligatures w14:val="none"/>
        </w:rPr>
        <w:t xml:space="preserve"> t</w:t>
      </w:r>
      <w:r w:rsidR="00A411DD" w:rsidRPr="0068103C">
        <w:rPr>
          <w:rFonts w:ascii="Times New Roman" w:eastAsia="Times New Roman" w:hAnsi="Times New Roman" w:cs="Times New Roman"/>
          <w:color w:val="2D3B45"/>
          <w:kern w:val="0"/>
          <w14:ligatures w14:val="none"/>
        </w:rPr>
        <w:t xml:space="preserve">he </w:t>
      </w:r>
      <w:r w:rsidR="001F4FD5" w:rsidRPr="0068103C">
        <w:rPr>
          <w:rFonts w:ascii="Times New Roman" w:eastAsia="Times New Roman" w:hAnsi="Times New Roman" w:cs="Times New Roman"/>
          <w:color w:val="2D3B45"/>
          <w:kern w:val="0"/>
          <w14:ligatures w14:val="none"/>
        </w:rPr>
        <w:t xml:space="preserve">other </w:t>
      </w:r>
      <w:r w:rsidR="00A411DD" w:rsidRPr="0068103C">
        <w:rPr>
          <w:rFonts w:ascii="Times New Roman" w:eastAsia="Times New Roman" w:hAnsi="Times New Roman" w:cs="Times New Roman"/>
          <w:color w:val="2D3B45"/>
          <w:kern w:val="0"/>
          <w14:ligatures w14:val="none"/>
        </w:rPr>
        <w:t xml:space="preserve">problematic increase in satellite </w:t>
      </w:r>
      <w:r w:rsidR="001F4FD5" w:rsidRPr="0068103C">
        <w:rPr>
          <w:rFonts w:ascii="Times New Roman" w:eastAsia="Times New Roman" w:hAnsi="Times New Roman" w:cs="Times New Roman"/>
          <w:color w:val="2D3B45"/>
          <w:kern w:val="0"/>
          <w14:ligatures w14:val="none"/>
        </w:rPr>
        <w:t>impacts</w:t>
      </w:r>
      <w:r w:rsidR="00A411DD" w:rsidRPr="0068103C">
        <w:rPr>
          <w:rFonts w:ascii="Times New Roman" w:eastAsia="Times New Roman" w:hAnsi="Times New Roman" w:cs="Times New Roman"/>
          <w:color w:val="2D3B45"/>
          <w:kern w:val="0"/>
          <w14:ligatures w14:val="none"/>
        </w:rPr>
        <w:t xml:space="preserve"> raises concerns about</w:t>
      </w:r>
      <w:r w:rsidR="001F4FD5" w:rsidRPr="0068103C">
        <w:rPr>
          <w:rFonts w:ascii="Times New Roman" w:eastAsia="Times New Roman" w:hAnsi="Times New Roman" w:cs="Times New Roman"/>
          <w:color w:val="2D3B45"/>
          <w:kern w:val="0"/>
          <w14:ligatures w14:val="none"/>
        </w:rPr>
        <w:t xml:space="preserve"> light pollution</w:t>
      </w:r>
      <w:r w:rsidR="00436E50" w:rsidRPr="0068103C">
        <w:rPr>
          <w:rFonts w:ascii="Times New Roman" w:eastAsia="Times New Roman" w:hAnsi="Times New Roman" w:cs="Times New Roman"/>
          <w:color w:val="2D3B45"/>
          <w:kern w:val="0"/>
          <w14:ligatures w14:val="none"/>
        </w:rPr>
        <w:t xml:space="preserve">. </w:t>
      </w:r>
      <w:r w:rsidR="00436E50" w:rsidRPr="0068103C">
        <w:rPr>
          <w:rFonts w:ascii="Times New Roman" w:eastAsia="Times New Roman" w:hAnsi="Times New Roman" w:cs="Times New Roman"/>
          <w:color w:val="2D3B45"/>
          <w:kern w:val="0"/>
          <w14:ligatures w14:val="none"/>
        </w:rPr>
        <w:t xml:space="preserve">This problem has gotten worse with the widespread use of </w:t>
      </w:r>
      <w:r w:rsidR="00151453" w:rsidRPr="0068103C">
        <w:rPr>
          <w:rFonts w:ascii="Times New Roman" w:eastAsia="Times New Roman" w:hAnsi="Times New Roman" w:cs="Times New Roman"/>
          <w:color w:val="2D3B45"/>
          <w:kern w:val="0"/>
          <w14:ligatures w14:val="none"/>
        </w:rPr>
        <w:t xml:space="preserve">low-cost </w:t>
      </w:r>
      <w:r w:rsidR="00436E50" w:rsidRPr="0068103C">
        <w:rPr>
          <w:rFonts w:ascii="Times New Roman" w:eastAsia="Times New Roman" w:hAnsi="Times New Roman" w:cs="Times New Roman"/>
          <w:color w:val="2D3B45"/>
          <w:kern w:val="0"/>
          <w14:ligatures w14:val="none"/>
        </w:rPr>
        <w:t>LEDs, especially those that</w:t>
      </w:r>
      <w:r w:rsidR="00436E50" w:rsidRPr="0068103C">
        <w:rPr>
          <w:rFonts w:ascii="Times New Roman" w:eastAsia="Times New Roman" w:hAnsi="Times New Roman" w:cs="Times New Roman"/>
          <w:color w:val="2D3B45"/>
          <w:kern w:val="0"/>
          <w14:ligatures w14:val="none"/>
        </w:rPr>
        <w:t xml:space="preserve"> </w:t>
      </w:r>
      <w:r w:rsidR="00A75D40" w:rsidRPr="0068103C">
        <w:rPr>
          <w:rFonts w:ascii="Times New Roman" w:eastAsia="Times New Roman" w:hAnsi="Times New Roman" w:cs="Times New Roman"/>
          <w:color w:val="2D3B45"/>
          <w:kern w:val="0"/>
          <w14:ligatures w14:val="none"/>
        </w:rPr>
        <w:t xml:space="preserve">produce </w:t>
      </w:r>
      <w:r w:rsidR="00436E50" w:rsidRPr="0068103C">
        <w:rPr>
          <w:rFonts w:ascii="Times New Roman" w:eastAsia="Times New Roman" w:hAnsi="Times New Roman" w:cs="Times New Roman"/>
          <w:color w:val="2D3B45"/>
          <w:kern w:val="0"/>
          <w14:ligatures w14:val="none"/>
        </w:rPr>
        <w:t>blue light. The atmosphere spreads blue light more easily, making the night sky brighter and making it harder to see the stars</w:t>
      </w:r>
      <w:r w:rsidR="003859B7" w:rsidRPr="0068103C">
        <w:rPr>
          <w:rFonts w:ascii="Times New Roman" w:eastAsia="Times New Roman" w:hAnsi="Times New Roman" w:cs="Times New Roman"/>
          <w:color w:val="2D3B45"/>
          <w:kern w:val="0"/>
          <w14:ligatures w14:val="none"/>
        </w:rPr>
        <w:t xml:space="preserve"> (</w:t>
      </w:r>
      <w:r w:rsidR="003859B7" w:rsidRPr="0068103C">
        <w:rPr>
          <w:rFonts w:ascii="Times New Roman" w:eastAsia="Times New Roman" w:hAnsi="Times New Roman" w:cs="Times New Roman"/>
          <w:color w:val="2D3B45"/>
          <w:kern w:val="0"/>
          <w14:ligatures w14:val="none"/>
        </w:rPr>
        <w:t>Antonia</w:t>
      </w:r>
      <w:r w:rsidR="003859B7" w:rsidRPr="0068103C">
        <w:rPr>
          <w:rFonts w:ascii="Times New Roman" w:eastAsia="Times New Roman" w:hAnsi="Times New Roman" w:cs="Times New Roman"/>
          <w:color w:val="2D3B45"/>
          <w:kern w:val="0"/>
          <w14:ligatures w14:val="none"/>
        </w:rPr>
        <w:t>, 2023)</w:t>
      </w:r>
      <w:r w:rsidR="00436E50" w:rsidRPr="0068103C">
        <w:rPr>
          <w:rFonts w:ascii="Times New Roman" w:eastAsia="Times New Roman" w:hAnsi="Times New Roman" w:cs="Times New Roman"/>
          <w:color w:val="2D3B45"/>
          <w:kern w:val="0"/>
          <w14:ligatures w14:val="none"/>
        </w:rPr>
        <w:t>. As the number of satellites increases, they reflect sunlight and make the sky brighter at dusk. This makes light pollution an unavoidable environmental problem that affects both cities and rural areas.</w:t>
      </w:r>
      <w:r w:rsidR="00DE2ACA" w:rsidRPr="0068103C">
        <w:rPr>
          <w:rFonts w:ascii="Times New Roman" w:eastAsia="Times New Roman" w:hAnsi="Times New Roman" w:cs="Times New Roman"/>
          <w:color w:val="2D3B45"/>
          <w:kern w:val="0"/>
          <w14:ligatures w14:val="none"/>
        </w:rPr>
        <w:t xml:space="preserve"> </w:t>
      </w:r>
    </w:p>
    <w:p w14:paraId="2FE4F856" w14:textId="39F2342B" w:rsidR="00DE2ACA" w:rsidRPr="0068103C" w:rsidRDefault="00351C84"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In conclusion, the importance of LEO satellite networks, especially in remote areas, has been underlined by the quick development of mobile network technology, which is currently approaching the fifth generation, as well as the rapidly expanding Internet of Things (IoT).</w:t>
      </w:r>
      <w:r w:rsidRPr="0068103C">
        <w:rPr>
          <w:rFonts w:ascii="Times New Roman" w:eastAsia="Times New Roman" w:hAnsi="Times New Roman" w:cs="Times New Roman"/>
          <w:color w:val="2D3B45"/>
          <w:kern w:val="0"/>
          <w14:ligatures w14:val="none"/>
        </w:rPr>
        <w:t xml:space="preserve"> </w:t>
      </w:r>
    </w:p>
    <w:bookmarkEnd w:id="0"/>
    <w:bookmarkEnd w:id="1"/>
    <w:p w14:paraId="71B58B0D" w14:textId="77777777" w:rsidR="00DE2ACA" w:rsidRPr="0068103C" w:rsidRDefault="00DE2ACA" w:rsidP="00E44CBC">
      <w:pPr>
        <w:spacing w:before="180" w:after="180" w:line="240" w:lineRule="auto"/>
        <w:rPr>
          <w:rFonts w:ascii="Times New Roman" w:eastAsia="Times New Roman" w:hAnsi="Times New Roman" w:cs="Times New Roman"/>
          <w:color w:val="2D3B45"/>
          <w:kern w:val="0"/>
          <w14:ligatures w14:val="none"/>
        </w:rPr>
      </w:pPr>
    </w:p>
    <w:p w14:paraId="1373FA61" w14:textId="77777777" w:rsidR="00680ADF" w:rsidRPr="0068103C" w:rsidRDefault="00680ADF" w:rsidP="00E44CBC">
      <w:pPr>
        <w:spacing w:before="180" w:after="180" w:line="240" w:lineRule="auto"/>
        <w:rPr>
          <w:rFonts w:ascii="Times New Roman" w:eastAsia="Times New Roman" w:hAnsi="Times New Roman" w:cs="Times New Roman"/>
          <w:color w:val="2D3B45"/>
          <w:kern w:val="0"/>
          <w14:ligatures w14:val="none"/>
        </w:rPr>
      </w:pPr>
    </w:p>
    <w:p w14:paraId="19E5E166" w14:textId="340B6B69" w:rsidR="00FC1EFD" w:rsidRPr="0068103C" w:rsidRDefault="00680ADF"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b/>
          <w:bCs/>
          <w:color w:val="2D3B45"/>
          <w:kern w:val="0"/>
          <w:sz w:val="28"/>
          <w:szCs w:val="28"/>
          <w14:ligatures w14:val="none"/>
        </w:rPr>
        <w:lastRenderedPageBreak/>
        <w:t>Literature review</w:t>
      </w:r>
      <w:r w:rsidRPr="0068103C">
        <w:rPr>
          <w:rFonts w:ascii="Times New Roman" w:eastAsia="Times New Roman" w:hAnsi="Times New Roman" w:cs="Times New Roman"/>
          <w:color w:val="2D3B45"/>
          <w:kern w:val="0"/>
          <w14:ligatures w14:val="none"/>
        </w:rPr>
        <w:t xml:space="preserve"> </w:t>
      </w:r>
    </w:p>
    <w:p w14:paraId="2FF928C7" w14:textId="72970289" w:rsidR="009D3F04" w:rsidRPr="0068103C" w:rsidRDefault="009D3F04" w:rsidP="00704A36">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The purpose of my research is to figure out</w:t>
      </w:r>
      <w:r w:rsidR="007F2D77" w:rsidRPr="0068103C">
        <w:rPr>
          <w:rFonts w:ascii="Times New Roman" w:eastAsia="Times New Roman" w:hAnsi="Times New Roman" w:cs="Times New Roman"/>
          <w:color w:val="2D3B45"/>
          <w:kern w:val="0"/>
          <w14:ligatures w14:val="none"/>
        </w:rPr>
        <w:t xml:space="preserve"> people’s living experience can be improved </w:t>
      </w:r>
      <w:r w:rsidRPr="0068103C">
        <w:rPr>
          <w:rFonts w:ascii="Times New Roman" w:eastAsia="Times New Roman" w:hAnsi="Times New Roman" w:cs="Times New Roman"/>
          <w:color w:val="2D3B45"/>
          <w:kern w:val="0"/>
          <w14:ligatures w14:val="none"/>
        </w:rPr>
        <w:t>with a stable LEO satellite connection</w:t>
      </w:r>
      <w:r w:rsidR="00F16F53" w:rsidRPr="0068103C">
        <w:rPr>
          <w:rFonts w:ascii="Times New Roman" w:eastAsia="Times New Roman" w:hAnsi="Times New Roman" w:cs="Times New Roman"/>
          <w:color w:val="2D3B45"/>
          <w:kern w:val="0"/>
          <w14:ligatures w14:val="none"/>
        </w:rPr>
        <w:t xml:space="preserve"> and </w:t>
      </w:r>
      <w:r w:rsidR="00392C5D" w:rsidRPr="0068103C">
        <w:rPr>
          <w:rFonts w:ascii="Times New Roman" w:eastAsia="Times New Roman" w:hAnsi="Times New Roman" w:cs="Times New Roman"/>
          <w:color w:val="2D3B45"/>
          <w:kern w:val="0"/>
          <w14:ligatures w14:val="none"/>
        </w:rPr>
        <w:t xml:space="preserve">how it brings </w:t>
      </w:r>
      <w:r w:rsidR="002F2B4A" w:rsidRPr="0068103C">
        <w:rPr>
          <w:rFonts w:ascii="Times New Roman" w:eastAsia="Times New Roman" w:hAnsi="Times New Roman" w:cs="Times New Roman"/>
          <w:color w:val="2D3B45"/>
          <w:kern w:val="0"/>
          <w14:ligatures w14:val="none"/>
        </w:rPr>
        <w:t>improve</w:t>
      </w:r>
      <w:r w:rsidR="00373F5F" w:rsidRPr="0068103C">
        <w:rPr>
          <w:rFonts w:ascii="Times New Roman" w:eastAsia="Times New Roman" w:hAnsi="Times New Roman" w:cs="Times New Roman"/>
          <w:color w:val="2D3B45"/>
          <w:kern w:val="0"/>
          <w14:ligatures w14:val="none"/>
        </w:rPr>
        <w:t>ment in</w:t>
      </w:r>
      <w:r w:rsidR="002F2B4A" w:rsidRPr="0068103C">
        <w:rPr>
          <w:rFonts w:ascii="Times New Roman" w:eastAsia="Times New Roman" w:hAnsi="Times New Roman" w:cs="Times New Roman"/>
          <w:color w:val="2D3B45"/>
          <w:kern w:val="0"/>
          <w14:ligatures w14:val="none"/>
        </w:rPr>
        <w:t xml:space="preserve"> local live quality and</w:t>
      </w:r>
      <w:r w:rsidR="00373F5F" w:rsidRPr="0068103C">
        <w:rPr>
          <w:rFonts w:ascii="Times New Roman" w:eastAsia="Times New Roman" w:hAnsi="Times New Roman" w:cs="Times New Roman"/>
          <w:color w:val="2D3B45"/>
          <w:kern w:val="0"/>
          <w14:ligatures w14:val="none"/>
        </w:rPr>
        <w:t xml:space="preserve"> environmental pollution</w:t>
      </w:r>
      <w:r w:rsidRPr="0068103C">
        <w:rPr>
          <w:rFonts w:ascii="Times New Roman" w:eastAsia="Times New Roman" w:hAnsi="Times New Roman" w:cs="Times New Roman"/>
          <w:color w:val="2D3B45"/>
          <w:kern w:val="0"/>
          <w14:ligatures w14:val="none"/>
        </w:rPr>
        <w:t>. It</w:t>
      </w:r>
      <w:r w:rsidR="0074225D" w:rsidRPr="0068103C">
        <w:rPr>
          <w:rFonts w:ascii="Times New Roman" w:eastAsia="Times New Roman" w:hAnsi="Times New Roman" w:cs="Times New Roman"/>
          <w:color w:val="2D3B45"/>
          <w:kern w:val="0"/>
          <w14:ligatures w14:val="none"/>
        </w:rPr>
        <w:t xml:space="preserve"> </w:t>
      </w:r>
      <w:r w:rsidRPr="0068103C">
        <w:rPr>
          <w:rFonts w:ascii="Times New Roman" w:eastAsia="Times New Roman" w:hAnsi="Times New Roman" w:cs="Times New Roman"/>
          <w:color w:val="2D3B45"/>
          <w:kern w:val="0"/>
          <w14:ligatures w14:val="none"/>
        </w:rPr>
        <w:t xml:space="preserve">will discuss covering different types of remote areas, such as the sea, rural areas, and mining environments, where establishing reliable LEO satellite architectures is more difficult compared to metropolitan areas. Through a comparative analysis of peer-reviewed research from scholars with varying countries as well as professional backgrounds—including systems, electrical, and computer engineering in Canada, as well as intelligent telecommunication software and multimedia in China. The literature review approach adopted involves a comparative analysis of existing excellent research to measure the viability of various LEO satellite architectures </w:t>
      </w:r>
      <w:r w:rsidR="00C21E68" w:rsidRPr="0068103C">
        <w:rPr>
          <w:rFonts w:ascii="Times New Roman" w:eastAsia="Times New Roman" w:hAnsi="Times New Roman" w:cs="Times New Roman"/>
          <w:color w:val="2D3B45"/>
          <w:kern w:val="0"/>
          <w14:ligatures w14:val="none"/>
        </w:rPr>
        <w:t xml:space="preserve">and </w:t>
      </w:r>
      <w:r w:rsidR="00272C6E" w:rsidRPr="0068103C">
        <w:rPr>
          <w:rFonts w:ascii="Times New Roman" w:eastAsia="Times New Roman" w:hAnsi="Times New Roman" w:cs="Times New Roman"/>
          <w:color w:val="2D3B45"/>
          <w:kern w:val="0"/>
          <w14:ligatures w14:val="none"/>
        </w:rPr>
        <w:t>exact</w:t>
      </w:r>
      <w:r w:rsidR="00C21E68" w:rsidRPr="0068103C">
        <w:rPr>
          <w:rFonts w:ascii="Times New Roman" w:eastAsia="Times New Roman" w:hAnsi="Times New Roman" w:cs="Times New Roman"/>
          <w:color w:val="2D3B45"/>
          <w:kern w:val="0"/>
          <w14:ligatures w14:val="none"/>
        </w:rPr>
        <w:t xml:space="preserve"> </w:t>
      </w:r>
      <w:r w:rsidR="00272C6E" w:rsidRPr="0068103C">
        <w:rPr>
          <w:rFonts w:ascii="Times New Roman" w:eastAsia="Times New Roman" w:hAnsi="Times New Roman" w:cs="Times New Roman"/>
          <w:color w:val="2D3B45"/>
          <w:kern w:val="0"/>
          <w14:ligatures w14:val="none"/>
        </w:rPr>
        <w:t xml:space="preserve">help example </w:t>
      </w:r>
      <w:r w:rsidRPr="0068103C">
        <w:rPr>
          <w:rFonts w:ascii="Times New Roman" w:eastAsia="Times New Roman" w:hAnsi="Times New Roman" w:cs="Times New Roman"/>
          <w:color w:val="2D3B45"/>
          <w:kern w:val="0"/>
          <w14:ligatures w14:val="none"/>
        </w:rPr>
        <w:t>in challenging environments</w:t>
      </w:r>
      <w:r w:rsidR="00867C03" w:rsidRPr="0068103C">
        <w:rPr>
          <w:rFonts w:ascii="Times New Roman" w:eastAsia="Times New Roman" w:hAnsi="Times New Roman" w:cs="Times New Roman"/>
          <w:color w:val="2D3B45"/>
          <w:kern w:val="0"/>
          <w14:ligatures w14:val="none"/>
        </w:rPr>
        <w:t xml:space="preserve"> with </w:t>
      </w:r>
      <w:r w:rsidR="00220C80" w:rsidRPr="0068103C">
        <w:rPr>
          <w:rFonts w:ascii="Times New Roman" w:eastAsia="Times New Roman" w:hAnsi="Times New Roman" w:cs="Times New Roman"/>
          <w:color w:val="2D3B45"/>
          <w:kern w:val="0"/>
          <w14:ligatures w14:val="none"/>
        </w:rPr>
        <w:t>its pollution issues</w:t>
      </w:r>
      <w:r w:rsidRPr="0068103C">
        <w:rPr>
          <w:rFonts w:ascii="Times New Roman" w:eastAsia="Times New Roman" w:hAnsi="Times New Roman" w:cs="Times New Roman"/>
          <w:color w:val="2D3B45"/>
          <w:kern w:val="0"/>
          <w14:ligatures w14:val="none"/>
        </w:rPr>
        <w:t xml:space="preserve">. </w:t>
      </w:r>
    </w:p>
    <w:p w14:paraId="43F81163" w14:textId="0B54C867" w:rsidR="009D3F04" w:rsidRPr="0068103C" w:rsidRDefault="009D3F04" w:rsidP="009D3F04">
      <w:pPr>
        <w:spacing w:before="180" w:after="180"/>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For this literature review, we will procedure a thematic approach to present, analyse, evaluate, and synthesize the existing research on the use of LEO satellites for critical communications in remote areas. This approach will focus on key themes: challenge </w:t>
      </w:r>
      <w:r w:rsidR="00031BB9" w:rsidRPr="0068103C">
        <w:rPr>
          <w:rFonts w:ascii="Times New Roman" w:eastAsia="Times New Roman" w:hAnsi="Times New Roman" w:cs="Times New Roman"/>
          <w:color w:val="2D3B45"/>
          <w:kern w:val="0"/>
          <w14:ligatures w14:val="none"/>
        </w:rPr>
        <w:t xml:space="preserve">with its </w:t>
      </w:r>
      <w:r w:rsidR="00125323" w:rsidRPr="0068103C">
        <w:rPr>
          <w:rFonts w:ascii="Times New Roman" w:eastAsia="Times New Roman" w:hAnsi="Times New Roman" w:cs="Times New Roman"/>
          <w:color w:val="2D3B45"/>
          <w:kern w:val="0"/>
          <w14:ligatures w14:val="none"/>
        </w:rPr>
        <w:t>practical solution</w:t>
      </w:r>
      <w:r w:rsidRPr="0068103C">
        <w:rPr>
          <w:rFonts w:ascii="Times New Roman" w:eastAsia="Times New Roman" w:hAnsi="Times New Roman" w:cs="Times New Roman"/>
          <w:color w:val="2D3B45"/>
          <w:kern w:val="0"/>
          <w14:ligatures w14:val="none"/>
        </w:rPr>
        <w:t xml:space="preserve">, </w:t>
      </w:r>
      <w:r w:rsidR="008975F9" w:rsidRPr="0068103C">
        <w:rPr>
          <w:rFonts w:ascii="Times New Roman" w:eastAsia="Times New Roman" w:hAnsi="Times New Roman" w:cs="Times New Roman"/>
          <w:color w:val="2D3B45"/>
          <w:kern w:val="0"/>
          <w14:ligatures w14:val="none"/>
        </w:rPr>
        <w:t>telemedicine</w:t>
      </w:r>
      <w:r w:rsidRPr="0068103C">
        <w:rPr>
          <w:rFonts w:ascii="Times New Roman" w:eastAsia="Times New Roman" w:hAnsi="Times New Roman" w:cs="Times New Roman"/>
          <w:color w:val="2D3B45"/>
          <w:kern w:val="0"/>
          <w14:ligatures w14:val="none"/>
        </w:rPr>
        <w:t xml:space="preserve">, and </w:t>
      </w:r>
      <w:r w:rsidR="00125323" w:rsidRPr="0068103C">
        <w:rPr>
          <w:rFonts w:ascii="Times New Roman" w:eastAsia="Times New Roman" w:hAnsi="Times New Roman" w:cs="Times New Roman"/>
          <w:color w:val="2D3B45"/>
          <w:kern w:val="0"/>
          <w14:ligatures w14:val="none"/>
        </w:rPr>
        <w:t>environmental pollution</w:t>
      </w:r>
      <w:r w:rsidRPr="0068103C">
        <w:rPr>
          <w:rFonts w:ascii="Times New Roman" w:eastAsia="Times New Roman" w:hAnsi="Times New Roman" w:cs="Times New Roman"/>
          <w:color w:val="2D3B45"/>
          <w:kern w:val="0"/>
          <w14:ligatures w14:val="none"/>
        </w:rPr>
        <w:t xml:space="preserve">. The review will integrate insights from various sources and compare their contributions to the development of stable LEO satellite networks in such environments. The two amazing research written by Xia et al. (2019) and Ahmmed et al. (2022), propose solutions like the hierarchical terrestrial </w:t>
      </w:r>
      <w:proofErr w:type="gramStart"/>
      <w:r w:rsidRPr="0068103C">
        <w:rPr>
          <w:rFonts w:ascii="Times New Roman" w:eastAsia="Times New Roman" w:hAnsi="Times New Roman" w:cs="Times New Roman"/>
          <w:color w:val="2D3B45"/>
          <w:kern w:val="0"/>
          <w14:ligatures w14:val="none"/>
        </w:rPr>
        <w:t>controllers</w:t>
      </w:r>
      <w:proofErr w:type="gramEnd"/>
      <w:r w:rsidRPr="0068103C">
        <w:rPr>
          <w:rFonts w:ascii="Times New Roman" w:eastAsia="Times New Roman" w:hAnsi="Times New Roman" w:cs="Times New Roman"/>
          <w:color w:val="2D3B45"/>
          <w:kern w:val="0"/>
          <w14:ligatures w14:val="none"/>
        </w:rPr>
        <w:t xml:space="preserve"> architecture (HTCA) and increasing ground station density to enhance network management and reduce latency. These approaches are capable but also face practical hurdles, such as the high cost of deploying additional ground stations and the complexity of managing dynamic satellite handovers in vast and remote areas. </w:t>
      </w:r>
    </w:p>
    <w:p w14:paraId="6744A769" w14:textId="3DDA2F61" w:rsidR="00E92A6A" w:rsidRPr="0068103C" w:rsidRDefault="009D3F04" w:rsidP="009D3F04">
      <w:pPr>
        <w:spacing w:before="180" w:after="180"/>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By comparing existing peer-reviewed studies and examining practical case studies, this research will provide a comprehensive analysis of potential network architectures and implementation strategies that can improve the existing limitations. Finally, it will firstly contribute to the ensuring reliable communication networks for people who lives in remote areas or isolated regions globally; Secondly, </w:t>
      </w:r>
      <w:r w:rsidR="00DC2D8F" w:rsidRPr="0068103C">
        <w:rPr>
          <w:rFonts w:ascii="Times New Roman" w:eastAsia="Times New Roman" w:hAnsi="Times New Roman" w:cs="Times New Roman"/>
          <w:color w:val="2D3B45"/>
          <w:kern w:val="0"/>
          <w14:ligatures w14:val="none"/>
        </w:rPr>
        <w:t>protect environment while developing relevant technology,</w:t>
      </w:r>
      <w:r w:rsidR="00F21273" w:rsidRPr="0068103C">
        <w:rPr>
          <w:rFonts w:ascii="Times New Roman" w:eastAsia="Times New Roman" w:hAnsi="Times New Roman" w:cs="Times New Roman"/>
          <w:color w:val="2D3B45"/>
          <w:kern w:val="0"/>
          <w14:ligatures w14:val="none"/>
        </w:rPr>
        <w:t xml:space="preserve"> achieving purpose of </w:t>
      </w:r>
      <w:r w:rsidR="00F21273" w:rsidRPr="0068103C">
        <w:rPr>
          <w:rFonts w:ascii="Times New Roman" w:eastAsia="Times New Roman" w:hAnsi="Times New Roman" w:cs="Times New Roman"/>
          <w:color w:val="2D3B45"/>
          <w:kern w:val="0"/>
          <w14:ligatures w14:val="none"/>
        </w:rPr>
        <w:t>sustainable environment</w:t>
      </w:r>
      <w:r w:rsidR="00DC2D8F" w:rsidRPr="0068103C">
        <w:rPr>
          <w:rFonts w:ascii="Times New Roman" w:eastAsia="Times New Roman" w:hAnsi="Times New Roman" w:cs="Times New Roman"/>
          <w:color w:val="2D3B45"/>
          <w:kern w:val="0"/>
          <w14:ligatures w14:val="none"/>
        </w:rPr>
        <w:t xml:space="preserve">. </w:t>
      </w:r>
    </w:p>
    <w:p w14:paraId="1EBFD46A" w14:textId="6B0DA7A6" w:rsidR="009D3F04" w:rsidRPr="0068103C" w:rsidRDefault="00F21273" w:rsidP="009D3F04">
      <w:pPr>
        <w:spacing w:before="180" w:after="180"/>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In </w:t>
      </w:r>
      <w:r w:rsidR="009D3F04" w:rsidRPr="0068103C">
        <w:rPr>
          <w:rFonts w:ascii="Times New Roman" w:eastAsia="Times New Roman" w:hAnsi="Times New Roman" w:cs="Times New Roman"/>
          <w:color w:val="2D3B45"/>
          <w:kern w:val="0"/>
          <w14:ligatures w14:val="none"/>
        </w:rPr>
        <w:t>additionally, these findings could have</w:t>
      </w:r>
      <w:r w:rsidR="00C53A99" w:rsidRPr="0068103C">
        <w:rPr>
          <w:rFonts w:ascii="Times New Roman" w:eastAsia="Times New Roman" w:hAnsi="Times New Roman" w:cs="Times New Roman"/>
          <w:color w:val="2D3B45"/>
          <w:kern w:val="0"/>
          <w14:ligatures w14:val="none"/>
        </w:rPr>
        <w:t xml:space="preserve"> positi</w:t>
      </w:r>
      <w:r w:rsidR="000B6ABE" w:rsidRPr="0068103C">
        <w:rPr>
          <w:rFonts w:ascii="Times New Roman" w:eastAsia="Times New Roman" w:hAnsi="Times New Roman" w:cs="Times New Roman"/>
          <w:color w:val="2D3B45"/>
          <w:kern w:val="0"/>
          <w14:ligatures w14:val="none"/>
        </w:rPr>
        <w:t>ve</w:t>
      </w:r>
      <w:r w:rsidR="009D3F04" w:rsidRPr="0068103C">
        <w:rPr>
          <w:rFonts w:ascii="Times New Roman" w:eastAsia="Times New Roman" w:hAnsi="Times New Roman" w:cs="Times New Roman"/>
          <w:color w:val="2D3B45"/>
          <w:kern w:val="0"/>
          <w14:ligatures w14:val="none"/>
        </w:rPr>
        <w:t xml:space="preserve"> impact on </w:t>
      </w:r>
      <w:r w:rsidR="00C3393E" w:rsidRPr="0068103C">
        <w:rPr>
          <w:rFonts w:ascii="Times New Roman" w:eastAsia="Times New Roman" w:hAnsi="Times New Roman" w:cs="Times New Roman"/>
          <w:color w:val="2D3B45"/>
          <w:kern w:val="0"/>
          <w14:ligatures w14:val="none"/>
        </w:rPr>
        <w:t xml:space="preserve">global society and local </w:t>
      </w:r>
      <w:r w:rsidR="009D3F04" w:rsidRPr="0068103C">
        <w:rPr>
          <w:rFonts w:ascii="Times New Roman" w:eastAsia="Times New Roman" w:hAnsi="Times New Roman" w:cs="Times New Roman"/>
          <w:color w:val="2D3B45"/>
          <w:kern w:val="0"/>
          <w14:ligatures w14:val="none"/>
        </w:rPr>
        <w:t xml:space="preserve">industries such as agriculture, mining, and disaster recovery, improving the standard of living in many developing countries. However, despite the valuable contributions of these studies, there are notable gaps in the literature. Few works address the specific needs of extremely remote environments, such as deep-sea regions or isolated mining areas, where ground station deployment is highly impractical. </w:t>
      </w:r>
    </w:p>
    <w:p w14:paraId="03A0357F" w14:textId="1DD5D92C" w:rsidR="00265597" w:rsidRPr="0068103C" w:rsidRDefault="00265597" w:rsidP="00E44CBC">
      <w:pPr>
        <w:spacing w:before="100" w:beforeAutospacing="1" w:after="100" w:afterAutospacing="1" w:line="240" w:lineRule="auto"/>
        <w:rPr>
          <w:rFonts w:ascii="Times New Roman" w:eastAsia="Times New Roman" w:hAnsi="Times New Roman" w:cs="Times New Roman"/>
          <w:color w:val="2D3B45"/>
          <w:kern w:val="0"/>
          <w14:ligatures w14:val="none"/>
        </w:rPr>
      </w:pPr>
    </w:p>
    <w:p w14:paraId="10D25164" w14:textId="263D96BD" w:rsidR="003752C5" w:rsidRPr="0068103C" w:rsidRDefault="003752C5" w:rsidP="00E44CBC">
      <w:pPr>
        <w:spacing w:before="100" w:beforeAutospacing="1" w:after="100" w:afterAutospacing="1"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b/>
          <w:bCs/>
          <w:color w:val="2D3B45"/>
          <w:kern w:val="0"/>
          <w14:ligatures w14:val="none"/>
        </w:rPr>
        <w:t xml:space="preserve">Methodology </w:t>
      </w:r>
      <w:r w:rsidR="003D395F" w:rsidRPr="0068103C">
        <w:rPr>
          <w:rFonts w:ascii="Times New Roman" w:eastAsia="Times New Roman" w:hAnsi="Times New Roman" w:cs="Times New Roman"/>
          <w:b/>
          <w:bCs/>
          <w:color w:val="2D3B45"/>
          <w:kern w:val="0"/>
          <w14:ligatures w14:val="none"/>
        </w:rPr>
        <w:t xml:space="preserve"> </w:t>
      </w:r>
    </w:p>
    <w:p w14:paraId="217AA6D4" w14:textId="0F3773C2" w:rsidR="005D105F" w:rsidRPr="0068103C" w:rsidRDefault="00BC40A7" w:rsidP="00B67A8F">
      <w:pPr>
        <w:spacing w:before="100" w:beforeAutospacing="1" w:after="100" w:afterAutospacing="1"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The Internet is now going deeper and deeper within people’s lives under faster-developing GNSS technology. Areas that are indebted to GNSS are not only cosmopolitan with high population density but also remote areas that have very limited infrastructure, with essential services frequently lacking, and rural areas that are characterised by lower population density </w:t>
      </w:r>
      <w:r w:rsidRPr="0068103C">
        <w:rPr>
          <w:rFonts w:ascii="Times New Roman" w:eastAsia="Times New Roman" w:hAnsi="Times New Roman" w:cs="Times New Roman"/>
          <w:color w:val="2D3B45"/>
          <w:kern w:val="0"/>
          <w14:ligatures w14:val="none"/>
        </w:rPr>
        <w:lastRenderedPageBreak/>
        <w:t xml:space="preserve">and often associated with agriculture or natural resource-based economies, according to the RRMA (Rural, Remote and Metropolitan Areas) definition in Australia and New Zealand (McGrail and Humphreys., 2009). GNSS, in combination with other technologies, such as Low-Power Internet of Things </w:t>
      </w:r>
      <w:r w:rsidR="00421850" w:rsidRPr="0068103C">
        <w:rPr>
          <w:rFonts w:ascii="Times New Roman" w:eastAsia="Times New Roman" w:hAnsi="Times New Roman" w:cs="Times New Roman"/>
          <w:color w:val="2D3B45"/>
          <w:kern w:val="0"/>
          <w14:ligatures w14:val="none"/>
        </w:rPr>
        <w:t>(LP</w:t>
      </w:r>
      <w:r w:rsidRPr="0068103C">
        <w:rPr>
          <w:rFonts w:ascii="Times New Roman" w:eastAsia="Times New Roman" w:hAnsi="Times New Roman" w:cs="Times New Roman"/>
          <w:color w:val="2D3B45"/>
          <w:kern w:val="0"/>
          <w14:ligatures w14:val="none"/>
        </w:rPr>
        <w:t>IoT) and Unmanned Aerial Vehicles (UAVs), provides essential services in remote areas, covering sectors like agriculture, environmental monitoring, and emergency services (Andreadis et al., 2023).</w:t>
      </w:r>
      <w:r w:rsidR="006D4756" w:rsidRPr="0068103C">
        <w:rPr>
          <w:rFonts w:ascii="Times New Roman" w:eastAsia="Times New Roman" w:hAnsi="Times New Roman" w:cs="Times New Roman"/>
          <w:color w:val="2D3B45"/>
          <w:kern w:val="0"/>
          <w14:ligatures w14:val="none"/>
        </w:rPr>
        <w:t xml:space="preserve"> </w:t>
      </w:r>
      <w:r w:rsidR="005E0C44" w:rsidRPr="0068103C">
        <w:rPr>
          <w:rFonts w:ascii="Times New Roman" w:eastAsia="Times New Roman" w:hAnsi="Times New Roman" w:cs="Times New Roman"/>
          <w:color w:val="2D3B45"/>
          <w:kern w:val="0"/>
          <w14:ligatures w14:val="none"/>
        </w:rPr>
        <w:t>Also, telemedicine has helped people in remote and rural areas many years since 1998, improving their life quality and happiness</w:t>
      </w:r>
      <w:r w:rsidR="00D22BAB" w:rsidRPr="0068103C">
        <w:rPr>
          <w:rFonts w:ascii="Times New Roman" w:eastAsia="Times New Roman" w:hAnsi="Times New Roman" w:cs="Times New Roman"/>
          <w:color w:val="2D3B45"/>
          <w:kern w:val="0"/>
          <w14:ligatures w14:val="none"/>
        </w:rPr>
        <w:t>.</w:t>
      </w:r>
      <w:r w:rsidR="005E0C44" w:rsidRPr="0068103C">
        <w:rPr>
          <w:rFonts w:ascii="Times New Roman" w:eastAsia="Times New Roman" w:hAnsi="Times New Roman" w:cs="Times New Roman"/>
          <w:color w:val="2D3B45"/>
          <w:kern w:val="0"/>
          <w14:ligatures w14:val="none"/>
        </w:rPr>
        <w:t xml:space="preserve"> </w:t>
      </w:r>
    </w:p>
    <w:p w14:paraId="5DDE98F4" w14:textId="310A0561" w:rsidR="00F24772" w:rsidRPr="0068103C" w:rsidRDefault="00C820DD" w:rsidP="00B67A8F">
      <w:pPr>
        <w:spacing w:before="100" w:beforeAutospacing="1" w:after="100" w:afterAutospacing="1"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Moreover</w:t>
      </w:r>
      <w:r w:rsidR="0018073C" w:rsidRPr="0068103C">
        <w:rPr>
          <w:rFonts w:ascii="Times New Roman" w:eastAsia="Times New Roman" w:hAnsi="Times New Roman" w:cs="Times New Roman"/>
          <w:color w:val="2D3B45"/>
          <w:kern w:val="0"/>
          <w14:ligatures w14:val="none"/>
        </w:rPr>
        <w:t xml:space="preserve">, </w:t>
      </w:r>
      <w:r w:rsidR="00424966" w:rsidRPr="0068103C">
        <w:rPr>
          <w:rFonts w:ascii="Times New Roman" w:eastAsia="Times New Roman" w:hAnsi="Times New Roman" w:cs="Times New Roman"/>
          <w:color w:val="2D3B45"/>
          <w:kern w:val="0"/>
          <w14:ligatures w14:val="none"/>
        </w:rPr>
        <w:t>some environmental pollution issues are</w:t>
      </w:r>
      <w:r w:rsidR="001446E1" w:rsidRPr="0068103C">
        <w:rPr>
          <w:rFonts w:ascii="Times New Roman" w:eastAsia="Times New Roman" w:hAnsi="Times New Roman" w:cs="Times New Roman"/>
          <w:color w:val="2D3B45"/>
          <w:kern w:val="0"/>
          <w14:ligatures w14:val="none"/>
        </w:rPr>
        <w:t xml:space="preserve"> </w:t>
      </w:r>
      <w:r w:rsidR="002D1147" w:rsidRPr="0068103C">
        <w:rPr>
          <w:rFonts w:ascii="Times New Roman" w:eastAsia="Times New Roman" w:hAnsi="Times New Roman" w:cs="Times New Roman"/>
          <w:color w:val="2D3B45"/>
          <w:kern w:val="0"/>
          <w14:ligatures w14:val="none"/>
        </w:rPr>
        <w:t xml:space="preserve">rise to </w:t>
      </w:r>
      <w:r w:rsidR="00AA71DC" w:rsidRPr="0068103C">
        <w:rPr>
          <w:rFonts w:ascii="Times New Roman" w:eastAsia="Times New Roman" w:hAnsi="Times New Roman" w:cs="Times New Roman"/>
          <w:color w:val="2D3B45"/>
          <w:kern w:val="0"/>
          <w14:ligatures w14:val="none"/>
        </w:rPr>
        <w:t>surface</w:t>
      </w:r>
      <w:r w:rsidR="002D1147" w:rsidRPr="0068103C">
        <w:rPr>
          <w:rFonts w:ascii="Times New Roman" w:eastAsia="Times New Roman" w:hAnsi="Times New Roman" w:cs="Times New Roman"/>
          <w:color w:val="2D3B45"/>
          <w:kern w:val="0"/>
          <w14:ligatures w14:val="none"/>
        </w:rPr>
        <w:t xml:space="preserve"> </w:t>
      </w:r>
      <w:r w:rsidR="00AA71DC" w:rsidRPr="0068103C">
        <w:rPr>
          <w:rFonts w:ascii="Times New Roman" w:eastAsia="Times New Roman" w:hAnsi="Times New Roman" w:cs="Times New Roman"/>
          <w:color w:val="2D3B45"/>
          <w:kern w:val="0"/>
          <w14:ligatures w14:val="none"/>
        </w:rPr>
        <w:t>of w</w:t>
      </w:r>
      <w:r w:rsidR="00515FEA" w:rsidRPr="0068103C">
        <w:rPr>
          <w:rFonts w:ascii="Times New Roman" w:eastAsia="Times New Roman" w:hAnsi="Times New Roman" w:cs="Times New Roman"/>
          <w:color w:val="2D3B45"/>
          <w:kern w:val="0"/>
          <w14:ligatures w14:val="none"/>
        </w:rPr>
        <w:t>a</w:t>
      </w:r>
      <w:r w:rsidR="00AA71DC" w:rsidRPr="0068103C">
        <w:rPr>
          <w:rFonts w:ascii="Times New Roman" w:eastAsia="Times New Roman" w:hAnsi="Times New Roman" w:cs="Times New Roman"/>
          <w:color w:val="2D3B45"/>
          <w:kern w:val="0"/>
          <w14:ligatures w14:val="none"/>
        </w:rPr>
        <w:t>ter</w:t>
      </w:r>
      <w:r w:rsidR="0042484B" w:rsidRPr="0068103C">
        <w:rPr>
          <w:rFonts w:ascii="Times New Roman" w:eastAsia="Times New Roman" w:hAnsi="Times New Roman" w:cs="Times New Roman"/>
          <w:color w:val="2D3B45"/>
          <w:kern w:val="0"/>
          <w14:ligatures w14:val="none"/>
        </w:rPr>
        <w:t xml:space="preserve"> with </w:t>
      </w:r>
      <w:r w:rsidR="00C87645" w:rsidRPr="0068103C">
        <w:rPr>
          <w:rFonts w:ascii="Times New Roman" w:eastAsia="Times New Roman" w:hAnsi="Times New Roman" w:cs="Times New Roman"/>
          <w:color w:val="2D3B45"/>
          <w:kern w:val="0"/>
          <w14:ligatures w14:val="none"/>
        </w:rPr>
        <w:t xml:space="preserve">relevant technological </w:t>
      </w:r>
      <w:r w:rsidR="000126F9" w:rsidRPr="0068103C">
        <w:rPr>
          <w:rFonts w:ascii="Times New Roman" w:eastAsia="Times New Roman" w:hAnsi="Times New Roman" w:cs="Times New Roman"/>
          <w:color w:val="2D3B45"/>
          <w:kern w:val="0"/>
          <w14:ligatures w14:val="none"/>
        </w:rPr>
        <w:t>advancement</w:t>
      </w:r>
      <w:r w:rsidR="00B1526A" w:rsidRPr="0068103C">
        <w:rPr>
          <w:rFonts w:ascii="Times New Roman" w:eastAsia="Times New Roman" w:hAnsi="Times New Roman" w:cs="Times New Roman"/>
          <w:color w:val="2D3B45"/>
          <w:kern w:val="0"/>
          <w14:ligatures w14:val="none"/>
        </w:rPr>
        <w:t xml:space="preserve">. </w:t>
      </w:r>
      <w:r w:rsidR="00F800FE" w:rsidRPr="0068103C">
        <w:rPr>
          <w:rFonts w:ascii="Times New Roman" w:eastAsia="Times New Roman" w:hAnsi="Times New Roman" w:cs="Times New Roman"/>
          <w:color w:val="2D3B45"/>
          <w:kern w:val="0"/>
          <w14:ligatures w14:val="none"/>
        </w:rPr>
        <w:t>According to Ahmmed et al. [2022], Canada's increasing satellite count—particularly in LEO constellations—has sparked worries about light pollution and space debris, which can have an impact on astronomical observations as well as space operations. These technologies offer problems that require careful management to maintain sustainability and minimise possible environmental impact, even as they aid in closing the digital gap and enhance environmental monitoring. The advent of telemedical services has transformed underprivileged communities' access to healthcare, particularly in vital areas like stroke care. For example, by offering round-the-clock access to specialised treatment, telemedical stroke care networks, like the NEVAS network in Bavaria, Germany, have greatly improved patient outcomes. Through these networks, regional hospitals can seek the advice of specialists when making decisions on urgent medical care, such as intravenous thrombolysis (IVT) and other life-saving measures. Telemedicine networks have improved recovery results, decreased death rates, and sped up response times for stroke patients in remote locations, according to data from long-term research (</w:t>
      </w:r>
      <w:r w:rsidR="00BB272E" w:rsidRPr="0068103C">
        <w:rPr>
          <w:rFonts w:ascii="Times New Roman" w:eastAsia="Times New Roman" w:hAnsi="Times New Roman" w:cs="Times New Roman"/>
          <w:color w:val="2D3B45"/>
          <w:kern w:val="0"/>
          <w14:ligatures w14:val="none"/>
        </w:rPr>
        <w:t>Manouris</w:t>
      </w:r>
      <w:r w:rsidR="00F800FE" w:rsidRPr="0068103C">
        <w:rPr>
          <w:rFonts w:ascii="Times New Roman" w:eastAsia="Times New Roman" w:hAnsi="Times New Roman" w:cs="Times New Roman"/>
          <w:color w:val="2D3B45"/>
          <w:kern w:val="0"/>
          <w14:ligatures w14:val="none"/>
        </w:rPr>
        <w:t xml:space="preserve"> et al., 2024).</w:t>
      </w:r>
      <w:r w:rsidR="00F800FE" w:rsidRPr="0068103C">
        <w:rPr>
          <w:rFonts w:ascii="Times New Roman" w:eastAsia="Times New Roman" w:hAnsi="Times New Roman" w:cs="Times New Roman"/>
          <w:color w:val="2D3B45"/>
          <w:kern w:val="0"/>
          <w14:ligatures w14:val="none"/>
        </w:rPr>
        <w:t xml:space="preserve"> </w:t>
      </w:r>
    </w:p>
    <w:p w14:paraId="06752988" w14:textId="6F53FF5F" w:rsidR="009D0804" w:rsidRPr="0068103C" w:rsidRDefault="00AD1FFF" w:rsidP="00E44CBC">
      <w:pPr>
        <w:spacing w:before="100" w:beforeAutospacing="1" w:after="100" w:afterAutospacing="1"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Thus, although it has been discussed in some papers before, pay more attention to the topic of preventing environmental damage while developing technology is urgent to being a part of earth; time is of the essence. The case study-based research work is going to figure out how Leo satellites can help people stay outside of the cosmopolitan region</w:t>
      </w:r>
      <w:r w:rsidR="0038546E" w:rsidRPr="0068103C">
        <w:rPr>
          <w:rFonts w:ascii="Times New Roman" w:eastAsia="Times New Roman" w:hAnsi="Times New Roman" w:cs="Times New Roman"/>
          <w:color w:val="2D3B45"/>
          <w:kern w:val="0"/>
          <w14:ligatures w14:val="none"/>
        </w:rPr>
        <w:t>s</w:t>
      </w:r>
      <w:r w:rsidR="005C6264" w:rsidRPr="0068103C">
        <w:rPr>
          <w:rFonts w:ascii="Times New Roman" w:eastAsia="Times New Roman" w:hAnsi="Times New Roman" w:cs="Times New Roman"/>
          <w:color w:val="2D3B45"/>
          <w:kern w:val="0"/>
          <w14:ligatures w14:val="none"/>
        </w:rPr>
        <w:t xml:space="preserve"> with at least average life quality</w:t>
      </w:r>
      <w:r w:rsidR="00783363" w:rsidRPr="0068103C">
        <w:rPr>
          <w:rFonts w:ascii="Times New Roman" w:eastAsia="Times New Roman" w:hAnsi="Times New Roman" w:cs="Times New Roman"/>
          <w:color w:val="2D3B45"/>
          <w:kern w:val="0"/>
          <w14:ligatures w14:val="none"/>
        </w:rPr>
        <w:t>,</w:t>
      </w:r>
      <w:r w:rsidRPr="0068103C">
        <w:rPr>
          <w:rFonts w:ascii="Times New Roman" w:eastAsia="Times New Roman" w:hAnsi="Times New Roman" w:cs="Times New Roman"/>
          <w:color w:val="2D3B45"/>
          <w:kern w:val="0"/>
          <w14:ligatures w14:val="none"/>
        </w:rPr>
        <w:t xml:space="preserve"> as well as what the consequences are regarding developing this technology through comparing over 15 peer-reviewed published research papers done by researchers from various profession backgrounds.</w:t>
      </w:r>
      <w:r w:rsidR="008645C6" w:rsidRPr="0068103C">
        <w:rPr>
          <w:rFonts w:ascii="Times New Roman" w:eastAsia="Times New Roman" w:hAnsi="Times New Roman" w:cs="Times New Roman"/>
          <w:color w:val="2D3B45"/>
          <w:kern w:val="0"/>
          <w14:ligatures w14:val="none"/>
        </w:rPr>
        <w:t xml:space="preserve"> </w:t>
      </w:r>
      <w:r w:rsidR="00BA71BA" w:rsidRPr="0068103C">
        <w:rPr>
          <w:rFonts w:ascii="Times New Roman" w:eastAsia="Times New Roman" w:hAnsi="Times New Roman" w:cs="Times New Roman"/>
          <w:color w:val="2D3B45"/>
          <w:kern w:val="0"/>
          <w14:ligatures w14:val="none"/>
        </w:rPr>
        <w:t xml:space="preserve">In order to achieve this goal, </w:t>
      </w:r>
      <w:r w:rsidR="00C7081C" w:rsidRPr="0068103C">
        <w:rPr>
          <w:rFonts w:ascii="Times New Roman" w:eastAsia="Times New Roman" w:hAnsi="Times New Roman" w:cs="Times New Roman"/>
          <w:color w:val="2D3B45"/>
          <w:kern w:val="0"/>
          <w14:ligatures w14:val="none"/>
        </w:rPr>
        <w:t xml:space="preserve">secondary data will be adopted in this research and </w:t>
      </w:r>
      <w:r w:rsidR="00F27574" w:rsidRPr="0068103C">
        <w:rPr>
          <w:rFonts w:ascii="Times New Roman" w:eastAsia="Times New Roman" w:hAnsi="Times New Roman" w:cs="Times New Roman"/>
          <w:color w:val="2D3B45"/>
          <w:kern w:val="0"/>
          <w14:ligatures w14:val="none"/>
        </w:rPr>
        <w:t xml:space="preserve">will be </w:t>
      </w:r>
      <w:r w:rsidR="000660DA" w:rsidRPr="0068103C">
        <w:rPr>
          <w:rFonts w:ascii="Times New Roman" w:eastAsia="Times New Roman" w:hAnsi="Times New Roman" w:cs="Times New Roman"/>
          <w:color w:val="2D3B45"/>
          <w:kern w:val="0"/>
          <w14:ligatures w14:val="none"/>
        </w:rPr>
        <w:t>further</w:t>
      </w:r>
      <w:r w:rsidR="00F27574" w:rsidRPr="0068103C">
        <w:rPr>
          <w:rFonts w:ascii="Times New Roman" w:eastAsia="Times New Roman" w:hAnsi="Times New Roman" w:cs="Times New Roman"/>
          <w:color w:val="2D3B45"/>
          <w:kern w:val="0"/>
          <w14:ligatures w14:val="none"/>
        </w:rPr>
        <w:t xml:space="preserve"> </w:t>
      </w:r>
      <w:r w:rsidR="000660DA" w:rsidRPr="0068103C">
        <w:rPr>
          <w:rFonts w:ascii="Times New Roman" w:eastAsia="Times New Roman" w:hAnsi="Times New Roman" w:cs="Times New Roman"/>
          <w:color w:val="2D3B45"/>
          <w:kern w:val="0"/>
          <w14:ligatures w14:val="none"/>
        </w:rPr>
        <w:t xml:space="preserve">discussed and summarised in the next session. </w:t>
      </w:r>
      <w:r w:rsidR="00224EF0" w:rsidRPr="0068103C">
        <w:rPr>
          <w:rFonts w:ascii="Times New Roman" w:eastAsia="Times New Roman" w:hAnsi="Times New Roman" w:cs="Times New Roman"/>
          <w:color w:val="2D3B45"/>
          <w:kern w:val="0"/>
          <w14:ligatures w14:val="none"/>
        </w:rPr>
        <w:t>S</w:t>
      </w:r>
      <w:r w:rsidR="00224EF0" w:rsidRPr="0068103C">
        <w:rPr>
          <w:rFonts w:ascii="Times New Roman" w:eastAsia="Times New Roman" w:hAnsi="Times New Roman" w:cs="Times New Roman"/>
          <w:color w:val="2D3B45"/>
          <w:kern w:val="0"/>
          <w14:ligatures w14:val="none"/>
        </w:rPr>
        <w:t xml:space="preserve">econdary data refers to data that has already been collected, </w:t>
      </w:r>
      <w:r w:rsidR="00224EF0" w:rsidRPr="0068103C">
        <w:rPr>
          <w:rFonts w:ascii="Times New Roman" w:eastAsia="Times New Roman" w:hAnsi="Times New Roman" w:cs="Times New Roman"/>
          <w:color w:val="2D3B45"/>
          <w:kern w:val="0"/>
          <w14:ligatures w14:val="none"/>
        </w:rPr>
        <w:t>analysed</w:t>
      </w:r>
      <w:r w:rsidR="00224EF0" w:rsidRPr="0068103C">
        <w:rPr>
          <w:rFonts w:ascii="Times New Roman" w:eastAsia="Times New Roman" w:hAnsi="Times New Roman" w:cs="Times New Roman"/>
          <w:color w:val="2D3B45"/>
          <w:kern w:val="0"/>
          <w14:ligatures w14:val="none"/>
        </w:rPr>
        <w:t>, and published by other researchers, institutions, or organizations. This data will be gathered from peer-reviewed journal articles, government reports, white papers, and relevant studies that focus on the role of GNSS, LEO satellites, IoT, environmental impact, and telemedicine in rural and remote areas.</w:t>
      </w:r>
    </w:p>
    <w:p w14:paraId="2B426BA1" w14:textId="657241F6" w:rsidR="00224EF0" w:rsidRPr="0068103C" w:rsidRDefault="00D866FF" w:rsidP="00CD1E31">
      <w:pPr>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Even though data is carefully gathered and summed up, it is important to remember that technology and information are changing at a speed that has never been seen before. Because of this, </w:t>
      </w:r>
      <w:r w:rsidR="00A132B4" w:rsidRPr="0068103C">
        <w:rPr>
          <w:rFonts w:ascii="Times New Roman" w:eastAsia="Times New Roman" w:hAnsi="Times New Roman" w:cs="Times New Roman"/>
          <w:color w:val="2D3B45"/>
          <w:kern w:val="0"/>
          <w14:ligatures w14:val="none"/>
        </w:rPr>
        <w:t>as</w:t>
      </w:r>
      <w:r w:rsidR="00E17676" w:rsidRPr="0068103C">
        <w:rPr>
          <w:rFonts w:ascii="Times New Roman" w:eastAsia="Times New Roman" w:hAnsi="Times New Roman" w:cs="Times New Roman"/>
          <w:color w:val="2D3B45"/>
          <w:kern w:val="0"/>
          <w14:ligatures w14:val="none"/>
        </w:rPr>
        <w:t xml:space="preserve"> a result, some statements and findings derived from secondary data may not fully align with the most current developments in society. </w:t>
      </w:r>
      <w:r w:rsidRPr="0068103C">
        <w:rPr>
          <w:rFonts w:ascii="Times New Roman" w:eastAsia="Times New Roman" w:hAnsi="Times New Roman" w:cs="Times New Roman"/>
          <w:color w:val="2D3B45"/>
          <w:kern w:val="0"/>
          <w14:ligatures w14:val="none"/>
        </w:rPr>
        <w:t xml:space="preserve">This problem comes with using external data for research: there is a time lag between collecting the data, publishing it, and using it in the research. This means that the </w:t>
      </w:r>
      <w:r w:rsidR="00993C06" w:rsidRPr="0068103C">
        <w:rPr>
          <w:rFonts w:ascii="Times New Roman" w:eastAsia="Times New Roman" w:hAnsi="Times New Roman" w:cs="Times New Roman"/>
          <w:color w:val="2D3B45"/>
          <w:kern w:val="0"/>
          <w14:ligatures w14:val="none"/>
        </w:rPr>
        <w:t>part</w:t>
      </w:r>
      <w:r w:rsidR="00A132B4" w:rsidRPr="0068103C">
        <w:rPr>
          <w:rFonts w:ascii="Times New Roman" w:eastAsia="Times New Roman" w:hAnsi="Times New Roman" w:cs="Times New Roman"/>
          <w:color w:val="2D3B45"/>
          <w:kern w:val="0"/>
          <w14:ligatures w14:val="none"/>
        </w:rPr>
        <w:t xml:space="preserve"> of </w:t>
      </w:r>
      <w:r w:rsidRPr="0068103C">
        <w:rPr>
          <w:rFonts w:ascii="Times New Roman" w:eastAsia="Times New Roman" w:hAnsi="Times New Roman" w:cs="Times New Roman"/>
          <w:color w:val="2D3B45"/>
          <w:kern w:val="0"/>
          <w14:ligatures w14:val="none"/>
        </w:rPr>
        <w:t>stated information might not be up to date with how technology or society works now.</w:t>
      </w:r>
      <w:r w:rsidR="00A132B4" w:rsidRPr="0068103C">
        <w:rPr>
          <w:rFonts w:ascii="Times New Roman" w:eastAsia="Times New Roman" w:hAnsi="Times New Roman" w:cs="Times New Roman"/>
          <w:color w:val="2D3B45"/>
          <w:kern w:val="0"/>
          <w14:ligatures w14:val="none"/>
        </w:rPr>
        <w:t xml:space="preserve"> </w:t>
      </w:r>
    </w:p>
    <w:p w14:paraId="431E3167" w14:textId="72A02E80" w:rsidR="00CA6640" w:rsidRPr="00CA6640" w:rsidRDefault="00CA6640" w:rsidP="00CA6640">
      <w:pPr>
        <w:spacing w:before="100" w:beforeAutospacing="1" w:after="100" w:afterAutospacing="1" w:line="240" w:lineRule="auto"/>
        <w:rPr>
          <w:rFonts w:ascii="Times New Roman" w:eastAsia="Times New Roman" w:hAnsi="Times New Roman" w:cs="Times New Roman"/>
          <w:color w:val="2D3B45"/>
          <w:kern w:val="0"/>
          <w14:ligatures w14:val="none"/>
        </w:rPr>
      </w:pPr>
      <w:r w:rsidRPr="00CA6640">
        <w:rPr>
          <w:rFonts w:ascii="Times New Roman" w:eastAsia="Times New Roman" w:hAnsi="Times New Roman" w:cs="Times New Roman"/>
          <w:color w:val="2D3B45"/>
          <w:kern w:val="0"/>
          <w14:ligatures w14:val="none"/>
        </w:rPr>
        <w:t xml:space="preserve">This method focuses on using previous information to gain insight into how LEO satellites, IoT, and telemedicine can improve the quality of life in rural and remote places while also </w:t>
      </w:r>
      <w:r w:rsidRPr="00CA6640">
        <w:rPr>
          <w:rFonts w:ascii="Times New Roman" w:eastAsia="Times New Roman" w:hAnsi="Times New Roman" w:cs="Times New Roman"/>
          <w:color w:val="2D3B45"/>
          <w:kern w:val="0"/>
          <w14:ligatures w14:val="none"/>
        </w:rPr>
        <w:lastRenderedPageBreak/>
        <w:t>taking their effect on the environment into account. Peer-reviewed journal p</w:t>
      </w:r>
      <w:r w:rsidR="00571347" w:rsidRPr="0068103C">
        <w:rPr>
          <w:rFonts w:ascii="Times New Roman" w:eastAsia="Times New Roman" w:hAnsi="Times New Roman" w:cs="Times New Roman"/>
          <w:color w:val="2D3B45"/>
          <w:kern w:val="0"/>
          <w14:ligatures w14:val="none"/>
        </w:rPr>
        <w:t>apers</w:t>
      </w:r>
      <w:r w:rsidR="008E6321" w:rsidRPr="0068103C">
        <w:rPr>
          <w:rFonts w:ascii="Times New Roman" w:eastAsia="Times New Roman" w:hAnsi="Times New Roman" w:cs="Times New Roman"/>
          <w:color w:val="2D3B45"/>
          <w:kern w:val="0"/>
          <w14:ligatures w14:val="none"/>
        </w:rPr>
        <w:t xml:space="preserve"> and </w:t>
      </w:r>
      <w:r w:rsidRPr="00CA6640">
        <w:rPr>
          <w:rFonts w:ascii="Times New Roman" w:eastAsia="Times New Roman" w:hAnsi="Times New Roman" w:cs="Times New Roman"/>
          <w:color w:val="2D3B45"/>
          <w:kern w:val="0"/>
          <w14:ligatures w14:val="none"/>
        </w:rPr>
        <w:t>government studies</w:t>
      </w:r>
      <w:r w:rsidR="008E6321" w:rsidRPr="0068103C">
        <w:rPr>
          <w:rFonts w:ascii="Times New Roman" w:eastAsia="Times New Roman" w:hAnsi="Times New Roman" w:cs="Times New Roman"/>
          <w:color w:val="2D3B45"/>
          <w:kern w:val="0"/>
          <w14:ligatures w14:val="none"/>
        </w:rPr>
        <w:t xml:space="preserve"> </w:t>
      </w:r>
      <w:r w:rsidRPr="00CA6640">
        <w:rPr>
          <w:rFonts w:ascii="Times New Roman" w:eastAsia="Times New Roman" w:hAnsi="Times New Roman" w:cs="Times New Roman"/>
          <w:color w:val="2D3B45"/>
          <w:kern w:val="0"/>
          <w14:ligatures w14:val="none"/>
        </w:rPr>
        <w:t>about technology advances and their effects will be used to gather data for the study. The study compares more than 15 studies from different fields to find out how LEO satellites can improve services and connections in places that are</w:t>
      </w:r>
      <w:r w:rsidR="0029143E" w:rsidRPr="0068103C">
        <w:rPr>
          <w:rFonts w:ascii="Times New Roman" w:eastAsia="Times New Roman" w:hAnsi="Times New Roman" w:cs="Times New Roman"/>
          <w:color w:val="2D3B45"/>
          <w:kern w:val="0"/>
          <w14:ligatures w14:val="none"/>
        </w:rPr>
        <w:t xml:space="preserve"> not </w:t>
      </w:r>
      <w:r w:rsidRPr="00CA6640">
        <w:rPr>
          <w:rFonts w:ascii="Times New Roman" w:eastAsia="Times New Roman" w:hAnsi="Times New Roman" w:cs="Times New Roman"/>
          <w:color w:val="2D3B45"/>
          <w:kern w:val="0"/>
          <w14:ligatures w14:val="none"/>
        </w:rPr>
        <w:t xml:space="preserve">cities. </w:t>
      </w:r>
      <w:r w:rsidR="007956EF" w:rsidRPr="0068103C">
        <w:rPr>
          <w:rFonts w:ascii="Times New Roman" w:eastAsia="Times New Roman" w:hAnsi="Times New Roman" w:cs="Times New Roman"/>
          <w:color w:val="2D3B45"/>
          <w:kern w:val="0"/>
          <w14:ligatures w14:val="none"/>
        </w:rPr>
        <w:t xml:space="preserve">To mitigate these issues, the research aims to provide a broader understanding of long-term trends and underlying patterns. While this approach allows for a deeper exploration of the relationship between technology and environmental sustainability, it also underscores the need for continuous research and updates to ensure ongoing relevance in a fast-changing </w:t>
      </w:r>
      <w:r w:rsidR="00071351" w:rsidRPr="0068103C">
        <w:rPr>
          <w:rFonts w:ascii="Times New Roman" w:eastAsia="Times New Roman" w:hAnsi="Times New Roman" w:cs="Times New Roman"/>
          <w:color w:val="2D3B45"/>
          <w:kern w:val="0"/>
          <w14:ligatures w14:val="none"/>
        </w:rPr>
        <w:t>technology</w:t>
      </w:r>
      <w:r w:rsidR="007956EF" w:rsidRPr="0068103C">
        <w:rPr>
          <w:rFonts w:ascii="Times New Roman" w:eastAsia="Times New Roman" w:hAnsi="Times New Roman" w:cs="Times New Roman"/>
          <w:color w:val="2D3B45"/>
          <w:kern w:val="0"/>
          <w14:ligatures w14:val="none"/>
        </w:rPr>
        <w:t>.</w:t>
      </w:r>
    </w:p>
    <w:p w14:paraId="3389EDDB" w14:textId="77777777" w:rsidR="003859B7" w:rsidRPr="0068103C" w:rsidRDefault="003859B7" w:rsidP="00E44CBC">
      <w:pPr>
        <w:spacing w:before="100" w:beforeAutospacing="1" w:after="100" w:afterAutospacing="1" w:line="240" w:lineRule="auto"/>
        <w:rPr>
          <w:rFonts w:ascii="Times New Roman" w:eastAsia="Times New Roman" w:hAnsi="Times New Roman" w:cs="Times New Roman"/>
          <w:color w:val="2D3B45"/>
          <w:kern w:val="0"/>
          <w14:ligatures w14:val="none"/>
        </w:rPr>
      </w:pPr>
    </w:p>
    <w:p w14:paraId="0197F4E4" w14:textId="3CC6D945" w:rsidR="003752C5" w:rsidRPr="0068103C" w:rsidRDefault="003752C5" w:rsidP="00E44CBC">
      <w:pPr>
        <w:spacing w:before="100" w:beforeAutospacing="1" w:after="100" w:afterAutospacing="1"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b/>
          <w:bCs/>
          <w:color w:val="2D3B45"/>
          <w:kern w:val="0"/>
          <w14:ligatures w14:val="none"/>
        </w:rPr>
        <w:t xml:space="preserve">Results and Discussion </w:t>
      </w:r>
    </w:p>
    <w:p w14:paraId="3F26980C" w14:textId="5B51B668" w:rsidR="0005204F" w:rsidRPr="0068103C" w:rsidRDefault="00A70418" w:rsidP="00E44CBC">
      <w:pPr>
        <w:spacing w:before="180" w:after="180" w:line="240" w:lineRule="auto"/>
        <w:rPr>
          <w:rFonts w:ascii="Times New Roman" w:eastAsia="Times New Roman" w:hAnsi="Times New Roman" w:cs="Times New Roman"/>
          <w:i/>
          <w:iCs/>
          <w:color w:val="2D3B45"/>
          <w:kern w:val="0"/>
          <w14:ligatures w14:val="none"/>
        </w:rPr>
      </w:pPr>
      <w:r w:rsidRPr="0068103C">
        <w:rPr>
          <w:rFonts w:ascii="Times New Roman" w:eastAsia="Times New Roman" w:hAnsi="Times New Roman" w:cs="Times New Roman"/>
          <w:i/>
          <w:iCs/>
          <w:color w:val="2D3B45"/>
          <w:kern w:val="0"/>
          <w14:ligatures w14:val="none"/>
        </w:rPr>
        <w:t xml:space="preserve">Telemedicine </w:t>
      </w:r>
      <w:r w:rsidR="00135AFF" w:rsidRPr="0068103C">
        <w:rPr>
          <w:rFonts w:ascii="Times New Roman" w:eastAsia="Times New Roman" w:hAnsi="Times New Roman" w:cs="Times New Roman"/>
          <w:i/>
          <w:iCs/>
          <w:color w:val="2D3B45"/>
          <w:kern w:val="0"/>
          <w14:ligatures w14:val="none"/>
        </w:rPr>
        <w:t>in R</w:t>
      </w:r>
      <w:r w:rsidR="0005204F" w:rsidRPr="0068103C">
        <w:rPr>
          <w:rFonts w:ascii="Times New Roman" w:eastAsia="Times New Roman" w:hAnsi="Times New Roman" w:cs="Times New Roman"/>
          <w:i/>
          <w:iCs/>
          <w:color w:val="2D3B45"/>
          <w:kern w:val="0"/>
          <w14:ligatures w14:val="none"/>
        </w:rPr>
        <w:t>ural and Remote Areas</w:t>
      </w:r>
    </w:p>
    <w:p w14:paraId="15205844" w14:textId="4AEF7E4B" w:rsidR="0005204F" w:rsidRPr="0068103C" w:rsidRDefault="00117D07"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noProof/>
          <w:color w:val="2D3B45"/>
          <w:kern w:val="0"/>
        </w:rPr>
        <w:drawing>
          <wp:inline distT="0" distB="0" distL="0" distR="0" wp14:anchorId="60CCE194" wp14:editId="5FFB21CC">
            <wp:extent cx="5731510" cy="1562100"/>
            <wp:effectExtent l="0" t="0" r="0" b="0"/>
            <wp:docPr id="397824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24825" name="Picture 3978248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5C324EFB" w14:textId="445AEBB8" w:rsidR="00990C97" w:rsidRPr="0068103C" w:rsidRDefault="00990C97" w:rsidP="00CE375E">
      <w:pPr>
        <w:spacing w:before="180" w:after="180" w:line="240" w:lineRule="auto"/>
        <w:jc w:val="center"/>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sz w:val="18"/>
          <w:szCs w:val="18"/>
          <w14:ligatures w14:val="none"/>
        </w:rPr>
        <w:t>Table 1</w:t>
      </w:r>
      <w:r w:rsidR="00453E39" w:rsidRPr="0068103C">
        <w:rPr>
          <w:rFonts w:ascii="Times New Roman" w:eastAsia="Times New Roman" w:hAnsi="Times New Roman" w:cs="Times New Roman"/>
          <w:color w:val="2D3B45"/>
          <w:kern w:val="0"/>
          <w:sz w:val="18"/>
          <w:szCs w:val="18"/>
          <w14:ligatures w14:val="none"/>
        </w:rPr>
        <w:t xml:space="preserve"> </w:t>
      </w:r>
      <w:r w:rsidRPr="0068103C">
        <w:rPr>
          <w:rFonts w:ascii="Times New Roman" w:eastAsia="Times New Roman" w:hAnsi="Times New Roman" w:cs="Times New Roman"/>
          <w:color w:val="2D3B45"/>
          <w:kern w:val="0"/>
          <w:sz w:val="18"/>
          <w:szCs w:val="18"/>
          <w14:ligatures w14:val="none"/>
        </w:rPr>
        <w:t xml:space="preserve">- </w:t>
      </w:r>
      <w:r w:rsidR="00CE375E" w:rsidRPr="0068103C">
        <w:rPr>
          <w:rFonts w:ascii="Times New Roman" w:eastAsia="Times New Roman" w:hAnsi="Times New Roman" w:cs="Times New Roman"/>
          <w:color w:val="2D3B45"/>
          <w:kern w:val="0"/>
          <w:sz w:val="18"/>
          <w:szCs w:val="18"/>
          <w14:ligatures w14:val="none"/>
        </w:rPr>
        <w:t>Telemedicine in 1998</w:t>
      </w:r>
    </w:p>
    <w:p w14:paraId="4F0B1FA8" w14:textId="40B958B0" w:rsidR="00A70BFC" w:rsidRPr="0068103C" w:rsidRDefault="00963038"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The table shows the range of ages and other features of patients in Manaus, Brazil, who were seen by the Yale</w:t>
      </w:r>
      <w:r w:rsidR="00D144C0" w:rsidRPr="0068103C">
        <w:rPr>
          <w:rFonts w:ascii="Times New Roman" w:eastAsia="Times New Roman" w:hAnsi="Times New Roman" w:cs="Times New Roman"/>
          <w:color w:val="2D3B45"/>
          <w:kern w:val="0"/>
          <w14:ligatures w14:val="none"/>
        </w:rPr>
        <w:t xml:space="preserve"> university</w:t>
      </w:r>
      <w:r w:rsidRPr="0068103C">
        <w:rPr>
          <w:rFonts w:ascii="Times New Roman" w:eastAsia="Times New Roman" w:hAnsi="Times New Roman" w:cs="Times New Roman"/>
          <w:color w:val="2D3B45"/>
          <w:kern w:val="0"/>
          <w14:ligatures w14:val="none"/>
        </w:rPr>
        <w:t xml:space="preserve"> via telemedicine. Patients were put into four groups based on their conditions: cleft lip (one or both sides), cleft palate, cleft lip or nasolabial deformity, and hand deformity. Out of the 30 people who had either one or both cleft lips, 22 were babies between 0 and 1 year old and only a few bigger kids and one adult were there. The 51 patients with cleft lip, on the other hand, were spread out across a bigger range of ages. The most common age group was 2–4 years old, with 14 patients, followed by 17–19 years old with 7 patients. The 14 patients who had cleft lip or nasolabial deformities were mostly between the ages of 2 and 4 and 11 to 16 years old. Lastly, the four people who had defects in their hands were all different ages. This information came from a first set of 626 pictures of 167 patients. Using telemedicine, 99 patients were put on a plan for surgery that could be done from afar, with problems like cleft lips or palate fistulas getting surgery first because they were more serious or needed to be fixed right away. This method made it possible to treat all of the patients on time, which made the local surgery team as efficient as possible.</w:t>
      </w:r>
    </w:p>
    <w:p w14:paraId="02D16737" w14:textId="77777777" w:rsidR="00D77076" w:rsidRPr="0068103C" w:rsidRDefault="00D77076" w:rsidP="00E44CBC">
      <w:pPr>
        <w:spacing w:before="180" w:after="180" w:line="240" w:lineRule="auto"/>
        <w:rPr>
          <w:rFonts w:ascii="Times New Roman" w:eastAsia="Times New Roman" w:hAnsi="Times New Roman" w:cs="Times New Roman"/>
          <w:color w:val="2D3B45"/>
          <w:kern w:val="0"/>
          <w14:ligatures w14:val="none"/>
        </w:rPr>
      </w:pPr>
    </w:p>
    <w:p w14:paraId="3CEDEB15" w14:textId="70B8FCEF" w:rsidR="00BD5570" w:rsidRPr="0068103C" w:rsidRDefault="00382C65"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noProof/>
          <w:color w:val="2D3B45"/>
          <w:kern w:val="0"/>
        </w:rPr>
        <w:lastRenderedPageBreak/>
        <w:drawing>
          <wp:inline distT="0" distB="0" distL="0" distR="0" wp14:anchorId="4355D17D" wp14:editId="1CCDA5E5">
            <wp:extent cx="5656668" cy="3921312"/>
            <wp:effectExtent l="0" t="0" r="0" b="3175"/>
            <wp:docPr id="89897015" name="Picture 5"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7015" name="Picture 5" descr="A table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2765" cy="3953268"/>
                    </a:xfrm>
                    <a:prstGeom prst="rect">
                      <a:avLst/>
                    </a:prstGeom>
                  </pic:spPr>
                </pic:pic>
              </a:graphicData>
            </a:graphic>
          </wp:inline>
        </w:drawing>
      </w:r>
    </w:p>
    <w:p w14:paraId="4ED24D0D" w14:textId="0C7480FA" w:rsidR="00A06907" w:rsidRPr="0068103C" w:rsidRDefault="00A06907" w:rsidP="00A06907">
      <w:pPr>
        <w:spacing w:before="180" w:after="180" w:line="240" w:lineRule="auto"/>
        <w:jc w:val="center"/>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sz w:val="18"/>
          <w:szCs w:val="18"/>
          <w14:ligatures w14:val="none"/>
        </w:rPr>
        <w:t>Table 2 - Telemedicine in 2024</w:t>
      </w:r>
    </w:p>
    <w:p w14:paraId="3217175E" w14:textId="718FDE03" w:rsidR="0051684E" w:rsidRPr="0068103C" w:rsidRDefault="00D143BB"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The table shows basic information about stroke patients who were treated in rural hospitals through the NEVAS telemedicine network in 2014–2015, 2016–2017, and 2018–2019. There has been a steady rise in the number of TIA and stroke cases, with 1,885 people in 2018–2019 compared to 1,544 in 2014–2015. In the past few years, the median age of patients went from 77 to 78 years old. The percentage of female patients stayed the </w:t>
      </w:r>
      <w:r w:rsidR="007E0B0C" w:rsidRPr="0068103C">
        <w:rPr>
          <w:rFonts w:ascii="Times New Roman" w:eastAsia="Times New Roman" w:hAnsi="Times New Roman" w:cs="Times New Roman"/>
          <w:color w:val="2D3B45"/>
          <w:kern w:val="0"/>
          <w14:ligatures w14:val="none"/>
        </w:rPr>
        <w:t>same but</w:t>
      </w:r>
      <w:r w:rsidRPr="0068103C">
        <w:rPr>
          <w:rFonts w:ascii="Times New Roman" w:eastAsia="Times New Roman" w:hAnsi="Times New Roman" w:cs="Times New Roman"/>
          <w:color w:val="2D3B45"/>
          <w:kern w:val="0"/>
          <w14:ligatures w14:val="none"/>
        </w:rPr>
        <w:t xml:space="preserve"> went from 50.7% to 47.3%. The NIHSS score at the start of the stroke showed that it got better over time, with the median score going from 3 to 2, which means that the strokes were less serious when they were admitted. Key stroke risk factors went down, including high blood pressure (from 75.2% to 66.4%) and diabetes (from 24.7% to 20.4%), with both drops being statistically significant. Atrioventricular fibrillation also went down from 27.5% to 23.7%. For stroke detection, all patients always got a CT scan and a CT angiography. The median number of hospital days dropped from 6 days (IQR 4–10) to 6 days (IQR 4–9), which means that people were there for less time. This may be because they were getting better care and treatment. The amount of time between the start of symptoms and admission to the hospital stayed the same at about 4 hours. The number of patients who received intravenous thrombolysis (IVT) went up from 8.9% to 9.8%, but this increase was not statistically significant. Overall, the table shows that stroke care has gotten better, with shorter hospital stays, faster healing times, and better control of risk factors.</w:t>
      </w:r>
    </w:p>
    <w:p w14:paraId="2E7FF1CE" w14:textId="77777777" w:rsidR="00705AD2" w:rsidRPr="0068103C" w:rsidRDefault="00705AD2" w:rsidP="00E44CBC">
      <w:pPr>
        <w:spacing w:before="180" w:after="180" w:line="240" w:lineRule="auto"/>
        <w:rPr>
          <w:rFonts w:ascii="Times New Roman" w:eastAsia="Times New Roman" w:hAnsi="Times New Roman" w:cs="Times New Roman" w:hint="eastAsia"/>
          <w:color w:val="2D3B45"/>
          <w:kern w:val="0"/>
          <w14:ligatures w14:val="none"/>
        </w:rPr>
      </w:pPr>
    </w:p>
    <w:p w14:paraId="1E9062F4" w14:textId="0E60B156" w:rsidR="00BD4C26" w:rsidRPr="0068103C" w:rsidRDefault="00456406" w:rsidP="00E44CBC">
      <w:pPr>
        <w:spacing w:before="180" w:after="180" w:line="240" w:lineRule="auto"/>
        <w:rPr>
          <w:rFonts w:ascii="Times New Roman" w:eastAsia="Times New Roman" w:hAnsi="Times New Roman" w:cs="Times New Roman"/>
          <w:i/>
          <w:iCs/>
          <w:color w:val="2D3B45"/>
          <w:kern w:val="0"/>
          <w14:ligatures w14:val="none"/>
        </w:rPr>
      </w:pPr>
      <w:r w:rsidRPr="0068103C">
        <w:rPr>
          <w:rFonts w:ascii="Times New Roman" w:eastAsia="Times New Roman" w:hAnsi="Times New Roman" w:cs="Times New Roman"/>
          <w:i/>
          <w:iCs/>
          <w:color w:val="2D3B45"/>
          <w:kern w:val="0"/>
          <w14:ligatures w14:val="none"/>
        </w:rPr>
        <w:t>LEO Satellites Caused Environmental Pollutions</w:t>
      </w:r>
    </w:p>
    <w:p w14:paraId="1E985361" w14:textId="3AE936B7" w:rsidR="000B12A0" w:rsidRPr="0068103C" w:rsidRDefault="000B12A0"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In additionally, In the last few decades, the natural night sky has been affected by more things than ever before. </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2835"/>
        <w:gridCol w:w="3969"/>
        <w:gridCol w:w="2410"/>
      </w:tblGrid>
      <w:tr w:rsidR="003D43B6" w:rsidRPr="0068103C" w14:paraId="42CCAB7C" w14:textId="77777777" w:rsidTr="003D43B6">
        <w:trPr>
          <w:tblHeader/>
          <w:tblCellSpacing w:w="15" w:type="dxa"/>
        </w:trPr>
        <w:tc>
          <w:tcPr>
            <w:tcW w:w="2790" w:type="dxa"/>
            <w:tcBorders>
              <w:bottom w:val="single" w:sz="4" w:space="0" w:color="auto"/>
            </w:tcBorders>
            <w:shd w:val="clear" w:color="auto" w:fill="D9D9D9" w:themeFill="background1" w:themeFillShade="D9"/>
            <w:vAlign w:val="center"/>
            <w:hideMark/>
          </w:tcPr>
          <w:p w14:paraId="24740802" w14:textId="77777777" w:rsidR="0098626E" w:rsidRPr="0098626E" w:rsidRDefault="0098626E" w:rsidP="00AB6FF4">
            <w:pPr>
              <w:spacing w:before="180" w:after="180" w:line="240" w:lineRule="auto"/>
              <w:jc w:val="center"/>
              <w:rPr>
                <w:rFonts w:ascii="Times New Roman" w:eastAsia="Times New Roman" w:hAnsi="Times New Roman" w:cs="Times New Roman"/>
                <w:b/>
                <w:bCs/>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lastRenderedPageBreak/>
              <w:t>Parameter</w:t>
            </w:r>
          </w:p>
        </w:tc>
        <w:tc>
          <w:tcPr>
            <w:tcW w:w="3939" w:type="dxa"/>
            <w:tcBorders>
              <w:bottom w:val="single" w:sz="4" w:space="0" w:color="auto"/>
            </w:tcBorders>
            <w:shd w:val="clear" w:color="auto" w:fill="D9D9D9" w:themeFill="background1" w:themeFillShade="D9"/>
            <w:vAlign w:val="center"/>
            <w:hideMark/>
          </w:tcPr>
          <w:p w14:paraId="12640940" w14:textId="77777777" w:rsidR="0098626E" w:rsidRPr="0098626E" w:rsidRDefault="0098626E" w:rsidP="00AB6FF4">
            <w:pPr>
              <w:spacing w:before="180" w:after="180" w:line="240" w:lineRule="auto"/>
              <w:jc w:val="center"/>
              <w:rPr>
                <w:rFonts w:ascii="Times New Roman" w:eastAsia="Times New Roman" w:hAnsi="Times New Roman" w:cs="Times New Roman"/>
                <w:b/>
                <w:bCs/>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500 km Altitude</w:t>
            </w:r>
          </w:p>
        </w:tc>
        <w:tc>
          <w:tcPr>
            <w:tcW w:w="2365" w:type="dxa"/>
            <w:tcBorders>
              <w:bottom w:val="single" w:sz="4" w:space="0" w:color="auto"/>
            </w:tcBorders>
            <w:shd w:val="clear" w:color="auto" w:fill="D9D9D9" w:themeFill="background1" w:themeFillShade="D9"/>
            <w:vAlign w:val="center"/>
            <w:hideMark/>
          </w:tcPr>
          <w:p w14:paraId="22C38B88" w14:textId="77777777" w:rsidR="0098626E" w:rsidRPr="0098626E" w:rsidRDefault="0098626E" w:rsidP="00AB6FF4">
            <w:pPr>
              <w:spacing w:before="180" w:after="180" w:line="240" w:lineRule="auto"/>
              <w:jc w:val="center"/>
              <w:rPr>
                <w:rFonts w:ascii="Times New Roman" w:eastAsia="Times New Roman" w:hAnsi="Times New Roman" w:cs="Times New Roman"/>
                <w:b/>
                <w:bCs/>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1,200 km Altitude</w:t>
            </w:r>
          </w:p>
        </w:tc>
      </w:tr>
      <w:tr w:rsidR="003D43B6" w:rsidRPr="0068103C" w14:paraId="3E01F971" w14:textId="77777777" w:rsidTr="003D43B6">
        <w:trPr>
          <w:tblCellSpacing w:w="15" w:type="dxa"/>
        </w:trPr>
        <w:tc>
          <w:tcPr>
            <w:tcW w:w="2790" w:type="dxa"/>
            <w:shd w:val="clear" w:color="auto" w:fill="D9D9D9" w:themeFill="background1" w:themeFillShade="D9"/>
            <w:vAlign w:val="center"/>
            <w:hideMark/>
          </w:tcPr>
          <w:p w14:paraId="40DB8E09"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Observer Location</w:t>
            </w:r>
          </w:p>
        </w:tc>
        <w:tc>
          <w:tcPr>
            <w:tcW w:w="3939" w:type="dxa"/>
            <w:vAlign w:val="center"/>
            <w:hideMark/>
          </w:tcPr>
          <w:p w14:paraId="41E4CEE1"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 xml:space="preserve">Cerro </w:t>
            </w:r>
            <w:proofErr w:type="spellStart"/>
            <w:r w:rsidRPr="0098626E">
              <w:rPr>
                <w:rFonts w:ascii="Times New Roman" w:eastAsia="Times New Roman" w:hAnsi="Times New Roman" w:cs="Times New Roman"/>
                <w:color w:val="2D3B45"/>
                <w:kern w:val="0"/>
                <w:sz w:val="20"/>
                <w:szCs w:val="20"/>
                <w14:ligatures w14:val="none"/>
              </w:rPr>
              <w:t>Pachón</w:t>
            </w:r>
            <w:proofErr w:type="spellEnd"/>
            <w:r w:rsidRPr="0098626E">
              <w:rPr>
                <w:rFonts w:ascii="Times New Roman" w:eastAsia="Times New Roman" w:hAnsi="Times New Roman" w:cs="Times New Roman"/>
                <w:color w:val="2D3B45"/>
                <w:kern w:val="0"/>
                <w:sz w:val="20"/>
                <w:szCs w:val="20"/>
                <w14:ligatures w14:val="none"/>
              </w:rPr>
              <w:t>, Chile (Rubin Observatory, LSST)</w:t>
            </w:r>
          </w:p>
        </w:tc>
        <w:tc>
          <w:tcPr>
            <w:tcW w:w="2365" w:type="dxa"/>
            <w:vAlign w:val="center"/>
            <w:hideMark/>
          </w:tcPr>
          <w:p w14:paraId="01E15EE4"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 xml:space="preserve">Cerro </w:t>
            </w:r>
            <w:proofErr w:type="spellStart"/>
            <w:r w:rsidRPr="0098626E">
              <w:rPr>
                <w:rFonts w:ascii="Times New Roman" w:eastAsia="Times New Roman" w:hAnsi="Times New Roman" w:cs="Times New Roman"/>
                <w:color w:val="2D3B45"/>
                <w:kern w:val="0"/>
                <w:sz w:val="20"/>
                <w:szCs w:val="20"/>
                <w14:ligatures w14:val="none"/>
              </w:rPr>
              <w:t>Pachón</w:t>
            </w:r>
            <w:proofErr w:type="spellEnd"/>
            <w:r w:rsidRPr="0098626E">
              <w:rPr>
                <w:rFonts w:ascii="Times New Roman" w:eastAsia="Times New Roman" w:hAnsi="Times New Roman" w:cs="Times New Roman"/>
                <w:color w:val="2D3B45"/>
                <w:kern w:val="0"/>
                <w:sz w:val="20"/>
                <w:szCs w:val="20"/>
                <w14:ligatures w14:val="none"/>
              </w:rPr>
              <w:t>, Chile (Rubin Observatory, LSST)</w:t>
            </w:r>
          </w:p>
        </w:tc>
      </w:tr>
      <w:tr w:rsidR="003D43B6" w:rsidRPr="0068103C" w14:paraId="0DCF142E" w14:textId="77777777" w:rsidTr="003D43B6">
        <w:trPr>
          <w:tblCellSpacing w:w="15" w:type="dxa"/>
        </w:trPr>
        <w:tc>
          <w:tcPr>
            <w:tcW w:w="2790" w:type="dxa"/>
            <w:shd w:val="clear" w:color="auto" w:fill="D9D9D9" w:themeFill="background1" w:themeFillShade="D9"/>
            <w:vAlign w:val="center"/>
            <w:hideMark/>
          </w:tcPr>
          <w:p w14:paraId="6CCB28C3"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Constellation</w:t>
            </w:r>
          </w:p>
        </w:tc>
        <w:tc>
          <w:tcPr>
            <w:tcW w:w="3939" w:type="dxa"/>
            <w:vAlign w:val="center"/>
            <w:hideMark/>
          </w:tcPr>
          <w:p w14:paraId="48E7A0F9"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1,296 satellites at 50° inclination, 36 planes, 36 satellites per plane</w:t>
            </w:r>
          </w:p>
        </w:tc>
        <w:tc>
          <w:tcPr>
            <w:tcW w:w="2365" w:type="dxa"/>
            <w:vAlign w:val="center"/>
            <w:hideMark/>
          </w:tcPr>
          <w:p w14:paraId="79174C17"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Same as 500 km altitude</w:t>
            </w:r>
          </w:p>
        </w:tc>
      </w:tr>
      <w:tr w:rsidR="003D43B6" w:rsidRPr="0068103C" w14:paraId="27B9D31F" w14:textId="77777777" w:rsidTr="003D43B6">
        <w:trPr>
          <w:tblCellSpacing w:w="15" w:type="dxa"/>
        </w:trPr>
        <w:tc>
          <w:tcPr>
            <w:tcW w:w="2790" w:type="dxa"/>
            <w:shd w:val="clear" w:color="auto" w:fill="D9D9D9" w:themeFill="background1" w:themeFillShade="D9"/>
            <w:vAlign w:val="center"/>
            <w:hideMark/>
          </w:tcPr>
          <w:p w14:paraId="5C45EBEC"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Simulations Performed</w:t>
            </w:r>
          </w:p>
        </w:tc>
        <w:tc>
          <w:tcPr>
            <w:tcW w:w="3939" w:type="dxa"/>
            <w:vAlign w:val="center"/>
            <w:hideMark/>
          </w:tcPr>
          <w:p w14:paraId="017893F4"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Summer and Winter</w:t>
            </w:r>
          </w:p>
        </w:tc>
        <w:tc>
          <w:tcPr>
            <w:tcW w:w="2365" w:type="dxa"/>
            <w:vAlign w:val="center"/>
            <w:hideMark/>
          </w:tcPr>
          <w:p w14:paraId="09D0BB9B"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Summer and Winter</w:t>
            </w:r>
          </w:p>
        </w:tc>
      </w:tr>
      <w:tr w:rsidR="003D43B6" w:rsidRPr="0068103C" w14:paraId="0FBBFE5C" w14:textId="77777777" w:rsidTr="003D43B6">
        <w:trPr>
          <w:tblCellSpacing w:w="15" w:type="dxa"/>
        </w:trPr>
        <w:tc>
          <w:tcPr>
            <w:tcW w:w="2790" w:type="dxa"/>
            <w:shd w:val="clear" w:color="auto" w:fill="D9D9D9" w:themeFill="background1" w:themeFillShade="D9"/>
            <w:vAlign w:val="center"/>
            <w:hideMark/>
          </w:tcPr>
          <w:p w14:paraId="1EE518E1"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Maximum Night Sky Illumination (Winter)</w:t>
            </w:r>
          </w:p>
        </w:tc>
        <w:tc>
          <w:tcPr>
            <w:tcW w:w="3939" w:type="dxa"/>
            <w:vAlign w:val="center"/>
            <w:hideMark/>
          </w:tcPr>
          <w:p w14:paraId="55F82BF1"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Up to 4 hours of illuminated satellites</w:t>
            </w:r>
          </w:p>
        </w:tc>
        <w:tc>
          <w:tcPr>
            <w:tcW w:w="2365" w:type="dxa"/>
            <w:vAlign w:val="center"/>
            <w:hideMark/>
          </w:tcPr>
          <w:p w14:paraId="2CBAA796"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Up to 8 hours of illuminated satellites</w:t>
            </w:r>
          </w:p>
        </w:tc>
      </w:tr>
      <w:tr w:rsidR="003D43B6" w:rsidRPr="0068103C" w14:paraId="5380064B" w14:textId="77777777" w:rsidTr="003D43B6">
        <w:trPr>
          <w:tblCellSpacing w:w="15" w:type="dxa"/>
        </w:trPr>
        <w:tc>
          <w:tcPr>
            <w:tcW w:w="2790" w:type="dxa"/>
            <w:shd w:val="clear" w:color="auto" w:fill="D9D9D9" w:themeFill="background1" w:themeFillShade="D9"/>
            <w:vAlign w:val="center"/>
            <w:hideMark/>
          </w:tcPr>
          <w:p w14:paraId="3A19D33C"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Number of Satellites Illuminated at Twilight</w:t>
            </w:r>
          </w:p>
        </w:tc>
        <w:tc>
          <w:tcPr>
            <w:tcW w:w="3939" w:type="dxa"/>
            <w:vAlign w:val="center"/>
            <w:hideMark/>
          </w:tcPr>
          <w:p w14:paraId="0BC96709"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~40 satellites</w:t>
            </w:r>
          </w:p>
        </w:tc>
        <w:tc>
          <w:tcPr>
            <w:tcW w:w="2365" w:type="dxa"/>
            <w:vAlign w:val="center"/>
            <w:hideMark/>
          </w:tcPr>
          <w:p w14:paraId="48828DA0"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~100 satellites</w:t>
            </w:r>
          </w:p>
        </w:tc>
      </w:tr>
      <w:tr w:rsidR="003D43B6" w:rsidRPr="0068103C" w14:paraId="458B6582" w14:textId="77777777" w:rsidTr="003D43B6">
        <w:trPr>
          <w:tblCellSpacing w:w="15" w:type="dxa"/>
        </w:trPr>
        <w:tc>
          <w:tcPr>
            <w:tcW w:w="2790" w:type="dxa"/>
            <w:shd w:val="clear" w:color="auto" w:fill="D9D9D9" w:themeFill="background1" w:themeFillShade="D9"/>
            <w:vAlign w:val="center"/>
            <w:hideMark/>
          </w:tcPr>
          <w:p w14:paraId="717E5CE9"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Sky Percentage Containing Illuminated Satellites (Winter, End of Twilight)</w:t>
            </w:r>
          </w:p>
        </w:tc>
        <w:tc>
          <w:tcPr>
            <w:tcW w:w="3939" w:type="dxa"/>
            <w:vAlign w:val="center"/>
            <w:hideMark/>
          </w:tcPr>
          <w:p w14:paraId="17BF458B"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63%</w:t>
            </w:r>
          </w:p>
        </w:tc>
        <w:tc>
          <w:tcPr>
            <w:tcW w:w="2365" w:type="dxa"/>
            <w:vAlign w:val="center"/>
            <w:hideMark/>
          </w:tcPr>
          <w:p w14:paraId="1FDB9261"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80%</w:t>
            </w:r>
          </w:p>
        </w:tc>
      </w:tr>
      <w:tr w:rsidR="003D43B6" w:rsidRPr="0068103C" w14:paraId="6F166FC1" w14:textId="77777777" w:rsidTr="003D43B6">
        <w:trPr>
          <w:tblCellSpacing w:w="15" w:type="dxa"/>
        </w:trPr>
        <w:tc>
          <w:tcPr>
            <w:tcW w:w="2790" w:type="dxa"/>
            <w:shd w:val="clear" w:color="auto" w:fill="D9D9D9" w:themeFill="background1" w:themeFillShade="D9"/>
            <w:vAlign w:val="center"/>
            <w:hideMark/>
          </w:tcPr>
          <w:p w14:paraId="0FC21701"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 xml:space="preserve">Sky Percentage Receiving Reflections (1 Hour </w:t>
            </w:r>
            <w:proofErr w:type="gramStart"/>
            <w:r w:rsidRPr="0098626E">
              <w:rPr>
                <w:rFonts w:ascii="Times New Roman" w:eastAsia="Times New Roman" w:hAnsi="Times New Roman" w:cs="Times New Roman"/>
                <w:b/>
                <w:bCs/>
                <w:color w:val="2D3B45"/>
                <w:kern w:val="0"/>
                <w:sz w:val="20"/>
                <w:szCs w:val="20"/>
                <w14:ligatures w14:val="none"/>
              </w:rPr>
              <w:t>Into</w:t>
            </w:r>
            <w:proofErr w:type="gramEnd"/>
            <w:r w:rsidRPr="0098626E">
              <w:rPr>
                <w:rFonts w:ascii="Times New Roman" w:eastAsia="Times New Roman" w:hAnsi="Times New Roman" w:cs="Times New Roman"/>
                <w:b/>
                <w:bCs/>
                <w:color w:val="2D3B45"/>
                <w:kern w:val="0"/>
                <w:sz w:val="20"/>
                <w:szCs w:val="20"/>
                <w14:ligatures w14:val="none"/>
              </w:rPr>
              <w:t xml:space="preserve"> Night)</w:t>
            </w:r>
          </w:p>
        </w:tc>
        <w:tc>
          <w:tcPr>
            <w:tcW w:w="3939" w:type="dxa"/>
            <w:vAlign w:val="center"/>
            <w:hideMark/>
          </w:tcPr>
          <w:p w14:paraId="23F92E9F"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28%</w:t>
            </w:r>
          </w:p>
        </w:tc>
        <w:tc>
          <w:tcPr>
            <w:tcW w:w="2365" w:type="dxa"/>
            <w:vAlign w:val="center"/>
            <w:hideMark/>
          </w:tcPr>
          <w:p w14:paraId="297E5883"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58%</w:t>
            </w:r>
          </w:p>
        </w:tc>
      </w:tr>
      <w:tr w:rsidR="003D43B6" w:rsidRPr="0068103C" w14:paraId="7856FE4F" w14:textId="77777777" w:rsidTr="003D43B6">
        <w:trPr>
          <w:tblCellSpacing w:w="15" w:type="dxa"/>
        </w:trPr>
        <w:tc>
          <w:tcPr>
            <w:tcW w:w="2790" w:type="dxa"/>
            <w:shd w:val="clear" w:color="auto" w:fill="D9D9D9" w:themeFill="background1" w:themeFillShade="D9"/>
            <w:vAlign w:val="center"/>
            <w:hideMark/>
          </w:tcPr>
          <w:p w14:paraId="4ACA3AF8"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Time Until Satellites No Longer Illuminated (Winter)</w:t>
            </w:r>
          </w:p>
        </w:tc>
        <w:tc>
          <w:tcPr>
            <w:tcW w:w="3939" w:type="dxa"/>
            <w:vAlign w:val="center"/>
            <w:hideMark/>
          </w:tcPr>
          <w:p w14:paraId="4B451FAC"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2 hours after twilight</w:t>
            </w:r>
          </w:p>
        </w:tc>
        <w:tc>
          <w:tcPr>
            <w:tcW w:w="2365" w:type="dxa"/>
            <w:vAlign w:val="center"/>
            <w:hideMark/>
          </w:tcPr>
          <w:p w14:paraId="35DCF2AF"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4 hours after twilight</w:t>
            </w:r>
          </w:p>
        </w:tc>
      </w:tr>
      <w:tr w:rsidR="003D43B6" w:rsidRPr="0068103C" w14:paraId="0118F0AB" w14:textId="77777777" w:rsidTr="003D43B6">
        <w:trPr>
          <w:tblCellSpacing w:w="15" w:type="dxa"/>
        </w:trPr>
        <w:tc>
          <w:tcPr>
            <w:tcW w:w="2790" w:type="dxa"/>
            <w:shd w:val="clear" w:color="auto" w:fill="D9D9D9" w:themeFill="background1" w:themeFillShade="D9"/>
            <w:vAlign w:val="center"/>
            <w:hideMark/>
          </w:tcPr>
          <w:p w14:paraId="3C671BA1"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Summer Night Illumination</w:t>
            </w:r>
          </w:p>
        </w:tc>
        <w:tc>
          <w:tcPr>
            <w:tcW w:w="3939" w:type="dxa"/>
            <w:vAlign w:val="center"/>
            <w:hideMark/>
          </w:tcPr>
          <w:p w14:paraId="5A9BBDC9"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Illumination never completely ends</w:t>
            </w:r>
          </w:p>
        </w:tc>
        <w:tc>
          <w:tcPr>
            <w:tcW w:w="2365" w:type="dxa"/>
            <w:vAlign w:val="center"/>
            <w:hideMark/>
          </w:tcPr>
          <w:p w14:paraId="23CCC11B"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Illumination never completely ends</w:t>
            </w:r>
          </w:p>
        </w:tc>
      </w:tr>
      <w:tr w:rsidR="003D43B6" w:rsidRPr="0068103C" w14:paraId="187F95DA" w14:textId="77777777" w:rsidTr="003D43B6">
        <w:trPr>
          <w:trHeight w:val="730"/>
          <w:tblCellSpacing w:w="15" w:type="dxa"/>
        </w:trPr>
        <w:tc>
          <w:tcPr>
            <w:tcW w:w="2790" w:type="dxa"/>
            <w:shd w:val="clear" w:color="auto" w:fill="D9D9D9" w:themeFill="background1" w:themeFillShade="D9"/>
            <w:vAlign w:val="center"/>
            <w:hideMark/>
          </w:tcPr>
          <w:p w14:paraId="34D58B04"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b/>
                <w:bCs/>
                <w:color w:val="2D3B45"/>
                <w:kern w:val="0"/>
                <w:sz w:val="20"/>
                <w:szCs w:val="20"/>
                <w14:ligatures w14:val="none"/>
              </w:rPr>
              <w:t>Number of Illuminated Satellites in Summer Night</w:t>
            </w:r>
          </w:p>
        </w:tc>
        <w:tc>
          <w:tcPr>
            <w:tcW w:w="3939" w:type="dxa"/>
            <w:vAlign w:val="center"/>
            <w:hideMark/>
          </w:tcPr>
          <w:p w14:paraId="7F42E973"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Drops significantly but persists</w:t>
            </w:r>
          </w:p>
        </w:tc>
        <w:tc>
          <w:tcPr>
            <w:tcW w:w="2365" w:type="dxa"/>
            <w:vAlign w:val="center"/>
            <w:hideMark/>
          </w:tcPr>
          <w:p w14:paraId="4502D3AE" w14:textId="77777777" w:rsidR="0098626E" w:rsidRPr="0098626E" w:rsidRDefault="0098626E" w:rsidP="00AB6FF4">
            <w:pPr>
              <w:spacing w:before="180" w:after="180" w:line="240" w:lineRule="auto"/>
              <w:jc w:val="center"/>
              <w:rPr>
                <w:rFonts w:ascii="Times New Roman" w:eastAsia="Times New Roman" w:hAnsi="Times New Roman" w:cs="Times New Roman"/>
                <w:color w:val="2D3B45"/>
                <w:kern w:val="0"/>
                <w:sz w:val="20"/>
                <w:szCs w:val="20"/>
                <w14:ligatures w14:val="none"/>
              </w:rPr>
            </w:pPr>
            <w:r w:rsidRPr="0098626E">
              <w:rPr>
                <w:rFonts w:ascii="Times New Roman" w:eastAsia="Times New Roman" w:hAnsi="Times New Roman" w:cs="Times New Roman"/>
                <w:color w:val="2D3B45"/>
                <w:kern w:val="0"/>
                <w:sz w:val="20"/>
                <w:szCs w:val="20"/>
                <w14:ligatures w14:val="none"/>
              </w:rPr>
              <w:t>Drops significantly but persists</w:t>
            </w:r>
          </w:p>
        </w:tc>
      </w:tr>
    </w:tbl>
    <w:p w14:paraId="05918ADD" w14:textId="35516AB9" w:rsidR="00BD4C26" w:rsidRPr="0068103C" w:rsidRDefault="00FF4277" w:rsidP="00FF4277">
      <w:pPr>
        <w:spacing w:before="180" w:after="180" w:line="240" w:lineRule="auto"/>
        <w:jc w:val="center"/>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sz w:val="20"/>
          <w:szCs w:val="20"/>
          <w14:ligatures w14:val="none"/>
        </w:rPr>
        <w:t>Table 4 – Light Pollution</w:t>
      </w:r>
    </w:p>
    <w:p w14:paraId="46009A53" w14:textId="77777777" w:rsidR="0054240C" w:rsidRPr="0068103C" w:rsidRDefault="00CA5747"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 xml:space="preserve">Aerospace made a model of how satellites reflecting sunlight would change astronomy data. The model focused on made-up groups at 500 km and 1,200 km altitudes. The study took place on Cerro </w:t>
      </w:r>
      <w:proofErr w:type="spellStart"/>
      <w:r w:rsidRPr="0068103C">
        <w:rPr>
          <w:rFonts w:ascii="Times New Roman" w:eastAsia="Times New Roman" w:hAnsi="Times New Roman" w:cs="Times New Roman"/>
          <w:color w:val="2D3B45"/>
          <w:kern w:val="0"/>
          <w14:ligatures w14:val="none"/>
        </w:rPr>
        <w:t>Pachón</w:t>
      </w:r>
      <w:proofErr w:type="spellEnd"/>
      <w:r w:rsidRPr="0068103C">
        <w:rPr>
          <w:rFonts w:ascii="Times New Roman" w:eastAsia="Times New Roman" w:hAnsi="Times New Roman" w:cs="Times New Roman"/>
          <w:color w:val="2D3B45"/>
          <w:kern w:val="0"/>
          <w14:ligatures w14:val="none"/>
        </w:rPr>
        <w:t xml:space="preserve"> in Chile, which is home to the Rubin Observatory and the Large Synoptic Survey Telescope (LSST). It used a group of 1,296 satellites spread out over 36 orbital planes, with 36 satellites in each plane. There were two models, one for summer and one for winter, to show how the seasons change and how long an astronomical night is. At night in the winter, up to 4 hours (at 500 km altitude) or 8 hours (1,200 km altitude) of satellite light could shine on the telescope. At the end of cosmic twilight, between 40 and 100 satellites (500 km) are lit up, covering 63% (500 km) to 80% (1,200 km) of the sky. Sunlight can still reach 28% (500 km) to 58% (1,200 km) of the sky an hour after activities </w:t>
      </w:r>
      <w:r w:rsidR="00294BE5" w:rsidRPr="0068103C">
        <w:rPr>
          <w:rFonts w:ascii="Times New Roman" w:eastAsia="Times New Roman" w:hAnsi="Times New Roman" w:cs="Times New Roman"/>
          <w:color w:val="2D3B45"/>
          <w:kern w:val="0"/>
          <w14:ligatures w14:val="none"/>
        </w:rPr>
        <w:t>ends</w:t>
      </w:r>
      <w:r w:rsidRPr="0068103C">
        <w:rPr>
          <w:rFonts w:ascii="Times New Roman" w:eastAsia="Times New Roman" w:hAnsi="Times New Roman" w:cs="Times New Roman"/>
          <w:color w:val="2D3B45"/>
          <w:kern w:val="0"/>
          <w14:ligatures w14:val="none"/>
        </w:rPr>
        <w:t xml:space="preserve"> at night. After 2 hours (500 km), the spot goes out of the sun's light, and after 4 hours (1,200 km), it goes into Earth's shade. The number of lighted satellites drops by a large amount during the shorter summer nights, but the light never goes out totally.</w:t>
      </w:r>
    </w:p>
    <w:p w14:paraId="70866863" w14:textId="5E38D999" w:rsidR="007E0B0C" w:rsidRPr="0068103C" w:rsidRDefault="00E16275"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lastRenderedPageBreak/>
        <w:t xml:space="preserve">By 2040, </w:t>
      </w:r>
      <w:r w:rsidR="00F91360" w:rsidRPr="0068103C">
        <w:rPr>
          <w:rFonts w:ascii="Times New Roman" w:eastAsia="Times New Roman" w:hAnsi="Times New Roman" w:cs="Times New Roman"/>
          <w:color w:val="2D3B45"/>
          <w:kern w:val="0"/>
          <w14:ligatures w14:val="none"/>
        </w:rPr>
        <w:t xml:space="preserve">based on </w:t>
      </w:r>
      <w:r w:rsidR="00E5128F" w:rsidRPr="0068103C">
        <w:rPr>
          <w:rFonts w:ascii="Times New Roman" w:eastAsia="Times New Roman" w:hAnsi="Times New Roman" w:cs="Times New Roman"/>
          <w:color w:val="2D3B45"/>
          <w:kern w:val="0"/>
          <w14:ligatures w14:val="none"/>
        </w:rPr>
        <w:t>Perez</w:t>
      </w:r>
      <w:r w:rsidR="00E5128F" w:rsidRPr="0068103C">
        <w:rPr>
          <w:rFonts w:ascii="Times New Roman" w:eastAsia="Times New Roman" w:hAnsi="Times New Roman" w:cs="Times New Roman"/>
          <w:color w:val="2D3B45"/>
          <w:kern w:val="0"/>
          <w14:ligatures w14:val="none"/>
        </w:rPr>
        <w:t xml:space="preserve"> </w:t>
      </w:r>
      <w:r w:rsidR="007860C0" w:rsidRPr="0068103C">
        <w:rPr>
          <w:rFonts w:ascii="Times New Roman" w:eastAsia="Times New Roman" w:hAnsi="Times New Roman" w:cs="Times New Roman"/>
          <w:color w:val="2D3B45"/>
          <w:kern w:val="0"/>
          <w14:ligatures w14:val="none"/>
        </w:rPr>
        <w:t xml:space="preserve">published paper in 2023, </w:t>
      </w:r>
      <w:r w:rsidR="005B69DD" w:rsidRPr="0068103C">
        <w:rPr>
          <w:rFonts w:ascii="Times New Roman" w:eastAsia="Times New Roman" w:hAnsi="Times New Roman" w:cs="Times New Roman"/>
          <w:color w:val="2D3B45"/>
          <w:kern w:val="0"/>
          <w14:ligatures w14:val="none"/>
        </w:rPr>
        <w:t>19% of the world's power is used for outdoor lights in cities</w:t>
      </w:r>
      <w:r w:rsidR="005B69DD" w:rsidRPr="0068103C">
        <w:rPr>
          <w:rFonts w:ascii="Times New Roman" w:eastAsia="Times New Roman" w:hAnsi="Times New Roman" w:cs="Times New Roman"/>
          <w:color w:val="2D3B45"/>
          <w:kern w:val="0"/>
          <w14:ligatures w14:val="none"/>
        </w:rPr>
        <w:t xml:space="preserve">, however, it is </w:t>
      </w:r>
      <w:r w:rsidRPr="0068103C">
        <w:rPr>
          <w:rFonts w:ascii="Times New Roman" w:eastAsia="Times New Roman" w:hAnsi="Times New Roman" w:cs="Times New Roman"/>
          <w:color w:val="2D3B45"/>
          <w:kern w:val="0"/>
          <w14:ligatures w14:val="none"/>
        </w:rPr>
        <w:t>expected to rise to 27%</w:t>
      </w:r>
      <w:r w:rsidR="00090320" w:rsidRPr="0068103C">
        <w:rPr>
          <w:rFonts w:ascii="Times New Roman" w:eastAsia="Times New Roman" w:hAnsi="Times New Roman" w:cs="Times New Roman"/>
          <w:color w:val="2D3B45"/>
          <w:kern w:val="0"/>
          <w14:ligatures w14:val="none"/>
        </w:rPr>
        <w:t xml:space="preserve"> by 2040</w:t>
      </w:r>
      <w:r w:rsidRPr="0068103C">
        <w:rPr>
          <w:rFonts w:ascii="Times New Roman" w:eastAsia="Times New Roman" w:hAnsi="Times New Roman" w:cs="Times New Roman"/>
          <w:color w:val="2D3B45"/>
          <w:kern w:val="0"/>
          <w14:ligatures w14:val="none"/>
        </w:rPr>
        <w:t xml:space="preserve">. This </w:t>
      </w:r>
      <w:r w:rsidR="008D32D0" w:rsidRPr="0068103C">
        <w:rPr>
          <w:rFonts w:ascii="Times New Roman" w:eastAsia="Times New Roman" w:hAnsi="Times New Roman" w:cs="Times New Roman"/>
          <w:color w:val="2D3B45"/>
          <w:kern w:val="0"/>
          <w14:ligatures w14:val="none"/>
        </w:rPr>
        <w:t xml:space="preserve">further </w:t>
      </w:r>
      <w:r w:rsidRPr="0068103C">
        <w:rPr>
          <w:rFonts w:ascii="Times New Roman" w:eastAsia="Times New Roman" w:hAnsi="Times New Roman" w:cs="Times New Roman"/>
          <w:color w:val="2D3B45"/>
          <w:kern w:val="0"/>
          <w14:ligatures w14:val="none"/>
        </w:rPr>
        <w:t xml:space="preserve">causes greenhouse gas emissions that add to climate change. </w:t>
      </w:r>
      <w:r w:rsidR="00A2745F" w:rsidRPr="0068103C">
        <w:rPr>
          <w:rFonts w:ascii="Times New Roman" w:eastAsia="Times New Roman" w:hAnsi="Times New Roman" w:cs="Times New Roman"/>
          <w:color w:val="2D3B45"/>
          <w:kern w:val="0"/>
          <w14:ligatures w14:val="none"/>
        </w:rPr>
        <w:t xml:space="preserve">He also motioned that </w:t>
      </w:r>
      <w:r w:rsidRPr="0068103C">
        <w:rPr>
          <w:rFonts w:ascii="Times New Roman" w:eastAsia="Times New Roman" w:hAnsi="Times New Roman" w:cs="Times New Roman"/>
          <w:color w:val="2D3B45"/>
          <w:kern w:val="0"/>
          <w14:ligatures w14:val="none"/>
        </w:rPr>
        <w:t xml:space="preserve">Lighting alone is responsible for 1,471 million tonnes of CO2 emissions every year, which is about 18% of all emissions in China and 27% of all emissions in the US. </w:t>
      </w:r>
      <w:r w:rsidR="00A2745F" w:rsidRPr="0068103C">
        <w:rPr>
          <w:rFonts w:ascii="Times New Roman" w:eastAsia="Times New Roman" w:hAnsi="Times New Roman" w:cs="Times New Roman"/>
          <w:color w:val="2D3B45"/>
          <w:kern w:val="0"/>
          <w14:ligatures w14:val="none"/>
        </w:rPr>
        <w:t>U</w:t>
      </w:r>
      <w:r w:rsidRPr="0068103C">
        <w:rPr>
          <w:rFonts w:ascii="Times New Roman" w:eastAsia="Times New Roman" w:hAnsi="Times New Roman" w:cs="Times New Roman"/>
          <w:color w:val="2D3B45"/>
          <w:kern w:val="0"/>
          <w14:ligatures w14:val="none"/>
        </w:rPr>
        <w:t>s</w:t>
      </w:r>
      <w:r w:rsidR="00383BD5" w:rsidRPr="0068103C">
        <w:rPr>
          <w:rFonts w:ascii="Times New Roman" w:eastAsia="Times New Roman" w:hAnsi="Times New Roman" w:cs="Times New Roman"/>
          <w:color w:val="2D3B45"/>
          <w:kern w:val="0"/>
          <w14:ligatures w14:val="none"/>
        </w:rPr>
        <w:t xml:space="preserve">ing </w:t>
      </w:r>
      <w:r w:rsidRPr="0068103C">
        <w:rPr>
          <w:rFonts w:ascii="Times New Roman" w:eastAsia="Times New Roman" w:hAnsi="Times New Roman" w:cs="Times New Roman"/>
          <w:color w:val="2D3B45"/>
          <w:kern w:val="0"/>
          <w14:ligatures w14:val="none"/>
        </w:rPr>
        <w:t xml:space="preserve">too much lighting, or </w:t>
      </w:r>
      <w:r w:rsidR="00383BD5" w:rsidRPr="0068103C">
        <w:rPr>
          <w:rFonts w:ascii="Times New Roman" w:eastAsia="Times New Roman" w:hAnsi="Times New Roman" w:cs="Times New Roman"/>
          <w:color w:val="2D3B45"/>
          <w:kern w:val="0"/>
          <w14:ligatures w14:val="none"/>
        </w:rPr>
        <w:t>over illumination</w:t>
      </w:r>
      <w:r w:rsidRPr="0068103C">
        <w:rPr>
          <w:rFonts w:ascii="Times New Roman" w:eastAsia="Times New Roman" w:hAnsi="Times New Roman" w:cs="Times New Roman"/>
          <w:color w:val="2D3B45"/>
          <w:kern w:val="0"/>
          <w14:ligatures w14:val="none"/>
        </w:rPr>
        <w:t xml:space="preserve">, has become </w:t>
      </w:r>
      <w:r w:rsidR="00383BD5" w:rsidRPr="0068103C">
        <w:rPr>
          <w:rFonts w:ascii="Times New Roman" w:eastAsia="Times New Roman" w:hAnsi="Times New Roman" w:cs="Times New Roman"/>
          <w:color w:val="2D3B45"/>
          <w:kern w:val="0"/>
          <w14:ligatures w14:val="none"/>
        </w:rPr>
        <w:t>series issues</w:t>
      </w:r>
      <w:r w:rsidRPr="0068103C">
        <w:rPr>
          <w:rFonts w:ascii="Times New Roman" w:eastAsia="Times New Roman" w:hAnsi="Times New Roman" w:cs="Times New Roman"/>
          <w:color w:val="2D3B45"/>
          <w:kern w:val="0"/>
          <w14:ligatures w14:val="none"/>
        </w:rPr>
        <w:t>. This wastes energy, costs money, and releases more greenhouse gases into the air.</w:t>
      </w:r>
      <w:r w:rsidR="00294BE5" w:rsidRPr="0068103C">
        <w:rPr>
          <w:rFonts w:ascii="Times New Roman" w:eastAsia="Times New Roman" w:hAnsi="Times New Roman" w:cs="Times New Roman"/>
          <w:color w:val="2D3B45"/>
          <w:kern w:val="0"/>
          <w14:ligatures w14:val="none"/>
        </w:rPr>
        <w:t xml:space="preserve"> </w:t>
      </w:r>
      <w:r w:rsidR="007635C8" w:rsidRPr="0068103C">
        <w:rPr>
          <w:rFonts w:ascii="Times New Roman" w:eastAsia="Times New Roman" w:hAnsi="Times New Roman" w:cs="Times New Roman"/>
          <w:color w:val="2D3B45"/>
          <w:kern w:val="0"/>
          <w14:ligatures w14:val="none"/>
        </w:rPr>
        <w:t>Furthermore, t</w:t>
      </w:r>
      <w:r w:rsidR="00FA6002" w:rsidRPr="0068103C">
        <w:rPr>
          <w:rFonts w:ascii="Times New Roman" w:eastAsia="Times New Roman" w:hAnsi="Times New Roman" w:cs="Times New Roman"/>
          <w:color w:val="2D3B45"/>
          <w:kern w:val="0"/>
          <w14:ligatures w14:val="none"/>
        </w:rPr>
        <w:t>he world's population is expected to exceed 9.6 billion by 2050, with 68% of those people living in cities. Light pollution is likely to get worse very quickly as the people and economy continue to grow. Between 2017 and 2022, sales of LEDs grew by 18% per year. From 2022 to 2027, they are expected to grow by another 15%, hitting $141 million USD per year. However, many LEDs add to light pollution because they give off too much blue light, which is easier for the air to spread.</w:t>
      </w:r>
      <w:r w:rsidR="000F042B" w:rsidRPr="0068103C">
        <w:rPr>
          <w:rFonts w:ascii="Times New Roman" w:eastAsia="Times New Roman" w:hAnsi="Times New Roman" w:cs="Times New Roman"/>
          <w:color w:val="2D3B45"/>
          <w:kern w:val="0"/>
          <w14:ligatures w14:val="none"/>
        </w:rPr>
        <w:t xml:space="preserve"> </w:t>
      </w:r>
    </w:p>
    <w:p w14:paraId="413E1510" w14:textId="77777777" w:rsidR="007E0B0C" w:rsidRPr="0068103C" w:rsidRDefault="007E0B0C" w:rsidP="00E44CBC">
      <w:pPr>
        <w:spacing w:before="180" w:after="180" w:line="240" w:lineRule="auto"/>
        <w:rPr>
          <w:rFonts w:ascii="Times New Roman" w:eastAsia="Times New Roman" w:hAnsi="Times New Roman" w:cs="Times New Roman"/>
          <w:color w:val="2D3B45"/>
          <w:kern w:val="0"/>
          <w14:ligatures w14:val="none"/>
        </w:rPr>
      </w:pPr>
    </w:p>
    <w:p w14:paraId="73E6F824" w14:textId="09CD5EDE" w:rsidR="004E1A68" w:rsidRPr="0068103C" w:rsidRDefault="004E1A68" w:rsidP="00E44CBC">
      <w:pPr>
        <w:spacing w:before="180" w:after="180" w:line="240" w:lineRule="auto"/>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b/>
          <w:bCs/>
          <w:color w:val="2D3B45"/>
          <w:kern w:val="0"/>
          <w14:ligatures w14:val="none"/>
        </w:rPr>
        <w:t>Conclusion</w:t>
      </w:r>
    </w:p>
    <w:p w14:paraId="5E037C68" w14:textId="36ABDF49" w:rsidR="00C21FC3" w:rsidRPr="00C21FC3" w:rsidRDefault="0015785F" w:rsidP="00852454">
      <w:pPr>
        <w:spacing w:before="180" w:after="180"/>
        <w:rPr>
          <w:rFonts w:ascii="Times New Roman" w:eastAsia="Times New Roman" w:hAnsi="Times New Roman" w:cs="Times New Roman"/>
          <w:color w:val="2D3B45"/>
          <w:kern w:val="0"/>
          <w14:ligatures w14:val="none"/>
        </w:rPr>
      </w:pPr>
      <w:r w:rsidRPr="0068103C">
        <w:rPr>
          <w:rFonts w:ascii="Times New Roman" w:eastAsia="Times New Roman" w:hAnsi="Times New Roman" w:cs="Times New Roman"/>
          <w:color w:val="2D3B45"/>
          <w:kern w:val="0"/>
          <w14:ligatures w14:val="none"/>
        </w:rPr>
        <w:t>To sum up, despite previous papers showing that LEO satellites can provide people who live in remote areas, especially in medicine, even longer than 20- years ago, more and more environmental problems have also been demonstrated in past decades.</w:t>
      </w:r>
      <w:r w:rsidRPr="0068103C">
        <w:rPr>
          <w:rFonts w:ascii="Times New Roman" w:eastAsia="Times New Roman" w:hAnsi="Times New Roman" w:cs="Times New Roman"/>
          <w:color w:val="2D3B45"/>
          <w:kern w:val="0"/>
          <w14:ligatures w14:val="none"/>
        </w:rPr>
        <w:t xml:space="preserve"> </w:t>
      </w:r>
      <w:r w:rsidR="0034689D" w:rsidRPr="0068103C">
        <w:rPr>
          <w:rFonts w:ascii="Times New Roman" w:eastAsia="Times New Roman" w:hAnsi="Times New Roman" w:cs="Times New Roman"/>
          <w:color w:val="2D3B45"/>
          <w:kern w:val="0"/>
          <w14:ligatures w14:val="none"/>
        </w:rPr>
        <w:t>As</w:t>
      </w:r>
      <w:r w:rsidR="00075225" w:rsidRPr="0068103C">
        <w:rPr>
          <w:rFonts w:ascii="Times New Roman" w:eastAsia="Times New Roman" w:hAnsi="Times New Roman" w:cs="Times New Roman"/>
          <w:color w:val="2D3B45"/>
          <w:kern w:val="0"/>
          <w14:ligatures w14:val="none"/>
        </w:rPr>
        <w:t xml:space="preserve"> need of </w:t>
      </w:r>
      <w:r w:rsidR="005C4800" w:rsidRPr="0068103C">
        <w:rPr>
          <w:rFonts w:ascii="Times New Roman" w:eastAsia="Times New Roman" w:hAnsi="Times New Roman" w:cs="Times New Roman"/>
          <w:color w:val="2D3B45"/>
          <w:kern w:val="0"/>
          <w14:ligatures w14:val="none"/>
        </w:rPr>
        <w:t>IoT</w:t>
      </w:r>
      <w:r w:rsidR="009C5896" w:rsidRPr="0068103C">
        <w:rPr>
          <w:rFonts w:ascii="Times New Roman" w:eastAsia="Times New Roman" w:hAnsi="Times New Roman" w:cs="Times New Roman"/>
          <w:color w:val="2D3B45"/>
          <w:kern w:val="0"/>
          <w14:ligatures w14:val="none"/>
        </w:rPr>
        <w:t xml:space="preserve"> integration </w:t>
      </w:r>
      <w:r w:rsidR="0086080B" w:rsidRPr="0068103C">
        <w:rPr>
          <w:rFonts w:ascii="Times New Roman" w:eastAsia="Times New Roman" w:hAnsi="Times New Roman" w:cs="Times New Roman"/>
          <w:color w:val="2D3B45"/>
          <w:kern w:val="0"/>
          <w14:ligatures w14:val="none"/>
        </w:rPr>
        <w:t xml:space="preserve">technology is very popular in </w:t>
      </w:r>
      <w:r w:rsidR="004250A2" w:rsidRPr="0068103C">
        <w:rPr>
          <w:rFonts w:ascii="Times New Roman" w:eastAsia="Times New Roman" w:hAnsi="Times New Roman" w:cs="Times New Roman"/>
          <w:color w:val="2D3B45"/>
          <w:kern w:val="0"/>
          <w14:ligatures w14:val="none"/>
        </w:rPr>
        <w:t xml:space="preserve">the market, </w:t>
      </w:r>
      <w:r w:rsidR="0034689D" w:rsidRPr="0068103C">
        <w:rPr>
          <w:rFonts w:ascii="Times New Roman" w:eastAsia="Times New Roman" w:hAnsi="Times New Roman" w:cs="Times New Roman"/>
          <w:color w:val="2D3B45"/>
          <w:kern w:val="0"/>
          <w14:ligatures w14:val="none"/>
        </w:rPr>
        <w:t xml:space="preserve">the number of satellite constellations </w:t>
      </w:r>
      <w:r w:rsidR="004250A2" w:rsidRPr="0068103C">
        <w:rPr>
          <w:rFonts w:ascii="Times New Roman" w:eastAsia="Times New Roman" w:hAnsi="Times New Roman" w:cs="Times New Roman"/>
          <w:color w:val="2D3B45"/>
          <w:kern w:val="0"/>
          <w14:ligatures w14:val="none"/>
        </w:rPr>
        <w:t xml:space="preserve">also grows </w:t>
      </w:r>
      <w:r w:rsidR="002F26C7" w:rsidRPr="0068103C">
        <w:rPr>
          <w:rFonts w:ascii="Times New Roman" w:eastAsia="Times New Roman" w:hAnsi="Times New Roman" w:cs="Times New Roman"/>
          <w:color w:val="2D3B45"/>
          <w:kern w:val="0"/>
          <w14:ligatures w14:val="none"/>
        </w:rPr>
        <w:t xml:space="preserve">up in order to </w:t>
      </w:r>
      <w:r w:rsidR="00C52EEF" w:rsidRPr="0068103C">
        <w:rPr>
          <w:rFonts w:ascii="Times New Roman" w:eastAsia="Times New Roman" w:hAnsi="Times New Roman" w:cs="Times New Roman"/>
          <w:color w:val="2D3B45"/>
          <w:kern w:val="0"/>
          <w14:ligatures w14:val="none"/>
        </w:rPr>
        <w:t>respond</w:t>
      </w:r>
      <w:r w:rsidR="002F26C7" w:rsidRPr="0068103C">
        <w:rPr>
          <w:rFonts w:ascii="Times New Roman" w:eastAsia="Times New Roman" w:hAnsi="Times New Roman" w:cs="Times New Roman"/>
          <w:color w:val="2D3B45"/>
          <w:kern w:val="0"/>
          <w14:ligatures w14:val="none"/>
        </w:rPr>
        <w:t xml:space="preserve"> the need</w:t>
      </w:r>
      <w:r w:rsidR="00C52EEF" w:rsidRPr="0068103C">
        <w:rPr>
          <w:rFonts w:ascii="Times New Roman" w:eastAsia="Times New Roman" w:hAnsi="Times New Roman" w:cs="Times New Roman"/>
          <w:color w:val="2D3B45"/>
          <w:kern w:val="0"/>
          <w14:ligatures w14:val="none"/>
        </w:rPr>
        <w:t>.</w:t>
      </w:r>
      <w:r w:rsidR="00BB0960" w:rsidRPr="0068103C">
        <w:rPr>
          <w:rFonts w:ascii="Times New Roman" w:eastAsia="Times New Roman" w:hAnsi="Times New Roman" w:cs="Times New Roman"/>
          <w:color w:val="2D3B45"/>
          <w:kern w:val="0"/>
          <w14:ligatures w14:val="none"/>
        </w:rPr>
        <w:t xml:space="preserve"> </w:t>
      </w:r>
      <w:r w:rsidR="00C52EEF" w:rsidRPr="0068103C">
        <w:rPr>
          <w:rFonts w:ascii="Times New Roman" w:eastAsia="Times New Roman" w:hAnsi="Times New Roman" w:cs="Times New Roman"/>
          <w:color w:val="2D3B45"/>
          <w:kern w:val="0"/>
          <w14:ligatures w14:val="none"/>
        </w:rPr>
        <w:t>S</w:t>
      </w:r>
      <w:r w:rsidR="0034689D" w:rsidRPr="0068103C">
        <w:rPr>
          <w:rFonts w:ascii="Times New Roman" w:eastAsia="Times New Roman" w:hAnsi="Times New Roman" w:cs="Times New Roman"/>
          <w:color w:val="2D3B45"/>
          <w:kern w:val="0"/>
          <w14:ligatures w14:val="none"/>
        </w:rPr>
        <w:t>unlight reflect</w:t>
      </w:r>
      <w:r w:rsidR="00D52E8A" w:rsidRPr="0068103C">
        <w:rPr>
          <w:rFonts w:ascii="Times New Roman" w:eastAsia="Times New Roman" w:hAnsi="Times New Roman" w:cs="Times New Roman"/>
          <w:color w:val="2D3B45"/>
          <w:kern w:val="0"/>
          <w14:ligatures w14:val="none"/>
        </w:rPr>
        <w:t xml:space="preserve">ion </w:t>
      </w:r>
      <w:r w:rsidR="004B1F98" w:rsidRPr="0068103C">
        <w:rPr>
          <w:rFonts w:ascii="Times New Roman" w:eastAsia="Times New Roman" w:hAnsi="Times New Roman" w:cs="Times New Roman"/>
          <w:color w:val="2D3B45"/>
          <w:kern w:val="0"/>
          <w14:ligatures w14:val="none"/>
        </w:rPr>
        <w:t xml:space="preserve">issues </w:t>
      </w:r>
      <w:r w:rsidR="004B1F98" w:rsidRPr="0068103C">
        <w:rPr>
          <w:rFonts w:ascii="Times New Roman" w:eastAsia="Times New Roman" w:hAnsi="Times New Roman" w:cs="Times New Roman"/>
          <w:color w:val="2D3B45"/>
          <w:kern w:val="0"/>
          <w14:ligatures w14:val="none"/>
        </w:rPr>
        <w:t>by satellites during twilight hours</w:t>
      </w:r>
      <w:r w:rsidR="004B1F98" w:rsidRPr="0068103C">
        <w:rPr>
          <w:rFonts w:ascii="Times New Roman" w:eastAsia="Times New Roman" w:hAnsi="Times New Roman" w:cs="Times New Roman"/>
          <w:color w:val="2D3B45"/>
          <w:kern w:val="0"/>
          <w14:ligatures w14:val="none"/>
        </w:rPr>
        <w:t xml:space="preserve"> </w:t>
      </w:r>
      <w:r w:rsidR="00D52E8A" w:rsidRPr="0068103C">
        <w:rPr>
          <w:rFonts w:ascii="Times New Roman" w:eastAsia="Times New Roman" w:hAnsi="Times New Roman" w:cs="Times New Roman"/>
          <w:color w:val="2D3B45"/>
          <w:kern w:val="0"/>
          <w14:ligatures w14:val="none"/>
        </w:rPr>
        <w:t xml:space="preserve">are </w:t>
      </w:r>
      <w:r w:rsidR="00435BD4" w:rsidRPr="0068103C">
        <w:rPr>
          <w:rFonts w:ascii="Times New Roman" w:eastAsia="Times New Roman" w:hAnsi="Times New Roman" w:cs="Times New Roman"/>
          <w:color w:val="2D3B45"/>
          <w:kern w:val="0"/>
          <w14:ligatures w14:val="none"/>
        </w:rPr>
        <w:t xml:space="preserve">very </w:t>
      </w:r>
      <w:r w:rsidR="004B1F98" w:rsidRPr="0068103C">
        <w:rPr>
          <w:rFonts w:ascii="Times New Roman" w:eastAsia="Times New Roman" w:hAnsi="Times New Roman" w:cs="Times New Roman"/>
          <w:color w:val="2D3B45"/>
          <w:kern w:val="0"/>
          <w14:ligatures w14:val="none"/>
        </w:rPr>
        <w:t>challenged topic</w:t>
      </w:r>
      <w:r w:rsidR="00435BD4" w:rsidRPr="0068103C">
        <w:rPr>
          <w:rFonts w:ascii="Times New Roman" w:eastAsia="Times New Roman" w:hAnsi="Times New Roman" w:cs="Times New Roman"/>
          <w:color w:val="2D3B45"/>
          <w:kern w:val="0"/>
          <w14:ligatures w14:val="none"/>
        </w:rPr>
        <w:t xml:space="preserve"> in this century,</w:t>
      </w:r>
      <w:r w:rsidR="00AA38DB" w:rsidRPr="0068103C">
        <w:rPr>
          <w:rFonts w:ascii="Times New Roman" w:eastAsia="Times New Roman" w:hAnsi="Times New Roman" w:cs="Times New Roman"/>
          <w:color w:val="2D3B45"/>
          <w:kern w:val="0"/>
          <w14:ligatures w14:val="none"/>
        </w:rPr>
        <w:t xml:space="preserve"> it first</w:t>
      </w:r>
      <w:r w:rsidR="0034689D" w:rsidRPr="0068103C">
        <w:rPr>
          <w:rFonts w:ascii="Times New Roman" w:eastAsia="Times New Roman" w:hAnsi="Times New Roman" w:cs="Times New Roman"/>
          <w:color w:val="2D3B45"/>
          <w:kern w:val="0"/>
          <w14:ligatures w14:val="none"/>
        </w:rPr>
        <w:t xml:space="preserve"> </w:t>
      </w:r>
      <w:r w:rsidR="00BB0960" w:rsidRPr="0068103C">
        <w:rPr>
          <w:rFonts w:ascii="Times New Roman" w:eastAsia="Times New Roman" w:hAnsi="Times New Roman" w:cs="Times New Roman"/>
          <w:color w:val="2D3B45"/>
          <w:kern w:val="0"/>
          <w14:ligatures w14:val="none"/>
        </w:rPr>
        <w:t>makes</w:t>
      </w:r>
      <w:r w:rsidR="0034689D" w:rsidRPr="0068103C">
        <w:rPr>
          <w:rFonts w:ascii="Times New Roman" w:eastAsia="Times New Roman" w:hAnsi="Times New Roman" w:cs="Times New Roman"/>
          <w:color w:val="2D3B45"/>
          <w:kern w:val="0"/>
          <w14:ligatures w14:val="none"/>
        </w:rPr>
        <w:t xml:space="preserve"> </w:t>
      </w:r>
      <w:r w:rsidR="00AA38DB" w:rsidRPr="0068103C">
        <w:rPr>
          <w:rFonts w:ascii="Times New Roman" w:eastAsia="Times New Roman" w:hAnsi="Times New Roman" w:cs="Times New Roman"/>
          <w:color w:val="2D3B45"/>
          <w:kern w:val="0"/>
          <w14:ligatures w14:val="none"/>
        </w:rPr>
        <w:t>astronauts</w:t>
      </w:r>
      <w:r w:rsidR="0034689D" w:rsidRPr="0068103C">
        <w:rPr>
          <w:rFonts w:ascii="Times New Roman" w:eastAsia="Times New Roman" w:hAnsi="Times New Roman" w:cs="Times New Roman"/>
          <w:color w:val="2D3B45"/>
          <w:kern w:val="0"/>
          <w14:ligatures w14:val="none"/>
        </w:rPr>
        <w:t xml:space="preserve"> </w:t>
      </w:r>
      <w:r w:rsidR="00E62894" w:rsidRPr="0068103C">
        <w:rPr>
          <w:rFonts w:ascii="Times New Roman" w:eastAsia="Times New Roman" w:hAnsi="Times New Roman" w:cs="Times New Roman"/>
          <w:color w:val="2D3B45"/>
          <w:kern w:val="0"/>
          <w14:ligatures w14:val="none"/>
        </w:rPr>
        <w:t xml:space="preserve">more </w:t>
      </w:r>
      <w:r w:rsidR="0045190C" w:rsidRPr="0068103C">
        <w:rPr>
          <w:rFonts w:ascii="Times New Roman" w:eastAsia="Times New Roman" w:hAnsi="Times New Roman" w:cs="Times New Roman"/>
          <w:color w:val="2D3B45"/>
          <w:kern w:val="0"/>
          <w14:ligatures w14:val="none"/>
        </w:rPr>
        <w:t>difficulted</w:t>
      </w:r>
      <w:r w:rsidR="0034689D" w:rsidRPr="0068103C">
        <w:rPr>
          <w:rFonts w:ascii="Times New Roman" w:eastAsia="Times New Roman" w:hAnsi="Times New Roman" w:cs="Times New Roman"/>
          <w:color w:val="2D3B45"/>
          <w:kern w:val="0"/>
          <w14:ligatures w14:val="none"/>
        </w:rPr>
        <w:t xml:space="preserve"> to </w:t>
      </w:r>
      <w:r w:rsidR="00E6271F" w:rsidRPr="0068103C">
        <w:rPr>
          <w:rFonts w:ascii="Times New Roman" w:eastAsia="Times New Roman" w:hAnsi="Times New Roman" w:cs="Times New Roman"/>
          <w:color w:val="2D3B45"/>
          <w:kern w:val="0"/>
          <w14:ligatures w14:val="none"/>
        </w:rPr>
        <w:t>observe</w:t>
      </w:r>
      <w:r w:rsidR="0045190C" w:rsidRPr="0068103C">
        <w:rPr>
          <w:rFonts w:ascii="Times New Roman" w:eastAsia="Times New Roman" w:hAnsi="Times New Roman" w:cs="Times New Roman"/>
          <w:color w:val="2D3B45"/>
          <w:kern w:val="0"/>
          <w14:ligatures w14:val="none"/>
        </w:rPr>
        <w:t xml:space="preserve"> </w:t>
      </w:r>
      <w:r w:rsidR="0034689D" w:rsidRPr="0068103C">
        <w:rPr>
          <w:rFonts w:ascii="Times New Roman" w:eastAsia="Times New Roman" w:hAnsi="Times New Roman" w:cs="Times New Roman"/>
          <w:color w:val="2D3B45"/>
          <w:kern w:val="0"/>
          <w14:ligatures w14:val="none"/>
        </w:rPr>
        <w:t>the night sky at telescopes around the world</w:t>
      </w:r>
      <w:r w:rsidR="004E7493" w:rsidRPr="0068103C">
        <w:rPr>
          <w:rFonts w:ascii="Times New Roman" w:eastAsia="Times New Roman" w:hAnsi="Times New Roman" w:cs="Times New Roman"/>
          <w:color w:val="2D3B45"/>
          <w:kern w:val="0"/>
          <w14:ligatures w14:val="none"/>
        </w:rPr>
        <w:t xml:space="preserve">, </w:t>
      </w:r>
      <w:r w:rsidR="00BB0960" w:rsidRPr="0068103C">
        <w:rPr>
          <w:rFonts w:ascii="Times New Roman" w:eastAsia="Times New Roman" w:hAnsi="Times New Roman" w:cs="Times New Roman"/>
          <w:color w:val="2D3B45"/>
          <w:kern w:val="0"/>
          <w14:ligatures w14:val="none"/>
        </w:rPr>
        <w:t>furthermore,</w:t>
      </w:r>
      <w:r w:rsidR="004E7493" w:rsidRPr="0068103C">
        <w:rPr>
          <w:rFonts w:ascii="Times New Roman" w:eastAsia="Times New Roman" w:hAnsi="Times New Roman" w:cs="Times New Roman"/>
          <w:color w:val="2D3B45"/>
          <w:kern w:val="0"/>
          <w14:ligatures w14:val="none"/>
        </w:rPr>
        <w:t xml:space="preserve"> </w:t>
      </w:r>
      <w:r w:rsidR="001636F4" w:rsidRPr="0068103C">
        <w:rPr>
          <w:rFonts w:ascii="Times New Roman" w:eastAsia="Times New Roman" w:hAnsi="Times New Roman" w:cs="Times New Roman"/>
          <w:color w:val="2D3B45"/>
          <w:kern w:val="0"/>
          <w14:ligatures w14:val="none"/>
        </w:rPr>
        <w:t>impact people’s daily life</w:t>
      </w:r>
      <w:r w:rsidR="0034689D" w:rsidRPr="0068103C">
        <w:rPr>
          <w:rFonts w:ascii="Times New Roman" w:eastAsia="Times New Roman" w:hAnsi="Times New Roman" w:cs="Times New Roman"/>
          <w:color w:val="2D3B45"/>
          <w:kern w:val="0"/>
          <w14:ligatures w14:val="none"/>
        </w:rPr>
        <w:t xml:space="preserve">. </w:t>
      </w:r>
      <w:r w:rsidR="001636F4" w:rsidRPr="0068103C">
        <w:rPr>
          <w:rFonts w:ascii="Times New Roman" w:hAnsi="Times New Roman" w:cs="Times New Roman"/>
          <w:color w:val="2D3B45"/>
        </w:rPr>
        <w:t>T</w:t>
      </w:r>
      <w:r w:rsidR="00367259" w:rsidRPr="0068103C">
        <w:rPr>
          <w:rFonts w:ascii="Times New Roman" w:hAnsi="Times New Roman" w:cs="Times New Roman"/>
          <w:color w:val="2D3B45"/>
        </w:rPr>
        <w:t xml:space="preserve">he fast growth of city lighting, especially LEDs that cause a lot of blue light, makes light pollution problems cannot be ignored. This is because blue light is easily spread through the air, making the sky brighter in both cities and rural areas. As a result, it is suggested that this society can make more effort to protect the environment from </w:t>
      </w:r>
      <w:r w:rsidR="002A4568" w:rsidRPr="0068103C">
        <w:rPr>
          <w:rFonts w:ascii="Times New Roman" w:hAnsi="Times New Roman" w:cs="Times New Roman"/>
          <w:color w:val="2D3B45"/>
        </w:rPr>
        <w:t>satellite-related issues</w:t>
      </w:r>
      <w:r w:rsidR="004D10BE" w:rsidRPr="0068103C">
        <w:rPr>
          <w:rFonts w:ascii="Times New Roman" w:hAnsi="Times New Roman" w:cs="Times New Roman"/>
          <w:color w:val="2D3B45"/>
        </w:rPr>
        <w:t xml:space="preserve">, </w:t>
      </w:r>
      <w:r w:rsidR="002A4568" w:rsidRPr="0068103C">
        <w:rPr>
          <w:rFonts w:ascii="Times New Roman" w:hAnsi="Times New Roman" w:cs="Times New Roman"/>
          <w:color w:val="2D3B45"/>
        </w:rPr>
        <w:t>rather than solely focusing on developing more advanced satellite technologies.</w:t>
      </w:r>
      <w:r w:rsidR="00A91845" w:rsidRPr="0068103C">
        <w:rPr>
          <w:rFonts w:ascii="Times New Roman" w:hAnsi="Times New Roman" w:cs="Times New Roman"/>
          <w:color w:val="2D3B45"/>
        </w:rPr>
        <w:t xml:space="preserve"> </w:t>
      </w:r>
      <w:r w:rsidR="007A7E8B" w:rsidRPr="0068103C">
        <w:rPr>
          <w:rFonts w:ascii="Times New Roman" w:hAnsi="Times New Roman" w:cs="Times New Roman"/>
          <w:color w:val="2D3B45"/>
        </w:rPr>
        <w:t>F</w:t>
      </w:r>
      <w:r w:rsidR="00A91845" w:rsidRPr="0068103C">
        <w:rPr>
          <w:rFonts w:ascii="Times New Roman" w:hAnsi="Times New Roman" w:cs="Times New Roman"/>
          <w:color w:val="2D3B45"/>
        </w:rPr>
        <w:t>inally</w:t>
      </w:r>
      <w:r w:rsidR="007A7E8B" w:rsidRPr="0068103C">
        <w:rPr>
          <w:rFonts w:ascii="Times New Roman" w:hAnsi="Times New Roman" w:cs="Times New Roman"/>
          <w:color w:val="2D3B45"/>
        </w:rPr>
        <w:t xml:space="preserve">, </w:t>
      </w:r>
      <w:r w:rsidR="00BB0960" w:rsidRPr="0068103C">
        <w:rPr>
          <w:rFonts w:ascii="Times New Roman" w:hAnsi="Times New Roman" w:cs="Times New Roman"/>
          <w:color w:val="2D3B45"/>
        </w:rPr>
        <w:t>by</w:t>
      </w:r>
      <w:r w:rsidR="00852454" w:rsidRPr="0068103C">
        <w:rPr>
          <w:rFonts w:ascii="Times New Roman" w:hAnsi="Times New Roman" w:cs="Times New Roman"/>
          <w:color w:val="2D3B45"/>
        </w:rPr>
        <w:t xml:space="preserve"> balancing technological advancements with environmental</w:t>
      </w:r>
      <w:r w:rsidR="00DA55B8" w:rsidRPr="0068103C">
        <w:rPr>
          <w:rFonts w:ascii="Times New Roman" w:hAnsi="Times New Roman" w:cs="Times New Roman"/>
          <w:color w:val="2D3B45"/>
        </w:rPr>
        <w:t xml:space="preserve"> </w:t>
      </w:r>
      <w:r w:rsidR="00AD486F" w:rsidRPr="0068103C">
        <w:rPr>
          <w:rFonts w:ascii="Times New Roman" w:hAnsi="Times New Roman" w:cs="Times New Roman"/>
          <w:color w:val="2D3B45"/>
        </w:rPr>
        <w:t>sustainability</w:t>
      </w:r>
      <w:r w:rsidR="00852454" w:rsidRPr="0068103C">
        <w:rPr>
          <w:rFonts w:ascii="Times New Roman" w:hAnsi="Times New Roman" w:cs="Times New Roman"/>
          <w:color w:val="2D3B45"/>
        </w:rPr>
        <w:t xml:space="preserve">, we can ensure that these innovations </w:t>
      </w:r>
      <w:r w:rsidR="00BB0960" w:rsidRPr="0068103C">
        <w:rPr>
          <w:rFonts w:ascii="Times New Roman" w:hAnsi="Times New Roman" w:cs="Times New Roman"/>
          <w:color w:val="2D3B45"/>
        </w:rPr>
        <w:t>surely</w:t>
      </w:r>
      <w:r w:rsidR="00852454" w:rsidRPr="0068103C">
        <w:rPr>
          <w:rFonts w:ascii="Times New Roman" w:hAnsi="Times New Roman" w:cs="Times New Roman"/>
          <w:color w:val="2D3B45"/>
        </w:rPr>
        <w:t xml:space="preserve"> improve quality of life within a sustainable and healthy living environment.</w:t>
      </w:r>
    </w:p>
    <w:p w14:paraId="56D54D21" w14:textId="77777777" w:rsidR="0035696F" w:rsidRPr="0068103C" w:rsidRDefault="0035696F" w:rsidP="0035696F">
      <w:pPr>
        <w:spacing w:before="180" w:after="180" w:line="240" w:lineRule="auto"/>
        <w:rPr>
          <w:rFonts w:ascii="Times New Roman" w:eastAsia="Times New Roman" w:hAnsi="Times New Roman" w:cs="Times New Roman"/>
          <w:b/>
          <w:bCs/>
          <w:color w:val="2D3B45"/>
          <w:kern w:val="0"/>
          <w14:ligatures w14:val="none"/>
        </w:rPr>
      </w:pPr>
    </w:p>
    <w:p w14:paraId="314E1136" w14:textId="77777777" w:rsidR="0035696F" w:rsidRPr="0068103C" w:rsidRDefault="0035696F" w:rsidP="0035696F">
      <w:pPr>
        <w:spacing w:before="180" w:after="180" w:line="240" w:lineRule="auto"/>
        <w:rPr>
          <w:rFonts w:ascii="Times New Roman" w:eastAsia="Times New Roman" w:hAnsi="Times New Roman" w:cs="Times New Roman"/>
          <w:b/>
          <w:bCs/>
          <w:color w:val="2D3B45"/>
          <w:kern w:val="0"/>
          <w14:ligatures w14:val="none"/>
        </w:rPr>
      </w:pPr>
    </w:p>
    <w:p w14:paraId="14586BB0" w14:textId="77777777" w:rsidR="0035696F" w:rsidRPr="0068103C" w:rsidRDefault="0035696F" w:rsidP="0035696F">
      <w:pPr>
        <w:spacing w:before="180" w:after="180" w:line="240" w:lineRule="auto"/>
        <w:rPr>
          <w:rFonts w:ascii="Times New Roman" w:eastAsia="Times New Roman" w:hAnsi="Times New Roman" w:cs="Times New Roman"/>
          <w:b/>
          <w:bCs/>
          <w:color w:val="2D3B45"/>
          <w:kern w:val="0"/>
          <w14:ligatures w14:val="none"/>
        </w:rPr>
      </w:pPr>
    </w:p>
    <w:p w14:paraId="5DB359D6" w14:textId="77777777" w:rsidR="0035696F" w:rsidRPr="0068103C" w:rsidRDefault="0035696F" w:rsidP="0035696F">
      <w:pPr>
        <w:spacing w:before="180" w:after="180" w:line="240" w:lineRule="auto"/>
        <w:rPr>
          <w:rFonts w:ascii="Times New Roman" w:eastAsia="Times New Roman" w:hAnsi="Times New Roman" w:cs="Times New Roman"/>
          <w:b/>
          <w:bCs/>
          <w:color w:val="2D3B45"/>
          <w:kern w:val="0"/>
          <w14:ligatures w14:val="none"/>
        </w:rPr>
      </w:pPr>
    </w:p>
    <w:p w14:paraId="0B79D0A7" w14:textId="77777777" w:rsidR="0035696F" w:rsidRPr="0068103C" w:rsidRDefault="0035696F" w:rsidP="0035696F">
      <w:pPr>
        <w:spacing w:before="180" w:after="180" w:line="240" w:lineRule="auto"/>
        <w:rPr>
          <w:rFonts w:ascii="Times New Roman" w:eastAsia="Times New Roman" w:hAnsi="Times New Roman" w:cs="Times New Roman"/>
          <w:b/>
          <w:bCs/>
          <w:color w:val="2D3B45"/>
          <w:kern w:val="0"/>
          <w14:ligatures w14:val="none"/>
        </w:rPr>
      </w:pPr>
    </w:p>
    <w:p w14:paraId="31A8A9D9" w14:textId="77777777" w:rsidR="0035696F" w:rsidRDefault="0035696F" w:rsidP="0035696F">
      <w:pPr>
        <w:spacing w:before="180" w:after="180" w:line="240" w:lineRule="auto"/>
        <w:rPr>
          <w:rFonts w:ascii="Times New Roman" w:eastAsia="Times New Roman" w:hAnsi="Times New Roman" w:cs="Times New Roman"/>
          <w:b/>
          <w:bCs/>
          <w:color w:val="2D3B45"/>
          <w:kern w:val="0"/>
          <w14:ligatures w14:val="none"/>
        </w:rPr>
      </w:pPr>
    </w:p>
    <w:p w14:paraId="26E2E59D" w14:textId="77777777" w:rsidR="00A47A2C" w:rsidRDefault="00A47A2C" w:rsidP="0035696F">
      <w:pPr>
        <w:spacing w:before="180" w:after="180" w:line="240" w:lineRule="auto"/>
        <w:rPr>
          <w:rFonts w:ascii="Times New Roman" w:eastAsia="Times New Roman" w:hAnsi="Times New Roman" w:cs="Times New Roman"/>
          <w:b/>
          <w:bCs/>
          <w:color w:val="2D3B45"/>
          <w:kern w:val="0"/>
          <w14:ligatures w14:val="none"/>
        </w:rPr>
      </w:pPr>
    </w:p>
    <w:p w14:paraId="3F4744D0" w14:textId="77777777" w:rsidR="00A47A2C" w:rsidRDefault="00A47A2C" w:rsidP="0035696F">
      <w:pPr>
        <w:spacing w:before="180" w:after="180" w:line="240" w:lineRule="auto"/>
        <w:rPr>
          <w:rFonts w:ascii="Times New Roman" w:eastAsia="Times New Roman" w:hAnsi="Times New Roman" w:cs="Times New Roman"/>
          <w:b/>
          <w:bCs/>
          <w:color w:val="2D3B45"/>
          <w:kern w:val="0"/>
          <w14:ligatures w14:val="none"/>
        </w:rPr>
      </w:pPr>
    </w:p>
    <w:p w14:paraId="09F24240" w14:textId="77777777" w:rsidR="00A47A2C" w:rsidRPr="0068103C" w:rsidRDefault="00A47A2C" w:rsidP="0035696F">
      <w:pPr>
        <w:spacing w:before="180" w:after="180" w:line="240" w:lineRule="auto"/>
        <w:rPr>
          <w:rFonts w:ascii="Times New Roman" w:eastAsia="Times New Roman" w:hAnsi="Times New Roman" w:cs="Times New Roman" w:hint="eastAsia"/>
          <w:b/>
          <w:bCs/>
          <w:color w:val="2D3B45"/>
          <w:kern w:val="0"/>
          <w14:ligatures w14:val="none"/>
        </w:rPr>
      </w:pPr>
    </w:p>
    <w:p w14:paraId="0596BF13" w14:textId="77777777" w:rsidR="0035696F" w:rsidRPr="0068103C" w:rsidRDefault="0035696F" w:rsidP="0035696F">
      <w:pPr>
        <w:spacing w:before="180" w:after="180" w:line="240" w:lineRule="auto"/>
        <w:rPr>
          <w:rFonts w:ascii="Times New Roman" w:eastAsia="Times New Roman" w:hAnsi="Times New Roman" w:cs="Times New Roman"/>
          <w:b/>
          <w:bCs/>
          <w:color w:val="2D3B45"/>
          <w:kern w:val="0"/>
          <w14:ligatures w14:val="none"/>
        </w:rPr>
      </w:pPr>
    </w:p>
    <w:p w14:paraId="51A27BF1" w14:textId="2DE44806" w:rsidR="00680ADF" w:rsidRPr="0068103C" w:rsidRDefault="00680ADF" w:rsidP="00E44CBC">
      <w:pPr>
        <w:spacing w:before="180" w:after="180" w:line="240" w:lineRule="auto"/>
        <w:rPr>
          <w:rFonts w:ascii="Times New Roman" w:eastAsia="Times New Roman" w:hAnsi="Times New Roman" w:cs="Times New Roman" w:hint="eastAsia"/>
          <w:b/>
          <w:bCs/>
          <w:color w:val="2D3B45"/>
          <w:kern w:val="0"/>
          <w14:ligatures w14:val="none"/>
        </w:rPr>
      </w:pPr>
      <w:r w:rsidRPr="0068103C">
        <w:rPr>
          <w:rFonts w:ascii="Times New Roman" w:eastAsia="Times New Roman" w:hAnsi="Times New Roman" w:cs="Times New Roman"/>
          <w:b/>
          <w:bCs/>
          <w:color w:val="2D3B45"/>
          <w:kern w:val="0"/>
          <w:sz w:val="28"/>
          <w:szCs w:val="28"/>
          <w14:ligatures w14:val="none"/>
        </w:rPr>
        <w:lastRenderedPageBreak/>
        <w:t>Reference</w:t>
      </w:r>
    </w:p>
    <w:p w14:paraId="52A9C7F7"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color w:val="000000"/>
        </w:rPr>
        <w:t xml:space="preserve">Abdi, B., </w:t>
      </w:r>
      <w:proofErr w:type="spellStart"/>
      <w:r w:rsidRPr="0068103C">
        <w:rPr>
          <w:color w:val="000000"/>
        </w:rPr>
        <w:t>Mirtalaei</w:t>
      </w:r>
      <w:proofErr w:type="spellEnd"/>
      <w:r w:rsidRPr="0068103C">
        <w:rPr>
          <w:color w:val="000000"/>
        </w:rPr>
        <w:t>, S. M. M., &amp; Ghasemi, R. (2013). EMB Charger and MPPT Merging in Micro-Satellites.</w:t>
      </w:r>
      <w:r w:rsidRPr="0068103C">
        <w:rPr>
          <w:rStyle w:val="apple-converted-space"/>
          <w:rFonts w:eastAsiaTheme="majorEastAsia"/>
          <w:color w:val="000000"/>
        </w:rPr>
        <w:t> </w:t>
      </w:r>
      <w:r w:rsidRPr="0068103C">
        <w:rPr>
          <w:i/>
          <w:iCs/>
          <w:color w:val="000000"/>
        </w:rPr>
        <w:t>International Journal of Machine Learning and Computing</w:t>
      </w:r>
      <w:r w:rsidRPr="0068103C">
        <w:rPr>
          <w:color w:val="000000"/>
        </w:rPr>
        <w:t>, 318–321.</w:t>
      </w:r>
      <w:r w:rsidRPr="0068103C">
        <w:rPr>
          <w:rStyle w:val="apple-converted-space"/>
          <w:rFonts w:eastAsiaTheme="majorEastAsia"/>
          <w:color w:val="000000"/>
        </w:rPr>
        <w:t> </w:t>
      </w:r>
      <w:r w:rsidRPr="0068103C">
        <w:rPr>
          <w:rStyle w:val="url"/>
          <w:rFonts w:eastAsiaTheme="majorEastAsia"/>
          <w:color w:val="000000"/>
        </w:rPr>
        <w:t>https://doi.org/10.7763/ijmlc.2013.v3.330</w:t>
      </w:r>
    </w:p>
    <w:p w14:paraId="56693FCC" w14:textId="77777777" w:rsidR="00F26C02" w:rsidRPr="0068103C" w:rsidRDefault="00F26C02" w:rsidP="00F26C02">
      <w:pPr>
        <w:pStyle w:val="NormalWeb"/>
        <w:spacing w:before="0" w:beforeAutospacing="0" w:after="0" w:afterAutospacing="0" w:line="360" w:lineRule="auto"/>
        <w:ind w:left="720" w:hanging="720"/>
        <w:rPr>
          <w:rStyle w:val="url"/>
          <w:rFonts w:eastAsiaTheme="majorEastAsia"/>
          <w:color w:val="000000"/>
        </w:rPr>
      </w:pPr>
      <w:r w:rsidRPr="0068103C">
        <w:rPr>
          <w:color w:val="000000"/>
        </w:rPr>
        <w:t xml:space="preserve">Ahmmed, T., </w:t>
      </w:r>
      <w:proofErr w:type="spellStart"/>
      <w:r w:rsidRPr="0068103C">
        <w:rPr>
          <w:color w:val="000000"/>
        </w:rPr>
        <w:t>Alidadi</w:t>
      </w:r>
      <w:proofErr w:type="spellEnd"/>
      <w:r w:rsidRPr="0068103C">
        <w:rPr>
          <w:color w:val="000000"/>
        </w:rPr>
        <w:t xml:space="preserve">, A., Zhang, Z., Chaudhry, A. U., &amp; </w:t>
      </w:r>
      <w:proofErr w:type="spellStart"/>
      <w:r w:rsidRPr="0068103C">
        <w:rPr>
          <w:color w:val="000000"/>
        </w:rPr>
        <w:t>Yanikomeroglu</w:t>
      </w:r>
      <w:proofErr w:type="spellEnd"/>
      <w:r w:rsidRPr="0068103C">
        <w:rPr>
          <w:color w:val="000000"/>
        </w:rPr>
        <w:t>, H. (2022). The Digital Divide in Canada and the Role of LEO Satellites in Bridging the Gap.</w:t>
      </w:r>
      <w:r w:rsidRPr="0068103C">
        <w:rPr>
          <w:rStyle w:val="apple-converted-space"/>
          <w:rFonts w:eastAsiaTheme="majorEastAsia"/>
          <w:color w:val="000000"/>
        </w:rPr>
        <w:t> </w:t>
      </w:r>
      <w:r w:rsidRPr="0068103C">
        <w:rPr>
          <w:i/>
          <w:iCs/>
          <w:color w:val="000000"/>
        </w:rPr>
        <w:t>IEEE Communications Magazine</w:t>
      </w:r>
      <w:r w:rsidRPr="0068103C">
        <w:rPr>
          <w:color w:val="000000"/>
        </w:rPr>
        <w:t>,</w:t>
      </w:r>
      <w:r w:rsidRPr="0068103C">
        <w:rPr>
          <w:rStyle w:val="apple-converted-space"/>
          <w:rFonts w:eastAsiaTheme="majorEastAsia"/>
          <w:color w:val="000000"/>
        </w:rPr>
        <w:t> </w:t>
      </w:r>
      <w:r w:rsidRPr="0068103C">
        <w:rPr>
          <w:i/>
          <w:iCs/>
          <w:color w:val="000000"/>
        </w:rPr>
        <w:t>60</w:t>
      </w:r>
      <w:r w:rsidRPr="0068103C">
        <w:rPr>
          <w:color w:val="000000"/>
        </w:rPr>
        <w:t>(6), 24–30.</w:t>
      </w:r>
      <w:r w:rsidRPr="0068103C">
        <w:rPr>
          <w:rStyle w:val="apple-converted-space"/>
          <w:rFonts w:eastAsiaTheme="majorEastAsia"/>
          <w:color w:val="000000"/>
        </w:rPr>
        <w:t> </w:t>
      </w:r>
      <w:hyperlink r:id="rId9" w:history="1">
        <w:r w:rsidRPr="0068103C">
          <w:rPr>
            <w:rStyle w:val="Hyperlink"/>
            <w:rFonts w:eastAsiaTheme="majorEastAsia"/>
          </w:rPr>
          <w:t>https://doi.org/10.1109/mcom.001.2100795</w:t>
        </w:r>
      </w:hyperlink>
    </w:p>
    <w:p w14:paraId="1EC1529F" w14:textId="77777777" w:rsidR="00F26C02" w:rsidRPr="0068103C" w:rsidRDefault="00F26C02" w:rsidP="00F26C02">
      <w:pPr>
        <w:pStyle w:val="NormalWeb"/>
        <w:spacing w:before="0" w:beforeAutospacing="0" w:after="0" w:afterAutospacing="0" w:line="360" w:lineRule="auto"/>
        <w:ind w:left="720" w:hanging="720"/>
        <w:rPr>
          <w:rStyle w:val="url"/>
          <w:rFonts w:eastAsiaTheme="majorEastAsia"/>
          <w:color w:val="000000"/>
        </w:rPr>
      </w:pPr>
      <w:r w:rsidRPr="0068103C">
        <w:rPr>
          <w:color w:val="000000"/>
        </w:rPr>
        <w:t xml:space="preserve">Ali, A. J., </w:t>
      </w:r>
      <w:proofErr w:type="spellStart"/>
      <w:r w:rsidRPr="0068103C">
        <w:rPr>
          <w:color w:val="000000"/>
        </w:rPr>
        <w:t>Khalily</w:t>
      </w:r>
      <w:proofErr w:type="spellEnd"/>
      <w:r w:rsidRPr="0068103C">
        <w:rPr>
          <w:color w:val="000000"/>
        </w:rPr>
        <w:t xml:space="preserve">, M., </w:t>
      </w:r>
      <w:proofErr w:type="spellStart"/>
      <w:r w:rsidRPr="0068103C">
        <w:rPr>
          <w:color w:val="000000"/>
        </w:rPr>
        <w:t>Sattarzadeh</w:t>
      </w:r>
      <w:proofErr w:type="spellEnd"/>
      <w:r w:rsidRPr="0068103C">
        <w:rPr>
          <w:color w:val="000000"/>
        </w:rPr>
        <w:t xml:space="preserve">, A., Massoud, A., </w:t>
      </w:r>
      <w:proofErr w:type="spellStart"/>
      <w:r w:rsidRPr="0068103C">
        <w:rPr>
          <w:color w:val="000000"/>
        </w:rPr>
        <w:t>Hasna</w:t>
      </w:r>
      <w:proofErr w:type="spellEnd"/>
      <w:r w:rsidRPr="0068103C">
        <w:rPr>
          <w:color w:val="000000"/>
        </w:rPr>
        <w:t xml:space="preserve">, M. O., Khattab, T., </w:t>
      </w:r>
      <w:proofErr w:type="spellStart"/>
      <w:r w:rsidRPr="0068103C">
        <w:rPr>
          <w:color w:val="000000"/>
        </w:rPr>
        <w:t>Yurduseven</w:t>
      </w:r>
      <w:proofErr w:type="spellEnd"/>
      <w:r w:rsidRPr="0068103C">
        <w:rPr>
          <w:color w:val="000000"/>
        </w:rPr>
        <w:t xml:space="preserve">, O., &amp; </w:t>
      </w:r>
      <w:proofErr w:type="spellStart"/>
      <w:r w:rsidRPr="0068103C">
        <w:rPr>
          <w:color w:val="000000"/>
        </w:rPr>
        <w:t>Tafazolli</w:t>
      </w:r>
      <w:proofErr w:type="spellEnd"/>
      <w:r w:rsidRPr="0068103C">
        <w:rPr>
          <w:color w:val="000000"/>
        </w:rPr>
        <w:t>, R. (2021). Power Budgeting of LEO Satellites: An Electrical Power System Design for 5G Missions.</w:t>
      </w:r>
      <w:r w:rsidRPr="0068103C">
        <w:rPr>
          <w:rStyle w:val="apple-converted-space"/>
          <w:rFonts w:eastAsiaTheme="majorEastAsia"/>
          <w:color w:val="000000"/>
        </w:rPr>
        <w:t> </w:t>
      </w:r>
      <w:r w:rsidRPr="0068103C">
        <w:rPr>
          <w:i/>
          <w:iCs/>
          <w:color w:val="000000"/>
        </w:rPr>
        <w:t>IEEE Access</w:t>
      </w:r>
      <w:r w:rsidRPr="0068103C">
        <w:rPr>
          <w:color w:val="000000"/>
        </w:rPr>
        <w:t>,</w:t>
      </w:r>
      <w:r w:rsidRPr="0068103C">
        <w:rPr>
          <w:rStyle w:val="apple-converted-space"/>
          <w:rFonts w:eastAsiaTheme="majorEastAsia"/>
          <w:color w:val="000000"/>
        </w:rPr>
        <w:t> </w:t>
      </w:r>
      <w:r w:rsidRPr="0068103C">
        <w:rPr>
          <w:i/>
          <w:iCs/>
          <w:color w:val="000000"/>
        </w:rPr>
        <w:t>9</w:t>
      </w:r>
      <w:r w:rsidRPr="0068103C">
        <w:rPr>
          <w:color w:val="000000"/>
        </w:rPr>
        <w:t>, 113258–113269.</w:t>
      </w:r>
      <w:r w:rsidRPr="0068103C">
        <w:rPr>
          <w:rStyle w:val="apple-converted-space"/>
          <w:rFonts w:eastAsiaTheme="majorEastAsia"/>
          <w:color w:val="000000"/>
        </w:rPr>
        <w:t> </w:t>
      </w:r>
      <w:hyperlink r:id="rId10" w:history="1">
        <w:r w:rsidRPr="0068103C">
          <w:rPr>
            <w:rStyle w:val="Hyperlink"/>
            <w:rFonts w:eastAsiaTheme="majorEastAsia"/>
          </w:rPr>
          <w:t>https://doi.org/10.1109/access.2021.3104098</w:t>
        </w:r>
      </w:hyperlink>
    </w:p>
    <w:p w14:paraId="798B6B9C"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color w:val="000000"/>
        </w:rPr>
        <w:t xml:space="preserve">Andreadis, A., </w:t>
      </w:r>
      <w:proofErr w:type="spellStart"/>
      <w:r w:rsidRPr="0068103C">
        <w:rPr>
          <w:color w:val="000000"/>
        </w:rPr>
        <w:t>Giambene</w:t>
      </w:r>
      <w:proofErr w:type="spellEnd"/>
      <w:r w:rsidRPr="0068103C">
        <w:rPr>
          <w:color w:val="000000"/>
        </w:rPr>
        <w:t>, G., &amp; Zambon, R. (2023b). Low-Power IoT for Monitoring Unconnected Remote Areas.</w:t>
      </w:r>
      <w:r w:rsidRPr="0068103C">
        <w:rPr>
          <w:rStyle w:val="apple-converted-space"/>
          <w:rFonts w:eastAsiaTheme="majorEastAsia"/>
          <w:color w:val="000000"/>
        </w:rPr>
        <w:t> </w:t>
      </w:r>
      <w:r w:rsidRPr="0068103C">
        <w:rPr>
          <w:i/>
          <w:iCs/>
          <w:color w:val="000000"/>
        </w:rPr>
        <w:t>Sensors</w:t>
      </w:r>
      <w:r w:rsidRPr="0068103C">
        <w:rPr>
          <w:color w:val="000000"/>
        </w:rPr>
        <w:t>,</w:t>
      </w:r>
      <w:r w:rsidRPr="0068103C">
        <w:rPr>
          <w:rStyle w:val="apple-converted-space"/>
          <w:rFonts w:eastAsiaTheme="majorEastAsia"/>
          <w:color w:val="000000"/>
        </w:rPr>
        <w:t> </w:t>
      </w:r>
      <w:r w:rsidRPr="0068103C">
        <w:rPr>
          <w:i/>
          <w:iCs/>
          <w:color w:val="000000"/>
        </w:rPr>
        <w:t>23</w:t>
      </w:r>
      <w:r w:rsidRPr="0068103C">
        <w:rPr>
          <w:color w:val="000000"/>
        </w:rPr>
        <w:t>(9), 4481.</w:t>
      </w:r>
      <w:r w:rsidRPr="0068103C">
        <w:rPr>
          <w:rStyle w:val="apple-converted-space"/>
          <w:rFonts w:eastAsiaTheme="majorEastAsia"/>
          <w:color w:val="000000"/>
        </w:rPr>
        <w:t> </w:t>
      </w:r>
      <w:r w:rsidRPr="0068103C">
        <w:rPr>
          <w:rStyle w:val="url"/>
          <w:rFonts w:eastAsiaTheme="majorEastAsia"/>
          <w:color w:val="000000"/>
        </w:rPr>
        <w:t>https://doi.org/10.3390/s23094481</w:t>
      </w:r>
    </w:p>
    <w:p w14:paraId="245AC338" w14:textId="2122EF48" w:rsidR="000632F8" w:rsidRPr="0068103C" w:rsidRDefault="000632F8" w:rsidP="00F26C02">
      <w:pPr>
        <w:pStyle w:val="NormalWeb"/>
        <w:spacing w:before="0" w:beforeAutospacing="0" w:after="0" w:afterAutospacing="0" w:line="360" w:lineRule="auto"/>
        <w:ind w:left="720" w:hanging="720"/>
        <w:rPr>
          <w:color w:val="000000"/>
        </w:rPr>
      </w:pPr>
      <w:r w:rsidRPr="0068103C">
        <w:rPr>
          <w:color w:val="000000"/>
        </w:rPr>
        <w:t xml:space="preserve">Gustafson, D. H., McTavish, F., Hawkins, R., Pingree, S., Neeraj Arora, John Mendenhall, University of Wisconsin, &amp; </w:t>
      </w:r>
      <w:proofErr w:type="spellStart"/>
      <w:r w:rsidRPr="0068103C">
        <w:rPr>
          <w:color w:val="000000"/>
        </w:rPr>
        <w:t>MetaStar</w:t>
      </w:r>
      <w:proofErr w:type="spellEnd"/>
      <w:r w:rsidRPr="0068103C">
        <w:rPr>
          <w:color w:val="000000"/>
        </w:rPr>
        <w:t xml:space="preserve">. (1998). Computer Support for Elderly Women </w:t>
      </w:r>
      <w:proofErr w:type="gramStart"/>
      <w:r w:rsidRPr="0068103C">
        <w:rPr>
          <w:color w:val="000000"/>
        </w:rPr>
        <w:t>With</w:t>
      </w:r>
      <w:proofErr w:type="gramEnd"/>
      <w:r w:rsidRPr="0068103C">
        <w:rPr>
          <w:color w:val="000000"/>
        </w:rPr>
        <w:t xml:space="preserve"> Breast Cancer. JAMA, 280(15), 1305. http://chess.chsra.wisc.edu</w:t>
      </w:r>
    </w:p>
    <w:p w14:paraId="74AC354E" w14:textId="02F8F850" w:rsidR="00F26C02" w:rsidRPr="0068103C" w:rsidRDefault="00F26C02" w:rsidP="00F26C02">
      <w:pPr>
        <w:pStyle w:val="NormalWeb"/>
        <w:spacing w:before="0" w:beforeAutospacing="0" w:after="0" w:afterAutospacing="0" w:line="360" w:lineRule="auto"/>
        <w:ind w:left="720" w:hanging="720"/>
        <w:rPr>
          <w:rFonts w:eastAsiaTheme="majorEastAsia"/>
          <w:color w:val="000000"/>
        </w:rPr>
      </w:pPr>
      <w:r w:rsidRPr="0068103C">
        <w:rPr>
          <w:color w:val="000000"/>
        </w:rPr>
        <w:t>Jin, C., He, X., &amp; Ding, X. (2019). Traffic Analysis of LEO Satellite Internet of Things.</w:t>
      </w:r>
      <w:r w:rsidRPr="0068103C">
        <w:rPr>
          <w:rStyle w:val="apple-converted-space"/>
          <w:rFonts w:eastAsiaTheme="majorEastAsia"/>
          <w:color w:val="000000"/>
        </w:rPr>
        <w:t> </w:t>
      </w:r>
      <w:r w:rsidRPr="0068103C">
        <w:rPr>
          <w:i/>
          <w:iCs/>
          <w:color w:val="000000"/>
        </w:rPr>
        <w:t>2019 15th International Wireless Communications &amp; Mobile Computing Conference (IWCMC)</w:t>
      </w:r>
      <w:r w:rsidRPr="0068103C">
        <w:rPr>
          <w:color w:val="000000"/>
        </w:rPr>
        <w:t>.</w:t>
      </w:r>
      <w:r w:rsidRPr="0068103C">
        <w:rPr>
          <w:rStyle w:val="apple-converted-space"/>
          <w:rFonts w:eastAsiaTheme="majorEastAsia"/>
          <w:color w:val="000000"/>
        </w:rPr>
        <w:t> </w:t>
      </w:r>
      <w:hyperlink r:id="rId11" w:history="1">
        <w:r w:rsidRPr="0068103C">
          <w:rPr>
            <w:rStyle w:val="Hyperlink"/>
            <w:rFonts w:eastAsiaTheme="majorEastAsia"/>
          </w:rPr>
          <w:t>https://doi.org/10.1109/iwcmc.2019.8766604</w:t>
        </w:r>
      </w:hyperlink>
    </w:p>
    <w:p w14:paraId="0D85F849" w14:textId="77777777" w:rsidR="00F26C02" w:rsidRPr="0068103C" w:rsidRDefault="00F26C02" w:rsidP="00F26C02">
      <w:pPr>
        <w:pStyle w:val="NormalWeb"/>
        <w:spacing w:before="0" w:beforeAutospacing="0" w:after="0" w:afterAutospacing="0" w:line="360" w:lineRule="auto"/>
        <w:ind w:left="720" w:hanging="720"/>
        <w:rPr>
          <w:rStyle w:val="url"/>
          <w:rFonts w:eastAsiaTheme="majorEastAsia"/>
          <w:color w:val="000000"/>
        </w:rPr>
      </w:pPr>
      <w:r w:rsidRPr="0068103C">
        <w:rPr>
          <w:color w:val="000000"/>
        </w:rPr>
        <w:t>Jin, L., Wang, L., Jin, X., Zhu, J., Duan, K., &amp; Li, Z. (2022). Research on the Application of LEO Satellite in IOT.</w:t>
      </w:r>
      <w:r w:rsidRPr="0068103C">
        <w:rPr>
          <w:rStyle w:val="apple-converted-space"/>
          <w:rFonts w:eastAsiaTheme="majorEastAsia"/>
          <w:color w:val="000000"/>
        </w:rPr>
        <w:t> </w:t>
      </w:r>
      <w:r w:rsidRPr="0068103C">
        <w:rPr>
          <w:i/>
          <w:iCs/>
          <w:color w:val="000000"/>
        </w:rPr>
        <w:t>2022 IEEE 2nd International Conference on Electronic Technology, Communication and Information (ICETCI)</w:t>
      </w:r>
      <w:r w:rsidRPr="0068103C">
        <w:rPr>
          <w:color w:val="000000"/>
        </w:rPr>
        <w:t>.</w:t>
      </w:r>
      <w:r w:rsidRPr="0068103C">
        <w:rPr>
          <w:rStyle w:val="apple-converted-space"/>
          <w:rFonts w:eastAsiaTheme="majorEastAsia"/>
          <w:color w:val="000000"/>
        </w:rPr>
        <w:t> </w:t>
      </w:r>
      <w:hyperlink r:id="rId12" w:history="1">
        <w:r w:rsidRPr="0068103C">
          <w:rPr>
            <w:rStyle w:val="Hyperlink"/>
            <w:rFonts w:eastAsiaTheme="majorEastAsia"/>
          </w:rPr>
          <w:t>https://doi.org/10.1109/icetci55101.2022.9832117</w:t>
        </w:r>
      </w:hyperlink>
      <w:r w:rsidRPr="0068103C">
        <w:rPr>
          <w:rStyle w:val="url"/>
          <w:rFonts w:eastAsiaTheme="majorEastAsia"/>
          <w:color w:val="000000"/>
        </w:rPr>
        <w:t xml:space="preserve"> </w:t>
      </w:r>
    </w:p>
    <w:p w14:paraId="6792C13D"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rFonts w:eastAsia="PingFang TC"/>
          <w:color w:val="2D3B45"/>
        </w:rPr>
        <w:t xml:space="preserve">Koller, J. S., Thompson, R. C., </w:t>
      </w:r>
      <w:proofErr w:type="spellStart"/>
      <w:r w:rsidRPr="0068103C">
        <w:rPr>
          <w:rFonts w:eastAsia="PingFang TC"/>
          <w:color w:val="2D3B45"/>
        </w:rPr>
        <w:t>Riesbeck</w:t>
      </w:r>
      <w:proofErr w:type="spellEnd"/>
      <w:r w:rsidRPr="0068103C">
        <w:rPr>
          <w:rFonts w:eastAsia="PingFang TC"/>
          <w:color w:val="2D3B45"/>
        </w:rPr>
        <w:t>, L. H., &amp; The Aerospace Corporation. (2020). SPACE AGENDA 2021: LIGHT POLLUTION FROM SATELLITES. In </w:t>
      </w:r>
      <w:r w:rsidRPr="0068103C">
        <w:rPr>
          <w:rFonts w:eastAsia="PingFang TC"/>
          <w:i/>
          <w:iCs/>
          <w:color w:val="2D3B45"/>
        </w:rPr>
        <w:t>CENTER FOR SPACE POLICY AND STRATEGY</w:t>
      </w:r>
      <w:r w:rsidRPr="0068103C">
        <w:rPr>
          <w:rFonts w:eastAsia="PingFang TC"/>
          <w:color w:val="2D3B45"/>
        </w:rPr>
        <w:t>. </w:t>
      </w:r>
      <w:hyperlink r:id="rId13" w:history="1">
        <w:r w:rsidRPr="0068103C">
          <w:rPr>
            <w:rStyle w:val="Hyperlink"/>
            <w:rFonts w:eastAsia="PingFang TC"/>
          </w:rPr>
          <w:t>https://aerospace.org/sites/default/files/2020-10/Koller-Thompson_LightPollution_20201026.pdf</w:t>
        </w:r>
      </w:hyperlink>
    </w:p>
    <w:p w14:paraId="040C2E42"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color w:val="000000"/>
        </w:rPr>
        <w:t xml:space="preserve">Masouris, I., Kellert, L., Pradhan, C., </w:t>
      </w:r>
      <w:proofErr w:type="spellStart"/>
      <w:r w:rsidRPr="0068103C">
        <w:rPr>
          <w:color w:val="000000"/>
        </w:rPr>
        <w:t>Wischmann</w:t>
      </w:r>
      <w:proofErr w:type="spellEnd"/>
      <w:r w:rsidRPr="0068103C">
        <w:rPr>
          <w:color w:val="000000"/>
        </w:rPr>
        <w:t xml:space="preserve">, J., </w:t>
      </w:r>
      <w:proofErr w:type="spellStart"/>
      <w:r w:rsidRPr="0068103C">
        <w:rPr>
          <w:color w:val="000000"/>
        </w:rPr>
        <w:t>Schniepp</w:t>
      </w:r>
      <w:proofErr w:type="spellEnd"/>
      <w:r w:rsidRPr="0068103C">
        <w:rPr>
          <w:color w:val="000000"/>
        </w:rPr>
        <w:t xml:space="preserve">, R., Müller, R., Fuhry, L., Hamann, G. F., Pfefferkorn, T., </w:t>
      </w:r>
      <w:proofErr w:type="spellStart"/>
      <w:r w:rsidRPr="0068103C">
        <w:rPr>
          <w:color w:val="000000"/>
        </w:rPr>
        <w:t>Rémi</w:t>
      </w:r>
      <w:proofErr w:type="spellEnd"/>
      <w:r w:rsidRPr="0068103C">
        <w:rPr>
          <w:color w:val="000000"/>
        </w:rPr>
        <w:t xml:space="preserve">, J. M., &amp; </w:t>
      </w:r>
      <w:proofErr w:type="spellStart"/>
      <w:r w:rsidRPr="0068103C">
        <w:rPr>
          <w:color w:val="000000"/>
        </w:rPr>
        <w:t>Schöberl</w:t>
      </w:r>
      <w:proofErr w:type="spellEnd"/>
      <w:r w:rsidRPr="0068103C">
        <w:rPr>
          <w:color w:val="000000"/>
        </w:rPr>
        <w:t>, F. (2024). Telemedical stroke care significantly improves patient outcome in rural areas: Long-term analysis of the German NEVAS network.</w:t>
      </w:r>
      <w:r w:rsidRPr="0068103C">
        <w:rPr>
          <w:rStyle w:val="apple-converted-space"/>
          <w:rFonts w:eastAsiaTheme="majorEastAsia"/>
          <w:color w:val="000000"/>
        </w:rPr>
        <w:t> </w:t>
      </w:r>
      <w:r w:rsidRPr="0068103C">
        <w:rPr>
          <w:i/>
          <w:iCs/>
          <w:color w:val="000000"/>
        </w:rPr>
        <w:t>International Journal of Stroke</w:t>
      </w:r>
      <w:r w:rsidRPr="0068103C">
        <w:rPr>
          <w:color w:val="000000"/>
        </w:rPr>
        <w:t>.</w:t>
      </w:r>
      <w:r w:rsidRPr="0068103C">
        <w:rPr>
          <w:rStyle w:val="apple-converted-space"/>
          <w:rFonts w:eastAsiaTheme="majorEastAsia"/>
          <w:color w:val="000000"/>
        </w:rPr>
        <w:t> </w:t>
      </w:r>
      <w:hyperlink r:id="rId14" w:history="1">
        <w:r w:rsidRPr="0068103C">
          <w:rPr>
            <w:rStyle w:val="Hyperlink"/>
            <w:rFonts w:eastAsiaTheme="majorEastAsia"/>
          </w:rPr>
          <w:t>https://doi.org/10.1177/17474930241234259</w:t>
        </w:r>
      </w:hyperlink>
      <w:r w:rsidRPr="0068103C">
        <w:rPr>
          <w:rStyle w:val="url"/>
          <w:rFonts w:eastAsiaTheme="majorEastAsia"/>
          <w:color w:val="000000"/>
        </w:rPr>
        <w:t xml:space="preserve"> </w:t>
      </w:r>
    </w:p>
    <w:p w14:paraId="62575F6F"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color w:val="000000"/>
        </w:rPr>
        <w:lastRenderedPageBreak/>
        <w:t>McGrail, M. R., &amp; Humphreys, J. S. (2009). Geographical classifications to guide rural health policy in Australia.</w:t>
      </w:r>
      <w:r w:rsidRPr="0068103C">
        <w:rPr>
          <w:rStyle w:val="apple-converted-space"/>
          <w:rFonts w:eastAsiaTheme="majorEastAsia"/>
          <w:color w:val="000000"/>
        </w:rPr>
        <w:t> </w:t>
      </w:r>
      <w:r w:rsidRPr="0068103C">
        <w:rPr>
          <w:i/>
          <w:iCs/>
          <w:color w:val="000000"/>
        </w:rPr>
        <w:t>Australia and New Zealand Health Policy</w:t>
      </w:r>
      <w:r w:rsidRPr="0068103C">
        <w:rPr>
          <w:color w:val="000000"/>
        </w:rPr>
        <w:t>,</w:t>
      </w:r>
      <w:r w:rsidRPr="0068103C">
        <w:rPr>
          <w:rStyle w:val="apple-converted-space"/>
          <w:rFonts w:eastAsiaTheme="majorEastAsia"/>
          <w:color w:val="000000"/>
        </w:rPr>
        <w:t> </w:t>
      </w:r>
      <w:r w:rsidRPr="0068103C">
        <w:rPr>
          <w:i/>
          <w:iCs/>
          <w:color w:val="000000"/>
        </w:rPr>
        <w:t>6</w:t>
      </w:r>
      <w:r w:rsidRPr="0068103C">
        <w:rPr>
          <w:color w:val="000000"/>
        </w:rPr>
        <w:t>(1).</w:t>
      </w:r>
      <w:r w:rsidRPr="0068103C">
        <w:rPr>
          <w:rStyle w:val="apple-converted-space"/>
          <w:rFonts w:eastAsiaTheme="majorEastAsia"/>
          <w:color w:val="000000"/>
        </w:rPr>
        <w:t> </w:t>
      </w:r>
      <w:hyperlink r:id="rId15" w:history="1">
        <w:r w:rsidRPr="0068103C">
          <w:rPr>
            <w:rStyle w:val="Hyperlink"/>
            <w:rFonts w:eastAsiaTheme="majorEastAsia"/>
          </w:rPr>
          <w:t>https://doi.org/10.1186/1743-8462-6-28</w:t>
        </w:r>
      </w:hyperlink>
      <w:r w:rsidRPr="0068103C">
        <w:rPr>
          <w:color w:val="000000"/>
        </w:rPr>
        <w:t xml:space="preserve"> </w:t>
      </w:r>
    </w:p>
    <w:p w14:paraId="0B00A95A" w14:textId="122C33A3" w:rsidR="005E1D37" w:rsidRPr="0068103C" w:rsidRDefault="005E1D37" w:rsidP="00F26C02">
      <w:pPr>
        <w:pStyle w:val="NormalWeb"/>
        <w:spacing w:before="0" w:beforeAutospacing="0" w:after="0" w:afterAutospacing="0" w:line="360" w:lineRule="auto"/>
        <w:ind w:left="720" w:hanging="720"/>
        <w:rPr>
          <w:color w:val="000000"/>
        </w:rPr>
      </w:pPr>
      <w:r w:rsidRPr="0068103C">
        <w:rPr>
          <w:color w:val="000000"/>
        </w:rPr>
        <w:t xml:space="preserve">Novaspace forecasting a daily average of 7 tons of satellites will be launched. (2024, September 17). </w:t>
      </w:r>
      <w:hyperlink r:id="rId16" w:history="1">
        <w:r w:rsidRPr="0068103C">
          <w:rPr>
            <w:rStyle w:val="Hyperlink"/>
          </w:rPr>
          <w:t>https://news.satnews.com/2024/09/17/novaspace-forecasting-a-daily-average-of-7-tons-of-satellites-will-be-launched/#:~:text=This%20edition%20forecasts%20an%20average,driven%20connectivity%20and%20data%20services</w:t>
        </w:r>
      </w:hyperlink>
      <w:r w:rsidRPr="0068103C">
        <w:rPr>
          <w:color w:val="000000"/>
        </w:rPr>
        <w:t>.</w:t>
      </w:r>
      <w:r w:rsidRPr="0068103C">
        <w:rPr>
          <w:color w:val="000000"/>
        </w:rPr>
        <w:t xml:space="preserve"> </w:t>
      </w:r>
    </w:p>
    <w:p w14:paraId="5E985DFD" w14:textId="02E88359" w:rsidR="00B102C6" w:rsidRPr="0068103C" w:rsidRDefault="00B102C6" w:rsidP="00A13165">
      <w:pPr>
        <w:pStyle w:val="NormalWeb"/>
        <w:spacing w:before="0" w:beforeAutospacing="0" w:after="0" w:afterAutospacing="0" w:line="360" w:lineRule="auto"/>
        <w:ind w:left="720" w:hanging="720"/>
        <w:rPr>
          <w:color w:val="000000"/>
        </w:rPr>
      </w:pPr>
      <w:r w:rsidRPr="0068103C">
        <w:rPr>
          <w:color w:val="000000"/>
        </w:rPr>
        <w:t xml:space="preserve">Olivieri, L., </w:t>
      </w:r>
      <w:proofErr w:type="spellStart"/>
      <w:r w:rsidRPr="0068103C">
        <w:rPr>
          <w:color w:val="000000"/>
        </w:rPr>
        <w:t>Giacomuzzo</w:t>
      </w:r>
      <w:proofErr w:type="spellEnd"/>
      <w:r w:rsidRPr="0068103C">
        <w:rPr>
          <w:color w:val="000000"/>
        </w:rPr>
        <w:t xml:space="preserve">, C., &amp; </w:t>
      </w:r>
      <w:proofErr w:type="spellStart"/>
      <w:r w:rsidRPr="0068103C">
        <w:rPr>
          <w:color w:val="000000"/>
        </w:rPr>
        <w:t>Francesconi</w:t>
      </w:r>
      <w:proofErr w:type="spellEnd"/>
      <w:r w:rsidRPr="0068103C">
        <w:rPr>
          <w:color w:val="000000"/>
        </w:rPr>
        <w:t xml:space="preserve">, A. (2023). Simulations of satellites mock-up fragmentation. Acta </w:t>
      </w:r>
      <w:proofErr w:type="spellStart"/>
      <w:r w:rsidRPr="0068103C">
        <w:rPr>
          <w:color w:val="000000"/>
        </w:rPr>
        <w:t>Astronautica</w:t>
      </w:r>
      <w:proofErr w:type="spellEnd"/>
      <w:r w:rsidRPr="0068103C">
        <w:rPr>
          <w:color w:val="000000"/>
        </w:rPr>
        <w:t xml:space="preserve">, 206, 233–242. </w:t>
      </w:r>
      <w:hyperlink r:id="rId17" w:history="1">
        <w:r w:rsidRPr="0068103C">
          <w:rPr>
            <w:rStyle w:val="Hyperlink"/>
          </w:rPr>
          <w:t>https://doi.org/10.1016/j.actaastro.2023.02.036</w:t>
        </w:r>
      </w:hyperlink>
      <w:r w:rsidRPr="0068103C">
        <w:rPr>
          <w:color w:val="000000"/>
        </w:rPr>
        <w:t xml:space="preserve"> </w:t>
      </w:r>
    </w:p>
    <w:p w14:paraId="6C34E1F7" w14:textId="223ECF03" w:rsidR="00A13165" w:rsidRPr="0068103C" w:rsidRDefault="00A13165" w:rsidP="00A13165">
      <w:pPr>
        <w:pStyle w:val="NormalWeb"/>
        <w:spacing w:before="0" w:beforeAutospacing="0" w:after="0" w:afterAutospacing="0" w:line="360" w:lineRule="auto"/>
        <w:ind w:left="720" w:hanging="720"/>
        <w:rPr>
          <w:color w:val="000000"/>
        </w:rPr>
      </w:pPr>
      <w:r w:rsidRPr="0068103C">
        <w:rPr>
          <w:color w:val="000000"/>
        </w:rPr>
        <w:t>Perez, A. M. V. (2023). The increasing effects of light pollution on professional and amateur astronomy.</w:t>
      </w:r>
      <w:r w:rsidRPr="0068103C">
        <w:rPr>
          <w:rStyle w:val="apple-converted-space"/>
          <w:rFonts w:eastAsiaTheme="majorEastAsia"/>
          <w:color w:val="000000"/>
        </w:rPr>
        <w:t> </w:t>
      </w:r>
      <w:r w:rsidRPr="0068103C">
        <w:rPr>
          <w:i/>
          <w:iCs/>
          <w:color w:val="000000"/>
        </w:rPr>
        <w:t>Science</w:t>
      </w:r>
      <w:r w:rsidRPr="0068103C">
        <w:rPr>
          <w:color w:val="000000"/>
        </w:rPr>
        <w:t>,</w:t>
      </w:r>
      <w:r w:rsidRPr="0068103C">
        <w:rPr>
          <w:rStyle w:val="apple-converted-space"/>
          <w:rFonts w:eastAsiaTheme="majorEastAsia"/>
          <w:color w:val="000000"/>
        </w:rPr>
        <w:t> </w:t>
      </w:r>
      <w:r w:rsidRPr="0068103C">
        <w:rPr>
          <w:i/>
          <w:iCs/>
          <w:color w:val="000000"/>
        </w:rPr>
        <w:t>380</w:t>
      </w:r>
      <w:r w:rsidRPr="0068103C">
        <w:rPr>
          <w:color w:val="000000"/>
        </w:rPr>
        <w:t>(6650), 1136–1140.</w:t>
      </w:r>
      <w:r w:rsidRPr="0068103C">
        <w:rPr>
          <w:rStyle w:val="apple-converted-space"/>
          <w:rFonts w:eastAsiaTheme="majorEastAsia"/>
          <w:color w:val="000000"/>
        </w:rPr>
        <w:t> </w:t>
      </w:r>
      <w:hyperlink r:id="rId18" w:history="1">
        <w:r w:rsidRPr="0068103C">
          <w:rPr>
            <w:rStyle w:val="Hyperlink"/>
            <w:rFonts w:eastAsiaTheme="majorEastAsia"/>
          </w:rPr>
          <w:t>https://doi.org/10.1126/science.adg0269</w:t>
        </w:r>
      </w:hyperlink>
    </w:p>
    <w:p w14:paraId="4CF50DC6" w14:textId="77777777" w:rsidR="00F26C02" w:rsidRPr="0068103C" w:rsidRDefault="00F26C02" w:rsidP="00A13165">
      <w:pPr>
        <w:pStyle w:val="NormalWeb"/>
        <w:spacing w:before="0" w:beforeAutospacing="0" w:after="0" w:afterAutospacing="0" w:line="360" w:lineRule="auto"/>
        <w:ind w:left="720" w:hanging="720"/>
        <w:rPr>
          <w:color w:val="000000"/>
        </w:rPr>
      </w:pPr>
      <w:r w:rsidRPr="0068103C">
        <w:rPr>
          <w:color w:val="000000"/>
        </w:rPr>
        <w:t xml:space="preserve">Qiu, H., </w:t>
      </w:r>
      <w:proofErr w:type="spellStart"/>
      <w:r w:rsidRPr="0068103C">
        <w:rPr>
          <w:color w:val="000000"/>
        </w:rPr>
        <w:t>Yuting</w:t>
      </w:r>
      <w:proofErr w:type="spellEnd"/>
      <w:r w:rsidRPr="0068103C">
        <w:rPr>
          <w:color w:val="000000"/>
        </w:rPr>
        <w:t>, C., Meng, Y., Fei, W., Yong, Y., Hongwei, Z., &amp; Ni, L. (2023). Research on Reliability Improvement of Power Grid Based on 10kV Distribution Line Cross City Interconnection.</w:t>
      </w:r>
      <w:r w:rsidRPr="0068103C">
        <w:rPr>
          <w:rStyle w:val="apple-converted-space"/>
          <w:rFonts w:eastAsiaTheme="majorEastAsia"/>
          <w:color w:val="000000"/>
        </w:rPr>
        <w:t> </w:t>
      </w:r>
      <w:r w:rsidRPr="0068103C">
        <w:rPr>
          <w:i/>
          <w:iCs/>
          <w:color w:val="000000"/>
        </w:rPr>
        <w:t>2023 5th International Conference on Electrical Engineering and Control Technologies (CEECT)</w:t>
      </w:r>
      <w:r w:rsidRPr="0068103C">
        <w:rPr>
          <w:color w:val="000000"/>
        </w:rPr>
        <w:t>.</w:t>
      </w:r>
      <w:r w:rsidRPr="0068103C">
        <w:rPr>
          <w:rStyle w:val="apple-converted-space"/>
          <w:rFonts w:eastAsiaTheme="majorEastAsia"/>
          <w:color w:val="000000"/>
        </w:rPr>
        <w:t> </w:t>
      </w:r>
      <w:r w:rsidRPr="0068103C">
        <w:rPr>
          <w:rStyle w:val="url"/>
          <w:rFonts w:eastAsiaTheme="majorEastAsia"/>
          <w:color w:val="000000"/>
        </w:rPr>
        <w:t>https://doi.org/10.1109/ceect59667.2023.10420586</w:t>
      </w:r>
    </w:p>
    <w:p w14:paraId="701E46B5"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color w:val="000000"/>
        </w:rPr>
        <w:t>Su, Y., Liu, Y., Zhou, Y., Yuan, J., Cao, H., &amp; Shi, J. (2019). Broadband LEO Satellite Communications: Architectures and Key Technologies.</w:t>
      </w:r>
      <w:r w:rsidRPr="0068103C">
        <w:rPr>
          <w:rStyle w:val="apple-converted-space"/>
          <w:rFonts w:eastAsiaTheme="majorEastAsia"/>
          <w:color w:val="000000"/>
        </w:rPr>
        <w:t> </w:t>
      </w:r>
      <w:r w:rsidRPr="0068103C">
        <w:rPr>
          <w:i/>
          <w:iCs/>
          <w:color w:val="000000"/>
        </w:rPr>
        <w:t>IEEE Wireless Communications</w:t>
      </w:r>
      <w:r w:rsidRPr="0068103C">
        <w:rPr>
          <w:color w:val="000000"/>
        </w:rPr>
        <w:t>,</w:t>
      </w:r>
      <w:r w:rsidRPr="0068103C">
        <w:rPr>
          <w:rStyle w:val="apple-converted-space"/>
          <w:rFonts w:eastAsiaTheme="majorEastAsia"/>
          <w:color w:val="000000"/>
        </w:rPr>
        <w:t> </w:t>
      </w:r>
      <w:r w:rsidRPr="0068103C">
        <w:rPr>
          <w:i/>
          <w:iCs/>
          <w:color w:val="000000"/>
        </w:rPr>
        <w:t>26</w:t>
      </w:r>
      <w:r w:rsidRPr="0068103C">
        <w:rPr>
          <w:color w:val="000000"/>
        </w:rPr>
        <w:t>(2), 55–61.</w:t>
      </w:r>
      <w:r w:rsidRPr="0068103C">
        <w:rPr>
          <w:rStyle w:val="apple-converted-space"/>
          <w:rFonts w:eastAsiaTheme="majorEastAsia"/>
          <w:color w:val="000000"/>
        </w:rPr>
        <w:t> </w:t>
      </w:r>
      <w:r w:rsidRPr="0068103C">
        <w:rPr>
          <w:rStyle w:val="url"/>
          <w:rFonts w:eastAsiaTheme="majorEastAsia"/>
          <w:color w:val="000000"/>
        </w:rPr>
        <w:t>https://doi.org/10.1109/mwc.2019.1800299</w:t>
      </w:r>
    </w:p>
    <w:p w14:paraId="548B8F87"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color w:val="000000"/>
        </w:rPr>
        <w:t>Xia, D., Zheng, X., Duan, P., Wang, C., Liu, L., &amp; Ma, H. (2019).</w:t>
      </w:r>
      <w:r w:rsidRPr="0068103C">
        <w:rPr>
          <w:rStyle w:val="apple-converted-space"/>
          <w:rFonts w:eastAsiaTheme="majorEastAsia"/>
          <w:color w:val="000000"/>
        </w:rPr>
        <w:t> </w:t>
      </w:r>
      <w:r w:rsidRPr="0068103C">
        <w:rPr>
          <w:i/>
          <w:iCs/>
          <w:color w:val="000000"/>
        </w:rPr>
        <w:t>Ground-Station Based Software-Defined LEO Satellite Networks</w:t>
      </w:r>
      <w:r w:rsidRPr="0068103C">
        <w:rPr>
          <w:color w:val="000000"/>
        </w:rPr>
        <w:t>.</w:t>
      </w:r>
      <w:r w:rsidRPr="0068103C">
        <w:rPr>
          <w:rStyle w:val="apple-converted-space"/>
          <w:rFonts w:eastAsiaTheme="majorEastAsia"/>
          <w:color w:val="000000"/>
        </w:rPr>
        <w:t> </w:t>
      </w:r>
      <w:r w:rsidRPr="0068103C">
        <w:rPr>
          <w:rStyle w:val="url"/>
          <w:rFonts w:eastAsiaTheme="majorEastAsia"/>
          <w:color w:val="000000"/>
        </w:rPr>
        <w:t>https://doi.org/10.1109/icpads47876.2019.00102</w:t>
      </w:r>
    </w:p>
    <w:p w14:paraId="090E1EF7" w14:textId="77777777" w:rsidR="00F26C02" w:rsidRPr="0068103C" w:rsidRDefault="00F26C02" w:rsidP="00F26C02">
      <w:pPr>
        <w:pStyle w:val="NormalWeb"/>
        <w:spacing w:before="0" w:beforeAutospacing="0" w:after="0" w:afterAutospacing="0" w:line="360" w:lineRule="auto"/>
        <w:ind w:left="720" w:hanging="720"/>
        <w:rPr>
          <w:color w:val="000000"/>
        </w:rPr>
      </w:pPr>
      <w:r w:rsidRPr="0068103C">
        <w:rPr>
          <w:color w:val="000000"/>
        </w:rPr>
        <w:t>Yue, P., Du, J., Zhang, R., Ding, H., Wang, S., &amp; An, J. (2023). Collaborative LEO Satellites for Secure and Green Internet of Remote Things.</w:t>
      </w:r>
      <w:r w:rsidRPr="0068103C">
        <w:rPr>
          <w:rStyle w:val="apple-converted-space"/>
          <w:rFonts w:eastAsiaTheme="majorEastAsia"/>
          <w:color w:val="000000"/>
        </w:rPr>
        <w:t> </w:t>
      </w:r>
      <w:r w:rsidRPr="0068103C">
        <w:rPr>
          <w:i/>
          <w:iCs/>
          <w:color w:val="000000"/>
        </w:rPr>
        <w:t>IEEE Internet of Things Journal</w:t>
      </w:r>
      <w:r w:rsidRPr="0068103C">
        <w:rPr>
          <w:color w:val="000000"/>
        </w:rPr>
        <w:t>,</w:t>
      </w:r>
      <w:r w:rsidRPr="0068103C">
        <w:rPr>
          <w:rStyle w:val="apple-converted-space"/>
          <w:rFonts w:eastAsiaTheme="majorEastAsia"/>
          <w:color w:val="000000"/>
        </w:rPr>
        <w:t> </w:t>
      </w:r>
      <w:r w:rsidRPr="0068103C">
        <w:rPr>
          <w:i/>
          <w:iCs/>
          <w:color w:val="000000"/>
        </w:rPr>
        <w:t>10</w:t>
      </w:r>
      <w:r w:rsidRPr="0068103C">
        <w:rPr>
          <w:color w:val="000000"/>
        </w:rPr>
        <w:t>(11), 9283–9294.</w:t>
      </w:r>
      <w:r w:rsidRPr="0068103C">
        <w:rPr>
          <w:rStyle w:val="apple-converted-space"/>
          <w:rFonts w:eastAsiaTheme="majorEastAsia"/>
          <w:color w:val="000000"/>
        </w:rPr>
        <w:t> </w:t>
      </w:r>
      <w:r w:rsidRPr="0068103C">
        <w:rPr>
          <w:rStyle w:val="url"/>
          <w:rFonts w:eastAsiaTheme="majorEastAsia"/>
          <w:color w:val="000000"/>
        </w:rPr>
        <w:t>https://doi.org/10.1109/jiot.2022.3223913</w:t>
      </w:r>
    </w:p>
    <w:p w14:paraId="7FE84309" w14:textId="77777777" w:rsidR="008C3C11" w:rsidRPr="0068103C" w:rsidRDefault="008C3C11" w:rsidP="00E44CBC">
      <w:pPr>
        <w:spacing w:before="180" w:after="180" w:line="240" w:lineRule="auto"/>
        <w:rPr>
          <w:rFonts w:ascii="Times New Roman" w:eastAsia="PingFang TC" w:hAnsi="Times New Roman" w:cs="Times New Roman"/>
          <w:color w:val="2D3B45"/>
          <w:kern w:val="0"/>
          <w14:ligatures w14:val="none"/>
        </w:rPr>
      </w:pPr>
    </w:p>
    <w:p w14:paraId="6FDBD5E4" w14:textId="77777777" w:rsidR="00240306" w:rsidRPr="0068103C" w:rsidRDefault="00240306" w:rsidP="00E44CBC">
      <w:pPr>
        <w:spacing w:before="180" w:after="180" w:line="240" w:lineRule="auto"/>
        <w:rPr>
          <w:rFonts w:ascii="Times New Roman" w:eastAsia="PingFang TC" w:hAnsi="Times New Roman" w:cs="Times New Roman"/>
          <w:color w:val="2D3B45"/>
          <w:kern w:val="0"/>
          <w14:ligatures w14:val="none"/>
        </w:rPr>
      </w:pPr>
    </w:p>
    <w:p w14:paraId="4C5AEDFF" w14:textId="77777777" w:rsidR="009D0026" w:rsidRPr="0068103C" w:rsidRDefault="009D0026" w:rsidP="00E44CBC">
      <w:pPr>
        <w:spacing w:before="180" w:after="180" w:line="240" w:lineRule="auto"/>
        <w:rPr>
          <w:rFonts w:ascii="Times New Roman" w:eastAsia="PingFang TC" w:hAnsi="Times New Roman" w:cs="Times New Roman"/>
          <w:color w:val="2D3B45"/>
          <w:kern w:val="0"/>
          <w14:ligatures w14:val="none"/>
        </w:rPr>
      </w:pPr>
    </w:p>
    <w:p w14:paraId="7A09CC3D" w14:textId="77777777" w:rsidR="009D0026" w:rsidRPr="0068103C" w:rsidRDefault="009D0026" w:rsidP="00E44CBC">
      <w:pPr>
        <w:spacing w:before="180" w:after="180" w:line="240" w:lineRule="auto"/>
        <w:rPr>
          <w:rFonts w:ascii="Times New Roman" w:eastAsia="PingFang TC" w:hAnsi="Times New Roman" w:cs="Times New Roman"/>
          <w:color w:val="2D3B45"/>
          <w:kern w:val="0"/>
          <w14:ligatures w14:val="none"/>
        </w:rPr>
      </w:pPr>
    </w:p>
    <w:p w14:paraId="5BA607F2" w14:textId="77777777" w:rsidR="00211091" w:rsidRPr="0068103C" w:rsidRDefault="00211091" w:rsidP="00E44CBC">
      <w:pPr>
        <w:spacing w:before="180" w:after="180" w:line="240" w:lineRule="auto"/>
        <w:rPr>
          <w:rFonts w:ascii="Times New Roman" w:eastAsia="Times New Roman" w:hAnsi="Times New Roman" w:cs="Times New Roman"/>
          <w:color w:val="2D3B45"/>
          <w:kern w:val="0"/>
          <w14:ligatures w14:val="none"/>
        </w:rPr>
      </w:pPr>
    </w:p>
    <w:p w14:paraId="21664002" w14:textId="17017DFA" w:rsidR="00A75791" w:rsidRPr="0068103C" w:rsidRDefault="00A75791" w:rsidP="00E44CBC">
      <w:pPr>
        <w:spacing w:before="100" w:beforeAutospacing="1" w:after="100" w:afterAutospacing="1" w:line="240" w:lineRule="auto"/>
        <w:rPr>
          <w:rFonts w:ascii="Times New Roman" w:eastAsia="Times New Roman" w:hAnsi="Times New Roman" w:cs="Times New Roman"/>
          <w:color w:val="2D3B45"/>
          <w:kern w:val="0"/>
          <w14:ligatures w14:val="none"/>
        </w:rPr>
      </w:pPr>
    </w:p>
    <w:sectPr w:rsidR="00A75791" w:rsidRPr="0068103C" w:rsidSect="004553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1AA4"/>
    <w:multiLevelType w:val="multilevel"/>
    <w:tmpl w:val="88A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50C"/>
    <w:multiLevelType w:val="multilevel"/>
    <w:tmpl w:val="BB30C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32774"/>
    <w:multiLevelType w:val="multilevel"/>
    <w:tmpl w:val="94A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66BFA"/>
    <w:multiLevelType w:val="multilevel"/>
    <w:tmpl w:val="3BBCF2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66A0E"/>
    <w:multiLevelType w:val="multilevel"/>
    <w:tmpl w:val="E4925E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C4AA4"/>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52D67"/>
    <w:multiLevelType w:val="multilevel"/>
    <w:tmpl w:val="208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A444E"/>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727CE"/>
    <w:multiLevelType w:val="hybridMultilevel"/>
    <w:tmpl w:val="A1ACC0A8"/>
    <w:lvl w:ilvl="0" w:tplc="80662FE6">
      <w:start w:val="1"/>
      <w:numFmt w:val="bullet"/>
      <w:lvlText w:val="•"/>
      <w:lvlJc w:val="left"/>
      <w:pPr>
        <w:tabs>
          <w:tab w:val="num" w:pos="720"/>
        </w:tabs>
        <w:ind w:left="720" w:hanging="360"/>
      </w:pPr>
      <w:rPr>
        <w:rFonts w:ascii="Arial" w:hAnsi="Arial" w:hint="default"/>
      </w:rPr>
    </w:lvl>
    <w:lvl w:ilvl="1" w:tplc="F710AF72" w:tentative="1">
      <w:start w:val="1"/>
      <w:numFmt w:val="bullet"/>
      <w:lvlText w:val="•"/>
      <w:lvlJc w:val="left"/>
      <w:pPr>
        <w:tabs>
          <w:tab w:val="num" w:pos="1440"/>
        </w:tabs>
        <w:ind w:left="1440" w:hanging="360"/>
      </w:pPr>
      <w:rPr>
        <w:rFonts w:ascii="Arial" w:hAnsi="Arial" w:hint="default"/>
      </w:rPr>
    </w:lvl>
    <w:lvl w:ilvl="2" w:tplc="5E3C9448" w:tentative="1">
      <w:start w:val="1"/>
      <w:numFmt w:val="bullet"/>
      <w:lvlText w:val="•"/>
      <w:lvlJc w:val="left"/>
      <w:pPr>
        <w:tabs>
          <w:tab w:val="num" w:pos="2160"/>
        </w:tabs>
        <w:ind w:left="2160" w:hanging="360"/>
      </w:pPr>
      <w:rPr>
        <w:rFonts w:ascii="Arial" w:hAnsi="Arial" w:hint="default"/>
      </w:rPr>
    </w:lvl>
    <w:lvl w:ilvl="3" w:tplc="22789F4C" w:tentative="1">
      <w:start w:val="1"/>
      <w:numFmt w:val="bullet"/>
      <w:lvlText w:val="•"/>
      <w:lvlJc w:val="left"/>
      <w:pPr>
        <w:tabs>
          <w:tab w:val="num" w:pos="2880"/>
        </w:tabs>
        <w:ind w:left="2880" w:hanging="360"/>
      </w:pPr>
      <w:rPr>
        <w:rFonts w:ascii="Arial" w:hAnsi="Arial" w:hint="default"/>
      </w:rPr>
    </w:lvl>
    <w:lvl w:ilvl="4" w:tplc="8E2472AA" w:tentative="1">
      <w:start w:val="1"/>
      <w:numFmt w:val="bullet"/>
      <w:lvlText w:val="•"/>
      <w:lvlJc w:val="left"/>
      <w:pPr>
        <w:tabs>
          <w:tab w:val="num" w:pos="3600"/>
        </w:tabs>
        <w:ind w:left="3600" w:hanging="360"/>
      </w:pPr>
      <w:rPr>
        <w:rFonts w:ascii="Arial" w:hAnsi="Arial" w:hint="default"/>
      </w:rPr>
    </w:lvl>
    <w:lvl w:ilvl="5" w:tplc="54BAC94C" w:tentative="1">
      <w:start w:val="1"/>
      <w:numFmt w:val="bullet"/>
      <w:lvlText w:val="•"/>
      <w:lvlJc w:val="left"/>
      <w:pPr>
        <w:tabs>
          <w:tab w:val="num" w:pos="4320"/>
        </w:tabs>
        <w:ind w:left="4320" w:hanging="360"/>
      </w:pPr>
      <w:rPr>
        <w:rFonts w:ascii="Arial" w:hAnsi="Arial" w:hint="default"/>
      </w:rPr>
    </w:lvl>
    <w:lvl w:ilvl="6" w:tplc="E5081F60" w:tentative="1">
      <w:start w:val="1"/>
      <w:numFmt w:val="bullet"/>
      <w:lvlText w:val="•"/>
      <w:lvlJc w:val="left"/>
      <w:pPr>
        <w:tabs>
          <w:tab w:val="num" w:pos="5040"/>
        </w:tabs>
        <w:ind w:left="5040" w:hanging="360"/>
      </w:pPr>
      <w:rPr>
        <w:rFonts w:ascii="Arial" w:hAnsi="Arial" w:hint="default"/>
      </w:rPr>
    </w:lvl>
    <w:lvl w:ilvl="7" w:tplc="FCDE7C44" w:tentative="1">
      <w:start w:val="1"/>
      <w:numFmt w:val="bullet"/>
      <w:lvlText w:val="•"/>
      <w:lvlJc w:val="left"/>
      <w:pPr>
        <w:tabs>
          <w:tab w:val="num" w:pos="5760"/>
        </w:tabs>
        <w:ind w:left="5760" w:hanging="360"/>
      </w:pPr>
      <w:rPr>
        <w:rFonts w:ascii="Arial" w:hAnsi="Arial" w:hint="default"/>
      </w:rPr>
    </w:lvl>
    <w:lvl w:ilvl="8" w:tplc="AE9037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404927"/>
    <w:multiLevelType w:val="multilevel"/>
    <w:tmpl w:val="2E3E59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A0F4D"/>
    <w:multiLevelType w:val="multilevel"/>
    <w:tmpl w:val="42E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F0CB5"/>
    <w:multiLevelType w:val="multilevel"/>
    <w:tmpl w:val="741C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050AF"/>
    <w:multiLevelType w:val="multilevel"/>
    <w:tmpl w:val="10A8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C865C5"/>
    <w:multiLevelType w:val="hybridMultilevel"/>
    <w:tmpl w:val="1AFCB7DE"/>
    <w:lvl w:ilvl="0" w:tplc="6FE08832">
      <w:start w:val="1"/>
      <w:numFmt w:val="bullet"/>
      <w:lvlText w:val="•"/>
      <w:lvlJc w:val="left"/>
      <w:pPr>
        <w:tabs>
          <w:tab w:val="num" w:pos="720"/>
        </w:tabs>
        <w:ind w:left="720" w:hanging="360"/>
      </w:pPr>
      <w:rPr>
        <w:rFonts w:ascii="Arial" w:hAnsi="Arial" w:hint="default"/>
      </w:rPr>
    </w:lvl>
    <w:lvl w:ilvl="1" w:tplc="6038E08A" w:tentative="1">
      <w:start w:val="1"/>
      <w:numFmt w:val="bullet"/>
      <w:lvlText w:val="•"/>
      <w:lvlJc w:val="left"/>
      <w:pPr>
        <w:tabs>
          <w:tab w:val="num" w:pos="1440"/>
        </w:tabs>
        <w:ind w:left="1440" w:hanging="360"/>
      </w:pPr>
      <w:rPr>
        <w:rFonts w:ascii="Arial" w:hAnsi="Arial" w:hint="default"/>
      </w:rPr>
    </w:lvl>
    <w:lvl w:ilvl="2" w:tplc="D2D6DC7E" w:tentative="1">
      <w:start w:val="1"/>
      <w:numFmt w:val="bullet"/>
      <w:lvlText w:val="•"/>
      <w:lvlJc w:val="left"/>
      <w:pPr>
        <w:tabs>
          <w:tab w:val="num" w:pos="2160"/>
        </w:tabs>
        <w:ind w:left="2160" w:hanging="360"/>
      </w:pPr>
      <w:rPr>
        <w:rFonts w:ascii="Arial" w:hAnsi="Arial" w:hint="default"/>
      </w:rPr>
    </w:lvl>
    <w:lvl w:ilvl="3" w:tplc="6AC6AA0E" w:tentative="1">
      <w:start w:val="1"/>
      <w:numFmt w:val="bullet"/>
      <w:lvlText w:val="•"/>
      <w:lvlJc w:val="left"/>
      <w:pPr>
        <w:tabs>
          <w:tab w:val="num" w:pos="2880"/>
        </w:tabs>
        <w:ind w:left="2880" w:hanging="360"/>
      </w:pPr>
      <w:rPr>
        <w:rFonts w:ascii="Arial" w:hAnsi="Arial" w:hint="default"/>
      </w:rPr>
    </w:lvl>
    <w:lvl w:ilvl="4" w:tplc="63E836E2" w:tentative="1">
      <w:start w:val="1"/>
      <w:numFmt w:val="bullet"/>
      <w:lvlText w:val="•"/>
      <w:lvlJc w:val="left"/>
      <w:pPr>
        <w:tabs>
          <w:tab w:val="num" w:pos="3600"/>
        </w:tabs>
        <w:ind w:left="3600" w:hanging="360"/>
      </w:pPr>
      <w:rPr>
        <w:rFonts w:ascii="Arial" w:hAnsi="Arial" w:hint="default"/>
      </w:rPr>
    </w:lvl>
    <w:lvl w:ilvl="5" w:tplc="0584E4DC" w:tentative="1">
      <w:start w:val="1"/>
      <w:numFmt w:val="bullet"/>
      <w:lvlText w:val="•"/>
      <w:lvlJc w:val="left"/>
      <w:pPr>
        <w:tabs>
          <w:tab w:val="num" w:pos="4320"/>
        </w:tabs>
        <w:ind w:left="4320" w:hanging="360"/>
      </w:pPr>
      <w:rPr>
        <w:rFonts w:ascii="Arial" w:hAnsi="Arial" w:hint="default"/>
      </w:rPr>
    </w:lvl>
    <w:lvl w:ilvl="6" w:tplc="86FCFD7A" w:tentative="1">
      <w:start w:val="1"/>
      <w:numFmt w:val="bullet"/>
      <w:lvlText w:val="•"/>
      <w:lvlJc w:val="left"/>
      <w:pPr>
        <w:tabs>
          <w:tab w:val="num" w:pos="5040"/>
        </w:tabs>
        <w:ind w:left="5040" w:hanging="360"/>
      </w:pPr>
      <w:rPr>
        <w:rFonts w:ascii="Arial" w:hAnsi="Arial" w:hint="default"/>
      </w:rPr>
    </w:lvl>
    <w:lvl w:ilvl="7" w:tplc="D54C75F4" w:tentative="1">
      <w:start w:val="1"/>
      <w:numFmt w:val="bullet"/>
      <w:lvlText w:val="•"/>
      <w:lvlJc w:val="left"/>
      <w:pPr>
        <w:tabs>
          <w:tab w:val="num" w:pos="5760"/>
        </w:tabs>
        <w:ind w:left="5760" w:hanging="360"/>
      </w:pPr>
      <w:rPr>
        <w:rFonts w:ascii="Arial" w:hAnsi="Arial" w:hint="default"/>
      </w:rPr>
    </w:lvl>
    <w:lvl w:ilvl="8" w:tplc="ACCC7E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102FA3"/>
    <w:multiLevelType w:val="multilevel"/>
    <w:tmpl w:val="7D9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32E8E"/>
    <w:multiLevelType w:val="multilevel"/>
    <w:tmpl w:val="4D6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B396F"/>
    <w:multiLevelType w:val="multilevel"/>
    <w:tmpl w:val="4C3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F6EE2"/>
    <w:multiLevelType w:val="multilevel"/>
    <w:tmpl w:val="4C82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9019B"/>
    <w:multiLevelType w:val="hybridMultilevel"/>
    <w:tmpl w:val="9400703A"/>
    <w:lvl w:ilvl="0" w:tplc="D8E8B5DE">
      <w:start w:val="1"/>
      <w:numFmt w:val="decimal"/>
      <w:lvlText w:val="%1."/>
      <w:lvlJc w:val="left"/>
      <w:pPr>
        <w:tabs>
          <w:tab w:val="num" w:pos="720"/>
        </w:tabs>
        <w:ind w:left="720" w:hanging="360"/>
      </w:pPr>
    </w:lvl>
    <w:lvl w:ilvl="1" w:tplc="7AAA48D2" w:tentative="1">
      <w:start w:val="1"/>
      <w:numFmt w:val="decimal"/>
      <w:lvlText w:val="%2."/>
      <w:lvlJc w:val="left"/>
      <w:pPr>
        <w:tabs>
          <w:tab w:val="num" w:pos="1440"/>
        </w:tabs>
        <w:ind w:left="1440" w:hanging="360"/>
      </w:pPr>
    </w:lvl>
    <w:lvl w:ilvl="2" w:tplc="029A062E" w:tentative="1">
      <w:start w:val="1"/>
      <w:numFmt w:val="decimal"/>
      <w:lvlText w:val="%3."/>
      <w:lvlJc w:val="left"/>
      <w:pPr>
        <w:tabs>
          <w:tab w:val="num" w:pos="2160"/>
        </w:tabs>
        <w:ind w:left="2160" w:hanging="360"/>
      </w:pPr>
    </w:lvl>
    <w:lvl w:ilvl="3" w:tplc="8E6A0C9E" w:tentative="1">
      <w:start w:val="1"/>
      <w:numFmt w:val="decimal"/>
      <w:lvlText w:val="%4."/>
      <w:lvlJc w:val="left"/>
      <w:pPr>
        <w:tabs>
          <w:tab w:val="num" w:pos="2880"/>
        </w:tabs>
        <w:ind w:left="2880" w:hanging="360"/>
      </w:pPr>
    </w:lvl>
    <w:lvl w:ilvl="4" w:tplc="4B101832" w:tentative="1">
      <w:start w:val="1"/>
      <w:numFmt w:val="decimal"/>
      <w:lvlText w:val="%5."/>
      <w:lvlJc w:val="left"/>
      <w:pPr>
        <w:tabs>
          <w:tab w:val="num" w:pos="3600"/>
        </w:tabs>
        <w:ind w:left="3600" w:hanging="360"/>
      </w:pPr>
    </w:lvl>
    <w:lvl w:ilvl="5" w:tplc="B03EED62" w:tentative="1">
      <w:start w:val="1"/>
      <w:numFmt w:val="decimal"/>
      <w:lvlText w:val="%6."/>
      <w:lvlJc w:val="left"/>
      <w:pPr>
        <w:tabs>
          <w:tab w:val="num" w:pos="4320"/>
        </w:tabs>
        <w:ind w:left="4320" w:hanging="360"/>
      </w:pPr>
    </w:lvl>
    <w:lvl w:ilvl="6" w:tplc="887C8716" w:tentative="1">
      <w:start w:val="1"/>
      <w:numFmt w:val="decimal"/>
      <w:lvlText w:val="%7."/>
      <w:lvlJc w:val="left"/>
      <w:pPr>
        <w:tabs>
          <w:tab w:val="num" w:pos="5040"/>
        </w:tabs>
        <w:ind w:left="5040" w:hanging="360"/>
      </w:pPr>
    </w:lvl>
    <w:lvl w:ilvl="7" w:tplc="C2803084" w:tentative="1">
      <w:start w:val="1"/>
      <w:numFmt w:val="decimal"/>
      <w:lvlText w:val="%8."/>
      <w:lvlJc w:val="left"/>
      <w:pPr>
        <w:tabs>
          <w:tab w:val="num" w:pos="5760"/>
        </w:tabs>
        <w:ind w:left="5760" w:hanging="360"/>
      </w:pPr>
    </w:lvl>
    <w:lvl w:ilvl="8" w:tplc="808E2E76" w:tentative="1">
      <w:start w:val="1"/>
      <w:numFmt w:val="decimal"/>
      <w:lvlText w:val="%9."/>
      <w:lvlJc w:val="left"/>
      <w:pPr>
        <w:tabs>
          <w:tab w:val="num" w:pos="6480"/>
        </w:tabs>
        <w:ind w:left="6480" w:hanging="360"/>
      </w:pPr>
    </w:lvl>
  </w:abstractNum>
  <w:abstractNum w:abstractNumId="19" w15:restartNumberingAfterBreak="0">
    <w:nsid w:val="6A520D74"/>
    <w:multiLevelType w:val="multilevel"/>
    <w:tmpl w:val="835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E133A"/>
    <w:multiLevelType w:val="multilevel"/>
    <w:tmpl w:val="7834E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B451F"/>
    <w:multiLevelType w:val="multilevel"/>
    <w:tmpl w:val="027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A38A7"/>
    <w:multiLevelType w:val="multilevel"/>
    <w:tmpl w:val="343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0141B"/>
    <w:multiLevelType w:val="multilevel"/>
    <w:tmpl w:val="2A847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3440">
    <w:abstractNumId w:val="11"/>
  </w:num>
  <w:num w:numId="2" w16cid:durableId="554397007">
    <w:abstractNumId w:val="14"/>
  </w:num>
  <w:num w:numId="3" w16cid:durableId="15693479">
    <w:abstractNumId w:val="13"/>
  </w:num>
  <w:num w:numId="4" w16cid:durableId="280842825">
    <w:abstractNumId w:val="8"/>
  </w:num>
  <w:num w:numId="5" w16cid:durableId="459617255">
    <w:abstractNumId w:val="5"/>
  </w:num>
  <w:num w:numId="6" w16cid:durableId="802774912">
    <w:abstractNumId w:val="22"/>
  </w:num>
  <w:num w:numId="7" w16cid:durableId="2068330964">
    <w:abstractNumId w:val="21"/>
  </w:num>
  <w:num w:numId="8" w16cid:durableId="2122413658">
    <w:abstractNumId w:val="23"/>
  </w:num>
  <w:num w:numId="9" w16cid:durableId="21248749">
    <w:abstractNumId w:val="10"/>
  </w:num>
  <w:num w:numId="10" w16cid:durableId="1611207476">
    <w:abstractNumId w:val="18"/>
  </w:num>
  <w:num w:numId="11" w16cid:durableId="972519087">
    <w:abstractNumId w:val="7"/>
  </w:num>
  <w:num w:numId="12" w16cid:durableId="1746221312">
    <w:abstractNumId w:val="20"/>
  </w:num>
  <w:num w:numId="13" w16cid:durableId="1012300154">
    <w:abstractNumId w:val="3"/>
  </w:num>
  <w:num w:numId="14" w16cid:durableId="1429424875">
    <w:abstractNumId w:val="0"/>
  </w:num>
  <w:num w:numId="15" w16cid:durableId="329602016">
    <w:abstractNumId w:val="15"/>
  </w:num>
  <w:num w:numId="16" w16cid:durableId="1992784728">
    <w:abstractNumId w:val="1"/>
  </w:num>
  <w:num w:numId="17" w16cid:durableId="1199199794">
    <w:abstractNumId w:val="12"/>
  </w:num>
  <w:num w:numId="18" w16cid:durableId="1573198751">
    <w:abstractNumId w:val="4"/>
  </w:num>
  <w:num w:numId="19" w16cid:durableId="1337147849">
    <w:abstractNumId w:val="16"/>
  </w:num>
  <w:num w:numId="20" w16cid:durableId="151333586">
    <w:abstractNumId w:val="2"/>
  </w:num>
  <w:num w:numId="21" w16cid:durableId="1138641900">
    <w:abstractNumId w:val="17"/>
  </w:num>
  <w:num w:numId="22" w16cid:durableId="136726412">
    <w:abstractNumId w:val="19"/>
  </w:num>
  <w:num w:numId="23" w16cid:durableId="1823891265">
    <w:abstractNumId w:val="9"/>
  </w:num>
  <w:num w:numId="24" w16cid:durableId="112748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FC"/>
    <w:rsid w:val="000022BA"/>
    <w:rsid w:val="00003A83"/>
    <w:rsid w:val="00006C15"/>
    <w:rsid w:val="00010BE4"/>
    <w:rsid w:val="000126F9"/>
    <w:rsid w:val="000158A5"/>
    <w:rsid w:val="00015FDE"/>
    <w:rsid w:val="00016651"/>
    <w:rsid w:val="0002049A"/>
    <w:rsid w:val="0002156C"/>
    <w:rsid w:val="000215D8"/>
    <w:rsid w:val="00024519"/>
    <w:rsid w:val="0002604E"/>
    <w:rsid w:val="00026219"/>
    <w:rsid w:val="000275B9"/>
    <w:rsid w:val="000301E5"/>
    <w:rsid w:val="00031BB9"/>
    <w:rsid w:val="000326F6"/>
    <w:rsid w:val="0003444C"/>
    <w:rsid w:val="00040CC8"/>
    <w:rsid w:val="0004512C"/>
    <w:rsid w:val="0004582F"/>
    <w:rsid w:val="00046FAD"/>
    <w:rsid w:val="000470FA"/>
    <w:rsid w:val="000471F9"/>
    <w:rsid w:val="00047D36"/>
    <w:rsid w:val="000516EA"/>
    <w:rsid w:val="0005204F"/>
    <w:rsid w:val="000525E6"/>
    <w:rsid w:val="00055170"/>
    <w:rsid w:val="000555FC"/>
    <w:rsid w:val="000575C6"/>
    <w:rsid w:val="00057FE4"/>
    <w:rsid w:val="0006046C"/>
    <w:rsid w:val="00060843"/>
    <w:rsid w:val="00061006"/>
    <w:rsid w:val="000621E2"/>
    <w:rsid w:val="000629AF"/>
    <w:rsid w:val="000632F8"/>
    <w:rsid w:val="0006401C"/>
    <w:rsid w:val="000640CC"/>
    <w:rsid w:val="000660DA"/>
    <w:rsid w:val="00066E8E"/>
    <w:rsid w:val="00071074"/>
    <w:rsid w:val="00071351"/>
    <w:rsid w:val="00072D8C"/>
    <w:rsid w:val="00073322"/>
    <w:rsid w:val="00075225"/>
    <w:rsid w:val="000771FE"/>
    <w:rsid w:val="000774D0"/>
    <w:rsid w:val="00077B86"/>
    <w:rsid w:val="000818B5"/>
    <w:rsid w:val="000864B5"/>
    <w:rsid w:val="00087558"/>
    <w:rsid w:val="00087B5B"/>
    <w:rsid w:val="00090320"/>
    <w:rsid w:val="0009102D"/>
    <w:rsid w:val="00091282"/>
    <w:rsid w:val="000917C2"/>
    <w:rsid w:val="0009395D"/>
    <w:rsid w:val="000947B8"/>
    <w:rsid w:val="00094962"/>
    <w:rsid w:val="000965EC"/>
    <w:rsid w:val="00096AAB"/>
    <w:rsid w:val="000A00AA"/>
    <w:rsid w:val="000A07F3"/>
    <w:rsid w:val="000A1829"/>
    <w:rsid w:val="000A509B"/>
    <w:rsid w:val="000A5340"/>
    <w:rsid w:val="000A6E26"/>
    <w:rsid w:val="000A7DF8"/>
    <w:rsid w:val="000B0AB7"/>
    <w:rsid w:val="000B12A0"/>
    <w:rsid w:val="000B2C5C"/>
    <w:rsid w:val="000B4328"/>
    <w:rsid w:val="000B4806"/>
    <w:rsid w:val="000B5BF8"/>
    <w:rsid w:val="000B6ABE"/>
    <w:rsid w:val="000B6CEB"/>
    <w:rsid w:val="000B726E"/>
    <w:rsid w:val="000B7715"/>
    <w:rsid w:val="000C193E"/>
    <w:rsid w:val="000C2833"/>
    <w:rsid w:val="000C2DB2"/>
    <w:rsid w:val="000C5B67"/>
    <w:rsid w:val="000D3812"/>
    <w:rsid w:val="000E1987"/>
    <w:rsid w:val="000E23BA"/>
    <w:rsid w:val="000E33E2"/>
    <w:rsid w:val="000E6A46"/>
    <w:rsid w:val="000F042B"/>
    <w:rsid w:val="000F0449"/>
    <w:rsid w:val="000F3A42"/>
    <w:rsid w:val="000F3C88"/>
    <w:rsid w:val="00100141"/>
    <w:rsid w:val="001018FC"/>
    <w:rsid w:val="00101C9D"/>
    <w:rsid w:val="0010213E"/>
    <w:rsid w:val="00104B4A"/>
    <w:rsid w:val="00106D96"/>
    <w:rsid w:val="001106E1"/>
    <w:rsid w:val="00112D5A"/>
    <w:rsid w:val="00113E0E"/>
    <w:rsid w:val="00115337"/>
    <w:rsid w:val="00115868"/>
    <w:rsid w:val="001175E9"/>
    <w:rsid w:val="00117D07"/>
    <w:rsid w:val="00120BDD"/>
    <w:rsid w:val="001214C8"/>
    <w:rsid w:val="00124B69"/>
    <w:rsid w:val="00125323"/>
    <w:rsid w:val="0012690B"/>
    <w:rsid w:val="00130360"/>
    <w:rsid w:val="0013127C"/>
    <w:rsid w:val="00133F40"/>
    <w:rsid w:val="00134DC2"/>
    <w:rsid w:val="001357B1"/>
    <w:rsid w:val="00135AFF"/>
    <w:rsid w:val="00135D0C"/>
    <w:rsid w:val="00136093"/>
    <w:rsid w:val="00137597"/>
    <w:rsid w:val="00137C54"/>
    <w:rsid w:val="0014162C"/>
    <w:rsid w:val="0014164D"/>
    <w:rsid w:val="00142161"/>
    <w:rsid w:val="00142B00"/>
    <w:rsid w:val="001434A5"/>
    <w:rsid w:val="001446E1"/>
    <w:rsid w:val="00145B20"/>
    <w:rsid w:val="001475B3"/>
    <w:rsid w:val="00150444"/>
    <w:rsid w:val="00151453"/>
    <w:rsid w:val="00151A8F"/>
    <w:rsid w:val="0015293B"/>
    <w:rsid w:val="0015378D"/>
    <w:rsid w:val="00156941"/>
    <w:rsid w:val="00157670"/>
    <w:rsid w:val="0015785F"/>
    <w:rsid w:val="00160743"/>
    <w:rsid w:val="001628DF"/>
    <w:rsid w:val="001636F4"/>
    <w:rsid w:val="0016743F"/>
    <w:rsid w:val="00171D8A"/>
    <w:rsid w:val="00172819"/>
    <w:rsid w:val="0017406B"/>
    <w:rsid w:val="00174913"/>
    <w:rsid w:val="0018073C"/>
    <w:rsid w:val="00182078"/>
    <w:rsid w:val="001907A3"/>
    <w:rsid w:val="001926DB"/>
    <w:rsid w:val="001935B9"/>
    <w:rsid w:val="00193B7F"/>
    <w:rsid w:val="00195FBA"/>
    <w:rsid w:val="001A0126"/>
    <w:rsid w:val="001A4571"/>
    <w:rsid w:val="001A53D4"/>
    <w:rsid w:val="001A584C"/>
    <w:rsid w:val="001A6F54"/>
    <w:rsid w:val="001A74E9"/>
    <w:rsid w:val="001B1F6B"/>
    <w:rsid w:val="001B3B1E"/>
    <w:rsid w:val="001B3F49"/>
    <w:rsid w:val="001B4161"/>
    <w:rsid w:val="001B55CC"/>
    <w:rsid w:val="001B6878"/>
    <w:rsid w:val="001B7114"/>
    <w:rsid w:val="001B7CA5"/>
    <w:rsid w:val="001C0795"/>
    <w:rsid w:val="001C306E"/>
    <w:rsid w:val="001C35B8"/>
    <w:rsid w:val="001C4AA2"/>
    <w:rsid w:val="001C54A3"/>
    <w:rsid w:val="001C56D6"/>
    <w:rsid w:val="001D028F"/>
    <w:rsid w:val="001D5A04"/>
    <w:rsid w:val="001D69AD"/>
    <w:rsid w:val="001D69EB"/>
    <w:rsid w:val="001E0794"/>
    <w:rsid w:val="001E180E"/>
    <w:rsid w:val="001E31A8"/>
    <w:rsid w:val="001E4840"/>
    <w:rsid w:val="001E58A1"/>
    <w:rsid w:val="001E6D40"/>
    <w:rsid w:val="001F0E40"/>
    <w:rsid w:val="001F36AC"/>
    <w:rsid w:val="001F37A7"/>
    <w:rsid w:val="001F3CE4"/>
    <w:rsid w:val="001F4A64"/>
    <w:rsid w:val="001F4FD5"/>
    <w:rsid w:val="001F5E63"/>
    <w:rsid w:val="001F714C"/>
    <w:rsid w:val="001F747C"/>
    <w:rsid w:val="0020070E"/>
    <w:rsid w:val="00202E3D"/>
    <w:rsid w:val="00204521"/>
    <w:rsid w:val="0020705C"/>
    <w:rsid w:val="00211091"/>
    <w:rsid w:val="002112C8"/>
    <w:rsid w:val="00215803"/>
    <w:rsid w:val="00215CE8"/>
    <w:rsid w:val="00216C8A"/>
    <w:rsid w:val="002207C7"/>
    <w:rsid w:val="00220C80"/>
    <w:rsid w:val="00224070"/>
    <w:rsid w:val="00224EF0"/>
    <w:rsid w:val="00225DE1"/>
    <w:rsid w:val="00226078"/>
    <w:rsid w:val="002267FC"/>
    <w:rsid w:val="0022702C"/>
    <w:rsid w:val="00231115"/>
    <w:rsid w:val="002316D5"/>
    <w:rsid w:val="00231B94"/>
    <w:rsid w:val="002358D0"/>
    <w:rsid w:val="00236CDE"/>
    <w:rsid w:val="00236FEB"/>
    <w:rsid w:val="002372CB"/>
    <w:rsid w:val="00240306"/>
    <w:rsid w:val="00240AB5"/>
    <w:rsid w:val="0024228A"/>
    <w:rsid w:val="0024457D"/>
    <w:rsid w:val="00244D90"/>
    <w:rsid w:val="00246CCB"/>
    <w:rsid w:val="00247B71"/>
    <w:rsid w:val="002523DD"/>
    <w:rsid w:val="00253F80"/>
    <w:rsid w:val="00254816"/>
    <w:rsid w:val="00255E45"/>
    <w:rsid w:val="00256FFC"/>
    <w:rsid w:val="00257470"/>
    <w:rsid w:val="002607A6"/>
    <w:rsid w:val="002607E2"/>
    <w:rsid w:val="002608BE"/>
    <w:rsid w:val="00260ACA"/>
    <w:rsid w:val="00260BF8"/>
    <w:rsid w:val="00262F79"/>
    <w:rsid w:val="00265597"/>
    <w:rsid w:val="002669A7"/>
    <w:rsid w:val="00267068"/>
    <w:rsid w:val="00272C6E"/>
    <w:rsid w:val="00273CB7"/>
    <w:rsid w:val="002749B4"/>
    <w:rsid w:val="00274BA2"/>
    <w:rsid w:val="002755B7"/>
    <w:rsid w:val="00277056"/>
    <w:rsid w:val="002815BD"/>
    <w:rsid w:val="00282213"/>
    <w:rsid w:val="00282C5C"/>
    <w:rsid w:val="002840A2"/>
    <w:rsid w:val="002861A2"/>
    <w:rsid w:val="00286E98"/>
    <w:rsid w:val="00286FD4"/>
    <w:rsid w:val="00290059"/>
    <w:rsid w:val="0029143E"/>
    <w:rsid w:val="00292594"/>
    <w:rsid w:val="00293E3E"/>
    <w:rsid w:val="00294BE5"/>
    <w:rsid w:val="002951BF"/>
    <w:rsid w:val="00295CCE"/>
    <w:rsid w:val="002A1BB6"/>
    <w:rsid w:val="002A2553"/>
    <w:rsid w:val="002A2A1E"/>
    <w:rsid w:val="002A3D4C"/>
    <w:rsid w:val="002A4173"/>
    <w:rsid w:val="002A440F"/>
    <w:rsid w:val="002A4568"/>
    <w:rsid w:val="002A6296"/>
    <w:rsid w:val="002B38BE"/>
    <w:rsid w:val="002C12F0"/>
    <w:rsid w:val="002C29B7"/>
    <w:rsid w:val="002C3CF8"/>
    <w:rsid w:val="002C69D9"/>
    <w:rsid w:val="002C6D1B"/>
    <w:rsid w:val="002C6DE7"/>
    <w:rsid w:val="002C741E"/>
    <w:rsid w:val="002D0E89"/>
    <w:rsid w:val="002D1147"/>
    <w:rsid w:val="002D1DC9"/>
    <w:rsid w:val="002D4125"/>
    <w:rsid w:val="002D4226"/>
    <w:rsid w:val="002D6B00"/>
    <w:rsid w:val="002E0F23"/>
    <w:rsid w:val="002E1B2A"/>
    <w:rsid w:val="002E1D06"/>
    <w:rsid w:val="002E22AD"/>
    <w:rsid w:val="002E35D4"/>
    <w:rsid w:val="002E3732"/>
    <w:rsid w:val="002E3A29"/>
    <w:rsid w:val="002E52A7"/>
    <w:rsid w:val="002E5A01"/>
    <w:rsid w:val="002E6C91"/>
    <w:rsid w:val="002F09EE"/>
    <w:rsid w:val="002F0FAF"/>
    <w:rsid w:val="002F1868"/>
    <w:rsid w:val="002F1904"/>
    <w:rsid w:val="002F25E8"/>
    <w:rsid w:val="002F26C7"/>
    <w:rsid w:val="002F2B4A"/>
    <w:rsid w:val="002F32FF"/>
    <w:rsid w:val="002F3C31"/>
    <w:rsid w:val="0030082C"/>
    <w:rsid w:val="00306859"/>
    <w:rsid w:val="00315451"/>
    <w:rsid w:val="003241BD"/>
    <w:rsid w:val="00326D6F"/>
    <w:rsid w:val="003304DF"/>
    <w:rsid w:val="0033506F"/>
    <w:rsid w:val="00340210"/>
    <w:rsid w:val="00343D7C"/>
    <w:rsid w:val="00344000"/>
    <w:rsid w:val="003462D1"/>
    <w:rsid w:val="0034689D"/>
    <w:rsid w:val="00346E10"/>
    <w:rsid w:val="00351C84"/>
    <w:rsid w:val="00353F79"/>
    <w:rsid w:val="0035696F"/>
    <w:rsid w:val="00357FA3"/>
    <w:rsid w:val="00360B44"/>
    <w:rsid w:val="00361289"/>
    <w:rsid w:val="003623CE"/>
    <w:rsid w:val="003631C7"/>
    <w:rsid w:val="00367259"/>
    <w:rsid w:val="00367E55"/>
    <w:rsid w:val="003706DB"/>
    <w:rsid w:val="003708B6"/>
    <w:rsid w:val="00370CEB"/>
    <w:rsid w:val="00371433"/>
    <w:rsid w:val="003715B6"/>
    <w:rsid w:val="003726ED"/>
    <w:rsid w:val="00372BF5"/>
    <w:rsid w:val="00373F5F"/>
    <w:rsid w:val="003752C5"/>
    <w:rsid w:val="003755A4"/>
    <w:rsid w:val="00376109"/>
    <w:rsid w:val="00377C9D"/>
    <w:rsid w:val="0038014A"/>
    <w:rsid w:val="00382C65"/>
    <w:rsid w:val="00383BD5"/>
    <w:rsid w:val="0038546E"/>
    <w:rsid w:val="003857D9"/>
    <w:rsid w:val="003859B7"/>
    <w:rsid w:val="0038768E"/>
    <w:rsid w:val="00387971"/>
    <w:rsid w:val="003909A7"/>
    <w:rsid w:val="00390B7C"/>
    <w:rsid w:val="00391FD8"/>
    <w:rsid w:val="00392C5D"/>
    <w:rsid w:val="00392FFA"/>
    <w:rsid w:val="00393BCC"/>
    <w:rsid w:val="00395675"/>
    <w:rsid w:val="003A0886"/>
    <w:rsid w:val="003A203E"/>
    <w:rsid w:val="003A3BBE"/>
    <w:rsid w:val="003A5949"/>
    <w:rsid w:val="003B0DAF"/>
    <w:rsid w:val="003B2AED"/>
    <w:rsid w:val="003B2F83"/>
    <w:rsid w:val="003B757C"/>
    <w:rsid w:val="003B79B6"/>
    <w:rsid w:val="003C0944"/>
    <w:rsid w:val="003C0ED0"/>
    <w:rsid w:val="003C13AE"/>
    <w:rsid w:val="003C166A"/>
    <w:rsid w:val="003C1C47"/>
    <w:rsid w:val="003C281A"/>
    <w:rsid w:val="003C2C92"/>
    <w:rsid w:val="003C6FA1"/>
    <w:rsid w:val="003D0656"/>
    <w:rsid w:val="003D08C1"/>
    <w:rsid w:val="003D0EEE"/>
    <w:rsid w:val="003D126D"/>
    <w:rsid w:val="003D23A2"/>
    <w:rsid w:val="003D3955"/>
    <w:rsid w:val="003D395F"/>
    <w:rsid w:val="003D4024"/>
    <w:rsid w:val="003D4063"/>
    <w:rsid w:val="003D43B6"/>
    <w:rsid w:val="003D511C"/>
    <w:rsid w:val="003E1A6B"/>
    <w:rsid w:val="003E3CE2"/>
    <w:rsid w:val="003E5F14"/>
    <w:rsid w:val="003E69A7"/>
    <w:rsid w:val="003E76CC"/>
    <w:rsid w:val="003E7E25"/>
    <w:rsid w:val="003F0895"/>
    <w:rsid w:val="003F2895"/>
    <w:rsid w:val="003F3153"/>
    <w:rsid w:val="003F3774"/>
    <w:rsid w:val="003F519F"/>
    <w:rsid w:val="003F5590"/>
    <w:rsid w:val="003F7BBE"/>
    <w:rsid w:val="00403659"/>
    <w:rsid w:val="004046A8"/>
    <w:rsid w:val="00407850"/>
    <w:rsid w:val="004141D6"/>
    <w:rsid w:val="004155DE"/>
    <w:rsid w:val="004158A9"/>
    <w:rsid w:val="0041660A"/>
    <w:rsid w:val="004207FB"/>
    <w:rsid w:val="00421850"/>
    <w:rsid w:val="0042260B"/>
    <w:rsid w:val="0042292A"/>
    <w:rsid w:val="004237E4"/>
    <w:rsid w:val="00423DC4"/>
    <w:rsid w:val="0042457B"/>
    <w:rsid w:val="0042484B"/>
    <w:rsid w:val="00424966"/>
    <w:rsid w:val="004250A2"/>
    <w:rsid w:val="00425C9A"/>
    <w:rsid w:val="004262EB"/>
    <w:rsid w:val="004306E1"/>
    <w:rsid w:val="0043100A"/>
    <w:rsid w:val="00433733"/>
    <w:rsid w:val="00435BD4"/>
    <w:rsid w:val="00436D37"/>
    <w:rsid w:val="00436E50"/>
    <w:rsid w:val="00437E5C"/>
    <w:rsid w:val="004400C8"/>
    <w:rsid w:val="00440864"/>
    <w:rsid w:val="004444BA"/>
    <w:rsid w:val="00446280"/>
    <w:rsid w:val="004466D8"/>
    <w:rsid w:val="004514F3"/>
    <w:rsid w:val="0045190C"/>
    <w:rsid w:val="004522A0"/>
    <w:rsid w:val="00453E39"/>
    <w:rsid w:val="0045500B"/>
    <w:rsid w:val="00455332"/>
    <w:rsid w:val="00456406"/>
    <w:rsid w:val="00456F01"/>
    <w:rsid w:val="00461FD4"/>
    <w:rsid w:val="00462EE7"/>
    <w:rsid w:val="00463106"/>
    <w:rsid w:val="00463799"/>
    <w:rsid w:val="00465CAF"/>
    <w:rsid w:val="004660B4"/>
    <w:rsid w:val="004665EB"/>
    <w:rsid w:val="00466C7B"/>
    <w:rsid w:val="00466FAA"/>
    <w:rsid w:val="0046731F"/>
    <w:rsid w:val="004712DB"/>
    <w:rsid w:val="00473CC8"/>
    <w:rsid w:val="00474963"/>
    <w:rsid w:val="00476A8A"/>
    <w:rsid w:val="00476DCD"/>
    <w:rsid w:val="00480AB8"/>
    <w:rsid w:val="00480D9F"/>
    <w:rsid w:val="004819E4"/>
    <w:rsid w:val="00482C7C"/>
    <w:rsid w:val="00483E01"/>
    <w:rsid w:val="0048560F"/>
    <w:rsid w:val="0048577A"/>
    <w:rsid w:val="0048602A"/>
    <w:rsid w:val="0048623B"/>
    <w:rsid w:val="0048644D"/>
    <w:rsid w:val="0048688B"/>
    <w:rsid w:val="00486EDE"/>
    <w:rsid w:val="004916A9"/>
    <w:rsid w:val="004926B5"/>
    <w:rsid w:val="00493AF9"/>
    <w:rsid w:val="00493CCF"/>
    <w:rsid w:val="00495824"/>
    <w:rsid w:val="004958A2"/>
    <w:rsid w:val="00495A06"/>
    <w:rsid w:val="00496C08"/>
    <w:rsid w:val="00497AD0"/>
    <w:rsid w:val="004A0364"/>
    <w:rsid w:val="004A6D03"/>
    <w:rsid w:val="004A6F51"/>
    <w:rsid w:val="004B0FBF"/>
    <w:rsid w:val="004B10F1"/>
    <w:rsid w:val="004B1F98"/>
    <w:rsid w:val="004B3B96"/>
    <w:rsid w:val="004B3F29"/>
    <w:rsid w:val="004B4422"/>
    <w:rsid w:val="004B4708"/>
    <w:rsid w:val="004C2306"/>
    <w:rsid w:val="004C57E9"/>
    <w:rsid w:val="004C5A73"/>
    <w:rsid w:val="004D10BE"/>
    <w:rsid w:val="004D36EA"/>
    <w:rsid w:val="004D65F7"/>
    <w:rsid w:val="004D77D2"/>
    <w:rsid w:val="004E1A68"/>
    <w:rsid w:val="004E1CBC"/>
    <w:rsid w:val="004E4401"/>
    <w:rsid w:val="004E59AE"/>
    <w:rsid w:val="004E6A29"/>
    <w:rsid w:val="004E71B0"/>
    <w:rsid w:val="004E7493"/>
    <w:rsid w:val="004F100C"/>
    <w:rsid w:val="004F120A"/>
    <w:rsid w:val="004F1DE6"/>
    <w:rsid w:val="004F24A2"/>
    <w:rsid w:val="004F2ECB"/>
    <w:rsid w:val="00500F50"/>
    <w:rsid w:val="00504CBB"/>
    <w:rsid w:val="00505DC5"/>
    <w:rsid w:val="005067AD"/>
    <w:rsid w:val="005106C9"/>
    <w:rsid w:val="00510844"/>
    <w:rsid w:val="00513D3E"/>
    <w:rsid w:val="00513F69"/>
    <w:rsid w:val="00514189"/>
    <w:rsid w:val="00515FEA"/>
    <w:rsid w:val="0051684E"/>
    <w:rsid w:val="00516ABB"/>
    <w:rsid w:val="00521232"/>
    <w:rsid w:val="0052310D"/>
    <w:rsid w:val="00523175"/>
    <w:rsid w:val="00524A03"/>
    <w:rsid w:val="0053086D"/>
    <w:rsid w:val="00530C56"/>
    <w:rsid w:val="00530D79"/>
    <w:rsid w:val="00532E7C"/>
    <w:rsid w:val="00532F8E"/>
    <w:rsid w:val="00533238"/>
    <w:rsid w:val="00535476"/>
    <w:rsid w:val="005360DD"/>
    <w:rsid w:val="00536FFD"/>
    <w:rsid w:val="00537BBC"/>
    <w:rsid w:val="00537EA8"/>
    <w:rsid w:val="005410DE"/>
    <w:rsid w:val="0054240C"/>
    <w:rsid w:val="00542C83"/>
    <w:rsid w:val="00546A13"/>
    <w:rsid w:val="00547476"/>
    <w:rsid w:val="00547CCE"/>
    <w:rsid w:val="00547EF0"/>
    <w:rsid w:val="00550212"/>
    <w:rsid w:val="00557313"/>
    <w:rsid w:val="00560841"/>
    <w:rsid w:val="00563336"/>
    <w:rsid w:val="005650F6"/>
    <w:rsid w:val="005653AB"/>
    <w:rsid w:val="00566C4C"/>
    <w:rsid w:val="00571347"/>
    <w:rsid w:val="00573F00"/>
    <w:rsid w:val="0057565D"/>
    <w:rsid w:val="0057693D"/>
    <w:rsid w:val="00576D34"/>
    <w:rsid w:val="005817E0"/>
    <w:rsid w:val="00581C78"/>
    <w:rsid w:val="00582367"/>
    <w:rsid w:val="00584D4B"/>
    <w:rsid w:val="0058556E"/>
    <w:rsid w:val="005859CC"/>
    <w:rsid w:val="00591710"/>
    <w:rsid w:val="005920D5"/>
    <w:rsid w:val="00592155"/>
    <w:rsid w:val="00592FDB"/>
    <w:rsid w:val="005931F3"/>
    <w:rsid w:val="0059413B"/>
    <w:rsid w:val="005970AD"/>
    <w:rsid w:val="00597AA8"/>
    <w:rsid w:val="005A2F4C"/>
    <w:rsid w:val="005A4BB7"/>
    <w:rsid w:val="005A5211"/>
    <w:rsid w:val="005B0937"/>
    <w:rsid w:val="005B0D65"/>
    <w:rsid w:val="005B11FD"/>
    <w:rsid w:val="005B1713"/>
    <w:rsid w:val="005B3BD4"/>
    <w:rsid w:val="005B69DD"/>
    <w:rsid w:val="005B7003"/>
    <w:rsid w:val="005B70F0"/>
    <w:rsid w:val="005C4800"/>
    <w:rsid w:val="005C4972"/>
    <w:rsid w:val="005C6264"/>
    <w:rsid w:val="005C6DD2"/>
    <w:rsid w:val="005C7635"/>
    <w:rsid w:val="005D105F"/>
    <w:rsid w:val="005D2F7B"/>
    <w:rsid w:val="005D4B0A"/>
    <w:rsid w:val="005D4FF6"/>
    <w:rsid w:val="005D76BC"/>
    <w:rsid w:val="005E04D4"/>
    <w:rsid w:val="005E0779"/>
    <w:rsid w:val="005E08A8"/>
    <w:rsid w:val="005E0C44"/>
    <w:rsid w:val="005E1D37"/>
    <w:rsid w:val="005E2439"/>
    <w:rsid w:val="005E3260"/>
    <w:rsid w:val="005E407D"/>
    <w:rsid w:val="005E41B7"/>
    <w:rsid w:val="005E6DC4"/>
    <w:rsid w:val="005F2739"/>
    <w:rsid w:val="005F3611"/>
    <w:rsid w:val="005F4917"/>
    <w:rsid w:val="005F4B4A"/>
    <w:rsid w:val="00602BDE"/>
    <w:rsid w:val="006042E3"/>
    <w:rsid w:val="00605E7A"/>
    <w:rsid w:val="00607486"/>
    <w:rsid w:val="00607D28"/>
    <w:rsid w:val="006100EB"/>
    <w:rsid w:val="00610E30"/>
    <w:rsid w:val="00611531"/>
    <w:rsid w:val="00617023"/>
    <w:rsid w:val="006177F7"/>
    <w:rsid w:val="00617A13"/>
    <w:rsid w:val="00622EF0"/>
    <w:rsid w:val="00623F7E"/>
    <w:rsid w:val="0062471B"/>
    <w:rsid w:val="00626147"/>
    <w:rsid w:val="006268AD"/>
    <w:rsid w:val="00626FAC"/>
    <w:rsid w:val="00627148"/>
    <w:rsid w:val="00627C6F"/>
    <w:rsid w:val="00627D74"/>
    <w:rsid w:val="006313F4"/>
    <w:rsid w:val="00631E18"/>
    <w:rsid w:val="00631FD5"/>
    <w:rsid w:val="006328CB"/>
    <w:rsid w:val="006331D9"/>
    <w:rsid w:val="0063401B"/>
    <w:rsid w:val="00635739"/>
    <w:rsid w:val="00635B9A"/>
    <w:rsid w:val="00636646"/>
    <w:rsid w:val="00642E58"/>
    <w:rsid w:val="00642F97"/>
    <w:rsid w:val="006431F3"/>
    <w:rsid w:val="00644744"/>
    <w:rsid w:val="0065138C"/>
    <w:rsid w:val="006521D7"/>
    <w:rsid w:val="0065296C"/>
    <w:rsid w:val="006552D9"/>
    <w:rsid w:val="00656173"/>
    <w:rsid w:val="006565BE"/>
    <w:rsid w:val="0066345A"/>
    <w:rsid w:val="00663A21"/>
    <w:rsid w:val="00663C49"/>
    <w:rsid w:val="0066417C"/>
    <w:rsid w:val="00667A87"/>
    <w:rsid w:val="006701C7"/>
    <w:rsid w:val="006733DD"/>
    <w:rsid w:val="00673DA8"/>
    <w:rsid w:val="00674023"/>
    <w:rsid w:val="00680ADF"/>
    <w:rsid w:val="0068103C"/>
    <w:rsid w:val="00681A4C"/>
    <w:rsid w:val="00682892"/>
    <w:rsid w:val="00684FD9"/>
    <w:rsid w:val="0068677B"/>
    <w:rsid w:val="006875A0"/>
    <w:rsid w:val="006906C9"/>
    <w:rsid w:val="00691256"/>
    <w:rsid w:val="00695CED"/>
    <w:rsid w:val="0069617C"/>
    <w:rsid w:val="0069647F"/>
    <w:rsid w:val="006974A2"/>
    <w:rsid w:val="006A0D71"/>
    <w:rsid w:val="006A11AE"/>
    <w:rsid w:val="006A40C9"/>
    <w:rsid w:val="006B0102"/>
    <w:rsid w:val="006B0E69"/>
    <w:rsid w:val="006B2EFF"/>
    <w:rsid w:val="006B3562"/>
    <w:rsid w:val="006B38F6"/>
    <w:rsid w:val="006B4B44"/>
    <w:rsid w:val="006B5FB6"/>
    <w:rsid w:val="006C0DC1"/>
    <w:rsid w:val="006C1A7C"/>
    <w:rsid w:val="006C205A"/>
    <w:rsid w:val="006C4F24"/>
    <w:rsid w:val="006C7E19"/>
    <w:rsid w:val="006D0BDA"/>
    <w:rsid w:val="006D1F87"/>
    <w:rsid w:val="006D37FC"/>
    <w:rsid w:val="006D3FE5"/>
    <w:rsid w:val="006D4177"/>
    <w:rsid w:val="006D4756"/>
    <w:rsid w:val="006E4591"/>
    <w:rsid w:val="006E45C0"/>
    <w:rsid w:val="006E5FC7"/>
    <w:rsid w:val="006F10F8"/>
    <w:rsid w:val="006F28C3"/>
    <w:rsid w:val="006F47E6"/>
    <w:rsid w:val="006F5AAE"/>
    <w:rsid w:val="006F76AE"/>
    <w:rsid w:val="00704813"/>
    <w:rsid w:val="00704A36"/>
    <w:rsid w:val="0070547E"/>
    <w:rsid w:val="00705AD2"/>
    <w:rsid w:val="007120D2"/>
    <w:rsid w:val="00712CEF"/>
    <w:rsid w:val="00713F02"/>
    <w:rsid w:val="007152D0"/>
    <w:rsid w:val="0071704A"/>
    <w:rsid w:val="007204F8"/>
    <w:rsid w:val="0072058A"/>
    <w:rsid w:val="00720FB5"/>
    <w:rsid w:val="00721123"/>
    <w:rsid w:val="0072312C"/>
    <w:rsid w:val="00730796"/>
    <w:rsid w:val="0073146F"/>
    <w:rsid w:val="00731836"/>
    <w:rsid w:val="00732ACB"/>
    <w:rsid w:val="00734501"/>
    <w:rsid w:val="00741144"/>
    <w:rsid w:val="007415F2"/>
    <w:rsid w:val="0074225D"/>
    <w:rsid w:val="00742D72"/>
    <w:rsid w:val="0075032C"/>
    <w:rsid w:val="00750890"/>
    <w:rsid w:val="00750C21"/>
    <w:rsid w:val="0075230A"/>
    <w:rsid w:val="0075345A"/>
    <w:rsid w:val="00754994"/>
    <w:rsid w:val="00754DDB"/>
    <w:rsid w:val="0075648E"/>
    <w:rsid w:val="00757C69"/>
    <w:rsid w:val="00762B6C"/>
    <w:rsid w:val="007635C8"/>
    <w:rsid w:val="007655CA"/>
    <w:rsid w:val="007709E7"/>
    <w:rsid w:val="00770C26"/>
    <w:rsid w:val="00770FEC"/>
    <w:rsid w:val="00774EE3"/>
    <w:rsid w:val="00776E36"/>
    <w:rsid w:val="0077706A"/>
    <w:rsid w:val="007806D6"/>
    <w:rsid w:val="00783363"/>
    <w:rsid w:val="00786005"/>
    <w:rsid w:val="007860C0"/>
    <w:rsid w:val="00786A6B"/>
    <w:rsid w:val="00787442"/>
    <w:rsid w:val="00791DD5"/>
    <w:rsid w:val="0079264C"/>
    <w:rsid w:val="0079273D"/>
    <w:rsid w:val="007935BA"/>
    <w:rsid w:val="00795007"/>
    <w:rsid w:val="00795222"/>
    <w:rsid w:val="007956EF"/>
    <w:rsid w:val="00796D87"/>
    <w:rsid w:val="007A0A0F"/>
    <w:rsid w:val="007A5096"/>
    <w:rsid w:val="007A6DAB"/>
    <w:rsid w:val="007A7E8B"/>
    <w:rsid w:val="007B75C5"/>
    <w:rsid w:val="007B7661"/>
    <w:rsid w:val="007B7817"/>
    <w:rsid w:val="007C00CE"/>
    <w:rsid w:val="007C058F"/>
    <w:rsid w:val="007C1376"/>
    <w:rsid w:val="007C1CC3"/>
    <w:rsid w:val="007C271E"/>
    <w:rsid w:val="007C390A"/>
    <w:rsid w:val="007C4B6E"/>
    <w:rsid w:val="007C529F"/>
    <w:rsid w:val="007C6F38"/>
    <w:rsid w:val="007D11FA"/>
    <w:rsid w:val="007D148C"/>
    <w:rsid w:val="007D2EC3"/>
    <w:rsid w:val="007D327C"/>
    <w:rsid w:val="007D394C"/>
    <w:rsid w:val="007D57B1"/>
    <w:rsid w:val="007D5981"/>
    <w:rsid w:val="007D6670"/>
    <w:rsid w:val="007E0B0C"/>
    <w:rsid w:val="007E27D6"/>
    <w:rsid w:val="007E71F4"/>
    <w:rsid w:val="007F2125"/>
    <w:rsid w:val="007F2D77"/>
    <w:rsid w:val="007F7C69"/>
    <w:rsid w:val="007F7CEB"/>
    <w:rsid w:val="00801607"/>
    <w:rsid w:val="0080231A"/>
    <w:rsid w:val="00804EEB"/>
    <w:rsid w:val="008059FB"/>
    <w:rsid w:val="00806138"/>
    <w:rsid w:val="008067D7"/>
    <w:rsid w:val="0080739D"/>
    <w:rsid w:val="00807779"/>
    <w:rsid w:val="00807C3F"/>
    <w:rsid w:val="00807E9A"/>
    <w:rsid w:val="00810926"/>
    <w:rsid w:val="00811A02"/>
    <w:rsid w:val="00814E81"/>
    <w:rsid w:val="00816B7D"/>
    <w:rsid w:val="008308C1"/>
    <w:rsid w:val="0083198E"/>
    <w:rsid w:val="008344EA"/>
    <w:rsid w:val="00834536"/>
    <w:rsid w:val="00834ADB"/>
    <w:rsid w:val="008363C1"/>
    <w:rsid w:val="00836AAA"/>
    <w:rsid w:val="00837565"/>
    <w:rsid w:val="008379B2"/>
    <w:rsid w:val="0084068C"/>
    <w:rsid w:val="0084112E"/>
    <w:rsid w:val="008411EE"/>
    <w:rsid w:val="00841D69"/>
    <w:rsid w:val="00845C9E"/>
    <w:rsid w:val="00846225"/>
    <w:rsid w:val="00850C84"/>
    <w:rsid w:val="0085101C"/>
    <w:rsid w:val="008513BB"/>
    <w:rsid w:val="008518CB"/>
    <w:rsid w:val="00852454"/>
    <w:rsid w:val="00852E58"/>
    <w:rsid w:val="008559AB"/>
    <w:rsid w:val="00855AAB"/>
    <w:rsid w:val="008566FD"/>
    <w:rsid w:val="0085758F"/>
    <w:rsid w:val="0086080B"/>
    <w:rsid w:val="00861556"/>
    <w:rsid w:val="008622BC"/>
    <w:rsid w:val="00862579"/>
    <w:rsid w:val="00862AA4"/>
    <w:rsid w:val="008645C6"/>
    <w:rsid w:val="00867C03"/>
    <w:rsid w:val="008711C0"/>
    <w:rsid w:val="00871BE3"/>
    <w:rsid w:val="00871F73"/>
    <w:rsid w:val="00872747"/>
    <w:rsid w:val="00874297"/>
    <w:rsid w:val="008746B0"/>
    <w:rsid w:val="008749D0"/>
    <w:rsid w:val="00874AB5"/>
    <w:rsid w:val="0087560D"/>
    <w:rsid w:val="0087571B"/>
    <w:rsid w:val="00881C99"/>
    <w:rsid w:val="00884F0A"/>
    <w:rsid w:val="00885BB7"/>
    <w:rsid w:val="00890ABD"/>
    <w:rsid w:val="00892010"/>
    <w:rsid w:val="00892C74"/>
    <w:rsid w:val="00893190"/>
    <w:rsid w:val="00894CF8"/>
    <w:rsid w:val="00895B84"/>
    <w:rsid w:val="00895BCF"/>
    <w:rsid w:val="008975F9"/>
    <w:rsid w:val="00897FE3"/>
    <w:rsid w:val="008A0FEB"/>
    <w:rsid w:val="008A2E51"/>
    <w:rsid w:val="008A328D"/>
    <w:rsid w:val="008A3740"/>
    <w:rsid w:val="008A39AF"/>
    <w:rsid w:val="008A429E"/>
    <w:rsid w:val="008A45AC"/>
    <w:rsid w:val="008A4D47"/>
    <w:rsid w:val="008A6C40"/>
    <w:rsid w:val="008A7F1F"/>
    <w:rsid w:val="008B1494"/>
    <w:rsid w:val="008B1A1F"/>
    <w:rsid w:val="008B1BA9"/>
    <w:rsid w:val="008B25E2"/>
    <w:rsid w:val="008B4367"/>
    <w:rsid w:val="008B4427"/>
    <w:rsid w:val="008B498B"/>
    <w:rsid w:val="008B5233"/>
    <w:rsid w:val="008B5EC9"/>
    <w:rsid w:val="008B6AFB"/>
    <w:rsid w:val="008B7FF9"/>
    <w:rsid w:val="008C2802"/>
    <w:rsid w:val="008C31A5"/>
    <w:rsid w:val="008C31C9"/>
    <w:rsid w:val="008C3C11"/>
    <w:rsid w:val="008C4878"/>
    <w:rsid w:val="008C50D3"/>
    <w:rsid w:val="008C5C43"/>
    <w:rsid w:val="008C5D7D"/>
    <w:rsid w:val="008C78A8"/>
    <w:rsid w:val="008D32D0"/>
    <w:rsid w:val="008D57E0"/>
    <w:rsid w:val="008E2621"/>
    <w:rsid w:val="008E3ECB"/>
    <w:rsid w:val="008E449A"/>
    <w:rsid w:val="008E45F5"/>
    <w:rsid w:val="008E6321"/>
    <w:rsid w:val="008F1A73"/>
    <w:rsid w:val="008F268B"/>
    <w:rsid w:val="008F3BD8"/>
    <w:rsid w:val="008F4D34"/>
    <w:rsid w:val="008F71D1"/>
    <w:rsid w:val="0090108F"/>
    <w:rsid w:val="009037C1"/>
    <w:rsid w:val="009055D3"/>
    <w:rsid w:val="00907688"/>
    <w:rsid w:val="009079AA"/>
    <w:rsid w:val="00910E56"/>
    <w:rsid w:val="00911F2E"/>
    <w:rsid w:val="00912F21"/>
    <w:rsid w:val="00913236"/>
    <w:rsid w:val="00914362"/>
    <w:rsid w:val="009147A7"/>
    <w:rsid w:val="00920CD5"/>
    <w:rsid w:val="0092228A"/>
    <w:rsid w:val="009236C3"/>
    <w:rsid w:val="00931295"/>
    <w:rsid w:val="00936BCC"/>
    <w:rsid w:val="00936D35"/>
    <w:rsid w:val="009431F9"/>
    <w:rsid w:val="00943DF9"/>
    <w:rsid w:val="00944EB7"/>
    <w:rsid w:val="00945886"/>
    <w:rsid w:val="00945C48"/>
    <w:rsid w:val="00956E26"/>
    <w:rsid w:val="009600FE"/>
    <w:rsid w:val="009615C9"/>
    <w:rsid w:val="00962E2A"/>
    <w:rsid w:val="00963038"/>
    <w:rsid w:val="00964BAB"/>
    <w:rsid w:val="00966568"/>
    <w:rsid w:val="0096773F"/>
    <w:rsid w:val="009700F6"/>
    <w:rsid w:val="00970550"/>
    <w:rsid w:val="00970F55"/>
    <w:rsid w:val="00971AB0"/>
    <w:rsid w:val="00973BB1"/>
    <w:rsid w:val="009752CA"/>
    <w:rsid w:val="00977262"/>
    <w:rsid w:val="00980B0F"/>
    <w:rsid w:val="009837CD"/>
    <w:rsid w:val="00984727"/>
    <w:rsid w:val="0098626E"/>
    <w:rsid w:val="00990186"/>
    <w:rsid w:val="00990C97"/>
    <w:rsid w:val="00990E3B"/>
    <w:rsid w:val="009916C6"/>
    <w:rsid w:val="0099355B"/>
    <w:rsid w:val="00993C06"/>
    <w:rsid w:val="00994150"/>
    <w:rsid w:val="00994ECC"/>
    <w:rsid w:val="00996672"/>
    <w:rsid w:val="00996FA1"/>
    <w:rsid w:val="00997076"/>
    <w:rsid w:val="009A0574"/>
    <w:rsid w:val="009A1CAA"/>
    <w:rsid w:val="009A2841"/>
    <w:rsid w:val="009A2D15"/>
    <w:rsid w:val="009A3F58"/>
    <w:rsid w:val="009B03D8"/>
    <w:rsid w:val="009B3ED5"/>
    <w:rsid w:val="009B7119"/>
    <w:rsid w:val="009C0A58"/>
    <w:rsid w:val="009C1075"/>
    <w:rsid w:val="009C16AD"/>
    <w:rsid w:val="009C1B74"/>
    <w:rsid w:val="009C2663"/>
    <w:rsid w:val="009C2BDE"/>
    <w:rsid w:val="009C364A"/>
    <w:rsid w:val="009C5896"/>
    <w:rsid w:val="009D0026"/>
    <w:rsid w:val="009D02B5"/>
    <w:rsid w:val="009D0804"/>
    <w:rsid w:val="009D3F04"/>
    <w:rsid w:val="009D5D2A"/>
    <w:rsid w:val="009D6EFD"/>
    <w:rsid w:val="009E26E4"/>
    <w:rsid w:val="009E2BF0"/>
    <w:rsid w:val="009E4692"/>
    <w:rsid w:val="009E7A81"/>
    <w:rsid w:val="009F14D5"/>
    <w:rsid w:val="009F789E"/>
    <w:rsid w:val="00A00383"/>
    <w:rsid w:val="00A00DA4"/>
    <w:rsid w:val="00A025A3"/>
    <w:rsid w:val="00A02EC8"/>
    <w:rsid w:val="00A06907"/>
    <w:rsid w:val="00A07075"/>
    <w:rsid w:val="00A1124B"/>
    <w:rsid w:val="00A12648"/>
    <w:rsid w:val="00A13165"/>
    <w:rsid w:val="00A132B4"/>
    <w:rsid w:val="00A14D20"/>
    <w:rsid w:val="00A16944"/>
    <w:rsid w:val="00A16F26"/>
    <w:rsid w:val="00A17B81"/>
    <w:rsid w:val="00A205BF"/>
    <w:rsid w:val="00A20D42"/>
    <w:rsid w:val="00A22B06"/>
    <w:rsid w:val="00A239DB"/>
    <w:rsid w:val="00A23C9C"/>
    <w:rsid w:val="00A247A4"/>
    <w:rsid w:val="00A2745F"/>
    <w:rsid w:val="00A31F7E"/>
    <w:rsid w:val="00A32ACD"/>
    <w:rsid w:val="00A3319D"/>
    <w:rsid w:val="00A33D52"/>
    <w:rsid w:val="00A364BA"/>
    <w:rsid w:val="00A36A7F"/>
    <w:rsid w:val="00A37A06"/>
    <w:rsid w:val="00A411DD"/>
    <w:rsid w:val="00A414B9"/>
    <w:rsid w:val="00A4738E"/>
    <w:rsid w:val="00A47765"/>
    <w:rsid w:val="00A4791C"/>
    <w:rsid w:val="00A47A2C"/>
    <w:rsid w:val="00A50CC2"/>
    <w:rsid w:val="00A51B29"/>
    <w:rsid w:val="00A5404E"/>
    <w:rsid w:val="00A607E3"/>
    <w:rsid w:val="00A6116B"/>
    <w:rsid w:val="00A64696"/>
    <w:rsid w:val="00A64B24"/>
    <w:rsid w:val="00A70418"/>
    <w:rsid w:val="00A70BFC"/>
    <w:rsid w:val="00A71D3A"/>
    <w:rsid w:val="00A72956"/>
    <w:rsid w:val="00A73ADB"/>
    <w:rsid w:val="00A741C3"/>
    <w:rsid w:val="00A75791"/>
    <w:rsid w:val="00A75D40"/>
    <w:rsid w:val="00A82ACF"/>
    <w:rsid w:val="00A8354D"/>
    <w:rsid w:val="00A847D1"/>
    <w:rsid w:val="00A87212"/>
    <w:rsid w:val="00A87B90"/>
    <w:rsid w:val="00A91845"/>
    <w:rsid w:val="00A919C9"/>
    <w:rsid w:val="00A96675"/>
    <w:rsid w:val="00AA295D"/>
    <w:rsid w:val="00AA38DB"/>
    <w:rsid w:val="00AA4BB4"/>
    <w:rsid w:val="00AA71DC"/>
    <w:rsid w:val="00AB067D"/>
    <w:rsid w:val="00AB618F"/>
    <w:rsid w:val="00AB6FF4"/>
    <w:rsid w:val="00AB791A"/>
    <w:rsid w:val="00AC56C1"/>
    <w:rsid w:val="00AC60B2"/>
    <w:rsid w:val="00AC6888"/>
    <w:rsid w:val="00AD1616"/>
    <w:rsid w:val="00AD19F8"/>
    <w:rsid w:val="00AD1FFF"/>
    <w:rsid w:val="00AD2177"/>
    <w:rsid w:val="00AD2F44"/>
    <w:rsid w:val="00AD38D8"/>
    <w:rsid w:val="00AD486F"/>
    <w:rsid w:val="00AD5343"/>
    <w:rsid w:val="00AD667A"/>
    <w:rsid w:val="00AD675D"/>
    <w:rsid w:val="00AD7A10"/>
    <w:rsid w:val="00AD7F12"/>
    <w:rsid w:val="00AE267E"/>
    <w:rsid w:val="00AE3BEB"/>
    <w:rsid w:val="00AE76E3"/>
    <w:rsid w:val="00AE77A7"/>
    <w:rsid w:val="00AF00F7"/>
    <w:rsid w:val="00AF0360"/>
    <w:rsid w:val="00AF125D"/>
    <w:rsid w:val="00AF21E8"/>
    <w:rsid w:val="00AF26CC"/>
    <w:rsid w:val="00AF31B4"/>
    <w:rsid w:val="00AF3F32"/>
    <w:rsid w:val="00AF5883"/>
    <w:rsid w:val="00AF6A56"/>
    <w:rsid w:val="00AF76CC"/>
    <w:rsid w:val="00B003F9"/>
    <w:rsid w:val="00B008F0"/>
    <w:rsid w:val="00B01704"/>
    <w:rsid w:val="00B01B9A"/>
    <w:rsid w:val="00B01EC9"/>
    <w:rsid w:val="00B0445E"/>
    <w:rsid w:val="00B059BC"/>
    <w:rsid w:val="00B071C6"/>
    <w:rsid w:val="00B0723C"/>
    <w:rsid w:val="00B102C6"/>
    <w:rsid w:val="00B1526A"/>
    <w:rsid w:val="00B15AA5"/>
    <w:rsid w:val="00B15F43"/>
    <w:rsid w:val="00B16876"/>
    <w:rsid w:val="00B16FA3"/>
    <w:rsid w:val="00B2172D"/>
    <w:rsid w:val="00B23E5A"/>
    <w:rsid w:val="00B30C9A"/>
    <w:rsid w:val="00B319CA"/>
    <w:rsid w:val="00B32E1B"/>
    <w:rsid w:val="00B33FF4"/>
    <w:rsid w:val="00B35225"/>
    <w:rsid w:val="00B417BA"/>
    <w:rsid w:val="00B422F1"/>
    <w:rsid w:val="00B4491D"/>
    <w:rsid w:val="00B46147"/>
    <w:rsid w:val="00B46DF9"/>
    <w:rsid w:val="00B472B4"/>
    <w:rsid w:val="00B47F37"/>
    <w:rsid w:val="00B5058C"/>
    <w:rsid w:val="00B51E00"/>
    <w:rsid w:val="00B5307F"/>
    <w:rsid w:val="00B553D8"/>
    <w:rsid w:val="00B553EB"/>
    <w:rsid w:val="00B55B63"/>
    <w:rsid w:val="00B607C9"/>
    <w:rsid w:val="00B60CEE"/>
    <w:rsid w:val="00B60CF2"/>
    <w:rsid w:val="00B660F9"/>
    <w:rsid w:val="00B67A8F"/>
    <w:rsid w:val="00B708C0"/>
    <w:rsid w:val="00B70EAD"/>
    <w:rsid w:val="00B7187E"/>
    <w:rsid w:val="00B728A1"/>
    <w:rsid w:val="00B730A4"/>
    <w:rsid w:val="00B74659"/>
    <w:rsid w:val="00B77273"/>
    <w:rsid w:val="00B82480"/>
    <w:rsid w:val="00B830F3"/>
    <w:rsid w:val="00B83D0B"/>
    <w:rsid w:val="00B85CEA"/>
    <w:rsid w:val="00B8616C"/>
    <w:rsid w:val="00B86EB7"/>
    <w:rsid w:val="00B900CE"/>
    <w:rsid w:val="00B92A73"/>
    <w:rsid w:val="00B93515"/>
    <w:rsid w:val="00B93666"/>
    <w:rsid w:val="00B94234"/>
    <w:rsid w:val="00B95263"/>
    <w:rsid w:val="00B95740"/>
    <w:rsid w:val="00B95814"/>
    <w:rsid w:val="00B96E0B"/>
    <w:rsid w:val="00BA27EF"/>
    <w:rsid w:val="00BA3624"/>
    <w:rsid w:val="00BA3C7C"/>
    <w:rsid w:val="00BA638C"/>
    <w:rsid w:val="00BA71BA"/>
    <w:rsid w:val="00BA72D2"/>
    <w:rsid w:val="00BA7F71"/>
    <w:rsid w:val="00BB076A"/>
    <w:rsid w:val="00BB0960"/>
    <w:rsid w:val="00BB113F"/>
    <w:rsid w:val="00BB1D19"/>
    <w:rsid w:val="00BB272E"/>
    <w:rsid w:val="00BB2731"/>
    <w:rsid w:val="00BB2E88"/>
    <w:rsid w:val="00BB439C"/>
    <w:rsid w:val="00BB7D72"/>
    <w:rsid w:val="00BC07D0"/>
    <w:rsid w:val="00BC09A2"/>
    <w:rsid w:val="00BC40A7"/>
    <w:rsid w:val="00BD2719"/>
    <w:rsid w:val="00BD304D"/>
    <w:rsid w:val="00BD4054"/>
    <w:rsid w:val="00BD4B41"/>
    <w:rsid w:val="00BD4C26"/>
    <w:rsid w:val="00BD5570"/>
    <w:rsid w:val="00BD5FF9"/>
    <w:rsid w:val="00BE0C0E"/>
    <w:rsid w:val="00BE561E"/>
    <w:rsid w:val="00BE5859"/>
    <w:rsid w:val="00BE7288"/>
    <w:rsid w:val="00BE7C1F"/>
    <w:rsid w:val="00BF1757"/>
    <w:rsid w:val="00BF1C71"/>
    <w:rsid w:val="00BF4FC7"/>
    <w:rsid w:val="00BF54DE"/>
    <w:rsid w:val="00BF5740"/>
    <w:rsid w:val="00BF587B"/>
    <w:rsid w:val="00BF7731"/>
    <w:rsid w:val="00C01CA4"/>
    <w:rsid w:val="00C03794"/>
    <w:rsid w:val="00C050FB"/>
    <w:rsid w:val="00C06003"/>
    <w:rsid w:val="00C06402"/>
    <w:rsid w:val="00C06F7B"/>
    <w:rsid w:val="00C109B1"/>
    <w:rsid w:val="00C110D8"/>
    <w:rsid w:val="00C11B5E"/>
    <w:rsid w:val="00C144A0"/>
    <w:rsid w:val="00C17F59"/>
    <w:rsid w:val="00C2010C"/>
    <w:rsid w:val="00C20990"/>
    <w:rsid w:val="00C21E68"/>
    <w:rsid w:val="00C21FC3"/>
    <w:rsid w:val="00C2589D"/>
    <w:rsid w:val="00C26603"/>
    <w:rsid w:val="00C26C2E"/>
    <w:rsid w:val="00C329F1"/>
    <w:rsid w:val="00C3352B"/>
    <w:rsid w:val="00C3393E"/>
    <w:rsid w:val="00C35F8A"/>
    <w:rsid w:val="00C3754E"/>
    <w:rsid w:val="00C413C4"/>
    <w:rsid w:val="00C415E9"/>
    <w:rsid w:val="00C429BC"/>
    <w:rsid w:val="00C42A69"/>
    <w:rsid w:val="00C430C1"/>
    <w:rsid w:val="00C52846"/>
    <w:rsid w:val="00C52EEF"/>
    <w:rsid w:val="00C53A99"/>
    <w:rsid w:val="00C552C3"/>
    <w:rsid w:val="00C56C06"/>
    <w:rsid w:val="00C62C0D"/>
    <w:rsid w:val="00C633CC"/>
    <w:rsid w:val="00C6422A"/>
    <w:rsid w:val="00C6538B"/>
    <w:rsid w:val="00C655A7"/>
    <w:rsid w:val="00C70727"/>
    <w:rsid w:val="00C7081C"/>
    <w:rsid w:val="00C70B8C"/>
    <w:rsid w:val="00C73C3D"/>
    <w:rsid w:val="00C74A65"/>
    <w:rsid w:val="00C77168"/>
    <w:rsid w:val="00C77383"/>
    <w:rsid w:val="00C77744"/>
    <w:rsid w:val="00C81D08"/>
    <w:rsid w:val="00C820DD"/>
    <w:rsid w:val="00C82DBF"/>
    <w:rsid w:val="00C8329C"/>
    <w:rsid w:val="00C837E3"/>
    <w:rsid w:val="00C847E8"/>
    <w:rsid w:val="00C87126"/>
    <w:rsid w:val="00C87645"/>
    <w:rsid w:val="00C90A9D"/>
    <w:rsid w:val="00C90AE5"/>
    <w:rsid w:val="00C9390A"/>
    <w:rsid w:val="00C95004"/>
    <w:rsid w:val="00C95207"/>
    <w:rsid w:val="00C96C8B"/>
    <w:rsid w:val="00C96CA6"/>
    <w:rsid w:val="00C97CDD"/>
    <w:rsid w:val="00CA0478"/>
    <w:rsid w:val="00CA0B2D"/>
    <w:rsid w:val="00CA1639"/>
    <w:rsid w:val="00CA3132"/>
    <w:rsid w:val="00CA40CD"/>
    <w:rsid w:val="00CA5747"/>
    <w:rsid w:val="00CA5A84"/>
    <w:rsid w:val="00CA6640"/>
    <w:rsid w:val="00CA6CA0"/>
    <w:rsid w:val="00CA742E"/>
    <w:rsid w:val="00CA7730"/>
    <w:rsid w:val="00CA7A57"/>
    <w:rsid w:val="00CA7E25"/>
    <w:rsid w:val="00CB73CF"/>
    <w:rsid w:val="00CB795A"/>
    <w:rsid w:val="00CC0ED7"/>
    <w:rsid w:val="00CC4ED7"/>
    <w:rsid w:val="00CC531D"/>
    <w:rsid w:val="00CC5AFD"/>
    <w:rsid w:val="00CC65BA"/>
    <w:rsid w:val="00CC67D0"/>
    <w:rsid w:val="00CC751E"/>
    <w:rsid w:val="00CD1E31"/>
    <w:rsid w:val="00CD30EB"/>
    <w:rsid w:val="00CD37C0"/>
    <w:rsid w:val="00CD37C2"/>
    <w:rsid w:val="00CD40D5"/>
    <w:rsid w:val="00CE16A5"/>
    <w:rsid w:val="00CE1B0F"/>
    <w:rsid w:val="00CE2785"/>
    <w:rsid w:val="00CE341D"/>
    <w:rsid w:val="00CE375E"/>
    <w:rsid w:val="00CE387F"/>
    <w:rsid w:val="00CE5A53"/>
    <w:rsid w:val="00CF1A74"/>
    <w:rsid w:val="00CF2792"/>
    <w:rsid w:val="00CF291E"/>
    <w:rsid w:val="00CF2FAA"/>
    <w:rsid w:val="00CF46E3"/>
    <w:rsid w:val="00CF5749"/>
    <w:rsid w:val="00CF6BBF"/>
    <w:rsid w:val="00CF7DD5"/>
    <w:rsid w:val="00D00503"/>
    <w:rsid w:val="00D02046"/>
    <w:rsid w:val="00D03C78"/>
    <w:rsid w:val="00D05DC6"/>
    <w:rsid w:val="00D05E34"/>
    <w:rsid w:val="00D07DBA"/>
    <w:rsid w:val="00D11409"/>
    <w:rsid w:val="00D12286"/>
    <w:rsid w:val="00D1285E"/>
    <w:rsid w:val="00D132BE"/>
    <w:rsid w:val="00D13867"/>
    <w:rsid w:val="00D143BB"/>
    <w:rsid w:val="00D144C0"/>
    <w:rsid w:val="00D14878"/>
    <w:rsid w:val="00D1490A"/>
    <w:rsid w:val="00D15F0F"/>
    <w:rsid w:val="00D16715"/>
    <w:rsid w:val="00D2020C"/>
    <w:rsid w:val="00D207A5"/>
    <w:rsid w:val="00D22BAB"/>
    <w:rsid w:val="00D25654"/>
    <w:rsid w:val="00D26D92"/>
    <w:rsid w:val="00D27997"/>
    <w:rsid w:val="00D27FF4"/>
    <w:rsid w:val="00D317A5"/>
    <w:rsid w:val="00D317CE"/>
    <w:rsid w:val="00D31E46"/>
    <w:rsid w:val="00D32CC6"/>
    <w:rsid w:val="00D32D71"/>
    <w:rsid w:val="00D33618"/>
    <w:rsid w:val="00D340C1"/>
    <w:rsid w:val="00D3557A"/>
    <w:rsid w:val="00D35A11"/>
    <w:rsid w:val="00D35F6A"/>
    <w:rsid w:val="00D40981"/>
    <w:rsid w:val="00D42E98"/>
    <w:rsid w:val="00D431D4"/>
    <w:rsid w:val="00D44649"/>
    <w:rsid w:val="00D44AD4"/>
    <w:rsid w:val="00D44BFF"/>
    <w:rsid w:val="00D469F2"/>
    <w:rsid w:val="00D46C33"/>
    <w:rsid w:val="00D5179F"/>
    <w:rsid w:val="00D51A24"/>
    <w:rsid w:val="00D52E8A"/>
    <w:rsid w:val="00D5319C"/>
    <w:rsid w:val="00D5423A"/>
    <w:rsid w:val="00D552F2"/>
    <w:rsid w:val="00D55635"/>
    <w:rsid w:val="00D55674"/>
    <w:rsid w:val="00D56A35"/>
    <w:rsid w:val="00D57459"/>
    <w:rsid w:val="00D61CD8"/>
    <w:rsid w:val="00D65F85"/>
    <w:rsid w:val="00D67313"/>
    <w:rsid w:val="00D72F46"/>
    <w:rsid w:val="00D730D3"/>
    <w:rsid w:val="00D77076"/>
    <w:rsid w:val="00D803F7"/>
    <w:rsid w:val="00D80963"/>
    <w:rsid w:val="00D823A5"/>
    <w:rsid w:val="00D82535"/>
    <w:rsid w:val="00D82FFB"/>
    <w:rsid w:val="00D834ED"/>
    <w:rsid w:val="00D83EE1"/>
    <w:rsid w:val="00D83F6C"/>
    <w:rsid w:val="00D8505B"/>
    <w:rsid w:val="00D866FF"/>
    <w:rsid w:val="00D86C9E"/>
    <w:rsid w:val="00D87765"/>
    <w:rsid w:val="00D90990"/>
    <w:rsid w:val="00D90D76"/>
    <w:rsid w:val="00D90EFA"/>
    <w:rsid w:val="00D95316"/>
    <w:rsid w:val="00DA0C6B"/>
    <w:rsid w:val="00DA2FF7"/>
    <w:rsid w:val="00DA31DA"/>
    <w:rsid w:val="00DA47C6"/>
    <w:rsid w:val="00DA53B0"/>
    <w:rsid w:val="00DA55B8"/>
    <w:rsid w:val="00DB01AE"/>
    <w:rsid w:val="00DB160E"/>
    <w:rsid w:val="00DB5449"/>
    <w:rsid w:val="00DB6111"/>
    <w:rsid w:val="00DB74F8"/>
    <w:rsid w:val="00DC0865"/>
    <w:rsid w:val="00DC2D8F"/>
    <w:rsid w:val="00DC4865"/>
    <w:rsid w:val="00DD10D5"/>
    <w:rsid w:val="00DD1A96"/>
    <w:rsid w:val="00DD287A"/>
    <w:rsid w:val="00DD545D"/>
    <w:rsid w:val="00DD5A65"/>
    <w:rsid w:val="00DD5E93"/>
    <w:rsid w:val="00DE0A34"/>
    <w:rsid w:val="00DE1C10"/>
    <w:rsid w:val="00DE1C38"/>
    <w:rsid w:val="00DE2ACA"/>
    <w:rsid w:val="00DE4A6F"/>
    <w:rsid w:val="00DE4EE6"/>
    <w:rsid w:val="00DE7B95"/>
    <w:rsid w:val="00DF149E"/>
    <w:rsid w:val="00DF2484"/>
    <w:rsid w:val="00DF27D5"/>
    <w:rsid w:val="00DF3580"/>
    <w:rsid w:val="00DF4B7B"/>
    <w:rsid w:val="00DF5CAD"/>
    <w:rsid w:val="00DF7C09"/>
    <w:rsid w:val="00E01B95"/>
    <w:rsid w:val="00E02148"/>
    <w:rsid w:val="00E02400"/>
    <w:rsid w:val="00E059DC"/>
    <w:rsid w:val="00E05BF7"/>
    <w:rsid w:val="00E05F12"/>
    <w:rsid w:val="00E06E05"/>
    <w:rsid w:val="00E07180"/>
    <w:rsid w:val="00E11028"/>
    <w:rsid w:val="00E13A45"/>
    <w:rsid w:val="00E14BBB"/>
    <w:rsid w:val="00E14E77"/>
    <w:rsid w:val="00E16275"/>
    <w:rsid w:val="00E16508"/>
    <w:rsid w:val="00E1683C"/>
    <w:rsid w:val="00E16D0E"/>
    <w:rsid w:val="00E174E0"/>
    <w:rsid w:val="00E17676"/>
    <w:rsid w:val="00E23F7A"/>
    <w:rsid w:val="00E25116"/>
    <w:rsid w:val="00E2702F"/>
    <w:rsid w:val="00E3032E"/>
    <w:rsid w:val="00E30D9C"/>
    <w:rsid w:val="00E32514"/>
    <w:rsid w:val="00E34BA2"/>
    <w:rsid w:val="00E34C5B"/>
    <w:rsid w:val="00E35B76"/>
    <w:rsid w:val="00E3707C"/>
    <w:rsid w:val="00E4042C"/>
    <w:rsid w:val="00E41DB1"/>
    <w:rsid w:val="00E44CBC"/>
    <w:rsid w:val="00E45CEB"/>
    <w:rsid w:val="00E464E6"/>
    <w:rsid w:val="00E5128F"/>
    <w:rsid w:val="00E55A37"/>
    <w:rsid w:val="00E56DEC"/>
    <w:rsid w:val="00E60107"/>
    <w:rsid w:val="00E60565"/>
    <w:rsid w:val="00E621E9"/>
    <w:rsid w:val="00E622ED"/>
    <w:rsid w:val="00E6271F"/>
    <w:rsid w:val="00E62894"/>
    <w:rsid w:val="00E6295B"/>
    <w:rsid w:val="00E63D07"/>
    <w:rsid w:val="00E63EB5"/>
    <w:rsid w:val="00E70CD8"/>
    <w:rsid w:val="00E733E5"/>
    <w:rsid w:val="00E756C2"/>
    <w:rsid w:val="00E75760"/>
    <w:rsid w:val="00E815C7"/>
    <w:rsid w:val="00E83A00"/>
    <w:rsid w:val="00E83A45"/>
    <w:rsid w:val="00E84D32"/>
    <w:rsid w:val="00E863E7"/>
    <w:rsid w:val="00E90E6F"/>
    <w:rsid w:val="00E92A6A"/>
    <w:rsid w:val="00E9551D"/>
    <w:rsid w:val="00E95649"/>
    <w:rsid w:val="00EA296E"/>
    <w:rsid w:val="00EA4906"/>
    <w:rsid w:val="00EA4C2F"/>
    <w:rsid w:val="00EA511F"/>
    <w:rsid w:val="00EA5B6F"/>
    <w:rsid w:val="00EA66E2"/>
    <w:rsid w:val="00EA7608"/>
    <w:rsid w:val="00EB2F31"/>
    <w:rsid w:val="00EB3201"/>
    <w:rsid w:val="00EB69EB"/>
    <w:rsid w:val="00EB69F2"/>
    <w:rsid w:val="00EB6BE9"/>
    <w:rsid w:val="00EC0794"/>
    <w:rsid w:val="00EC209D"/>
    <w:rsid w:val="00EC5510"/>
    <w:rsid w:val="00EC6048"/>
    <w:rsid w:val="00EC7252"/>
    <w:rsid w:val="00ED0495"/>
    <w:rsid w:val="00ED4EFB"/>
    <w:rsid w:val="00EE0FEF"/>
    <w:rsid w:val="00EE20E4"/>
    <w:rsid w:val="00EE3B3C"/>
    <w:rsid w:val="00EE590A"/>
    <w:rsid w:val="00EE6507"/>
    <w:rsid w:val="00EE7B4D"/>
    <w:rsid w:val="00EF3DD6"/>
    <w:rsid w:val="00EF4B7F"/>
    <w:rsid w:val="00EF502D"/>
    <w:rsid w:val="00F019D4"/>
    <w:rsid w:val="00F03BE8"/>
    <w:rsid w:val="00F050DC"/>
    <w:rsid w:val="00F05B8F"/>
    <w:rsid w:val="00F060A7"/>
    <w:rsid w:val="00F07DBB"/>
    <w:rsid w:val="00F1327C"/>
    <w:rsid w:val="00F15633"/>
    <w:rsid w:val="00F16D11"/>
    <w:rsid w:val="00F16F53"/>
    <w:rsid w:val="00F17863"/>
    <w:rsid w:val="00F17A92"/>
    <w:rsid w:val="00F21239"/>
    <w:rsid w:val="00F21273"/>
    <w:rsid w:val="00F24772"/>
    <w:rsid w:val="00F26C02"/>
    <w:rsid w:val="00F26D5B"/>
    <w:rsid w:val="00F27574"/>
    <w:rsid w:val="00F30958"/>
    <w:rsid w:val="00F30AA2"/>
    <w:rsid w:val="00F30DC6"/>
    <w:rsid w:val="00F37BD0"/>
    <w:rsid w:val="00F40839"/>
    <w:rsid w:val="00F4396C"/>
    <w:rsid w:val="00F45108"/>
    <w:rsid w:val="00F511EB"/>
    <w:rsid w:val="00F56392"/>
    <w:rsid w:val="00F567FE"/>
    <w:rsid w:val="00F57C86"/>
    <w:rsid w:val="00F6127F"/>
    <w:rsid w:val="00F62B3F"/>
    <w:rsid w:val="00F632D8"/>
    <w:rsid w:val="00F63E48"/>
    <w:rsid w:val="00F64DBB"/>
    <w:rsid w:val="00F66261"/>
    <w:rsid w:val="00F67F17"/>
    <w:rsid w:val="00F72FCE"/>
    <w:rsid w:val="00F734A2"/>
    <w:rsid w:val="00F7415D"/>
    <w:rsid w:val="00F7584C"/>
    <w:rsid w:val="00F7615A"/>
    <w:rsid w:val="00F77FEC"/>
    <w:rsid w:val="00F800FE"/>
    <w:rsid w:val="00F86F4C"/>
    <w:rsid w:val="00F87063"/>
    <w:rsid w:val="00F90FBD"/>
    <w:rsid w:val="00F91360"/>
    <w:rsid w:val="00F92C42"/>
    <w:rsid w:val="00F92FB0"/>
    <w:rsid w:val="00F93BB6"/>
    <w:rsid w:val="00F95683"/>
    <w:rsid w:val="00F96585"/>
    <w:rsid w:val="00F977E9"/>
    <w:rsid w:val="00FA03F2"/>
    <w:rsid w:val="00FA1747"/>
    <w:rsid w:val="00FA58BC"/>
    <w:rsid w:val="00FA6002"/>
    <w:rsid w:val="00FA637B"/>
    <w:rsid w:val="00FA6D6E"/>
    <w:rsid w:val="00FA6D88"/>
    <w:rsid w:val="00FA789C"/>
    <w:rsid w:val="00FB2756"/>
    <w:rsid w:val="00FB6404"/>
    <w:rsid w:val="00FB6757"/>
    <w:rsid w:val="00FB6C81"/>
    <w:rsid w:val="00FB6F88"/>
    <w:rsid w:val="00FB79AF"/>
    <w:rsid w:val="00FB7B11"/>
    <w:rsid w:val="00FC1EFD"/>
    <w:rsid w:val="00FC241D"/>
    <w:rsid w:val="00FC55AE"/>
    <w:rsid w:val="00FD07BB"/>
    <w:rsid w:val="00FD0F53"/>
    <w:rsid w:val="00FD3EC1"/>
    <w:rsid w:val="00FE17C5"/>
    <w:rsid w:val="00FE61CF"/>
    <w:rsid w:val="00FF0310"/>
    <w:rsid w:val="00FF0B95"/>
    <w:rsid w:val="00FF2790"/>
    <w:rsid w:val="00FF36C7"/>
    <w:rsid w:val="00FF4277"/>
    <w:rsid w:val="00FF43D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BD88"/>
  <w15:chartTrackingRefBased/>
  <w15:docId w15:val="{6BFE925C-EF0E-A34B-AAD6-A5263076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EF"/>
  </w:style>
  <w:style w:type="paragraph" w:styleId="Heading1">
    <w:name w:val="heading 1"/>
    <w:basedOn w:val="Normal"/>
    <w:next w:val="Normal"/>
    <w:link w:val="Heading1Char"/>
    <w:uiPriority w:val="9"/>
    <w:qFormat/>
    <w:rsid w:val="0010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8FC"/>
    <w:rPr>
      <w:rFonts w:eastAsiaTheme="majorEastAsia" w:cstheme="majorBidi"/>
      <w:color w:val="272727" w:themeColor="text1" w:themeTint="D8"/>
    </w:rPr>
  </w:style>
  <w:style w:type="paragraph" w:styleId="Title">
    <w:name w:val="Title"/>
    <w:basedOn w:val="Normal"/>
    <w:next w:val="Normal"/>
    <w:link w:val="TitleChar"/>
    <w:uiPriority w:val="10"/>
    <w:qFormat/>
    <w:rsid w:val="0010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8FC"/>
    <w:pPr>
      <w:spacing w:before="160"/>
      <w:jc w:val="center"/>
    </w:pPr>
    <w:rPr>
      <w:i/>
      <w:iCs/>
      <w:color w:val="404040" w:themeColor="text1" w:themeTint="BF"/>
    </w:rPr>
  </w:style>
  <w:style w:type="character" w:customStyle="1" w:styleId="QuoteChar">
    <w:name w:val="Quote Char"/>
    <w:basedOn w:val="DefaultParagraphFont"/>
    <w:link w:val="Quote"/>
    <w:uiPriority w:val="29"/>
    <w:rsid w:val="001018FC"/>
    <w:rPr>
      <w:i/>
      <w:iCs/>
      <w:color w:val="404040" w:themeColor="text1" w:themeTint="BF"/>
    </w:rPr>
  </w:style>
  <w:style w:type="paragraph" w:styleId="ListParagraph">
    <w:name w:val="List Paragraph"/>
    <w:basedOn w:val="Normal"/>
    <w:uiPriority w:val="34"/>
    <w:qFormat/>
    <w:rsid w:val="001018FC"/>
    <w:pPr>
      <w:ind w:left="720"/>
      <w:contextualSpacing/>
    </w:pPr>
  </w:style>
  <w:style w:type="character" w:styleId="IntenseEmphasis">
    <w:name w:val="Intense Emphasis"/>
    <w:basedOn w:val="DefaultParagraphFont"/>
    <w:uiPriority w:val="21"/>
    <w:qFormat/>
    <w:rsid w:val="001018FC"/>
    <w:rPr>
      <w:i/>
      <w:iCs/>
      <w:color w:val="0F4761" w:themeColor="accent1" w:themeShade="BF"/>
    </w:rPr>
  </w:style>
  <w:style w:type="paragraph" w:styleId="IntenseQuote">
    <w:name w:val="Intense Quote"/>
    <w:basedOn w:val="Normal"/>
    <w:next w:val="Normal"/>
    <w:link w:val="IntenseQuoteChar"/>
    <w:uiPriority w:val="30"/>
    <w:qFormat/>
    <w:rsid w:val="0010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8FC"/>
    <w:rPr>
      <w:i/>
      <w:iCs/>
      <w:color w:val="0F4761" w:themeColor="accent1" w:themeShade="BF"/>
    </w:rPr>
  </w:style>
  <w:style w:type="character" w:styleId="IntenseReference">
    <w:name w:val="Intense Reference"/>
    <w:basedOn w:val="DefaultParagraphFont"/>
    <w:uiPriority w:val="32"/>
    <w:qFormat/>
    <w:rsid w:val="001018FC"/>
    <w:rPr>
      <w:b/>
      <w:bCs/>
      <w:smallCaps/>
      <w:color w:val="0F4761" w:themeColor="accent1" w:themeShade="BF"/>
      <w:spacing w:val="5"/>
    </w:rPr>
  </w:style>
  <w:style w:type="character" w:styleId="Strong">
    <w:name w:val="Strong"/>
    <w:basedOn w:val="DefaultParagraphFont"/>
    <w:uiPriority w:val="22"/>
    <w:qFormat/>
    <w:rsid w:val="00D317A5"/>
    <w:rPr>
      <w:b/>
      <w:bCs/>
    </w:rPr>
  </w:style>
  <w:style w:type="paragraph" w:styleId="NormalWeb">
    <w:name w:val="Normal (Web)"/>
    <w:basedOn w:val="Normal"/>
    <w:uiPriority w:val="99"/>
    <w:unhideWhenUsed/>
    <w:rsid w:val="00505DC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55E45"/>
  </w:style>
  <w:style w:type="character" w:styleId="Emphasis">
    <w:name w:val="Emphasis"/>
    <w:basedOn w:val="DefaultParagraphFont"/>
    <w:uiPriority w:val="20"/>
    <w:qFormat/>
    <w:rsid w:val="00255E45"/>
    <w:rPr>
      <w:i/>
      <w:iCs/>
    </w:rPr>
  </w:style>
  <w:style w:type="paragraph" w:styleId="NoSpacing">
    <w:name w:val="No Spacing"/>
    <w:link w:val="NoSpacingChar"/>
    <w:uiPriority w:val="1"/>
    <w:qFormat/>
    <w:rsid w:val="00455332"/>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455332"/>
    <w:rPr>
      <w:kern w:val="0"/>
      <w:sz w:val="22"/>
      <w:szCs w:val="22"/>
      <w:lang w:val="en-US" w:eastAsia="zh-CN"/>
      <w14:ligatures w14:val="none"/>
    </w:rPr>
  </w:style>
  <w:style w:type="character" w:customStyle="1" w:styleId="url">
    <w:name w:val="url"/>
    <w:basedOn w:val="DefaultParagraphFont"/>
    <w:rsid w:val="002840A2"/>
  </w:style>
  <w:style w:type="character" w:styleId="Hyperlink">
    <w:name w:val="Hyperlink"/>
    <w:basedOn w:val="DefaultParagraphFont"/>
    <w:uiPriority w:val="99"/>
    <w:unhideWhenUsed/>
    <w:rsid w:val="00D32D71"/>
    <w:rPr>
      <w:color w:val="467886" w:themeColor="hyperlink"/>
      <w:u w:val="single"/>
    </w:rPr>
  </w:style>
  <w:style w:type="character" w:styleId="UnresolvedMention">
    <w:name w:val="Unresolved Mention"/>
    <w:basedOn w:val="DefaultParagraphFont"/>
    <w:uiPriority w:val="99"/>
    <w:semiHidden/>
    <w:unhideWhenUsed/>
    <w:rsid w:val="00D32D71"/>
    <w:rPr>
      <w:color w:val="605E5C"/>
      <w:shd w:val="clear" w:color="auto" w:fill="E1DFDD"/>
    </w:rPr>
  </w:style>
  <w:style w:type="character" w:styleId="FollowedHyperlink">
    <w:name w:val="FollowedHyperlink"/>
    <w:basedOn w:val="DefaultParagraphFont"/>
    <w:uiPriority w:val="99"/>
    <w:semiHidden/>
    <w:unhideWhenUsed/>
    <w:rsid w:val="00EC07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4587">
      <w:bodyDiv w:val="1"/>
      <w:marLeft w:val="0"/>
      <w:marRight w:val="0"/>
      <w:marTop w:val="0"/>
      <w:marBottom w:val="0"/>
      <w:divBdr>
        <w:top w:val="none" w:sz="0" w:space="0" w:color="auto"/>
        <w:left w:val="none" w:sz="0" w:space="0" w:color="auto"/>
        <w:bottom w:val="none" w:sz="0" w:space="0" w:color="auto"/>
        <w:right w:val="none" w:sz="0" w:space="0" w:color="auto"/>
      </w:divBdr>
      <w:divsChild>
        <w:div w:id="1606619304">
          <w:marLeft w:val="0"/>
          <w:marRight w:val="0"/>
          <w:marTop w:val="0"/>
          <w:marBottom w:val="0"/>
          <w:divBdr>
            <w:top w:val="none" w:sz="0" w:space="0" w:color="auto"/>
            <w:left w:val="none" w:sz="0" w:space="0" w:color="auto"/>
            <w:bottom w:val="none" w:sz="0" w:space="0" w:color="auto"/>
            <w:right w:val="none" w:sz="0" w:space="0" w:color="auto"/>
          </w:divBdr>
          <w:divsChild>
            <w:div w:id="1511992402">
              <w:marLeft w:val="0"/>
              <w:marRight w:val="0"/>
              <w:marTop w:val="0"/>
              <w:marBottom w:val="0"/>
              <w:divBdr>
                <w:top w:val="none" w:sz="0" w:space="0" w:color="auto"/>
                <w:left w:val="none" w:sz="0" w:space="0" w:color="auto"/>
                <w:bottom w:val="none" w:sz="0" w:space="0" w:color="auto"/>
                <w:right w:val="none" w:sz="0" w:space="0" w:color="auto"/>
              </w:divBdr>
              <w:divsChild>
                <w:div w:id="20629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2784">
      <w:bodyDiv w:val="1"/>
      <w:marLeft w:val="0"/>
      <w:marRight w:val="0"/>
      <w:marTop w:val="0"/>
      <w:marBottom w:val="0"/>
      <w:divBdr>
        <w:top w:val="none" w:sz="0" w:space="0" w:color="auto"/>
        <w:left w:val="none" w:sz="0" w:space="0" w:color="auto"/>
        <w:bottom w:val="none" w:sz="0" w:space="0" w:color="auto"/>
        <w:right w:val="none" w:sz="0" w:space="0" w:color="auto"/>
      </w:divBdr>
    </w:div>
    <w:div w:id="39326031">
      <w:bodyDiv w:val="1"/>
      <w:marLeft w:val="0"/>
      <w:marRight w:val="0"/>
      <w:marTop w:val="0"/>
      <w:marBottom w:val="0"/>
      <w:divBdr>
        <w:top w:val="none" w:sz="0" w:space="0" w:color="auto"/>
        <w:left w:val="none" w:sz="0" w:space="0" w:color="auto"/>
        <w:bottom w:val="none" w:sz="0" w:space="0" w:color="auto"/>
        <w:right w:val="none" w:sz="0" w:space="0" w:color="auto"/>
      </w:divBdr>
    </w:div>
    <w:div w:id="45765090">
      <w:bodyDiv w:val="1"/>
      <w:marLeft w:val="0"/>
      <w:marRight w:val="0"/>
      <w:marTop w:val="0"/>
      <w:marBottom w:val="0"/>
      <w:divBdr>
        <w:top w:val="none" w:sz="0" w:space="0" w:color="auto"/>
        <w:left w:val="none" w:sz="0" w:space="0" w:color="auto"/>
        <w:bottom w:val="none" w:sz="0" w:space="0" w:color="auto"/>
        <w:right w:val="none" w:sz="0" w:space="0" w:color="auto"/>
      </w:divBdr>
    </w:div>
    <w:div w:id="62604441">
      <w:bodyDiv w:val="1"/>
      <w:marLeft w:val="0"/>
      <w:marRight w:val="0"/>
      <w:marTop w:val="0"/>
      <w:marBottom w:val="0"/>
      <w:divBdr>
        <w:top w:val="none" w:sz="0" w:space="0" w:color="auto"/>
        <w:left w:val="none" w:sz="0" w:space="0" w:color="auto"/>
        <w:bottom w:val="none" w:sz="0" w:space="0" w:color="auto"/>
        <w:right w:val="none" w:sz="0" w:space="0" w:color="auto"/>
      </w:divBdr>
      <w:divsChild>
        <w:div w:id="1081486466">
          <w:marLeft w:val="0"/>
          <w:marRight w:val="0"/>
          <w:marTop w:val="0"/>
          <w:marBottom w:val="0"/>
          <w:divBdr>
            <w:top w:val="none" w:sz="0" w:space="0" w:color="auto"/>
            <w:left w:val="none" w:sz="0" w:space="0" w:color="auto"/>
            <w:bottom w:val="none" w:sz="0" w:space="0" w:color="auto"/>
            <w:right w:val="none" w:sz="0" w:space="0" w:color="auto"/>
          </w:divBdr>
          <w:divsChild>
            <w:div w:id="2023848566">
              <w:marLeft w:val="0"/>
              <w:marRight w:val="0"/>
              <w:marTop w:val="0"/>
              <w:marBottom w:val="0"/>
              <w:divBdr>
                <w:top w:val="none" w:sz="0" w:space="0" w:color="auto"/>
                <w:left w:val="none" w:sz="0" w:space="0" w:color="auto"/>
                <w:bottom w:val="none" w:sz="0" w:space="0" w:color="auto"/>
                <w:right w:val="none" w:sz="0" w:space="0" w:color="auto"/>
              </w:divBdr>
              <w:divsChild>
                <w:div w:id="409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5264">
      <w:bodyDiv w:val="1"/>
      <w:marLeft w:val="0"/>
      <w:marRight w:val="0"/>
      <w:marTop w:val="0"/>
      <w:marBottom w:val="0"/>
      <w:divBdr>
        <w:top w:val="none" w:sz="0" w:space="0" w:color="auto"/>
        <w:left w:val="none" w:sz="0" w:space="0" w:color="auto"/>
        <w:bottom w:val="none" w:sz="0" w:space="0" w:color="auto"/>
        <w:right w:val="none" w:sz="0" w:space="0" w:color="auto"/>
      </w:divBdr>
      <w:divsChild>
        <w:div w:id="2085292713">
          <w:marLeft w:val="-720"/>
          <w:marRight w:val="0"/>
          <w:marTop w:val="0"/>
          <w:marBottom w:val="0"/>
          <w:divBdr>
            <w:top w:val="none" w:sz="0" w:space="0" w:color="auto"/>
            <w:left w:val="none" w:sz="0" w:space="0" w:color="auto"/>
            <w:bottom w:val="none" w:sz="0" w:space="0" w:color="auto"/>
            <w:right w:val="none" w:sz="0" w:space="0" w:color="auto"/>
          </w:divBdr>
        </w:div>
      </w:divsChild>
    </w:div>
    <w:div w:id="78797695">
      <w:bodyDiv w:val="1"/>
      <w:marLeft w:val="0"/>
      <w:marRight w:val="0"/>
      <w:marTop w:val="0"/>
      <w:marBottom w:val="0"/>
      <w:divBdr>
        <w:top w:val="none" w:sz="0" w:space="0" w:color="auto"/>
        <w:left w:val="none" w:sz="0" w:space="0" w:color="auto"/>
        <w:bottom w:val="none" w:sz="0" w:space="0" w:color="auto"/>
        <w:right w:val="none" w:sz="0" w:space="0" w:color="auto"/>
      </w:divBdr>
      <w:divsChild>
        <w:div w:id="988364174">
          <w:marLeft w:val="0"/>
          <w:marRight w:val="0"/>
          <w:marTop w:val="0"/>
          <w:marBottom w:val="0"/>
          <w:divBdr>
            <w:top w:val="none" w:sz="0" w:space="0" w:color="auto"/>
            <w:left w:val="none" w:sz="0" w:space="0" w:color="auto"/>
            <w:bottom w:val="none" w:sz="0" w:space="0" w:color="auto"/>
            <w:right w:val="none" w:sz="0" w:space="0" w:color="auto"/>
          </w:divBdr>
          <w:divsChild>
            <w:div w:id="104734433">
              <w:marLeft w:val="0"/>
              <w:marRight w:val="0"/>
              <w:marTop w:val="0"/>
              <w:marBottom w:val="0"/>
              <w:divBdr>
                <w:top w:val="none" w:sz="0" w:space="0" w:color="auto"/>
                <w:left w:val="none" w:sz="0" w:space="0" w:color="auto"/>
                <w:bottom w:val="none" w:sz="0" w:space="0" w:color="auto"/>
                <w:right w:val="none" w:sz="0" w:space="0" w:color="auto"/>
              </w:divBdr>
              <w:divsChild>
                <w:div w:id="877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1349">
      <w:bodyDiv w:val="1"/>
      <w:marLeft w:val="0"/>
      <w:marRight w:val="0"/>
      <w:marTop w:val="0"/>
      <w:marBottom w:val="0"/>
      <w:divBdr>
        <w:top w:val="none" w:sz="0" w:space="0" w:color="auto"/>
        <w:left w:val="none" w:sz="0" w:space="0" w:color="auto"/>
        <w:bottom w:val="none" w:sz="0" w:space="0" w:color="auto"/>
        <w:right w:val="none" w:sz="0" w:space="0" w:color="auto"/>
      </w:divBdr>
    </w:div>
    <w:div w:id="195432267">
      <w:bodyDiv w:val="1"/>
      <w:marLeft w:val="0"/>
      <w:marRight w:val="0"/>
      <w:marTop w:val="0"/>
      <w:marBottom w:val="0"/>
      <w:divBdr>
        <w:top w:val="none" w:sz="0" w:space="0" w:color="auto"/>
        <w:left w:val="none" w:sz="0" w:space="0" w:color="auto"/>
        <w:bottom w:val="none" w:sz="0" w:space="0" w:color="auto"/>
        <w:right w:val="none" w:sz="0" w:space="0" w:color="auto"/>
      </w:divBdr>
    </w:div>
    <w:div w:id="208879309">
      <w:bodyDiv w:val="1"/>
      <w:marLeft w:val="0"/>
      <w:marRight w:val="0"/>
      <w:marTop w:val="0"/>
      <w:marBottom w:val="0"/>
      <w:divBdr>
        <w:top w:val="none" w:sz="0" w:space="0" w:color="auto"/>
        <w:left w:val="none" w:sz="0" w:space="0" w:color="auto"/>
        <w:bottom w:val="none" w:sz="0" w:space="0" w:color="auto"/>
        <w:right w:val="none" w:sz="0" w:space="0" w:color="auto"/>
      </w:divBdr>
    </w:div>
    <w:div w:id="218905023">
      <w:bodyDiv w:val="1"/>
      <w:marLeft w:val="0"/>
      <w:marRight w:val="0"/>
      <w:marTop w:val="0"/>
      <w:marBottom w:val="0"/>
      <w:divBdr>
        <w:top w:val="none" w:sz="0" w:space="0" w:color="auto"/>
        <w:left w:val="none" w:sz="0" w:space="0" w:color="auto"/>
        <w:bottom w:val="none" w:sz="0" w:space="0" w:color="auto"/>
        <w:right w:val="none" w:sz="0" w:space="0" w:color="auto"/>
      </w:divBdr>
    </w:div>
    <w:div w:id="221985779">
      <w:bodyDiv w:val="1"/>
      <w:marLeft w:val="0"/>
      <w:marRight w:val="0"/>
      <w:marTop w:val="0"/>
      <w:marBottom w:val="0"/>
      <w:divBdr>
        <w:top w:val="none" w:sz="0" w:space="0" w:color="auto"/>
        <w:left w:val="none" w:sz="0" w:space="0" w:color="auto"/>
        <w:bottom w:val="none" w:sz="0" w:space="0" w:color="auto"/>
        <w:right w:val="none" w:sz="0" w:space="0" w:color="auto"/>
      </w:divBdr>
      <w:divsChild>
        <w:div w:id="1005673672">
          <w:marLeft w:val="0"/>
          <w:marRight w:val="0"/>
          <w:marTop w:val="0"/>
          <w:marBottom w:val="0"/>
          <w:divBdr>
            <w:top w:val="none" w:sz="0" w:space="0" w:color="auto"/>
            <w:left w:val="none" w:sz="0" w:space="0" w:color="auto"/>
            <w:bottom w:val="none" w:sz="0" w:space="0" w:color="auto"/>
            <w:right w:val="none" w:sz="0" w:space="0" w:color="auto"/>
          </w:divBdr>
          <w:divsChild>
            <w:div w:id="1728601776">
              <w:marLeft w:val="0"/>
              <w:marRight w:val="0"/>
              <w:marTop w:val="0"/>
              <w:marBottom w:val="0"/>
              <w:divBdr>
                <w:top w:val="none" w:sz="0" w:space="0" w:color="auto"/>
                <w:left w:val="none" w:sz="0" w:space="0" w:color="auto"/>
                <w:bottom w:val="none" w:sz="0" w:space="0" w:color="auto"/>
                <w:right w:val="none" w:sz="0" w:space="0" w:color="auto"/>
              </w:divBdr>
              <w:divsChild>
                <w:div w:id="768040796">
                  <w:marLeft w:val="0"/>
                  <w:marRight w:val="0"/>
                  <w:marTop w:val="0"/>
                  <w:marBottom w:val="0"/>
                  <w:divBdr>
                    <w:top w:val="none" w:sz="0" w:space="0" w:color="auto"/>
                    <w:left w:val="none" w:sz="0" w:space="0" w:color="auto"/>
                    <w:bottom w:val="none" w:sz="0" w:space="0" w:color="auto"/>
                    <w:right w:val="none" w:sz="0" w:space="0" w:color="auto"/>
                  </w:divBdr>
                  <w:divsChild>
                    <w:div w:id="1604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78245">
      <w:bodyDiv w:val="1"/>
      <w:marLeft w:val="0"/>
      <w:marRight w:val="0"/>
      <w:marTop w:val="0"/>
      <w:marBottom w:val="0"/>
      <w:divBdr>
        <w:top w:val="none" w:sz="0" w:space="0" w:color="auto"/>
        <w:left w:val="none" w:sz="0" w:space="0" w:color="auto"/>
        <w:bottom w:val="none" w:sz="0" w:space="0" w:color="auto"/>
        <w:right w:val="none" w:sz="0" w:space="0" w:color="auto"/>
      </w:divBdr>
      <w:divsChild>
        <w:div w:id="1075011935">
          <w:marLeft w:val="-720"/>
          <w:marRight w:val="0"/>
          <w:marTop w:val="0"/>
          <w:marBottom w:val="0"/>
          <w:divBdr>
            <w:top w:val="none" w:sz="0" w:space="0" w:color="auto"/>
            <w:left w:val="none" w:sz="0" w:space="0" w:color="auto"/>
            <w:bottom w:val="none" w:sz="0" w:space="0" w:color="auto"/>
            <w:right w:val="none" w:sz="0" w:space="0" w:color="auto"/>
          </w:divBdr>
        </w:div>
      </w:divsChild>
    </w:div>
    <w:div w:id="241448930">
      <w:bodyDiv w:val="1"/>
      <w:marLeft w:val="0"/>
      <w:marRight w:val="0"/>
      <w:marTop w:val="0"/>
      <w:marBottom w:val="0"/>
      <w:divBdr>
        <w:top w:val="none" w:sz="0" w:space="0" w:color="auto"/>
        <w:left w:val="none" w:sz="0" w:space="0" w:color="auto"/>
        <w:bottom w:val="none" w:sz="0" w:space="0" w:color="auto"/>
        <w:right w:val="none" w:sz="0" w:space="0" w:color="auto"/>
      </w:divBdr>
    </w:div>
    <w:div w:id="278684960">
      <w:bodyDiv w:val="1"/>
      <w:marLeft w:val="0"/>
      <w:marRight w:val="0"/>
      <w:marTop w:val="0"/>
      <w:marBottom w:val="0"/>
      <w:divBdr>
        <w:top w:val="none" w:sz="0" w:space="0" w:color="auto"/>
        <w:left w:val="none" w:sz="0" w:space="0" w:color="auto"/>
        <w:bottom w:val="none" w:sz="0" w:space="0" w:color="auto"/>
        <w:right w:val="none" w:sz="0" w:space="0" w:color="auto"/>
      </w:divBdr>
      <w:divsChild>
        <w:div w:id="1587374041">
          <w:marLeft w:val="0"/>
          <w:marRight w:val="0"/>
          <w:marTop w:val="0"/>
          <w:marBottom w:val="0"/>
          <w:divBdr>
            <w:top w:val="none" w:sz="0" w:space="0" w:color="auto"/>
            <w:left w:val="none" w:sz="0" w:space="0" w:color="auto"/>
            <w:bottom w:val="none" w:sz="0" w:space="0" w:color="auto"/>
            <w:right w:val="none" w:sz="0" w:space="0" w:color="auto"/>
          </w:divBdr>
          <w:divsChild>
            <w:div w:id="2105807205">
              <w:marLeft w:val="0"/>
              <w:marRight w:val="0"/>
              <w:marTop w:val="0"/>
              <w:marBottom w:val="0"/>
              <w:divBdr>
                <w:top w:val="none" w:sz="0" w:space="0" w:color="auto"/>
                <w:left w:val="none" w:sz="0" w:space="0" w:color="auto"/>
                <w:bottom w:val="none" w:sz="0" w:space="0" w:color="auto"/>
                <w:right w:val="none" w:sz="0" w:space="0" w:color="auto"/>
              </w:divBdr>
              <w:divsChild>
                <w:div w:id="966164389">
                  <w:marLeft w:val="0"/>
                  <w:marRight w:val="0"/>
                  <w:marTop w:val="0"/>
                  <w:marBottom w:val="0"/>
                  <w:divBdr>
                    <w:top w:val="none" w:sz="0" w:space="0" w:color="auto"/>
                    <w:left w:val="none" w:sz="0" w:space="0" w:color="auto"/>
                    <w:bottom w:val="none" w:sz="0" w:space="0" w:color="auto"/>
                    <w:right w:val="none" w:sz="0" w:space="0" w:color="auto"/>
                  </w:divBdr>
                  <w:divsChild>
                    <w:div w:id="6102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7160">
      <w:bodyDiv w:val="1"/>
      <w:marLeft w:val="0"/>
      <w:marRight w:val="0"/>
      <w:marTop w:val="0"/>
      <w:marBottom w:val="0"/>
      <w:divBdr>
        <w:top w:val="none" w:sz="0" w:space="0" w:color="auto"/>
        <w:left w:val="none" w:sz="0" w:space="0" w:color="auto"/>
        <w:bottom w:val="none" w:sz="0" w:space="0" w:color="auto"/>
        <w:right w:val="none" w:sz="0" w:space="0" w:color="auto"/>
      </w:divBdr>
      <w:divsChild>
        <w:div w:id="1749383674">
          <w:marLeft w:val="0"/>
          <w:marRight w:val="0"/>
          <w:marTop w:val="0"/>
          <w:marBottom w:val="0"/>
          <w:divBdr>
            <w:top w:val="none" w:sz="0" w:space="0" w:color="auto"/>
            <w:left w:val="none" w:sz="0" w:space="0" w:color="auto"/>
            <w:bottom w:val="none" w:sz="0" w:space="0" w:color="auto"/>
            <w:right w:val="none" w:sz="0" w:space="0" w:color="auto"/>
          </w:divBdr>
          <w:divsChild>
            <w:div w:id="1949466108">
              <w:marLeft w:val="0"/>
              <w:marRight w:val="0"/>
              <w:marTop w:val="0"/>
              <w:marBottom w:val="0"/>
              <w:divBdr>
                <w:top w:val="none" w:sz="0" w:space="0" w:color="auto"/>
                <w:left w:val="none" w:sz="0" w:space="0" w:color="auto"/>
                <w:bottom w:val="none" w:sz="0" w:space="0" w:color="auto"/>
                <w:right w:val="none" w:sz="0" w:space="0" w:color="auto"/>
              </w:divBdr>
              <w:divsChild>
                <w:div w:id="15912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6245">
      <w:bodyDiv w:val="1"/>
      <w:marLeft w:val="0"/>
      <w:marRight w:val="0"/>
      <w:marTop w:val="0"/>
      <w:marBottom w:val="0"/>
      <w:divBdr>
        <w:top w:val="none" w:sz="0" w:space="0" w:color="auto"/>
        <w:left w:val="none" w:sz="0" w:space="0" w:color="auto"/>
        <w:bottom w:val="none" w:sz="0" w:space="0" w:color="auto"/>
        <w:right w:val="none" w:sz="0" w:space="0" w:color="auto"/>
      </w:divBdr>
    </w:div>
    <w:div w:id="323434120">
      <w:bodyDiv w:val="1"/>
      <w:marLeft w:val="0"/>
      <w:marRight w:val="0"/>
      <w:marTop w:val="0"/>
      <w:marBottom w:val="0"/>
      <w:divBdr>
        <w:top w:val="none" w:sz="0" w:space="0" w:color="auto"/>
        <w:left w:val="none" w:sz="0" w:space="0" w:color="auto"/>
        <w:bottom w:val="none" w:sz="0" w:space="0" w:color="auto"/>
        <w:right w:val="none" w:sz="0" w:space="0" w:color="auto"/>
      </w:divBdr>
      <w:divsChild>
        <w:div w:id="1523476591">
          <w:marLeft w:val="-720"/>
          <w:marRight w:val="0"/>
          <w:marTop w:val="0"/>
          <w:marBottom w:val="0"/>
          <w:divBdr>
            <w:top w:val="none" w:sz="0" w:space="0" w:color="auto"/>
            <w:left w:val="none" w:sz="0" w:space="0" w:color="auto"/>
            <w:bottom w:val="none" w:sz="0" w:space="0" w:color="auto"/>
            <w:right w:val="none" w:sz="0" w:space="0" w:color="auto"/>
          </w:divBdr>
        </w:div>
      </w:divsChild>
    </w:div>
    <w:div w:id="333652098">
      <w:bodyDiv w:val="1"/>
      <w:marLeft w:val="0"/>
      <w:marRight w:val="0"/>
      <w:marTop w:val="0"/>
      <w:marBottom w:val="0"/>
      <w:divBdr>
        <w:top w:val="none" w:sz="0" w:space="0" w:color="auto"/>
        <w:left w:val="none" w:sz="0" w:space="0" w:color="auto"/>
        <w:bottom w:val="none" w:sz="0" w:space="0" w:color="auto"/>
        <w:right w:val="none" w:sz="0" w:space="0" w:color="auto"/>
      </w:divBdr>
    </w:div>
    <w:div w:id="395468677">
      <w:bodyDiv w:val="1"/>
      <w:marLeft w:val="0"/>
      <w:marRight w:val="0"/>
      <w:marTop w:val="0"/>
      <w:marBottom w:val="0"/>
      <w:divBdr>
        <w:top w:val="none" w:sz="0" w:space="0" w:color="auto"/>
        <w:left w:val="none" w:sz="0" w:space="0" w:color="auto"/>
        <w:bottom w:val="none" w:sz="0" w:space="0" w:color="auto"/>
        <w:right w:val="none" w:sz="0" w:space="0" w:color="auto"/>
      </w:divBdr>
    </w:div>
    <w:div w:id="402871555">
      <w:bodyDiv w:val="1"/>
      <w:marLeft w:val="0"/>
      <w:marRight w:val="0"/>
      <w:marTop w:val="0"/>
      <w:marBottom w:val="0"/>
      <w:divBdr>
        <w:top w:val="none" w:sz="0" w:space="0" w:color="auto"/>
        <w:left w:val="none" w:sz="0" w:space="0" w:color="auto"/>
        <w:bottom w:val="none" w:sz="0" w:space="0" w:color="auto"/>
        <w:right w:val="none" w:sz="0" w:space="0" w:color="auto"/>
      </w:divBdr>
      <w:divsChild>
        <w:div w:id="751700162">
          <w:marLeft w:val="0"/>
          <w:marRight w:val="0"/>
          <w:marTop w:val="0"/>
          <w:marBottom w:val="0"/>
          <w:divBdr>
            <w:top w:val="none" w:sz="0" w:space="0" w:color="auto"/>
            <w:left w:val="none" w:sz="0" w:space="0" w:color="auto"/>
            <w:bottom w:val="none" w:sz="0" w:space="0" w:color="auto"/>
            <w:right w:val="none" w:sz="0" w:space="0" w:color="auto"/>
          </w:divBdr>
          <w:divsChild>
            <w:div w:id="121045303">
              <w:marLeft w:val="0"/>
              <w:marRight w:val="0"/>
              <w:marTop w:val="0"/>
              <w:marBottom w:val="0"/>
              <w:divBdr>
                <w:top w:val="none" w:sz="0" w:space="0" w:color="auto"/>
                <w:left w:val="none" w:sz="0" w:space="0" w:color="auto"/>
                <w:bottom w:val="none" w:sz="0" w:space="0" w:color="auto"/>
                <w:right w:val="none" w:sz="0" w:space="0" w:color="auto"/>
              </w:divBdr>
              <w:divsChild>
                <w:div w:id="15823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69237">
      <w:bodyDiv w:val="1"/>
      <w:marLeft w:val="0"/>
      <w:marRight w:val="0"/>
      <w:marTop w:val="0"/>
      <w:marBottom w:val="0"/>
      <w:divBdr>
        <w:top w:val="none" w:sz="0" w:space="0" w:color="auto"/>
        <w:left w:val="none" w:sz="0" w:space="0" w:color="auto"/>
        <w:bottom w:val="none" w:sz="0" w:space="0" w:color="auto"/>
        <w:right w:val="none" w:sz="0" w:space="0" w:color="auto"/>
      </w:divBdr>
    </w:div>
    <w:div w:id="414060651">
      <w:bodyDiv w:val="1"/>
      <w:marLeft w:val="0"/>
      <w:marRight w:val="0"/>
      <w:marTop w:val="0"/>
      <w:marBottom w:val="0"/>
      <w:divBdr>
        <w:top w:val="none" w:sz="0" w:space="0" w:color="auto"/>
        <w:left w:val="none" w:sz="0" w:space="0" w:color="auto"/>
        <w:bottom w:val="none" w:sz="0" w:space="0" w:color="auto"/>
        <w:right w:val="none" w:sz="0" w:space="0" w:color="auto"/>
      </w:divBdr>
      <w:divsChild>
        <w:div w:id="1345597320">
          <w:marLeft w:val="0"/>
          <w:marRight w:val="0"/>
          <w:marTop w:val="0"/>
          <w:marBottom w:val="0"/>
          <w:divBdr>
            <w:top w:val="none" w:sz="0" w:space="0" w:color="auto"/>
            <w:left w:val="none" w:sz="0" w:space="0" w:color="auto"/>
            <w:bottom w:val="none" w:sz="0" w:space="0" w:color="auto"/>
            <w:right w:val="none" w:sz="0" w:space="0" w:color="auto"/>
          </w:divBdr>
          <w:divsChild>
            <w:div w:id="309595763">
              <w:marLeft w:val="0"/>
              <w:marRight w:val="0"/>
              <w:marTop w:val="0"/>
              <w:marBottom w:val="0"/>
              <w:divBdr>
                <w:top w:val="none" w:sz="0" w:space="0" w:color="auto"/>
                <w:left w:val="none" w:sz="0" w:space="0" w:color="auto"/>
                <w:bottom w:val="none" w:sz="0" w:space="0" w:color="auto"/>
                <w:right w:val="none" w:sz="0" w:space="0" w:color="auto"/>
              </w:divBdr>
              <w:divsChild>
                <w:div w:id="728922815">
                  <w:marLeft w:val="0"/>
                  <w:marRight w:val="0"/>
                  <w:marTop w:val="0"/>
                  <w:marBottom w:val="0"/>
                  <w:divBdr>
                    <w:top w:val="none" w:sz="0" w:space="0" w:color="auto"/>
                    <w:left w:val="none" w:sz="0" w:space="0" w:color="auto"/>
                    <w:bottom w:val="none" w:sz="0" w:space="0" w:color="auto"/>
                    <w:right w:val="none" w:sz="0" w:space="0" w:color="auto"/>
                  </w:divBdr>
                  <w:divsChild>
                    <w:div w:id="11001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21923">
      <w:bodyDiv w:val="1"/>
      <w:marLeft w:val="0"/>
      <w:marRight w:val="0"/>
      <w:marTop w:val="0"/>
      <w:marBottom w:val="0"/>
      <w:divBdr>
        <w:top w:val="none" w:sz="0" w:space="0" w:color="auto"/>
        <w:left w:val="none" w:sz="0" w:space="0" w:color="auto"/>
        <w:bottom w:val="none" w:sz="0" w:space="0" w:color="auto"/>
        <w:right w:val="none" w:sz="0" w:space="0" w:color="auto"/>
      </w:divBdr>
      <w:divsChild>
        <w:div w:id="105348712">
          <w:marLeft w:val="-720"/>
          <w:marRight w:val="0"/>
          <w:marTop w:val="0"/>
          <w:marBottom w:val="0"/>
          <w:divBdr>
            <w:top w:val="none" w:sz="0" w:space="0" w:color="auto"/>
            <w:left w:val="none" w:sz="0" w:space="0" w:color="auto"/>
            <w:bottom w:val="none" w:sz="0" w:space="0" w:color="auto"/>
            <w:right w:val="none" w:sz="0" w:space="0" w:color="auto"/>
          </w:divBdr>
        </w:div>
      </w:divsChild>
    </w:div>
    <w:div w:id="427042730">
      <w:bodyDiv w:val="1"/>
      <w:marLeft w:val="0"/>
      <w:marRight w:val="0"/>
      <w:marTop w:val="0"/>
      <w:marBottom w:val="0"/>
      <w:divBdr>
        <w:top w:val="none" w:sz="0" w:space="0" w:color="auto"/>
        <w:left w:val="none" w:sz="0" w:space="0" w:color="auto"/>
        <w:bottom w:val="none" w:sz="0" w:space="0" w:color="auto"/>
        <w:right w:val="none" w:sz="0" w:space="0" w:color="auto"/>
      </w:divBdr>
      <w:divsChild>
        <w:div w:id="408163874">
          <w:marLeft w:val="-720"/>
          <w:marRight w:val="0"/>
          <w:marTop w:val="0"/>
          <w:marBottom w:val="0"/>
          <w:divBdr>
            <w:top w:val="none" w:sz="0" w:space="0" w:color="auto"/>
            <w:left w:val="none" w:sz="0" w:space="0" w:color="auto"/>
            <w:bottom w:val="none" w:sz="0" w:space="0" w:color="auto"/>
            <w:right w:val="none" w:sz="0" w:space="0" w:color="auto"/>
          </w:divBdr>
        </w:div>
      </w:divsChild>
    </w:div>
    <w:div w:id="437333665">
      <w:bodyDiv w:val="1"/>
      <w:marLeft w:val="0"/>
      <w:marRight w:val="0"/>
      <w:marTop w:val="0"/>
      <w:marBottom w:val="0"/>
      <w:divBdr>
        <w:top w:val="none" w:sz="0" w:space="0" w:color="auto"/>
        <w:left w:val="none" w:sz="0" w:space="0" w:color="auto"/>
        <w:bottom w:val="none" w:sz="0" w:space="0" w:color="auto"/>
        <w:right w:val="none" w:sz="0" w:space="0" w:color="auto"/>
      </w:divBdr>
    </w:div>
    <w:div w:id="443692931">
      <w:bodyDiv w:val="1"/>
      <w:marLeft w:val="0"/>
      <w:marRight w:val="0"/>
      <w:marTop w:val="0"/>
      <w:marBottom w:val="0"/>
      <w:divBdr>
        <w:top w:val="none" w:sz="0" w:space="0" w:color="auto"/>
        <w:left w:val="none" w:sz="0" w:space="0" w:color="auto"/>
        <w:bottom w:val="none" w:sz="0" w:space="0" w:color="auto"/>
        <w:right w:val="none" w:sz="0" w:space="0" w:color="auto"/>
      </w:divBdr>
      <w:divsChild>
        <w:div w:id="1964339018">
          <w:marLeft w:val="0"/>
          <w:marRight w:val="0"/>
          <w:marTop w:val="0"/>
          <w:marBottom w:val="0"/>
          <w:divBdr>
            <w:top w:val="none" w:sz="0" w:space="0" w:color="auto"/>
            <w:left w:val="none" w:sz="0" w:space="0" w:color="auto"/>
            <w:bottom w:val="none" w:sz="0" w:space="0" w:color="auto"/>
            <w:right w:val="none" w:sz="0" w:space="0" w:color="auto"/>
          </w:divBdr>
          <w:divsChild>
            <w:div w:id="415252014">
              <w:marLeft w:val="0"/>
              <w:marRight w:val="0"/>
              <w:marTop w:val="0"/>
              <w:marBottom w:val="0"/>
              <w:divBdr>
                <w:top w:val="none" w:sz="0" w:space="0" w:color="auto"/>
                <w:left w:val="none" w:sz="0" w:space="0" w:color="auto"/>
                <w:bottom w:val="none" w:sz="0" w:space="0" w:color="auto"/>
                <w:right w:val="none" w:sz="0" w:space="0" w:color="auto"/>
              </w:divBdr>
              <w:divsChild>
                <w:div w:id="1830947394">
                  <w:marLeft w:val="0"/>
                  <w:marRight w:val="0"/>
                  <w:marTop w:val="0"/>
                  <w:marBottom w:val="0"/>
                  <w:divBdr>
                    <w:top w:val="none" w:sz="0" w:space="0" w:color="auto"/>
                    <w:left w:val="none" w:sz="0" w:space="0" w:color="auto"/>
                    <w:bottom w:val="none" w:sz="0" w:space="0" w:color="auto"/>
                    <w:right w:val="none" w:sz="0" w:space="0" w:color="auto"/>
                  </w:divBdr>
                  <w:divsChild>
                    <w:div w:id="4335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02227">
      <w:bodyDiv w:val="1"/>
      <w:marLeft w:val="0"/>
      <w:marRight w:val="0"/>
      <w:marTop w:val="0"/>
      <w:marBottom w:val="0"/>
      <w:divBdr>
        <w:top w:val="none" w:sz="0" w:space="0" w:color="auto"/>
        <w:left w:val="none" w:sz="0" w:space="0" w:color="auto"/>
        <w:bottom w:val="none" w:sz="0" w:space="0" w:color="auto"/>
        <w:right w:val="none" w:sz="0" w:space="0" w:color="auto"/>
      </w:divBdr>
      <w:divsChild>
        <w:div w:id="1424450828">
          <w:marLeft w:val="0"/>
          <w:marRight w:val="0"/>
          <w:marTop w:val="0"/>
          <w:marBottom w:val="0"/>
          <w:divBdr>
            <w:top w:val="none" w:sz="0" w:space="0" w:color="auto"/>
            <w:left w:val="none" w:sz="0" w:space="0" w:color="auto"/>
            <w:bottom w:val="none" w:sz="0" w:space="0" w:color="auto"/>
            <w:right w:val="none" w:sz="0" w:space="0" w:color="auto"/>
          </w:divBdr>
          <w:divsChild>
            <w:div w:id="512495529">
              <w:marLeft w:val="0"/>
              <w:marRight w:val="0"/>
              <w:marTop w:val="0"/>
              <w:marBottom w:val="0"/>
              <w:divBdr>
                <w:top w:val="none" w:sz="0" w:space="0" w:color="auto"/>
                <w:left w:val="none" w:sz="0" w:space="0" w:color="auto"/>
                <w:bottom w:val="none" w:sz="0" w:space="0" w:color="auto"/>
                <w:right w:val="none" w:sz="0" w:space="0" w:color="auto"/>
              </w:divBdr>
              <w:divsChild>
                <w:div w:id="558370227">
                  <w:marLeft w:val="0"/>
                  <w:marRight w:val="0"/>
                  <w:marTop w:val="0"/>
                  <w:marBottom w:val="0"/>
                  <w:divBdr>
                    <w:top w:val="none" w:sz="0" w:space="0" w:color="auto"/>
                    <w:left w:val="none" w:sz="0" w:space="0" w:color="auto"/>
                    <w:bottom w:val="none" w:sz="0" w:space="0" w:color="auto"/>
                    <w:right w:val="none" w:sz="0" w:space="0" w:color="auto"/>
                  </w:divBdr>
                  <w:divsChild>
                    <w:div w:id="5105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5986">
      <w:bodyDiv w:val="1"/>
      <w:marLeft w:val="0"/>
      <w:marRight w:val="0"/>
      <w:marTop w:val="0"/>
      <w:marBottom w:val="0"/>
      <w:divBdr>
        <w:top w:val="none" w:sz="0" w:space="0" w:color="auto"/>
        <w:left w:val="none" w:sz="0" w:space="0" w:color="auto"/>
        <w:bottom w:val="none" w:sz="0" w:space="0" w:color="auto"/>
        <w:right w:val="none" w:sz="0" w:space="0" w:color="auto"/>
      </w:divBdr>
    </w:div>
    <w:div w:id="503781789">
      <w:bodyDiv w:val="1"/>
      <w:marLeft w:val="0"/>
      <w:marRight w:val="0"/>
      <w:marTop w:val="0"/>
      <w:marBottom w:val="0"/>
      <w:divBdr>
        <w:top w:val="none" w:sz="0" w:space="0" w:color="auto"/>
        <w:left w:val="none" w:sz="0" w:space="0" w:color="auto"/>
        <w:bottom w:val="none" w:sz="0" w:space="0" w:color="auto"/>
        <w:right w:val="none" w:sz="0" w:space="0" w:color="auto"/>
      </w:divBdr>
      <w:divsChild>
        <w:div w:id="957680248">
          <w:marLeft w:val="0"/>
          <w:marRight w:val="0"/>
          <w:marTop w:val="0"/>
          <w:marBottom w:val="0"/>
          <w:divBdr>
            <w:top w:val="none" w:sz="0" w:space="0" w:color="auto"/>
            <w:left w:val="none" w:sz="0" w:space="0" w:color="auto"/>
            <w:bottom w:val="none" w:sz="0" w:space="0" w:color="auto"/>
            <w:right w:val="none" w:sz="0" w:space="0" w:color="auto"/>
          </w:divBdr>
          <w:divsChild>
            <w:div w:id="172574223">
              <w:marLeft w:val="0"/>
              <w:marRight w:val="0"/>
              <w:marTop w:val="0"/>
              <w:marBottom w:val="0"/>
              <w:divBdr>
                <w:top w:val="none" w:sz="0" w:space="0" w:color="auto"/>
                <w:left w:val="none" w:sz="0" w:space="0" w:color="auto"/>
                <w:bottom w:val="none" w:sz="0" w:space="0" w:color="auto"/>
                <w:right w:val="none" w:sz="0" w:space="0" w:color="auto"/>
              </w:divBdr>
              <w:divsChild>
                <w:div w:id="15468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5515">
      <w:bodyDiv w:val="1"/>
      <w:marLeft w:val="0"/>
      <w:marRight w:val="0"/>
      <w:marTop w:val="0"/>
      <w:marBottom w:val="0"/>
      <w:divBdr>
        <w:top w:val="none" w:sz="0" w:space="0" w:color="auto"/>
        <w:left w:val="none" w:sz="0" w:space="0" w:color="auto"/>
        <w:bottom w:val="none" w:sz="0" w:space="0" w:color="auto"/>
        <w:right w:val="none" w:sz="0" w:space="0" w:color="auto"/>
      </w:divBdr>
      <w:divsChild>
        <w:div w:id="1358238719">
          <w:marLeft w:val="360"/>
          <w:marRight w:val="0"/>
          <w:marTop w:val="200"/>
          <w:marBottom w:val="0"/>
          <w:divBdr>
            <w:top w:val="none" w:sz="0" w:space="0" w:color="auto"/>
            <w:left w:val="none" w:sz="0" w:space="0" w:color="auto"/>
            <w:bottom w:val="none" w:sz="0" w:space="0" w:color="auto"/>
            <w:right w:val="none" w:sz="0" w:space="0" w:color="auto"/>
          </w:divBdr>
        </w:div>
        <w:div w:id="708797368">
          <w:marLeft w:val="360"/>
          <w:marRight w:val="0"/>
          <w:marTop w:val="200"/>
          <w:marBottom w:val="0"/>
          <w:divBdr>
            <w:top w:val="none" w:sz="0" w:space="0" w:color="auto"/>
            <w:left w:val="none" w:sz="0" w:space="0" w:color="auto"/>
            <w:bottom w:val="none" w:sz="0" w:space="0" w:color="auto"/>
            <w:right w:val="none" w:sz="0" w:space="0" w:color="auto"/>
          </w:divBdr>
        </w:div>
      </w:divsChild>
    </w:div>
    <w:div w:id="520509699">
      <w:bodyDiv w:val="1"/>
      <w:marLeft w:val="0"/>
      <w:marRight w:val="0"/>
      <w:marTop w:val="0"/>
      <w:marBottom w:val="0"/>
      <w:divBdr>
        <w:top w:val="none" w:sz="0" w:space="0" w:color="auto"/>
        <w:left w:val="none" w:sz="0" w:space="0" w:color="auto"/>
        <w:bottom w:val="none" w:sz="0" w:space="0" w:color="auto"/>
        <w:right w:val="none" w:sz="0" w:space="0" w:color="auto"/>
      </w:divBdr>
      <w:divsChild>
        <w:div w:id="2095661271">
          <w:marLeft w:val="0"/>
          <w:marRight w:val="0"/>
          <w:marTop w:val="0"/>
          <w:marBottom w:val="0"/>
          <w:divBdr>
            <w:top w:val="none" w:sz="0" w:space="0" w:color="auto"/>
            <w:left w:val="none" w:sz="0" w:space="0" w:color="auto"/>
            <w:bottom w:val="none" w:sz="0" w:space="0" w:color="auto"/>
            <w:right w:val="none" w:sz="0" w:space="0" w:color="auto"/>
          </w:divBdr>
          <w:divsChild>
            <w:div w:id="1482848548">
              <w:marLeft w:val="0"/>
              <w:marRight w:val="0"/>
              <w:marTop w:val="0"/>
              <w:marBottom w:val="0"/>
              <w:divBdr>
                <w:top w:val="none" w:sz="0" w:space="0" w:color="auto"/>
                <w:left w:val="none" w:sz="0" w:space="0" w:color="auto"/>
                <w:bottom w:val="none" w:sz="0" w:space="0" w:color="auto"/>
                <w:right w:val="none" w:sz="0" w:space="0" w:color="auto"/>
              </w:divBdr>
              <w:divsChild>
                <w:div w:id="18847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0783">
      <w:bodyDiv w:val="1"/>
      <w:marLeft w:val="0"/>
      <w:marRight w:val="0"/>
      <w:marTop w:val="0"/>
      <w:marBottom w:val="0"/>
      <w:divBdr>
        <w:top w:val="none" w:sz="0" w:space="0" w:color="auto"/>
        <w:left w:val="none" w:sz="0" w:space="0" w:color="auto"/>
        <w:bottom w:val="none" w:sz="0" w:space="0" w:color="auto"/>
        <w:right w:val="none" w:sz="0" w:space="0" w:color="auto"/>
      </w:divBdr>
    </w:div>
    <w:div w:id="540284637">
      <w:bodyDiv w:val="1"/>
      <w:marLeft w:val="0"/>
      <w:marRight w:val="0"/>
      <w:marTop w:val="0"/>
      <w:marBottom w:val="0"/>
      <w:divBdr>
        <w:top w:val="none" w:sz="0" w:space="0" w:color="auto"/>
        <w:left w:val="none" w:sz="0" w:space="0" w:color="auto"/>
        <w:bottom w:val="none" w:sz="0" w:space="0" w:color="auto"/>
        <w:right w:val="none" w:sz="0" w:space="0" w:color="auto"/>
      </w:divBdr>
      <w:divsChild>
        <w:div w:id="82996689">
          <w:marLeft w:val="-720"/>
          <w:marRight w:val="0"/>
          <w:marTop w:val="0"/>
          <w:marBottom w:val="0"/>
          <w:divBdr>
            <w:top w:val="none" w:sz="0" w:space="0" w:color="auto"/>
            <w:left w:val="none" w:sz="0" w:space="0" w:color="auto"/>
            <w:bottom w:val="none" w:sz="0" w:space="0" w:color="auto"/>
            <w:right w:val="none" w:sz="0" w:space="0" w:color="auto"/>
          </w:divBdr>
        </w:div>
      </w:divsChild>
    </w:div>
    <w:div w:id="562638704">
      <w:bodyDiv w:val="1"/>
      <w:marLeft w:val="0"/>
      <w:marRight w:val="0"/>
      <w:marTop w:val="0"/>
      <w:marBottom w:val="0"/>
      <w:divBdr>
        <w:top w:val="none" w:sz="0" w:space="0" w:color="auto"/>
        <w:left w:val="none" w:sz="0" w:space="0" w:color="auto"/>
        <w:bottom w:val="none" w:sz="0" w:space="0" w:color="auto"/>
        <w:right w:val="none" w:sz="0" w:space="0" w:color="auto"/>
      </w:divBdr>
      <w:divsChild>
        <w:div w:id="1206064657">
          <w:marLeft w:val="0"/>
          <w:marRight w:val="0"/>
          <w:marTop w:val="0"/>
          <w:marBottom w:val="0"/>
          <w:divBdr>
            <w:top w:val="none" w:sz="0" w:space="0" w:color="auto"/>
            <w:left w:val="none" w:sz="0" w:space="0" w:color="auto"/>
            <w:bottom w:val="none" w:sz="0" w:space="0" w:color="auto"/>
            <w:right w:val="none" w:sz="0" w:space="0" w:color="auto"/>
          </w:divBdr>
          <w:divsChild>
            <w:div w:id="306670201">
              <w:marLeft w:val="0"/>
              <w:marRight w:val="0"/>
              <w:marTop w:val="0"/>
              <w:marBottom w:val="0"/>
              <w:divBdr>
                <w:top w:val="none" w:sz="0" w:space="0" w:color="auto"/>
                <w:left w:val="none" w:sz="0" w:space="0" w:color="auto"/>
                <w:bottom w:val="none" w:sz="0" w:space="0" w:color="auto"/>
                <w:right w:val="none" w:sz="0" w:space="0" w:color="auto"/>
              </w:divBdr>
              <w:divsChild>
                <w:div w:id="50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8826">
      <w:bodyDiv w:val="1"/>
      <w:marLeft w:val="0"/>
      <w:marRight w:val="0"/>
      <w:marTop w:val="0"/>
      <w:marBottom w:val="0"/>
      <w:divBdr>
        <w:top w:val="none" w:sz="0" w:space="0" w:color="auto"/>
        <w:left w:val="none" w:sz="0" w:space="0" w:color="auto"/>
        <w:bottom w:val="none" w:sz="0" w:space="0" w:color="auto"/>
        <w:right w:val="none" w:sz="0" w:space="0" w:color="auto"/>
      </w:divBdr>
    </w:div>
    <w:div w:id="603457372">
      <w:bodyDiv w:val="1"/>
      <w:marLeft w:val="0"/>
      <w:marRight w:val="0"/>
      <w:marTop w:val="0"/>
      <w:marBottom w:val="0"/>
      <w:divBdr>
        <w:top w:val="none" w:sz="0" w:space="0" w:color="auto"/>
        <w:left w:val="none" w:sz="0" w:space="0" w:color="auto"/>
        <w:bottom w:val="none" w:sz="0" w:space="0" w:color="auto"/>
        <w:right w:val="none" w:sz="0" w:space="0" w:color="auto"/>
      </w:divBdr>
      <w:divsChild>
        <w:div w:id="1169098453">
          <w:marLeft w:val="-720"/>
          <w:marRight w:val="0"/>
          <w:marTop w:val="0"/>
          <w:marBottom w:val="0"/>
          <w:divBdr>
            <w:top w:val="none" w:sz="0" w:space="0" w:color="auto"/>
            <w:left w:val="none" w:sz="0" w:space="0" w:color="auto"/>
            <w:bottom w:val="none" w:sz="0" w:space="0" w:color="auto"/>
            <w:right w:val="none" w:sz="0" w:space="0" w:color="auto"/>
          </w:divBdr>
        </w:div>
      </w:divsChild>
    </w:div>
    <w:div w:id="607200692">
      <w:bodyDiv w:val="1"/>
      <w:marLeft w:val="0"/>
      <w:marRight w:val="0"/>
      <w:marTop w:val="0"/>
      <w:marBottom w:val="0"/>
      <w:divBdr>
        <w:top w:val="none" w:sz="0" w:space="0" w:color="auto"/>
        <w:left w:val="none" w:sz="0" w:space="0" w:color="auto"/>
        <w:bottom w:val="none" w:sz="0" w:space="0" w:color="auto"/>
        <w:right w:val="none" w:sz="0" w:space="0" w:color="auto"/>
      </w:divBdr>
      <w:divsChild>
        <w:div w:id="295529671">
          <w:marLeft w:val="0"/>
          <w:marRight w:val="0"/>
          <w:marTop w:val="0"/>
          <w:marBottom w:val="0"/>
          <w:divBdr>
            <w:top w:val="none" w:sz="0" w:space="0" w:color="auto"/>
            <w:left w:val="none" w:sz="0" w:space="0" w:color="auto"/>
            <w:bottom w:val="none" w:sz="0" w:space="0" w:color="auto"/>
            <w:right w:val="none" w:sz="0" w:space="0" w:color="auto"/>
          </w:divBdr>
          <w:divsChild>
            <w:div w:id="1755668707">
              <w:marLeft w:val="0"/>
              <w:marRight w:val="0"/>
              <w:marTop w:val="0"/>
              <w:marBottom w:val="0"/>
              <w:divBdr>
                <w:top w:val="none" w:sz="0" w:space="0" w:color="auto"/>
                <w:left w:val="none" w:sz="0" w:space="0" w:color="auto"/>
                <w:bottom w:val="none" w:sz="0" w:space="0" w:color="auto"/>
                <w:right w:val="none" w:sz="0" w:space="0" w:color="auto"/>
              </w:divBdr>
              <w:divsChild>
                <w:div w:id="1123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9819">
      <w:bodyDiv w:val="1"/>
      <w:marLeft w:val="0"/>
      <w:marRight w:val="0"/>
      <w:marTop w:val="0"/>
      <w:marBottom w:val="0"/>
      <w:divBdr>
        <w:top w:val="none" w:sz="0" w:space="0" w:color="auto"/>
        <w:left w:val="none" w:sz="0" w:space="0" w:color="auto"/>
        <w:bottom w:val="none" w:sz="0" w:space="0" w:color="auto"/>
        <w:right w:val="none" w:sz="0" w:space="0" w:color="auto"/>
      </w:divBdr>
      <w:divsChild>
        <w:div w:id="1669019649">
          <w:marLeft w:val="0"/>
          <w:marRight w:val="0"/>
          <w:marTop w:val="0"/>
          <w:marBottom w:val="0"/>
          <w:divBdr>
            <w:top w:val="none" w:sz="0" w:space="0" w:color="auto"/>
            <w:left w:val="none" w:sz="0" w:space="0" w:color="auto"/>
            <w:bottom w:val="none" w:sz="0" w:space="0" w:color="auto"/>
            <w:right w:val="none" w:sz="0" w:space="0" w:color="auto"/>
          </w:divBdr>
          <w:divsChild>
            <w:div w:id="1464231849">
              <w:marLeft w:val="0"/>
              <w:marRight w:val="0"/>
              <w:marTop w:val="0"/>
              <w:marBottom w:val="0"/>
              <w:divBdr>
                <w:top w:val="none" w:sz="0" w:space="0" w:color="auto"/>
                <w:left w:val="none" w:sz="0" w:space="0" w:color="auto"/>
                <w:bottom w:val="none" w:sz="0" w:space="0" w:color="auto"/>
                <w:right w:val="none" w:sz="0" w:space="0" w:color="auto"/>
              </w:divBdr>
              <w:divsChild>
                <w:div w:id="18618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6122">
      <w:bodyDiv w:val="1"/>
      <w:marLeft w:val="0"/>
      <w:marRight w:val="0"/>
      <w:marTop w:val="0"/>
      <w:marBottom w:val="0"/>
      <w:divBdr>
        <w:top w:val="none" w:sz="0" w:space="0" w:color="auto"/>
        <w:left w:val="none" w:sz="0" w:space="0" w:color="auto"/>
        <w:bottom w:val="none" w:sz="0" w:space="0" w:color="auto"/>
        <w:right w:val="none" w:sz="0" w:space="0" w:color="auto"/>
      </w:divBdr>
    </w:div>
    <w:div w:id="640579129">
      <w:bodyDiv w:val="1"/>
      <w:marLeft w:val="0"/>
      <w:marRight w:val="0"/>
      <w:marTop w:val="0"/>
      <w:marBottom w:val="0"/>
      <w:divBdr>
        <w:top w:val="none" w:sz="0" w:space="0" w:color="auto"/>
        <w:left w:val="none" w:sz="0" w:space="0" w:color="auto"/>
        <w:bottom w:val="none" w:sz="0" w:space="0" w:color="auto"/>
        <w:right w:val="none" w:sz="0" w:space="0" w:color="auto"/>
      </w:divBdr>
      <w:divsChild>
        <w:div w:id="1420440821">
          <w:marLeft w:val="-720"/>
          <w:marRight w:val="0"/>
          <w:marTop w:val="0"/>
          <w:marBottom w:val="0"/>
          <w:divBdr>
            <w:top w:val="none" w:sz="0" w:space="0" w:color="auto"/>
            <w:left w:val="none" w:sz="0" w:space="0" w:color="auto"/>
            <w:bottom w:val="none" w:sz="0" w:space="0" w:color="auto"/>
            <w:right w:val="none" w:sz="0" w:space="0" w:color="auto"/>
          </w:divBdr>
        </w:div>
      </w:divsChild>
    </w:div>
    <w:div w:id="661616583">
      <w:bodyDiv w:val="1"/>
      <w:marLeft w:val="0"/>
      <w:marRight w:val="0"/>
      <w:marTop w:val="0"/>
      <w:marBottom w:val="0"/>
      <w:divBdr>
        <w:top w:val="none" w:sz="0" w:space="0" w:color="auto"/>
        <w:left w:val="none" w:sz="0" w:space="0" w:color="auto"/>
        <w:bottom w:val="none" w:sz="0" w:space="0" w:color="auto"/>
        <w:right w:val="none" w:sz="0" w:space="0" w:color="auto"/>
      </w:divBdr>
      <w:divsChild>
        <w:div w:id="660037973">
          <w:marLeft w:val="0"/>
          <w:marRight w:val="0"/>
          <w:marTop w:val="0"/>
          <w:marBottom w:val="0"/>
          <w:divBdr>
            <w:top w:val="none" w:sz="0" w:space="0" w:color="auto"/>
            <w:left w:val="none" w:sz="0" w:space="0" w:color="auto"/>
            <w:bottom w:val="none" w:sz="0" w:space="0" w:color="auto"/>
            <w:right w:val="none" w:sz="0" w:space="0" w:color="auto"/>
          </w:divBdr>
          <w:divsChild>
            <w:div w:id="1299726952">
              <w:marLeft w:val="0"/>
              <w:marRight w:val="0"/>
              <w:marTop w:val="0"/>
              <w:marBottom w:val="0"/>
              <w:divBdr>
                <w:top w:val="none" w:sz="0" w:space="0" w:color="auto"/>
                <w:left w:val="none" w:sz="0" w:space="0" w:color="auto"/>
                <w:bottom w:val="none" w:sz="0" w:space="0" w:color="auto"/>
                <w:right w:val="none" w:sz="0" w:space="0" w:color="auto"/>
              </w:divBdr>
              <w:divsChild>
                <w:div w:id="326397194">
                  <w:marLeft w:val="0"/>
                  <w:marRight w:val="0"/>
                  <w:marTop w:val="0"/>
                  <w:marBottom w:val="0"/>
                  <w:divBdr>
                    <w:top w:val="none" w:sz="0" w:space="0" w:color="auto"/>
                    <w:left w:val="none" w:sz="0" w:space="0" w:color="auto"/>
                    <w:bottom w:val="none" w:sz="0" w:space="0" w:color="auto"/>
                    <w:right w:val="none" w:sz="0" w:space="0" w:color="auto"/>
                  </w:divBdr>
                  <w:divsChild>
                    <w:div w:id="15599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4852">
      <w:bodyDiv w:val="1"/>
      <w:marLeft w:val="0"/>
      <w:marRight w:val="0"/>
      <w:marTop w:val="0"/>
      <w:marBottom w:val="0"/>
      <w:divBdr>
        <w:top w:val="none" w:sz="0" w:space="0" w:color="auto"/>
        <w:left w:val="none" w:sz="0" w:space="0" w:color="auto"/>
        <w:bottom w:val="none" w:sz="0" w:space="0" w:color="auto"/>
        <w:right w:val="none" w:sz="0" w:space="0" w:color="auto"/>
      </w:divBdr>
    </w:div>
    <w:div w:id="701706003">
      <w:bodyDiv w:val="1"/>
      <w:marLeft w:val="0"/>
      <w:marRight w:val="0"/>
      <w:marTop w:val="0"/>
      <w:marBottom w:val="0"/>
      <w:divBdr>
        <w:top w:val="none" w:sz="0" w:space="0" w:color="auto"/>
        <w:left w:val="none" w:sz="0" w:space="0" w:color="auto"/>
        <w:bottom w:val="none" w:sz="0" w:space="0" w:color="auto"/>
        <w:right w:val="none" w:sz="0" w:space="0" w:color="auto"/>
      </w:divBdr>
    </w:div>
    <w:div w:id="707606803">
      <w:bodyDiv w:val="1"/>
      <w:marLeft w:val="0"/>
      <w:marRight w:val="0"/>
      <w:marTop w:val="0"/>
      <w:marBottom w:val="0"/>
      <w:divBdr>
        <w:top w:val="none" w:sz="0" w:space="0" w:color="auto"/>
        <w:left w:val="none" w:sz="0" w:space="0" w:color="auto"/>
        <w:bottom w:val="none" w:sz="0" w:space="0" w:color="auto"/>
        <w:right w:val="none" w:sz="0" w:space="0" w:color="auto"/>
      </w:divBdr>
      <w:divsChild>
        <w:div w:id="1593658821">
          <w:marLeft w:val="0"/>
          <w:marRight w:val="0"/>
          <w:marTop w:val="0"/>
          <w:marBottom w:val="0"/>
          <w:divBdr>
            <w:top w:val="none" w:sz="0" w:space="0" w:color="auto"/>
            <w:left w:val="none" w:sz="0" w:space="0" w:color="auto"/>
            <w:bottom w:val="none" w:sz="0" w:space="0" w:color="auto"/>
            <w:right w:val="none" w:sz="0" w:space="0" w:color="auto"/>
          </w:divBdr>
          <w:divsChild>
            <w:div w:id="1326592957">
              <w:marLeft w:val="0"/>
              <w:marRight w:val="0"/>
              <w:marTop w:val="0"/>
              <w:marBottom w:val="0"/>
              <w:divBdr>
                <w:top w:val="none" w:sz="0" w:space="0" w:color="auto"/>
                <w:left w:val="none" w:sz="0" w:space="0" w:color="auto"/>
                <w:bottom w:val="none" w:sz="0" w:space="0" w:color="auto"/>
                <w:right w:val="none" w:sz="0" w:space="0" w:color="auto"/>
              </w:divBdr>
              <w:divsChild>
                <w:div w:id="7503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43465">
      <w:bodyDiv w:val="1"/>
      <w:marLeft w:val="0"/>
      <w:marRight w:val="0"/>
      <w:marTop w:val="0"/>
      <w:marBottom w:val="0"/>
      <w:divBdr>
        <w:top w:val="none" w:sz="0" w:space="0" w:color="auto"/>
        <w:left w:val="none" w:sz="0" w:space="0" w:color="auto"/>
        <w:bottom w:val="none" w:sz="0" w:space="0" w:color="auto"/>
        <w:right w:val="none" w:sz="0" w:space="0" w:color="auto"/>
      </w:divBdr>
    </w:div>
    <w:div w:id="730883607">
      <w:bodyDiv w:val="1"/>
      <w:marLeft w:val="0"/>
      <w:marRight w:val="0"/>
      <w:marTop w:val="0"/>
      <w:marBottom w:val="0"/>
      <w:divBdr>
        <w:top w:val="none" w:sz="0" w:space="0" w:color="auto"/>
        <w:left w:val="none" w:sz="0" w:space="0" w:color="auto"/>
        <w:bottom w:val="none" w:sz="0" w:space="0" w:color="auto"/>
        <w:right w:val="none" w:sz="0" w:space="0" w:color="auto"/>
      </w:divBdr>
      <w:divsChild>
        <w:div w:id="204221324">
          <w:marLeft w:val="0"/>
          <w:marRight w:val="0"/>
          <w:marTop w:val="0"/>
          <w:marBottom w:val="0"/>
          <w:divBdr>
            <w:top w:val="none" w:sz="0" w:space="0" w:color="auto"/>
            <w:left w:val="none" w:sz="0" w:space="0" w:color="auto"/>
            <w:bottom w:val="none" w:sz="0" w:space="0" w:color="auto"/>
            <w:right w:val="none" w:sz="0" w:space="0" w:color="auto"/>
          </w:divBdr>
          <w:divsChild>
            <w:div w:id="807943132">
              <w:marLeft w:val="0"/>
              <w:marRight w:val="0"/>
              <w:marTop w:val="0"/>
              <w:marBottom w:val="0"/>
              <w:divBdr>
                <w:top w:val="none" w:sz="0" w:space="0" w:color="auto"/>
                <w:left w:val="none" w:sz="0" w:space="0" w:color="auto"/>
                <w:bottom w:val="none" w:sz="0" w:space="0" w:color="auto"/>
                <w:right w:val="none" w:sz="0" w:space="0" w:color="auto"/>
              </w:divBdr>
              <w:divsChild>
                <w:div w:id="2022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24814">
      <w:bodyDiv w:val="1"/>
      <w:marLeft w:val="0"/>
      <w:marRight w:val="0"/>
      <w:marTop w:val="0"/>
      <w:marBottom w:val="0"/>
      <w:divBdr>
        <w:top w:val="none" w:sz="0" w:space="0" w:color="auto"/>
        <w:left w:val="none" w:sz="0" w:space="0" w:color="auto"/>
        <w:bottom w:val="none" w:sz="0" w:space="0" w:color="auto"/>
        <w:right w:val="none" w:sz="0" w:space="0" w:color="auto"/>
      </w:divBdr>
    </w:div>
    <w:div w:id="742407973">
      <w:bodyDiv w:val="1"/>
      <w:marLeft w:val="0"/>
      <w:marRight w:val="0"/>
      <w:marTop w:val="0"/>
      <w:marBottom w:val="0"/>
      <w:divBdr>
        <w:top w:val="none" w:sz="0" w:space="0" w:color="auto"/>
        <w:left w:val="none" w:sz="0" w:space="0" w:color="auto"/>
        <w:bottom w:val="none" w:sz="0" w:space="0" w:color="auto"/>
        <w:right w:val="none" w:sz="0" w:space="0" w:color="auto"/>
      </w:divBdr>
      <w:divsChild>
        <w:div w:id="1705061830">
          <w:marLeft w:val="0"/>
          <w:marRight w:val="0"/>
          <w:marTop w:val="0"/>
          <w:marBottom w:val="0"/>
          <w:divBdr>
            <w:top w:val="none" w:sz="0" w:space="0" w:color="auto"/>
            <w:left w:val="none" w:sz="0" w:space="0" w:color="auto"/>
            <w:bottom w:val="none" w:sz="0" w:space="0" w:color="auto"/>
            <w:right w:val="none" w:sz="0" w:space="0" w:color="auto"/>
          </w:divBdr>
          <w:divsChild>
            <w:div w:id="964769528">
              <w:marLeft w:val="0"/>
              <w:marRight w:val="0"/>
              <w:marTop w:val="0"/>
              <w:marBottom w:val="0"/>
              <w:divBdr>
                <w:top w:val="none" w:sz="0" w:space="0" w:color="auto"/>
                <w:left w:val="none" w:sz="0" w:space="0" w:color="auto"/>
                <w:bottom w:val="none" w:sz="0" w:space="0" w:color="auto"/>
                <w:right w:val="none" w:sz="0" w:space="0" w:color="auto"/>
              </w:divBdr>
              <w:divsChild>
                <w:div w:id="1178038675">
                  <w:marLeft w:val="0"/>
                  <w:marRight w:val="0"/>
                  <w:marTop w:val="0"/>
                  <w:marBottom w:val="0"/>
                  <w:divBdr>
                    <w:top w:val="none" w:sz="0" w:space="0" w:color="auto"/>
                    <w:left w:val="none" w:sz="0" w:space="0" w:color="auto"/>
                    <w:bottom w:val="none" w:sz="0" w:space="0" w:color="auto"/>
                    <w:right w:val="none" w:sz="0" w:space="0" w:color="auto"/>
                  </w:divBdr>
                  <w:divsChild>
                    <w:div w:id="20105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87711">
      <w:bodyDiv w:val="1"/>
      <w:marLeft w:val="0"/>
      <w:marRight w:val="0"/>
      <w:marTop w:val="0"/>
      <w:marBottom w:val="0"/>
      <w:divBdr>
        <w:top w:val="none" w:sz="0" w:space="0" w:color="auto"/>
        <w:left w:val="none" w:sz="0" w:space="0" w:color="auto"/>
        <w:bottom w:val="none" w:sz="0" w:space="0" w:color="auto"/>
        <w:right w:val="none" w:sz="0" w:space="0" w:color="auto"/>
      </w:divBdr>
      <w:divsChild>
        <w:div w:id="1536842412">
          <w:marLeft w:val="-720"/>
          <w:marRight w:val="0"/>
          <w:marTop w:val="0"/>
          <w:marBottom w:val="0"/>
          <w:divBdr>
            <w:top w:val="none" w:sz="0" w:space="0" w:color="auto"/>
            <w:left w:val="none" w:sz="0" w:space="0" w:color="auto"/>
            <w:bottom w:val="none" w:sz="0" w:space="0" w:color="auto"/>
            <w:right w:val="none" w:sz="0" w:space="0" w:color="auto"/>
          </w:divBdr>
        </w:div>
      </w:divsChild>
    </w:div>
    <w:div w:id="746806096">
      <w:bodyDiv w:val="1"/>
      <w:marLeft w:val="0"/>
      <w:marRight w:val="0"/>
      <w:marTop w:val="0"/>
      <w:marBottom w:val="0"/>
      <w:divBdr>
        <w:top w:val="none" w:sz="0" w:space="0" w:color="auto"/>
        <w:left w:val="none" w:sz="0" w:space="0" w:color="auto"/>
        <w:bottom w:val="none" w:sz="0" w:space="0" w:color="auto"/>
        <w:right w:val="none" w:sz="0" w:space="0" w:color="auto"/>
      </w:divBdr>
    </w:div>
    <w:div w:id="748623200">
      <w:bodyDiv w:val="1"/>
      <w:marLeft w:val="0"/>
      <w:marRight w:val="0"/>
      <w:marTop w:val="0"/>
      <w:marBottom w:val="0"/>
      <w:divBdr>
        <w:top w:val="none" w:sz="0" w:space="0" w:color="auto"/>
        <w:left w:val="none" w:sz="0" w:space="0" w:color="auto"/>
        <w:bottom w:val="none" w:sz="0" w:space="0" w:color="auto"/>
        <w:right w:val="none" w:sz="0" w:space="0" w:color="auto"/>
      </w:divBdr>
      <w:divsChild>
        <w:div w:id="1473477959">
          <w:marLeft w:val="0"/>
          <w:marRight w:val="0"/>
          <w:marTop w:val="0"/>
          <w:marBottom w:val="0"/>
          <w:divBdr>
            <w:top w:val="none" w:sz="0" w:space="0" w:color="auto"/>
            <w:left w:val="none" w:sz="0" w:space="0" w:color="auto"/>
            <w:bottom w:val="none" w:sz="0" w:space="0" w:color="auto"/>
            <w:right w:val="none" w:sz="0" w:space="0" w:color="auto"/>
          </w:divBdr>
          <w:divsChild>
            <w:div w:id="49505830">
              <w:marLeft w:val="0"/>
              <w:marRight w:val="0"/>
              <w:marTop w:val="0"/>
              <w:marBottom w:val="0"/>
              <w:divBdr>
                <w:top w:val="none" w:sz="0" w:space="0" w:color="auto"/>
                <w:left w:val="none" w:sz="0" w:space="0" w:color="auto"/>
                <w:bottom w:val="none" w:sz="0" w:space="0" w:color="auto"/>
                <w:right w:val="none" w:sz="0" w:space="0" w:color="auto"/>
              </w:divBdr>
              <w:divsChild>
                <w:div w:id="258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2944">
      <w:bodyDiv w:val="1"/>
      <w:marLeft w:val="0"/>
      <w:marRight w:val="0"/>
      <w:marTop w:val="0"/>
      <w:marBottom w:val="0"/>
      <w:divBdr>
        <w:top w:val="none" w:sz="0" w:space="0" w:color="auto"/>
        <w:left w:val="none" w:sz="0" w:space="0" w:color="auto"/>
        <w:bottom w:val="none" w:sz="0" w:space="0" w:color="auto"/>
        <w:right w:val="none" w:sz="0" w:space="0" w:color="auto"/>
      </w:divBdr>
    </w:div>
    <w:div w:id="758791254">
      <w:bodyDiv w:val="1"/>
      <w:marLeft w:val="0"/>
      <w:marRight w:val="0"/>
      <w:marTop w:val="0"/>
      <w:marBottom w:val="0"/>
      <w:divBdr>
        <w:top w:val="none" w:sz="0" w:space="0" w:color="auto"/>
        <w:left w:val="none" w:sz="0" w:space="0" w:color="auto"/>
        <w:bottom w:val="none" w:sz="0" w:space="0" w:color="auto"/>
        <w:right w:val="none" w:sz="0" w:space="0" w:color="auto"/>
      </w:divBdr>
    </w:div>
    <w:div w:id="770857792">
      <w:bodyDiv w:val="1"/>
      <w:marLeft w:val="0"/>
      <w:marRight w:val="0"/>
      <w:marTop w:val="0"/>
      <w:marBottom w:val="0"/>
      <w:divBdr>
        <w:top w:val="none" w:sz="0" w:space="0" w:color="auto"/>
        <w:left w:val="none" w:sz="0" w:space="0" w:color="auto"/>
        <w:bottom w:val="none" w:sz="0" w:space="0" w:color="auto"/>
        <w:right w:val="none" w:sz="0" w:space="0" w:color="auto"/>
      </w:divBdr>
    </w:div>
    <w:div w:id="774982850">
      <w:bodyDiv w:val="1"/>
      <w:marLeft w:val="0"/>
      <w:marRight w:val="0"/>
      <w:marTop w:val="0"/>
      <w:marBottom w:val="0"/>
      <w:divBdr>
        <w:top w:val="none" w:sz="0" w:space="0" w:color="auto"/>
        <w:left w:val="none" w:sz="0" w:space="0" w:color="auto"/>
        <w:bottom w:val="none" w:sz="0" w:space="0" w:color="auto"/>
        <w:right w:val="none" w:sz="0" w:space="0" w:color="auto"/>
      </w:divBdr>
    </w:div>
    <w:div w:id="785776990">
      <w:bodyDiv w:val="1"/>
      <w:marLeft w:val="0"/>
      <w:marRight w:val="0"/>
      <w:marTop w:val="0"/>
      <w:marBottom w:val="0"/>
      <w:divBdr>
        <w:top w:val="none" w:sz="0" w:space="0" w:color="auto"/>
        <w:left w:val="none" w:sz="0" w:space="0" w:color="auto"/>
        <w:bottom w:val="none" w:sz="0" w:space="0" w:color="auto"/>
        <w:right w:val="none" w:sz="0" w:space="0" w:color="auto"/>
      </w:divBdr>
    </w:div>
    <w:div w:id="837501221">
      <w:bodyDiv w:val="1"/>
      <w:marLeft w:val="0"/>
      <w:marRight w:val="0"/>
      <w:marTop w:val="0"/>
      <w:marBottom w:val="0"/>
      <w:divBdr>
        <w:top w:val="none" w:sz="0" w:space="0" w:color="auto"/>
        <w:left w:val="none" w:sz="0" w:space="0" w:color="auto"/>
        <w:bottom w:val="none" w:sz="0" w:space="0" w:color="auto"/>
        <w:right w:val="none" w:sz="0" w:space="0" w:color="auto"/>
      </w:divBdr>
    </w:div>
    <w:div w:id="839079794">
      <w:bodyDiv w:val="1"/>
      <w:marLeft w:val="0"/>
      <w:marRight w:val="0"/>
      <w:marTop w:val="0"/>
      <w:marBottom w:val="0"/>
      <w:divBdr>
        <w:top w:val="none" w:sz="0" w:space="0" w:color="auto"/>
        <w:left w:val="none" w:sz="0" w:space="0" w:color="auto"/>
        <w:bottom w:val="none" w:sz="0" w:space="0" w:color="auto"/>
        <w:right w:val="none" w:sz="0" w:space="0" w:color="auto"/>
      </w:divBdr>
      <w:divsChild>
        <w:div w:id="546457373">
          <w:marLeft w:val="0"/>
          <w:marRight w:val="0"/>
          <w:marTop w:val="0"/>
          <w:marBottom w:val="0"/>
          <w:divBdr>
            <w:top w:val="none" w:sz="0" w:space="0" w:color="auto"/>
            <w:left w:val="none" w:sz="0" w:space="0" w:color="auto"/>
            <w:bottom w:val="none" w:sz="0" w:space="0" w:color="auto"/>
            <w:right w:val="none" w:sz="0" w:space="0" w:color="auto"/>
          </w:divBdr>
          <w:divsChild>
            <w:div w:id="668290721">
              <w:marLeft w:val="0"/>
              <w:marRight w:val="0"/>
              <w:marTop w:val="0"/>
              <w:marBottom w:val="0"/>
              <w:divBdr>
                <w:top w:val="none" w:sz="0" w:space="0" w:color="auto"/>
                <w:left w:val="none" w:sz="0" w:space="0" w:color="auto"/>
                <w:bottom w:val="none" w:sz="0" w:space="0" w:color="auto"/>
                <w:right w:val="none" w:sz="0" w:space="0" w:color="auto"/>
              </w:divBdr>
              <w:divsChild>
                <w:div w:id="7276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916">
      <w:bodyDiv w:val="1"/>
      <w:marLeft w:val="0"/>
      <w:marRight w:val="0"/>
      <w:marTop w:val="0"/>
      <w:marBottom w:val="0"/>
      <w:divBdr>
        <w:top w:val="none" w:sz="0" w:space="0" w:color="auto"/>
        <w:left w:val="none" w:sz="0" w:space="0" w:color="auto"/>
        <w:bottom w:val="none" w:sz="0" w:space="0" w:color="auto"/>
        <w:right w:val="none" w:sz="0" w:space="0" w:color="auto"/>
      </w:divBdr>
      <w:divsChild>
        <w:div w:id="1336767788">
          <w:marLeft w:val="0"/>
          <w:marRight w:val="0"/>
          <w:marTop w:val="0"/>
          <w:marBottom w:val="0"/>
          <w:divBdr>
            <w:top w:val="none" w:sz="0" w:space="0" w:color="auto"/>
            <w:left w:val="none" w:sz="0" w:space="0" w:color="auto"/>
            <w:bottom w:val="none" w:sz="0" w:space="0" w:color="auto"/>
            <w:right w:val="none" w:sz="0" w:space="0" w:color="auto"/>
          </w:divBdr>
          <w:divsChild>
            <w:div w:id="582421350">
              <w:marLeft w:val="0"/>
              <w:marRight w:val="0"/>
              <w:marTop w:val="0"/>
              <w:marBottom w:val="0"/>
              <w:divBdr>
                <w:top w:val="none" w:sz="0" w:space="0" w:color="auto"/>
                <w:left w:val="none" w:sz="0" w:space="0" w:color="auto"/>
                <w:bottom w:val="none" w:sz="0" w:space="0" w:color="auto"/>
                <w:right w:val="none" w:sz="0" w:space="0" w:color="auto"/>
              </w:divBdr>
              <w:divsChild>
                <w:div w:id="10244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2708">
      <w:bodyDiv w:val="1"/>
      <w:marLeft w:val="0"/>
      <w:marRight w:val="0"/>
      <w:marTop w:val="0"/>
      <w:marBottom w:val="0"/>
      <w:divBdr>
        <w:top w:val="none" w:sz="0" w:space="0" w:color="auto"/>
        <w:left w:val="none" w:sz="0" w:space="0" w:color="auto"/>
        <w:bottom w:val="none" w:sz="0" w:space="0" w:color="auto"/>
        <w:right w:val="none" w:sz="0" w:space="0" w:color="auto"/>
      </w:divBdr>
    </w:div>
    <w:div w:id="889077595">
      <w:bodyDiv w:val="1"/>
      <w:marLeft w:val="0"/>
      <w:marRight w:val="0"/>
      <w:marTop w:val="0"/>
      <w:marBottom w:val="0"/>
      <w:divBdr>
        <w:top w:val="none" w:sz="0" w:space="0" w:color="auto"/>
        <w:left w:val="none" w:sz="0" w:space="0" w:color="auto"/>
        <w:bottom w:val="none" w:sz="0" w:space="0" w:color="auto"/>
        <w:right w:val="none" w:sz="0" w:space="0" w:color="auto"/>
      </w:divBdr>
      <w:divsChild>
        <w:div w:id="329674591">
          <w:marLeft w:val="-720"/>
          <w:marRight w:val="0"/>
          <w:marTop w:val="0"/>
          <w:marBottom w:val="0"/>
          <w:divBdr>
            <w:top w:val="none" w:sz="0" w:space="0" w:color="auto"/>
            <w:left w:val="none" w:sz="0" w:space="0" w:color="auto"/>
            <w:bottom w:val="none" w:sz="0" w:space="0" w:color="auto"/>
            <w:right w:val="none" w:sz="0" w:space="0" w:color="auto"/>
          </w:divBdr>
        </w:div>
      </w:divsChild>
    </w:div>
    <w:div w:id="909535311">
      <w:bodyDiv w:val="1"/>
      <w:marLeft w:val="0"/>
      <w:marRight w:val="0"/>
      <w:marTop w:val="0"/>
      <w:marBottom w:val="0"/>
      <w:divBdr>
        <w:top w:val="none" w:sz="0" w:space="0" w:color="auto"/>
        <w:left w:val="none" w:sz="0" w:space="0" w:color="auto"/>
        <w:bottom w:val="none" w:sz="0" w:space="0" w:color="auto"/>
        <w:right w:val="none" w:sz="0" w:space="0" w:color="auto"/>
      </w:divBdr>
      <w:divsChild>
        <w:div w:id="1609896305">
          <w:marLeft w:val="0"/>
          <w:marRight w:val="0"/>
          <w:marTop w:val="0"/>
          <w:marBottom w:val="0"/>
          <w:divBdr>
            <w:top w:val="none" w:sz="0" w:space="0" w:color="auto"/>
            <w:left w:val="none" w:sz="0" w:space="0" w:color="auto"/>
            <w:bottom w:val="none" w:sz="0" w:space="0" w:color="auto"/>
            <w:right w:val="none" w:sz="0" w:space="0" w:color="auto"/>
          </w:divBdr>
          <w:divsChild>
            <w:div w:id="1935356914">
              <w:marLeft w:val="0"/>
              <w:marRight w:val="0"/>
              <w:marTop w:val="0"/>
              <w:marBottom w:val="0"/>
              <w:divBdr>
                <w:top w:val="none" w:sz="0" w:space="0" w:color="auto"/>
                <w:left w:val="none" w:sz="0" w:space="0" w:color="auto"/>
                <w:bottom w:val="none" w:sz="0" w:space="0" w:color="auto"/>
                <w:right w:val="none" w:sz="0" w:space="0" w:color="auto"/>
              </w:divBdr>
              <w:divsChild>
                <w:div w:id="7937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259">
      <w:bodyDiv w:val="1"/>
      <w:marLeft w:val="0"/>
      <w:marRight w:val="0"/>
      <w:marTop w:val="0"/>
      <w:marBottom w:val="0"/>
      <w:divBdr>
        <w:top w:val="none" w:sz="0" w:space="0" w:color="auto"/>
        <w:left w:val="none" w:sz="0" w:space="0" w:color="auto"/>
        <w:bottom w:val="none" w:sz="0" w:space="0" w:color="auto"/>
        <w:right w:val="none" w:sz="0" w:space="0" w:color="auto"/>
      </w:divBdr>
      <w:divsChild>
        <w:div w:id="1524703299">
          <w:marLeft w:val="0"/>
          <w:marRight w:val="0"/>
          <w:marTop w:val="0"/>
          <w:marBottom w:val="0"/>
          <w:divBdr>
            <w:top w:val="none" w:sz="0" w:space="0" w:color="auto"/>
            <w:left w:val="none" w:sz="0" w:space="0" w:color="auto"/>
            <w:bottom w:val="none" w:sz="0" w:space="0" w:color="auto"/>
            <w:right w:val="none" w:sz="0" w:space="0" w:color="auto"/>
          </w:divBdr>
          <w:divsChild>
            <w:div w:id="426583208">
              <w:marLeft w:val="0"/>
              <w:marRight w:val="0"/>
              <w:marTop w:val="0"/>
              <w:marBottom w:val="0"/>
              <w:divBdr>
                <w:top w:val="none" w:sz="0" w:space="0" w:color="auto"/>
                <w:left w:val="none" w:sz="0" w:space="0" w:color="auto"/>
                <w:bottom w:val="none" w:sz="0" w:space="0" w:color="auto"/>
                <w:right w:val="none" w:sz="0" w:space="0" w:color="auto"/>
              </w:divBdr>
              <w:divsChild>
                <w:div w:id="433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1255">
      <w:bodyDiv w:val="1"/>
      <w:marLeft w:val="0"/>
      <w:marRight w:val="0"/>
      <w:marTop w:val="0"/>
      <w:marBottom w:val="0"/>
      <w:divBdr>
        <w:top w:val="none" w:sz="0" w:space="0" w:color="auto"/>
        <w:left w:val="none" w:sz="0" w:space="0" w:color="auto"/>
        <w:bottom w:val="none" w:sz="0" w:space="0" w:color="auto"/>
        <w:right w:val="none" w:sz="0" w:space="0" w:color="auto"/>
      </w:divBdr>
      <w:divsChild>
        <w:div w:id="1147938436">
          <w:marLeft w:val="0"/>
          <w:marRight w:val="0"/>
          <w:marTop w:val="0"/>
          <w:marBottom w:val="0"/>
          <w:divBdr>
            <w:top w:val="none" w:sz="0" w:space="0" w:color="auto"/>
            <w:left w:val="none" w:sz="0" w:space="0" w:color="auto"/>
            <w:bottom w:val="none" w:sz="0" w:space="0" w:color="auto"/>
            <w:right w:val="none" w:sz="0" w:space="0" w:color="auto"/>
          </w:divBdr>
          <w:divsChild>
            <w:div w:id="1623220883">
              <w:marLeft w:val="0"/>
              <w:marRight w:val="0"/>
              <w:marTop w:val="0"/>
              <w:marBottom w:val="0"/>
              <w:divBdr>
                <w:top w:val="none" w:sz="0" w:space="0" w:color="auto"/>
                <w:left w:val="none" w:sz="0" w:space="0" w:color="auto"/>
                <w:bottom w:val="none" w:sz="0" w:space="0" w:color="auto"/>
                <w:right w:val="none" w:sz="0" w:space="0" w:color="auto"/>
              </w:divBdr>
              <w:divsChild>
                <w:div w:id="94712614">
                  <w:marLeft w:val="0"/>
                  <w:marRight w:val="0"/>
                  <w:marTop w:val="0"/>
                  <w:marBottom w:val="0"/>
                  <w:divBdr>
                    <w:top w:val="none" w:sz="0" w:space="0" w:color="auto"/>
                    <w:left w:val="none" w:sz="0" w:space="0" w:color="auto"/>
                    <w:bottom w:val="none" w:sz="0" w:space="0" w:color="auto"/>
                    <w:right w:val="none" w:sz="0" w:space="0" w:color="auto"/>
                  </w:divBdr>
                  <w:divsChild>
                    <w:div w:id="61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0011">
      <w:bodyDiv w:val="1"/>
      <w:marLeft w:val="0"/>
      <w:marRight w:val="0"/>
      <w:marTop w:val="0"/>
      <w:marBottom w:val="0"/>
      <w:divBdr>
        <w:top w:val="none" w:sz="0" w:space="0" w:color="auto"/>
        <w:left w:val="none" w:sz="0" w:space="0" w:color="auto"/>
        <w:bottom w:val="none" w:sz="0" w:space="0" w:color="auto"/>
        <w:right w:val="none" w:sz="0" w:space="0" w:color="auto"/>
      </w:divBdr>
      <w:divsChild>
        <w:div w:id="1646472250">
          <w:marLeft w:val="0"/>
          <w:marRight w:val="0"/>
          <w:marTop w:val="0"/>
          <w:marBottom w:val="0"/>
          <w:divBdr>
            <w:top w:val="none" w:sz="0" w:space="0" w:color="auto"/>
            <w:left w:val="none" w:sz="0" w:space="0" w:color="auto"/>
            <w:bottom w:val="none" w:sz="0" w:space="0" w:color="auto"/>
            <w:right w:val="none" w:sz="0" w:space="0" w:color="auto"/>
          </w:divBdr>
          <w:divsChild>
            <w:div w:id="2144810497">
              <w:marLeft w:val="0"/>
              <w:marRight w:val="0"/>
              <w:marTop w:val="0"/>
              <w:marBottom w:val="0"/>
              <w:divBdr>
                <w:top w:val="none" w:sz="0" w:space="0" w:color="auto"/>
                <w:left w:val="none" w:sz="0" w:space="0" w:color="auto"/>
                <w:bottom w:val="none" w:sz="0" w:space="0" w:color="auto"/>
                <w:right w:val="none" w:sz="0" w:space="0" w:color="auto"/>
              </w:divBdr>
              <w:divsChild>
                <w:div w:id="1072773881">
                  <w:marLeft w:val="0"/>
                  <w:marRight w:val="0"/>
                  <w:marTop w:val="0"/>
                  <w:marBottom w:val="0"/>
                  <w:divBdr>
                    <w:top w:val="none" w:sz="0" w:space="0" w:color="auto"/>
                    <w:left w:val="none" w:sz="0" w:space="0" w:color="auto"/>
                    <w:bottom w:val="none" w:sz="0" w:space="0" w:color="auto"/>
                    <w:right w:val="none" w:sz="0" w:space="0" w:color="auto"/>
                  </w:divBdr>
                  <w:divsChild>
                    <w:div w:id="7404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06273">
      <w:bodyDiv w:val="1"/>
      <w:marLeft w:val="0"/>
      <w:marRight w:val="0"/>
      <w:marTop w:val="0"/>
      <w:marBottom w:val="0"/>
      <w:divBdr>
        <w:top w:val="none" w:sz="0" w:space="0" w:color="auto"/>
        <w:left w:val="none" w:sz="0" w:space="0" w:color="auto"/>
        <w:bottom w:val="none" w:sz="0" w:space="0" w:color="auto"/>
        <w:right w:val="none" w:sz="0" w:space="0" w:color="auto"/>
      </w:divBdr>
      <w:divsChild>
        <w:div w:id="564681863">
          <w:marLeft w:val="0"/>
          <w:marRight w:val="0"/>
          <w:marTop w:val="0"/>
          <w:marBottom w:val="0"/>
          <w:divBdr>
            <w:top w:val="none" w:sz="0" w:space="0" w:color="auto"/>
            <w:left w:val="none" w:sz="0" w:space="0" w:color="auto"/>
            <w:bottom w:val="none" w:sz="0" w:space="0" w:color="auto"/>
            <w:right w:val="none" w:sz="0" w:space="0" w:color="auto"/>
          </w:divBdr>
          <w:divsChild>
            <w:div w:id="1417937534">
              <w:marLeft w:val="0"/>
              <w:marRight w:val="0"/>
              <w:marTop w:val="0"/>
              <w:marBottom w:val="0"/>
              <w:divBdr>
                <w:top w:val="none" w:sz="0" w:space="0" w:color="auto"/>
                <w:left w:val="none" w:sz="0" w:space="0" w:color="auto"/>
                <w:bottom w:val="none" w:sz="0" w:space="0" w:color="auto"/>
                <w:right w:val="none" w:sz="0" w:space="0" w:color="auto"/>
              </w:divBdr>
              <w:divsChild>
                <w:div w:id="8245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5178">
      <w:bodyDiv w:val="1"/>
      <w:marLeft w:val="0"/>
      <w:marRight w:val="0"/>
      <w:marTop w:val="0"/>
      <w:marBottom w:val="0"/>
      <w:divBdr>
        <w:top w:val="none" w:sz="0" w:space="0" w:color="auto"/>
        <w:left w:val="none" w:sz="0" w:space="0" w:color="auto"/>
        <w:bottom w:val="none" w:sz="0" w:space="0" w:color="auto"/>
        <w:right w:val="none" w:sz="0" w:space="0" w:color="auto"/>
      </w:divBdr>
      <w:divsChild>
        <w:div w:id="1415011639">
          <w:marLeft w:val="0"/>
          <w:marRight w:val="0"/>
          <w:marTop w:val="0"/>
          <w:marBottom w:val="0"/>
          <w:divBdr>
            <w:top w:val="none" w:sz="0" w:space="0" w:color="auto"/>
            <w:left w:val="none" w:sz="0" w:space="0" w:color="auto"/>
            <w:bottom w:val="none" w:sz="0" w:space="0" w:color="auto"/>
            <w:right w:val="none" w:sz="0" w:space="0" w:color="auto"/>
          </w:divBdr>
          <w:divsChild>
            <w:div w:id="1260723808">
              <w:marLeft w:val="0"/>
              <w:marRight w:val="0"/>
              <w:marTop w:val="0"/>
              <w:marBottom w:val="0"/>
              <w:divBdr>
                <w:top w:val="none" w:sz="0" w:space="0" w:color="auto"/>
                <w:left w:val="none" w:sz="0" w:space="0" w:color="auto"/>
                <w:bottom w:val="none" w:sz="0" w:space="0" w:color="auto"/>
                <w:right w:val="none" w:sz="0" w:space="0" w:color="auto"/>
              </w:divBdr>
              <w:divsChild>
                <w:div w:id="1958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521">
      <w:bodyDiv w:val="1"/>
      <w:marLeft w:val="0"/>
      <w:marRight w:val="0"/>
      <w:marTop w:val="0"/>
      <w:marBottom w:val="0"/>
      <w:divBdr>
        <w:top w:val="none" w:sz="0" w:space="0" w:color="auto"/>
        <w:left w:val="none" w:sz="0" w:space="0" w:color="auto"/>
        <w:bottom w:val="none" w:sz="0" w:space="0" w:color="auto"/>
        <w:right w:val="none" w:sz="0" w:space="0" w:color="auto"/>
      </w:divBdr>
      <w:divsChild>
        <w:div w:id="1254362094">
          <w:marLeft w:val="0"/>
          <w:marRight w:val="0"/>
          <w:marTop w:val="0"/>
          <w:marBottom w:val="0"/>
          <w:divBdr>
            <w:top w:val="none" w:sz="0" w:space="0" w:color="auto"/>
            <w:left w:val="none" w:sz="0" w:space="0" w:color="auto"/>
            <w:bottom w:val="none" w:sz="0" w:space="0" w:color="auto"/>
            <w:right w:val="none" w:sz="0" w:space="0" w:color="auto"/>
          </w:divBdr>
          <w:divsChild>
            <w:div w:id="51854148">
              <w:marLeft w:val="0"/>
              <w:marRight w:val="0"/>
              <w:marTop w:val="0"/>
              <w:marBottom w:val="0"/>
              <w:divBdr>
                <w:top w:val="none" w:sz="0" w:space="0" w:color="auto"/>
                <w:left w:val="none" w:sz="0" w:space="0" w:color="auto"/>
                <w:bottom w:val="none" w:sz="0" w:space="0" w:color="auto"/>
                <w:right w:val="none" w:sz="0" w:space="0" w:color="auto"/>
              </w:divBdr>
              <w:divsChild>
                <w:div w:id="46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1018">
      <w:bodyDiv w:val="1"/>
      <w:marLeft w:val="0"/>
      <w:marRight w:val="0"/>
      <w:marTop w:val="0"/>
      <w:marBottom w:val="0"/>
      <w:divBdr>
        <w:top w:val="none" w:sz="0" w:space="0" w:color="auto"/>
        <w:left w:val="none" w:sz="0" w:space="0" w:color="auto"/>
        <w:bottom w:val="none" w:sz="0" w:space="0" w:color="auto"/>
        <w:right w:val="none" w:sz="0" w:space="0" w:color="auto"/>
      </w:divBdr>
      <w:divsChild>
        <w:div w:id="1092361576">
          <w:marLeft w:val="0"/>
          <w:marRight w:val="0"/>
          <w:marTop w:val="0"/>
          <w:marBottom w:val="0"/>
          <w:divBdr>
            <w:top w:val="none" w:sz="0" w:space="0" w:color="auto"/>
            <w:left w:val="none" w:sz="0" w:space="0" w:color="auto"/>
            <w:bottom w:val="none" w:sz="0" w:space="0" w:color="auto"/>
            <w:right w:val="none" w:sz="0" w:space="0" w:color="auto"/>
          </w:divBdr>
          <w:divsChild>
            <w:div w:id="593057159">
              <w:marLeft w:val="0"/>
              <w:marRight w:val="0"/>
              <w:marTop w:val="0"/>
              <w:marBottom w:val="0"/>
              <w:divBdr>
                <w:top w:val="none" w:sz="0" w:space="0" w:color="auto"/>
                <w:left w:val="none" w:sz="0" w:space="0" w:color="auto"/>
                <w:bottom w:val="none" w:sz="0" w:space="0" w:color="auto"/>
                <w:right w:val="none" w:sz="0" w:space="0" w:color="auto"/>
              </w:divBdr>
              <w:divsChild>
                <w:div w:id="235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5076">
      <w:bodyDiv w:val="1"/>
      <w:marLeft w:val="0"/>
      <w:marRight w:val="0"/>
      <w:marTop w:val="0"/>
      <w:marBottom w:val="0"/>
      <w:divBdr>
        <w:top w:val="none" w:sz="0" w:space="0" w:color="auto"/>
        <w:left w:val="none" w:sz="0" w:space="0" w:color="auto"/>
        <w:bottom w:val="none" w:sz="0" w:space="0" w:color="auto"/>
        <w:right w:val="none" w:sz="0" w:space="0" w:color="auto"/>
      </w:divBdr>
    </w:div>
    <w:div w:id="990988730">
      <w:bodyDiv w:val="1"/>
      <w:marLeft w:val="0"/>
      <w:marRight w:val="0"/>
      <w:marTop w:val="0"/>
      <w:marBottom w:val="0"/>
      <w:divBdr>
        <w:top w:val="none" w:sz="0" w:space="0" w:color="auto"/>
        <w:left w:val="none" w:sz="0" w:space="0" w:color="auto"/>
        <w:bottom w:val="none" w:sz="0" w:space="0" w:color="auto"/>
        <w:right w:val="none" w:sz="0" w:space="0" w:color="auto"/>
      </w:divBdr>
    </w:div>
    <w:div w:id="1000625018">
      <w:bodyDiv w:val="1"/>
      <w:marLeft w:val="0"/>
      <w:marRight w:val="0"/>
      <w:marTop w:val="0"/>
      <w:marBottom w:val="0"/>
      <w:divBdr>
        <w:top w:val="none" w:sz="0" w:space="0" w:color="auto"/>
        <w:left w:val="none" w:sz="0" w:space="0" w:color="auto"/>
        <w:bottom w:val="none" w:sz="0" w:space="0" w:color="auto"/>
        <w:right w:val="none" w:sz="0" w:space="0" w:color="auto"/>
      </w:divBdr>
      <w:divsChild>
        <w:div w:id="164562269">
          <w:marLeft w:val="360"/>
          <w:marRight w:val="0"/>
          <w:marTop w:val="200"/>
          <w:marBottom w:val="0"/>
          <w:divBdr>
            <w:top w:val="none" w:sz="0" w:space="0" w:color="auto"/>
            <w:left w:val="none" w:sz="0" w:space="0" w:color="auto"/>
            <w:bottom w:val="none" w:sz="0" w:space="0" w:color="auto"/>
            <w:right w:val="none" w:sz="0" w:space="0" w:color="auto"/>
          </w:divBdr>
        </w:div>
      </w:divsChild>
    </w:div>
    <w:div w:id="1000932096">
      <w:bodyDiv w:val="1"/>
      <w:marLeft w:val="0"/>
      <w:marRight w:val="0"/>
      <w:marTop w:val="0"/>
      <w:marBottom w:val="0"/>
      <w:divBdr>
        <w:top w:val="none" w:sz="0" w:space="0" w:color="auto"/>
        <w:left w:val="none" w:sz="0" w:space="0" w:color="auto"/>
        <w:bottom w:val="none" w:sz="0" w:space="0" w:color="auto"/>
        <w:right w:val="none" w:sz="0" w:space="0" w:color="auto"/>
      </w:divBdr>
      <w:divsChild>
        <w:div w:id="783381300">
          <w:marLeft w:val="-720"/>
          <w:marRight w:val="0"/>
          <w:marTop w:val="0"/>
          <w:marBottom w:val="0"/>
          <w:divBdr>
            <w:top w:val="none" w:sz="0" w:space="0" w:color="auto"/>
            <w:left w:val="none" w:sz="0" w:space="0" w:color="auto"/>
            <w:bottom w:val="none" w:sz="0" w:space="0" w:color="auto"/>
            <w:right w:val="none" w:sz="0" w:space="0" w:color="auto"/>
          </w:divBdr>
        </w:div>
      </w:divsChild>
    </w:div>
    <w:div w:id="1033313362">
      <w:bodyDiv w:val="1"/>
      <w:marLeft w:val="0"/>
      <w:marRight w:val="0"/>
      <w:marTop w:val="0"/>
      <w:marBottom w:val="0"/>
      <w:divBdr>
        <w:top w:val="none" w:sz="0" w:space="0" w:color="auto"/>
        <w:left w:val="none" w:sz="0" w:space="0" w:color="auto"/>
        <w:bottom w:val="none" w:sz="0" w:space="0" w:color="auto"/>
        <w:right w:val="none" w:sz="0" w:space="0" w:color="auto"/>
      </w:divBdr>
      <w:divsChild>
        <w:div w:id="1933388955">
          <w:marLeft w:val="0"/>
          <w:marRight w:val="0"/>
          <w:marTop w:val="0"/>
          <w:marBottom w:val="0"/>
          <w:divBdr>
            <w:top w:val="none" w:sz="0" w:space="0" w:color="auto"/>
            <w:left w:val="none" w:sz="0" w:space="0" w:color="auto"/>
            <w:bottom w:val="none" w:sz="0" w:space="0" w:color="auto"/>
            <w:right w:val="none" w:sz="0" w:space="0" w:color="auto"/>
          </w:divBdr>
          <w:divsChild>
            <w:div w:id="1093745141">
              <w:marLeft w:val="0"/>
              <w:marRight w:val="0"/>
              <w:marTop w:val="0"/>
              <w:marBottom w:val="0"/>
              <w:divBdr>
                <w:top w:val="none" w:sz="0" w:space="0" w:color="auto"/>
                <w:left w:val="none" w:sz="0" w:space="0" w:color="auto"/>
                <w:bottom w:val="none" w:sz="0" w:space="0" w:color="auto"/>
                <w:right w:val="none" w:sz="0" w:space="0" w:color="auto"/>
              </w:divBdr>
              <w:divsChild>
                <w:div w:id="372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4475">
      <w:bodyDiv w:val="1"/>
      <w:marLeft w:val="0"/>
      <w:marRight w:val="0"/>
      <w:marTop w:val="0"/>
      <w:marBottom w:val="0"/>
      <w:divBdr>
        <w:top w:val="none" w:sz="0" w:space="0" w:color="auto"/>
        <w:left w:val="none" w:sz="0" w:space="0" w:color="auto"/>
        <w:bottom w:val="none" w:sz="0" w:space="0" w:color="auto"/>
        <w:right w:val="none" w:sz="0" w:space="0" w:color="auto"/>
      </w:divBdr>
    </w:div>
    <w:div w:id="1062288638">
      <w:bodyDiv w:val="1"/>
      <w:marLeft w:val="0"/>
      <w:marRight w:val="0"/>
      <w:marTop w:val="0"/>
      <w:marBottom w:val="0"/>
      <w:divBdr>
        <w:top w:val="none" w:sz="0" w:space="0" w:color="auto"/>
        <w:left w:val="none" w:sz="0" w:space="0" w:color="auto"/>
        <w:bottom w:val="none" w:sz="0" w:space="0" w:color="auto"/>
        <w:right w:val="none" w:sz="0" w:space="0" w:color="auto"/>
      </w:divBdr>
    </w:div>
    <w:div w:id="1065639038">
      <w:bodyDiv w:val="1"/>
      <w:marLeft w:val="0"/>
      <w:marRight w:val="0"/>
      <w:marTop w:val="0"/>
      <w:marBottom w:val="0"/>
      <w:divBdr>
        <w:top w:val="none" w:sz="0" w:space="0" w:color="auto"/>
        <w:left w:val="none" w:sz="0" w:space="0" w:color="auto"/>
        <w:bottom w:val="none" w:sz="0" w:space="0" w:color="auto"/>
        <w:right w:val="none" w:sz="0" w:space="0" w:color="auto"/>
      </w:divBdr>
      <w:divsChild>
        <w:div w:id="1857891069">
          <w:marLeft w:val="0"/>
          <w:marRight w:val="0"/>
          <w:marTop w:val="0"/>
          <w:marBottom w:val="0"/>
          <w:divBdr>
            <w:top w:val="none" w:sz="0" w:space="0" w:color="auto"/>
            <w:left w:val="none" w:sz="0" w:space="0" w:color="auto"/>
            <w:bottom w:val="none" w:sz="0" w:space="0" w:color="auto"/>
            <w:right w:val="none" w:sz="0" w:space="0" w:color="auto"/>
          </w:divBdr>
          <w:divsChild>
            <w:div w:id="1348554800">
              <w:marLeft w:val="0"/>
              <w:marRight w:val="0"/>
              <w:marTop w:val="0"/>
              <w:marBottom w:val="0"/>
              <w:divBdr>
                <w:top w:val="none" w:sz="0" w:space="0" w:color="auto"/>
                <w:left w:val="none" w:sz="0" w:space="0" w:color="auto"/>
                <w:bottom w:val="none" w:sz="0" w:space="0" w:color="auto"/>
                <w:right w:val="none" w:sz="0" w:space="0" w:color="auto"/>
              </w:divBdr>
              <w:divsChild>
                <w:div w:id="18420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8339">
      <w:bodyDiv w:val="1"/>
      <w:marLeft w:val="0"/>
      <w:marRight w:val="0"/>
      <w:marTop w:val="0"/>
      <w:marBottom w:val="0"/>
      <w:divBdr>
        <w:top w:val="none" w:sz="0" w:space="0" w:color="auto"/>
        <w:left w:val="none" w:sz="0" w:space="0" w:color="auto"/>
        <w:bottom w:val="none" w:sz="0" w:space="0" w:color="auto"/>
        <w:right w:val="none" w:sz="0" w:space="0" w:color="auto"/>
      </w:divBdr>
      <w:divsChild>
        <w:div w:id="81337795">
          <w:marLeft w:val="-720"/>
          <w:marRight w:val="0"/>
          <w:marTop w:val="0"/>
          <w:marBottom w:val="0"/>
          <w:divBdr>
            <w:top w:val="none" w:sz="0" w:space="0" w:color="auto"/>
            <w:left w:val="none" w:sz="0" w:space="0" w:color="auto"/>
            <w:bottom w:val="none" w:sz="0" w:space="0" w:color="auto"/>
            <w:right w:val="none" w:sz="0" w:space="0" w:color="auto"/>
          </w:divBdr>
        </w:div>
      </w:divsChild>
    </w:div>
    <w:div w:id="1084498874">
      <w:bodyDiv w:val="1"/>
      <w:marLeft w:val="0"/>
      <w:marRight w:val="0"/>
      <w:marTop w:val="0"/>
      <w:marBottom w:val="0"/>
      <w:divBdr>
        <w:top w:val="none" w:sz="0" w:space="0" w:color="auto"/>
        <w:left w:val="none" w:sz="0" w:space="0" w:color="auto"/>
        <w:bottom w:val="none" w:sz="0" w:space="0" w:color="auto"/>
        <w:right w:val="none" w:sz="0" w:space="0" w:color="auto"/>
      </w:divBdr>
      <w:divsChild>
        <w:div w:id="1645549618">
          <w:marLeft w:val="0"/>
          <w:marRight w:val="0"/>
          <w:marTop w:val="0"/>
          <w:marBottom w:val="0"/>
          <w:divBdr>
            <w:top w:val="none" w:sz="0" w:space="0" w:color="auto"/>
            <w:left w:val="none" w:sz="0" w:space="0" w:color="auto"/>
            <w:bottom w:val="none" w:sz="0" w:space="0" w:color="auto"/>
            <w:right w:val="none" w:sz="0" w:space="0" w:color="auto"/>
          </w:divBdr>
          <w:divsChild>
            <w:div w:id="1440756398">
              <w:marLeft w:val="0"/>
              <w:marRight w:val="0"/>
              <w:marTop w:val="0"/>
              <w:marBottom w:val="0"/>
              <w:divBdr>
                <w:top w:val="none" w:sz="0" w:space="0" w:color="auto"/>
                <w:left w:val="none" w:sz="0" w:space="0" w:color="auto"/>
                <w:bottom w:val="none" w:sz="0" w:space="0" w:color="auto"/>
                <w:right w:val="none" w:sz="0" w:space="0" w:color="auto"/>
              </w:divBdr>
              <w:divsChild>
                <w:div w:id="12527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6665">
      <w:bodyDiv w:val="1"/>
      <w:marLeft w:val="0"/>
      <w:marRight w:val="0"/>
      <w:marTop w:val="0"/>
      <w:marBottom w:val="0"/>
      <w:divBdr>
        <w:top w:val="none" w:sz="0" w:space="0" w:color="auto"/>
        <w:left w:val="none" w:sz="0" w:space="0" w:color="auto"/>
        <w:bottom w:val="none" w:sz="0" w:space="0" w:color="auto"/>
        <w:right w:val="none" w:sz="0" w:space="0" w:color="auto"/>
      </w:divBdr>
      <w:divsChild>
        <w:div w:id="645620898">
          <w:marLeft w:val="-720"/>
          <w:marRight w:val="0"/>
          <w:marTop w:val="0"/>
          <w:marBottom w:val="0"/>
          <w:divBdr>
            <w:top w:val="none" w:sz="0" w:space="0" w:color="auto"/>
            <w:left w:val="none" w:sz="0" w:space="0" w:color="auto"/>
            <w:bottom w:val="none" w:sz="0" w:space="0" w:color="auto"/>
            <w:right w:val="none" w:sz="0" w:space="0" w:color="auto"/>
          </w:divBdr>
        </w:div>
      </w:divsChild>
    </w:div>
    <w:div w:id="1111634493">
      <w:bodyDiv w:val="1"/>
      <w:marLeft w:val="0"/>
      <w:marRight w:val="0"/>
      <w:marTop w:val="0"/>
      <w:marBottom w:val="0"/>
      <w:divBdr>
        <w:top w:val="none" w:sz="0" w:space="0" w:color="auto"/>
        <w:left w:val="none" w:sz="0" w:space="0" w:color="auto"/>
        <w:bottom w:val="none" w:sz="0" w:space="0" w:color="auto"/>
        <w:right w:val="none" w:sz="0" w:space="0" w:color="auto"/>
      </w:divBdr>
    </w:div>
    <w:div w:id="1111781062">
      <w:bodyDiv w:val="1"/>
      <w:marLeft w:val="0"/>
      <w:marRight w:val="0"/>
      <w:marTop w:val="0"/>
      <w:marBottom w:val="0"/>
      <w:divBdr>
        <w:top w:val="none" w:sz="0" w:space="0" w:color="auto"/>
        <w:left w:val="none" w:sz="0" w:space="0" w:color="auto"/>
        <w:bottom w:val="none" w:sz="0" w:space="0" w:color="auto"/>
        <w:right w:val="none" w:sz="0" w:space="0" w:color="auto"/>
      </w:divBdr>
      <w:divsChild>
        <w:div w:id="1157300743">
          <w:marLeft w:val="0"/>
          <w:marRight w:val="0"/>
          <w:marTop w:val="0"/>
          <w:marBottom w:val="0"/>
          <w:divBdr>
            <w:top w:val="none" w:sz="0" w:space="0" w:color="auto"/>
            <w:left w:val="none" w:sz="0" w:space="0" w:color="auto"/>
            <w:bottom w:val="none" w:sz="0" w:space="0" w:color="auto"/>
            <w:right w:val="none" w:sz="0" w:space="0" w:color="auto"/>
          </w:divBdr>
          <w:divsChild>
            <w:div w:id="1257910110">
              <w:marLeft w:val="0"/>
              <w:marRight w:val="0"/>
              <w:marTop w:val="0"/>
              <w:marBottom w:val="0"/>
              <w:divBdr>
                <w:top w:val="none" w:sz="0" w:space="0" w:color="auto"/>
                <w:left w:val="none" w:sz="0" w:space="0" w:color="auto"/>
                <w:bottom w:val="none" w:sz="0" w:space="0" w:color="auto"/>
                <w:right w:val="none" w:sz="0" w:space="0" w:color="auto"/>
              </w:divBdr>
              <w:divsChild>
                <w:div w:id="756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9145">
      <w:bodyDiv w:val="1"/>
      <w:marLeft w:val="0"/>
      <w:marRight w:val="0"/>
      <w:marTop w:val="0"/>
      <w:marBottom w:val="0"/>
      <w:divBdr>
        <w:top w:val="none" w:sz="0" w:space="0" w:color="auto"/>
        <w:left w:val="none" w:sz="0" w:space="0" w:color="auto"/>
        <w:bottom w:val="none" w:sz="0" w:space="0" w:color="auto"/>
        <w:right w:val="none" w:sz="0" w:space="0" w:color="auto"/>
      </w:divBdr>
    </w:div>
    <w:div w:id="1121001349">
      <w:bodyDiv w:val="1"/>
      <w:marLeft w:val="0"/>
      <w:marRight w:val="0"/>
      <w:marTop w:val="0"/>
      <w:marBottom w:val="0"/>
      <w:divBdr>
        <w:top w:val="none" w:sz="0" w:space="0" w:color="auto"/>
        <w:left w:val="none" w:sz="0" w:space="0" w:color="auto"/>
        <w:bottom w:val="none" w:sz="0" w:space="0" w:color="auto"/>
        <w:right w:val="none" w:sz="0" w:space="0" w:color="auto"/>
      </w:divBdr>
      <w:divsChild>
        <w:div w:id="1645233712">
          <w:marLeft w:val="0"/>
          <w:marRight w:val="0"/>
          <w:marTop w:val="0"/>
          <w:marBottom w:val="0"/>
          <w:divBdr>
            <w:top w:val="none" w:sz="0" w:space="0" w:color="auto"/>
            <w:left w:val="none" w:sz="0" w:space="0" w:color="auto"/>
            <w:bottom w:val="none" w:sz="0" w:space="0" w:color="auto"/>
            <w:right w:val="none" w:sz="0" w:space="0" w:color="auto"/>
          </w:divBdr>
          <w:divsChild>
            <w:div w:id="1502155783">
              <w:marLeft w:val="0"/>
              <w:marRight w:val="0"/>
              <w:marTop w:val="0"/>
              <w:marBottom w:val="0"/>
              <w:divBdr>
                <w:top w:val="none" w:sz="0" w:space="0" w:color="auto"/>
                <w:left w:val="none" w:sz="0" w:space="0" w:color="auto"/>
                <w:bottom w:val="none" w:sz="0" w:space="0" w:color="auto"/>
                <w:right w:val="none" w:sz="0" w:space="0" w:color="auto"/>
              </w:divBdr>
              <w:divsChild>
                <w:div w:id="955871916">
                  <w:marLeft w:val="0"/>
                  <w:marRight w:val="0"/>
                  <w:marTop w:val="0"/>
                  <w:marBottom w:val="0"/>
                  <w:divBdr>
                    <w:top w:val="none" w:sz="0" w:space="0" w:color="auto"/>
                    <w:left w:val="none" w:sz="0" w:space="0" w:color="auto"/>
                    <w:bottom w:val="none" w:sz="0" w:space="0" w:color="auto"/>
                    <w:right w:val="none" w:sz="0" w:space="0" w:color="auto"/>
                  </w:divBdr>
                  <w:divsChild>
                    <w:div w:id="6948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5205">
      <w:bodyDiv w:val="1"/>
      <w:marLeft w:val="0"/>
      <w:marRight w:val="0"/>
      <w:marTop w:val="0"/>
      <w:marBottom w:val="0"/>
      <w:divBdr>
        <w:top w:val="none" w:sz="0" w:space="0" w:color="auto"/>
        <w:left w:val="none" w:sz="0" w:space="0" w:color="auto"/>
        <w:bottom w:val="none" w:sz="0" w:space="0" w:color="auto"/>
        <w:right w:val="none" w:sz="0" w:space="0" w:color="auto"/>
      </w:divBdr>
    </w:div>
    <w:div w:id="1136487443">
      <w:bodyDiv w:val="1"/>
      <w:marLeft w:val="0"/>
      <w:marRight w:val="0"/>
      <w:marTop w:val="0"/>
      <w:marBottom w:val="0"/>
      <w:divBdr>
        <w:top w:val="none" w:sz="0" w:space="0" w:color="auto"/>
        <w:left w:val="none" w:sz="0" w:space="0" w:color="auto"/>
        <w:bottom w:val="none" w:sz="0" w:space="0" w:color="auto"/>
        <w:right w:val="none" w:sz="0" w:space="0" w:color="auto"/>
      </w:divBdr>
      <w:divsChild>
        <w:div w:id="322467613">
          <w:marLeft w:val="-720"/>
          <w:marRight w:val="0"/>
          <w:marTop w:val="0"/>
          <w:marBottom w:val="0"/>
          <w:divBdr>
            <w:top w:val="none" w:sz="0" w:space="0" w:color="auto"/>
            <w:left w:val="none" w:sz="0" w:space="0" w:color="auto"/>
            <w:bottom w:val="none" w:sz="0" w:space="0" w:color="auto"/>
            <w:right w:val="none" w:sz="0" w:space="0" w:color="auto"/>
          </w:divBdr>
        </w:div>
      </w:divsChild>
    </w:div>
    <w:div w:id="1168902171">
      <w:bodyDiv w:val="1"/>
      <w:marLeft w:val="0"/>
      <w:marRight w:val="0"/>
      <w:marTop w:val="0"/>
      <w:marBottom w:val="0"/>
      <w:divBdr>
        <w:top w:val="none" w:sz="0" w:space="0" w:color="auto"/>
        <w:left w:val="none" w:sz="0" w:space="0" w:color="auto"/>
        <w:bottom w:val="none" w:sz="0" w:space="0" w:color="auto"/>
        <w:right w:val="none" w:sz="0" w:space="0" w:color="auto"/>
      </w:divBdr>
    </w:div>
    <w:div w:id="1172062202">
      <w:bodyDiv w:val="1"/>
      <w:marLeft w:val="0"/>
      <w:marRight w:val="0"/>
      <w:marTop w:val="0"/>
      <w:marBottom w:val="0"/>
      <w:divBdr>
        <w:top w:val="none" w:sz="0" w:space="0" w:color="auto"/>
        <w:left w:val="none" w:sz="0" w:space="0" w:color="auto"/>
        <w:bottom w:val="none" w:sz="0" w:space="0" w:color="auto"/>
        <w:right w:val="none" w:sz="0" w:space="0" w:color="auto"/>
      </w:divBdr>
      <w:divsChild>
        <w:div w:id="712582355">
          <w:marLeft w:val="0"/>
          <w:marRight w:val="0"/>
          <w:marTop w:val="0"/>
          <w:marBottom w:val="0"/>
          <w:divBdr>
            <w:top w:val="none" w:sz="0" w:space="0" w:color="auto"/>
            <w:left w:val="none" w:sz="0" w:space="0" w:color="auto"/>
            <w:bottom w:val="none" w:sz="0" w:space="0" w:color="auto"/>
            <w:right w:val="none" w:sz="0" w:space="0" w:color="auto"/>
          </w:divBdr>
          <w:divsChild>
            <w:div w:id="1661230147">
              <w:marLeft w:val="0"/>
              <w:marRight w:val="0"/>
              <w:marTop w:val="0"/>
              <w:marBottom w:val="0"/>
              <w:divBdr>
                <w:top w:val="none" w:sz="0" w:space="0" w:color="auto"/>
                <w:left w:val="none" w:sz="0" w:space="0" w:color="auto"/>
                <w:bottom w:val="none" w:sz="0" w:space="0" w:color="auto"/>
                <w:right w:val="none" w:sz="0" w:space="0" w:color="auto"/>
              </w:divBdr>
              <w:divsChild>
                <w:div w:id="819931125">
                  <w:marLeft w:val="0"/>
                  <w:marRight w:val="0"/>
                  <w:marTop w:val="0"/>
                  <w:marBottom w:val="0"/>
                  <w:divBdr>
                    <w:top w:val="none" w:sz="0" w:space="0" w:color="auto"/>
                    <w:left w:val="none" w:sz="0" w:space="0" w:color="auto"/>
                    <w:bottom w:val="none" w:sz="0" w:space="0" w:color="auto"/>
                    <w:right w:val="none" w:sz="0" w:space="0" w:color="auto"/>
                  </w:divBdr>
                  <w:divsChild>
                    <w:div w:id="2798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6100">
      <w:bodyDiv w:val="1"/>
      <w:marLeft w:val="0"/>
      <w:marRight w:val="0"/>
      <w:marTop w:val="0"/>
      <w:marBottom w:val="0"/>
      <w:divBdr>
        <w:top w:val="none" w:sz="0" w:space="0" w:color="auto"/>
        <w:left w:val="none" w:sz="0" w:space="0" w:color="auto"/>
        <w:bottom w:val="none" w:sz="0" w:space="0" w:color="auto"/>
        <w:right w:val="none" w:sz="0" w:space="0" w:color="auto"/>
      </w:divBdr>
      <w:divsChild>
        <w:div w:id="171190824">
          <w:marLeft w:val="0"/>
          <w:marRight w:val="0"/>
          <w:marTop w:val="0"/>
          <w:marBottom w:val="0"/>
          <w:divBdr>
            <w:top w:val="none" w:sz="0" w:space="0" w:color="auto"/>
            <w:left w:val="none" w:sz="0" w:space="0" w:color="auto"/>
            <w:bottom w:val="none" w:sz="0" w:space="0" w:color="auto"/>
            <w:right w:val="none" w:sz="0" w:space="0" w:color="auto"/>
          </w:divBdr>
          <w:divsChild>
            <w:div w:id="1532647157">
              <w:marLeft w:val="0"/>
              <w:marRight w:val="0"/>
              <w:marTop w:val="0"/>
              <w:marBottom w:val="0"/>
              <w:divBdr>
                <w:top w:val="none" w:sz="0" w:space="0" w:color="auto"/>
                <w:left w:val="none" w:sz="0" w:space="0" w:color="auto"/>
                <w:bottom w:val="none" w:sz="0" w:space="0" w:color="auto"/>
                <w:right w:val="none" w:sz="0" w:space="0" w:color="auto"/>
              </w:divBdr>
              <w:divsChild>
                <w:div w:id="17586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02015">
      <w:bodyDiv w:val="1"/>
      <w:marLeft w:val="0"/>
      <w:marRight w:val="0"/>
      <w:marTop w:val="0"/>
      <w:marBottom w:val="0"/>
      <w:divBdr>
        <w:top w:val="none" w:sz="0" w:space="0" w:color="auto"/>
        <w:left w:val="none" w:sz="0" w:space="0" w:color="auto"/>
        <w:bottom w:val="none" w:sz="0" w:space="0" w:color="auto"/>
        <w:right w:val="none" w:sz="0" w:space="0" w:color="auto"/>
      </w:divBdr>
      <w:divsChild>
        <w:div w:id="189802324">
          <w:marLeft w:val="-720"/>
          <w:marRight w:val="0"/>
          <w:marTop w:val="0"/>
          <w:marBottom w:val="0"/>
          <w:divBdr>
            <w:top w:val="none" w:sz="0" w:space="0" w:color="auto"/>
            <w:left w:val="none" w:sz="0" w:space="0" w:color="auto"/>
            <w:bottom w:val="none" w:sz="0" w:space="0" w:color="auto"/>
            <w:right w:val="none" w:sz="0" w:space="0" w:color="auto"/>
          </w:divBdr>
        </w:div>
      </w:divsChild>
    </w:div>
    <w:div w:id="1220939380">
      <w:bodyDiv w:val="1"/>
      <w:marLeft w:val="0"/>
      <w:marRight w:val="0"/>
      <w:marTop w:val="0"/>
      <w:marBottom w:val="0"/>
      <w:divBdr>
        <w:top w:val="none" w:sz="0" w:space="0" w:color="auto"/>
        <w:left w:val="none" w:sz="0" w:space="0" w:color="auto"/>
        <w:bottom w:val="none" w:sz="0" w:space="0" w:color="auto"/>
        <w:right w:val="none" w:sz="0" w:space="0" w:color="auto"/>
      </w:divBdr>
      <w:divsChild>
        <w:div w:id="643394840">
          <w:marLeft w:val="0"/>
          <w:marRight w:val="0"/>
          <w:marTop w:val="0"/>
          <w:marBottom w:val="0"/>
          <w:divBdr>
            <w:top w:val="none" w:sz="0" w:space="0" w:color="auto"/>
            <w:left w:val="none" w:sz="0" w:space="0" w:color="auto"/>
            <w:bottom w:val="none" w:sz="0" w:space="0" w:color="auto"/>
            <w:right w:val="none" w:sz="0" w:space="0" w:color="auto"/>
          </w:divBdr>
          <w:divsChild>
            <w:div w:id="1810980251">
              <w:marLeft w:val="0"/>
              <w:marRight w:val="0"/>
              <w:marTop w:val="0"/>
              <w:marBottom w:val="0"/>
              <w:divBdr>
                <w:top w:val="none" w:sz="0" w:space="0" w:color="auto"/>
                <w:left w:val="none" w:sz="0" w:space="0" w:color="auto"/>
                <w:bottom w:val="none" w:sz="0" w:space="0" w:color="auto"/>
                <w:right w:val="none" w:sz="0" w:space="0" w:color="auto"/>
              </w:divBdr>
              <w:divsChild>
                <w:div w:id="477764226">
                  <w:marLeft w:val="0"/>
                  <w:marRight w:val="0"/>
                  <w:marTop w:val="0"/>
                  <w:marBottom w:val="0"/>
                  <w:divBdr>
                    <w:top w:val="none" w:sz="0" w:space="0" w:color="auto"/>
                    <w:left w:val="none" w:sz="0" w:space="0" w:color="auto"/>
                    <w:bottom w:val="none" w:sz="0" w:space="0" w:color="auto"/>
                    <w:right w:val="none" w:sz="0" w:space="0" w:color="auto"/>
                  </w:divBdr>
                  <w:divsChild>
                    <w:div w:id="12839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644921">
      <w:bodyDiv w:val="1"/>
      <w:marLeft w:val="0"/>
      <w:marRight w:val="0"/>
      <w:marTop w:val="0"/>
      <w:marBottom w:val="0"/>
      <w:divBdr>
        <w:top w:val="none" w:sz="0" w:space="0" w:color="auto"/>
        <w:left w:val="none" w:sz="0" w:space="0" w:color="auto"/>
        <w:bottom w:val="none" w:sz="0" w:space="0" w:color="auto"/>
        <w:right w:val="none" w:sz="0" w:space="0" w:color="auto"/>
      </w:divBdr>
    </w:div>
    <w:div w:id="1256673049">
      <w:bodyDiv w:val="1"/>
      <w:marLeft w:val="0"/>
      <w:marRight w:val="0"/>
      <w:marTop w:val="0"/>
      <w:marBottom w:val="0"/>
      <w:divBdr>
        <w:top w:val="none" w:sz="0" w:space="0" w:color="auto"/>
        <w:left w:val="none" w:sz="0" w:space="0" w:color="auto"/>
        <w:bottom w:val="none" w:sz="0" w:space="0" w:color="auto"/>
        <w:right w:val="none" w:sz="0" w:space="0" w:color="auto"/>
      </w:divBdr>
    </w:div>
    <w:div w:id="1276643842">
      <w:bodyDiv w:val="1"/>
      <w:marLeft w:val="0"/>
      <w:marRight w:val="0"/>
      <w:marTop w:val="0"/>
      <w:marBottom w:val="0"/>
      <w:divBdr>
        <w:top w:val="none" w:sz="0" w:space="0" w:color="auto"/>
        <w:left w:val="none" w:sz="0" w:space="0" w:color="auto"/>
        <w:bottom w:val="none" w:sz="0" w:space="0" w:color="auto"/>
        <w:right w:val="none" w:sz="0" w:space="0" w:color="auto"/>
      </w:divBdr>
      <w:divsChild>
        <w:div w:id="613026238">
          <w:marLeft w:val="0"/>
          <w:marRight w:val="0"/>
          <w:marTop w:val="0"/>
          <w:marBottom w:val="0"/>
          <w:divBdr>
            <w:top w:val="none" w:sz="0" w:space="0" w:color="auto"/>
            <w:left w:val="none" w:sz="0" w:space="0" w:color="auto"/>
            <w:bottom w:val="none" w:sz="0" w:space="0" w:color="auto"/>
            <w:right w:val="none" w:sz="0" w:space="0" w:color="auto"/>
          </w:divBdr>
          <w:divsChild>
            <w:div w:id="1156193036">
              <w:marLeft w:val="0"/>
              <w:marRight w:val="0"/>
              <w:marTop w:val="0"/>
              <w:marBottom w:val="0"/>
              <w:divBdr>
                <w:top w:val="none" w:sz="0" w:space="0" w:color="auto"/>
                <w:left w:val="none" w:sz="0" w:space="0" w:color="auto"/>
                <w:bottom w:val="none" w:sz="0" w:space="0" w:color="auto"/>
                <w:right w:val="none" w:sz="0" w:space="0" w:color="auto"/>
              </w:divBdr>
              <w:divsChild>
                <w:div w:id="13194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4301">
      <w:bodyDiv w:val="1"/>
      <w:marLeft w:val="0"/>
      <w:marRight w:val="0"/>
      <w:marTop w:val="0"/>
      <w:marBottom w:val="0"/>
      <w:divBdr>
        <w:top w:val="none" w:sz="0" w:space="0" w:color="auto"/>
        <w:left w:val="none" w:sz="0" w:space="0" w:color="auto"/>
        <w:bottom w:val="none" w:sz="0" w:space="0" w:color="auto"/>
        <w:right w:val="none" w:sz="0" w:space="0" w:color="auto"/>
      </w:divBdr>
    </w:div>
    <w:div w:id="1302617827">
      <w:bodyDiv w:val="1"/>
      <w:marLeft w:val="0"/>
      <w:marRight w:val="0"/>
      <w:marTop w:val="0"/>
      <w:marBottom w:val="0"/>
      <w:divBdr>
        <w:top w:val="none" w:sz="0" w:space="0" w:color="auto"/>
        <w:left w:val="none" w:sz="0" w:space="0" w:color="auto"/>
        <w:bottom w:val="none" w:sz="0" w:space="0" w:color="auto"/>
        <w:right w:val="none" w:sz="0" w:space="0" w:color="auto"/>
      </w:divBdr>
      <w:divsChild>
        <w:div w:id="1711496023">
          <w:marLeft w:val="-720"/>
          <w:marRight w:val="0"/>
          <w:marTop w:val="0"/>
          <w:marBottom w:val="0"/>
          <w:divBdr>
            <w:top w:val="none" w:sz="0" w:space="0" w:color="auto"/>
            <w:left w:val="none" w:sz="0" w:space="0" w:color="auto"/>
            <w:bottom w:val="none" w:sz="0" w:space="0" w:color="auto"/>
            <w:right w:val="none" w:sz="0" w:space="0" w:color="auto"/>
          </w:divBdr>
        </w:div>
      </w:divsChild>
    </w:div>
    <w:div w:id="1318417062">
      <w:bodyDiv w:val="1"/>
      <w:marLeft w:val="0"/>
      <w:marRight w:val="0"/>
      <w:marTop w:val="0"/>
      <w:marBottom w:val="0"/>
      <w:divBdr>
        <w:top w:val="none" w:sz="0" w:space="0" w:color="auto"/>
        <w:left w:val="none" w:sz="0" w:space="0" w:color="auto"/>
        <w:bottom w:val="none" w:sz="0" w:space="0" w:color="auto"/>
        <w:right w:val="none" w:sz="0" w:space="0" w:color="auto"/>
      </w:divBdr>
      <w:divsChild>
        <w:div w:id="1889485247">
          <w:marLeft w:val="-720"/>
          <w:marRight w:val="0"/>
          <w:marTop w:val="0"/>
          <w:marBottom w:val="0"/>
          <w:divBdr>
            <w:top w:val="none" w:sz="0" w:space="0" w:color="auto"/>
            <w:left w:val="none" w:sz="0" w:space="0" w:color="auto"/>
            <w:bottom w:val="none" w:sz="0" w:space="0" w:color="auto"/>
            <w:right w:val="none" w:sz="0" w:space="0" w:color="auto"/>
          </w:divBdr>
        </w:div>
      </w:divsChild>
    </w:div>
    <w:div w:id="1331448520">
      <w:bodyDiv w:val="1"/>
      <w:marLeft w:val="0"/>
      <w:marRight w:val="0"/>
      <w:marTop w:val="0"/>
      <w:marBottom w:val="0"/>
      <w:divBdr>
        <w:top w:val="none" w:sz="0" w:space="0" w:color="auto"/>
        <w:left w:val="none" w:sz="0" w:space="0" w:color="auto"/>
        <w:bottom w:val="none" w:sz="0" w:space="0" w:color="auto"/>
        <w:right w:val="none" w:sz="0" w:space="0" w:color="auto"/>
      </w:divBdr>
    </w:div>
    <w:div w:id="1347712536">
      <w:bodyDiv w:val="1"/>
      <w:marLeft w:val="0"/>
      <w:marRight w:val="0"/>
      <w:marTop w:val="0"/>
      <w:marBottom w:val="0"/>
      <w:divBdr>
        <w:top w:val="none" w:sz="0" w:space="0" w:color="auto"/>
        <w:left w:val="none" w:sz="0" w:space="0" w:color="auto"/>
        <w:bottom w:val="none" w:sz="0" w:space="0" w:color="auto"/>
        <w:right w:val="none" w:sz="0" w:space="0" w:color="auto"/>
      </w:divBdr>
    </w:div>
    <w:div w:id="1350063560">
      <w:bodyDiv w:val="1"/>
      <w:marLeft w:val="0"/>
      <w:marRight w:val="0"/>
      <w:marTop w:val="0"/>
      <w:marBottom w:val="0"/>
      <w:divBdr>
        <w:top w:val="none" w:sz="0" w:space="0" w:color="auto"/>
        <w:left w:val="none" w:sz="0" w:space="0" w:color="auto"/>
        <w:bottom w:val="none" w:sz="0" w:space="0" w:color="auto"/>
        <w:right w:val="none" w:sz="0" w:space="0" w:color="auto"/>
      </w:divBdr>
    </w:div>
    <w:div w:id="1366366198">
      <w:bodyDiv w:val="1"/>
      <w:marLeft w:val="0"/>
      <w:marRight w:val="0"/>
      <w:marTop w:val="0"/>
      <w:marBottom w:val="0"/>
      <w:divBdr>
        <w:top w:val="none" w:sz="0" w:space="0" w:color="auto"/>
        <w:left w:val="none" w:sz="0" w:space="0" w:color="auto"/>
        <w:bottom w:val="none" w:sz="0" w:space="0" w:color="auto"/>
        <w:right w:val="none" w:sz="0" w:space="0" w:color="auto"/>
      </w:divBdr>
      <w:divsChild>
        <w:div w:id="1084689464">
          <w:marLeft w:val="0"/>
          <w:marRight w:val="0"/>
          <w:marTop w:val="0"/>
          <w:marBottom w:val="0"/>
          <w:divBdr>
            <w:top w:val="none" w:sz="0" w:space="0" w:color="auto"/>
            <w:left w:val="none" w:sz="0" w:space="0" w:color="auto"/>
            <w:bottom w:val="none" w:sz="0" w:space="0" w:color="auto"/>
            <w:right w:val="none" w:sz="0" w:space="0" w:color="auto"/>
          </w:divBdr>
          <w:divsChild>
            <w:div w:id="1795294824">
              <w:marLeft w:val="0"/>
              <w:marRight w:val="0"/>
              <w:marTop w:val="0"/>
              <w:marBottom w:val="0"/>
              <w:divBdr>
                <w:top w:val="none" w:sz="0" w:space="0" w:color="auto"/>
                <w:left w:val="none" w:sz="0" w:space="0" w:color="auto"/>
                <w:bottom w:val="none" w:sz="0" w:space="0" w:color="auto"/>
                <w:right w:val="none" w:sz="0" w:space="0" w:color="auto"/>
              </w:divBdr>
              <w:divsChild>
                <w:div w:id="334961665">
                  <w:marLeft w:val="0"/>
                  <w:marRight w:val="0"/>
                  <w:marTop w:val="0"/>
                  <w:marBottom w:val="0"/>
                  <w:divBdr>
                    <w:top w:val="none" w:sz="0" w:space="0" w:color="auto"/>
                    <w:left w:val="none" w:sz="0" w:space="0" w:color="auto"/>
                    <w:bottom w:val="none" w:sz="0" w:space="0" w:color="auto"/>
                    <w:right w:val="none" w:sz="0" w:space="0" w:color="auto"/>
                  </w:divBdr>
                  <w:divsChild>
                    <w:div w:id="1153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791840">
      <w:bodyDiv w:val="1"/>
      <w:marLeft w:val="0"/>
      <w:marRight w:val="0"/>
      <w:marTop w:val="0"/>
      <w:marBottom w:val="0"/>
      <w:divBdr>
        <w:top w:val="none" w:sz="0" w:space="0" w:color="auto"/>
        <w:left w:val="none" w:sz="0" w:space="0" w:color="auto"/>
        <w:bottom w:val="none" w:sz="0" w:space="0" w:color="auto"/>
        <w:right w:val="none" w:sz="0" w:space="0" w:color="auto"/>
      </w:divBdr>
    </w:div>
    <w:div w:id="1376270798">
      <w:bodyDiv w:val="1"/>
      <w:marLeft w:val="0"/>
      <w:marRight w:val="0"/>
      <w:marTop w:val="0"/>
      <w:marBottom w:val="0"/>
      <w:divBdr>
        <w:top w:val="none" w:sz="0" w:space="0" w:color="auto"/>
        <w:left w:val="none" w:sz="0" w:space="0" w:color="auto"/>
        <w:bottom w:val="none" w:sz="0" w:space="0" w:color="auto"/>
        <w:right w:val="none" w:sz="0" w:space="0" w:color="auto"/>
      </w:divBdr>
    </w:div>
    <w:div w:id="1408579087">
      <w:bodyDiv w:val="1"/>
      <w:marLeft w:val="0"/>
      <w:marRight w:val="0"/>
      <w:marTop w:val="0"/>
      <w:marBottom w:val="0"/>
      <w:divBdr>
        <w:top w:val="none" w:sz="0" w:space="0" w:color="auto"/>
        <w:left w:val="none" w:sz="0" w:space="0" w:color="auto"/>
        <w:bottom w:val="none" w:sz="0" w:space="0" w:color="auto"/>
        <w:right w:val="none" w:sz="0" w:space="0" w:color="auto"/>
      </w:divBdr>
    </w:div>
    <w:div w:id="1435789717">
      <w:bodyDiv w:val="1"/>
      <w:marLeft w:val="0"/>
      <w:marRight w:val="0"/>
      <w:marTop w:val="0"/>
      <w:marBottom w:val="0"/>
      <w:divBdr>
        <w:top w:val="none" w:sz="0" w:space="0" w:color="auto"/>
        <w:left w:val="none" w:sz="0" w:space="0" w:color="auto"/>
        <w:bottom w:val="none" w:sz="0" w:space="0" w:color="auto"/>
        <w:right w:val="none" w:sz="0" w:space="0" w:color="auto"/>
      </w:divBdr>
      <w:divsChild>
        <w:div w:id="417144155">
          <w:marLeft w:val="0"/>
          <w:marRight w:val="0"/>
          <w:marTop w:val="0"/>
          <w:marBottom w:val="0"/>
          <w:divBdr>
            <w:top w:val="none" w:sz="0" w:space="0" w:color="auto"/>
            <w:left w:val="none" w:sz="0" w:space="0" w:color="auto"/>
            <w:bottom w:val="none" w:sz="0" w:space="0" w:color="auto"/>
            <w:right w:val="none" w:sz="0" w:space="0" w:color="auto"/>
          </w:divBdr>
          <w:divsChild>
            <w:div w:id="1689066055">
              <w:marLeft w:val="0"/>
              <w:marRight w:val="0"/>
              <w:marTop w:val="0"/>
              <w:marBottom w:val="0"/>
              <w:divBdr>
                <w:top w:val="none" w:sz="0" w:space="0" w:color="auto"/>
                <w:left w:val="none" w:sz="0" w:space="0" w:color="auto"/>
                <w:bottom w:val="none" w:sz="0" w:space="0" w:color="auto"/>
                <w:right w:val="none" w:sz="0" w:space="0" w:color="auto"/>
              </w:divBdr>
              <w:divsChild>
                <w:div w:id="1892810762">
                  <w:marLeft w:val="0"/>
                  <w:marRight w:val="0"/>
                  <w:marTop w:val="0"/>
                  <w:marBottom w:val="0"/>
                  <w:divBdr>
                    <w:top w:val="none" w:sz="0" w:space="0" w:color="auto"/>
                    <w:left w:val="none" w:sz="0" w:space="0" w:color="auto"/>
                    <w:bottom w:val="none" w:sz="0" w:space="0" w:color="auto"/>
                    <w:right w:val="none" w:sz="0" w:space="0" w:color="auto"/>
                  </w:divBdr>
                  <w:divsChild>
                    <w:div w:id="1057123482">
                      <w:marLeft w:val="0"/>
                      <w:marRight w:val="0"/>
                      <w:marTop w:val="0"/>
                      <w:marBottom w:val="0"/>
                      <w:divBdr>
                        <w:top w:val="none" w:sz="0" w:space="0" w:color="auto"/>
                        <w:left w:val="none" w:sz="0" w:space="0" w:color="auto"/>
                        <w:bottom w:val="none" w:sz="0" w:space="0" w:color="auto"/>
                        <w:right w:val="none" w:sz="0" w:space="0" w:color="auto"/>
                      </w:divBdr>
                    </w:div>
                  </w:divsChild>
                </w:div>
                <w:div w:id="1567450787">
                  <w:marLeft w:val="0"/>
                  <w:marRight w:val="0"/>
                  <w:marTop w:val="0"/>
                  <w:marBottom w:val="0"/>
                  <w:divBdr>
                    <w:top w:val="none" w:sz="0" w:space="0" w:color="auto"/>
                    <w:left w:val="none" w:sz="0" w:space="0" w:color="auto"/>
                    <w:bottom w:val="none" w:sz="0" w:space="0" w:color="auto"/>
                    <w:right w:val="none" w:sz="0" w:space="0" w:color="auto"/>
                  </w:divBdr>
                  <w:divsChild>
                    <w:div w:id="2063089504">
                      <w:marLeft w:val="0"/>
                      <w:marRight w:val="0"/>
                      <w:marTop w:val="0"/>
                      <w:marBottom w:val="0"/>
                      <w:divBdr>
                        <w:top w:val="none" w:sz="0" w:space="0" w:color="auto"/>
                        <w:left w:val="none" w:sz="0" w:space="0" w:color="auto"/>
                        <w:bottom w:val="none" w:sz="0" w:space="0" w:color="auto"/>
                        <w:right w:val="none" w:sz="0" w:space="0" w:color="auto"/>
                      </w:divBdr>
                    </w:div>
                  </w:divsChild>
                </w:div>
                <w:div w:id="71241201">
                  <w:marLeft w:val="0"/>
                  <w:marRight w:val="0"/>
                  <w:marTop w:val="0"/>
                  <w:marBottom w:val="0"/>
                  <w:divBdr>
                    <w:top w:val="none" w:sz="0" w:space="0" w:color="auto"/>
                    <w:left w:val="none" w:sz="0" w:space="0" w:color="auto"/>
                    <w:bottom w:val="none" w:sz="0" w:space="0" w:color="auto"/>
                    <w:right w:val="none" w:sz="0" w:space="0" w:color="auto"/>
                  </w:divBdr>
                  <w:divsChild>
                    <w:div w:id="1993288557">
                      <w:marLeft w:val="0"/>
                      <w:marRight w:val="0"/>
                      <w:marTop w:val="0"/>
                      <w:marBottom w:val="0"/>
                      <w:divBdr>
                        <w:top w:val="none" w:sz="0" w:space="0" w:color="auto"/>
                        <w:left w:val="none" w:sz="0" w:space="0" w:color="auto"/>
                        <w:bottom w:val="none" w:sz="0" w:space="0" w:color="auto"/>
                        <w:right w:val="none" w:sz="0" w:space="0" w:color="auto"/>
                      </w:divBdr>
                      <w:divsChild>
                        <w:div w:id="264508241">
                          <w:marLeft w:val="0"/>
                          <w:marRight w:val="0"/>
                          <w:marTop w:val="0"/>
                          <w:marBottom w:val="0"/>
                          <w:divBdr>
                            <w:top w:val="none" w:sz="0" w:space="0" w:color="auto"/>
                            <w:left w:val="none" w:sz="0" w:space="0" w:color="auto"/>
                            <w:bottom w:val="none" w:sz="0" w:space="0" w:color="auto"/>
                            <w:right w:val="none" w:sz="0" w:space="0" w:color="auto"/>
                          </w:divBdr>
                        </w:div>
                        <w:div w:id="279070732">
                          <w:marLeft w:val="0"/>
                          <w:marRight w:val="0"/>
                          <w:marTop w:val="0"/>
                          <w:marBottom w:val="0"/>
                          <w:divBdr>
                            <w:top w:val="none" w:sz="0" w:space="0" w:color="auto"/>
                            <w:left w:val="none" w:sz="0" w:space="0" w:color="auto"/>
                            <w:bottom w:val="none" w:sz="0" w:space="0" w:color="auto"/>
                            <w:right w:val="none" w:sz="0" w:space="0" w:color="auto"/>
                          </w:divBdr>
                        </w:div>
                        <w:div w:id="1154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6326">
          <w:marLeft w:val="0"/>
          <w:marRight w:val="0"/>
          <w:marTop w:val="0"/>
          <w:marBottom w:val="0"/>
          <w:divBdr>
            <w:top w:val="none" w:sz="0" w:space="0" w:color="auto"/>
            <w:left w:val="none" w:sz="0" w:space="0" w:color="auto"/>
            <w:bottom w:val="none" w:sz="0" w:space="0" w:color="auto"/>
            <w:right w:val="none" w:sz="0" w:space="0" w:color="auto"/>
          </w:divBdr>
          <w:divsChild>
            <w:div w:id="976838005">
              <w:marLeft w:val="0"/>
              <w:marRight w:val="0"/>
              <w:marTop w:val="0"/>
              <w:marBottom w:val="0"/>
              <w:divBdr>
                <w:top w:val="none" w:sz="0" w:space="0" w:color="auto"/>
                <w:left w:val="none" w:sz="0" w:space="0" w:color="auto"/>
                <w:bottom w:val="none" w:sz="0" w:space="0" w:color="auto"/>
                <w:right w:val="none" w:sz="0" w:space="0" w:color="auto"/>
              </w:divBdr>
              <w:divsChild>
                <w:div w:id="882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5166">
      <w:bodyDiv w:val="1"/>
      <w:marLeft w:val="0"/>
      <w:marRight w:val="0"/>
      <w:marTop w:val="0"/>
      <w:marBottom w:val="0"/>
      <w:divBdr>
        <w:top w:val="none" w:sz="0" w:space="0" w:color="auto"/>
        <w:left w:val="none" w:sz="0" w:space="0" w:color="auto"/>
        <w:bottom w:val="none" w:sz="0" w:space="0" w:color="auto"/>
        <w:right w:val="none" w:sz="0" w:space="0" w:color="auto"/>
      </w:divBdr>
    </w:div>
    <w:div w:id="1443106930">
      <w:bodyDiv w:val="1"/>
      <w:marLeft w:val="0"/>
      <w:marRight w:val="0"/>
      <w:marTop w:val="0"/>
      <w:marBottom w:val="0"/>
      <w:divBdr>
        <w:top w:val="none" w:sz="0" w:space="0" w:color="auto"/>
        <w:left w:val="none" w:sz="0" w:space="0" w:color="auto"/>
        <w:bottom w:val="none" w:sz="0" w:space="0" w:color="auto"/>
        <w:right w:val="none" w:sz="0" w:space="0" w:color="auto"/>
      </w:divBdr>
      <w:divsChild>
        <w:div w:id="1535733787">
          <w:marLeft w:val="-720"/>
          <w:marRight w:val="0"/>
          <w:marTop w:val="0"/>
          <w:marBottom w:val="0"/>
          <w:divBdr>
            <w:top w:val="none" w:sz="0" w:space="0" w:color="auto"/>
            <w:left w:val="none" w:sz="0" w:space="0" w:color="auto"/>
            <w:bottom w:val="none" w:sz="0" w:space="0" w:color="auto"/>
            <w:right w:val="none" w:sz="0" w:space="0" w:color="auto"/>
          </w:divBdr>
        </w:div>
      </w:divsChild>
    </w:div>
    <w:div w:id="1455558956">
      <w:bodyDiv w:val="1"/>
      <w:marLeft w:val="0"/>
      <w:marRight w:val="0"/>
      <w:marTop w:val="0"/>
      <w:marBottom w:val="0"/>
      <w:divBdr>
        <w:top w:val="none" w:sz="0" w:space="0" w:color="auto"/>
        <w:left w:val="none" w:sz="0" w:space="0" w:color="auto"/>
        <w:bottom w:val="none" w:sz="0" w:space="0" w:color="auto"/>
        <w:right w:val="none" w:sz="0" w:space="0" w:color="auto"/>
      </w:divBdr>
    </w:div>
    <w:div w:id="1456634368">
      <w:bodyDiv w:val="1"/>
      <w:marLeft w:val="0"/>
      <w:marRight w:val="0"/>
      <w:marTop w:val="0"/>
      <w:marBottom w:val="0"/>
      <w:divBdr>
        <w:top w:val="none" w:sz="0" w:space="0" w:color="auto"/>
        <w:left w:val="none" w:sz="0" w:space="0" w:color="auto"/>
        <w:bottom w:val="none" w:sz="0" w:space="0" w:color="auto"/>
        <w:right w:val="none" w:sz="0" w:space="0" w:color="auto"/>
      </w:divBdr>
    </w:div>
    <w:div w:id="1464467468">
      <w:bodyDiv w:val="1"/>
      <w:marLeft w:val="0"/>
      <w:marRight w:val="0"/>
      <w:marTop w:val="0"/>
      <w:marBottom w:val="0"/>
      <w:divBdr>
        <w:top w:val="none" w:sz="0" w:space="0" w:color="auto"/>
        <w:left w:val="none" w:sz="0" w:space="0" w:color="auto"/>
        <w:bottom w:val="none" w:sz="0" w:space="0" w:color="auto"/>
        <w:right w:val="none" w:sz="0" w:space="0" w:color="auto"/>
      </w:divBdr>
      <w:divsChild>
        <w:div w:id="988947681">
          <w:marLeft w:val="0"/>
          <w:marRight w:val="0"/>
          <w:marTop w:val="0"/>
          <w:marBottom w:val="0"/>
          <w:divBdr>
            <w:top w:val="none" w:sz="0" w:space="0" w:color="auto"/>
            <w:left w:val="none" w:sz="0" w:space="0" w:color="auto"/>
            <w:bottom w:val="none" w:sz="0" w:space="0" w:color="auto"/>
            <w:right w:val="none" w:sz="0" w:space="0" w:color="auto"/>
          </w:divBdr>
          <w:divsChild>
            <w:div w:id="1044675811">
              <w:marLeft w:val="0"/>
              <w:marRight w:val="0"/>
              <w:marTop w:val="0"/>
              <w:marBottom w:val="0"/>
              <w:divBdr>
                <w:top w:val="none" w:sz="0" w:space="0" w:color="auto"/>
                <w:left w:val="none" w:sz="0" w:space="0" w:color="auto"/>
                <w:bottom w:val="none" w:sz="0" w:space="0" w:color="auto"/>
                <w:right w:val="none" w:sz="0" w:space="0" w:color="auto"/>
              </w:divBdr>
              <w:divsChild>
                <w:div w:id="12880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3761">
      <w:bodyDiv w:val="1"/>
      <w:marLeft w:val="0"/>
      <w:marRight w:val="0"/>
      <w:marTop w:val="0"/>
      <w:marBottom w:val="0"/>
      <w:divBdr>
        <w:top w:val="none" w:sz="0" w:space="0" w:color="auto"/>
        <w:left w:val="none" w:sz="0" w:space="0" w:color="auto"/>
        <w:bottom w:val="none" w:sz="0" w:space="0" w:color="auto"/>
        <w:right w:val="none" w:sz="0" w:space="0" w:color="auto"/>
      </w:divBdr>
      <w:divsChild>
        <w:div w:id="1493332212">
          <w:marLeft w:val="-720"/>
          <w:marRight w:val="0"/>
          <w:marTop w:val="0"/>
          <w:marBottom w:val="0"/>
          <w:divBdr>
            <w:top w:val="none" w:sz="0" w:space="0" w:color="auto"/>
            <w:left w:val="none" w:sz="0" w:space="0" w:color="auto"/>
            <w:bottom w:val="none" w:sz="0" w:space="0" w:color="auto"/>
            <w:right w:val="none" w:sz="0" w:space="0" w:color="auto"/>
          </w:divBdr>
        </w:div>
      </w:divsChild>
    </w:div>
    <w:div w:id="1480268177">
      <w:bodyDiv w:val="1"/>
      <w:marLeft w:val="0"/>
      <w:marRight w:val="0"/>
      <w:marTop w:val="0"/>
      <w:marBottom w:val="0"/>
      <w:divBdr>
        <w:top w:val="none" w:sz="0" w:space="0" w:color="auto"/>
        <w:left w:val="none" w:sz="0" w:space="0" w:color="auto"/>
        <w:bottom w:val="none" w:sz="0" w:space="0" w:color="auto"/>
        <w:right w:val="none" w:sz="0" w:space="0" w:color="auto"/>
      </w:divBdr>
    </w:div>
    <w:div w:id="1480421764">
      <w:bodyDiv w:val="1"/>
      <w:marLeft w:val="0"/>
      <w:marRight w:val="0"/>
      <w:marTop w:val="0"/>
      <w:marBottom w:val="0"/>
      <w:divBdr>
        <w:top w:val="none" w:sz="0" w:space="0" w:color="auto"/>
        <w:left w:val="none" w:sz="0" w:space="0" w:color="auto"/>
        <w:bottom w:val="none" w:sz="0" w:space="0" w:color="auto"/>
        <w:right w:val="none" w:sz="0" w:space="0" w:color="auto"/>
      </w:divBdr>
      <w:divsChild>
        <w:div w:id="941641642">
          <w:marLeft w:val="0"/>
          <w:marRight w:val="0"/>
          <w:marTop w:val="0"/>
          <w:marBottom w:val="0"/>
          <w:divBdr>
            <w:top w:val="none" w:sz="0" w:space="0" w:color="auto"/>
            <w:left w:val="none" w:sz="0" w:space="0" w:color="auto"/>
            <w:bottom w:val="none" w:sz="0" w:space="0" w:color="auto"/>
            <w:right w:val="none" w:sz="0" w:space="0" w:color="auto"/>
          </w:divBdr>
          <w:divsChild>
            <w:div w:id="544489338">
              <w:marLeft w:val="0"/>
              <w:marRight w:val="0"/>
              <w:marTop w:val="0"/>
              <w:marBottom w:val="0"/>
              <w:divBdr>
                <w:top w:val="none" w:sz="0" w:space="0" w:color="auto"/>
                <w:left w:val="none" w:sz="0" w:space="0" w:color="auto"/>
                <w:bottom w:val="none" w:sz="0" w:space="0" w:color="auto"/>
                <w:right w:val="none" w:sz="0" w:space="0" w:color="auto"/>
              </w:divBdr>
              <w:divsChild>
                <w:div w:id="10917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60855">
      <w:bodyDiv w:val="1"/>
      <w:marLeft w:val="0"/>
      <w:marRight w:val="0"/>
      <w:marTop w:val="0"/>
      <w:marBottom w:val="0"/>
      <w:divBdr>
        <w:top w:val="none" w:sz="0" w:space="0" w:color="auto"/>
        <w:left w:val="none" w:sz="0" w:space="0" w:color="auto"/>
        <w:bottom w:val="none" w:sz="0" w:space="0" w:color="auto"/>
        <w:right w:val="none" w:sz="0" w:space="0" w:color="auto"/>
      </w:divBdr>
    </w:div>
    <w:div w:id="1531646217">
      <w:bodyDiv w:val="1"/>
      <w:marLeft w:val="0"/>
      <w:marRight w:val="0"/>
      <w:marTop w:val="0"/>
      <w:marBottom w:val="0"/>
      <w:divBdr>
        <w:top w:val="none" w:sz="0" w:space="0" w:color="auto"/>
        <w:left w:val="none" w:sz="0" w:space="0" w:color="auto"/>
        <w:bottom w:val="none" w:sz="0" w:space="0" w:color="auto"/>
        <w:right w:val="none" w:sz="0" w:space="0" w:color="auto"/>
      </w:divBdr>
    </w:div>
    <w:div w:id="1545605853">
      <w:bodyDiv w:val="1"/>
      <w:marLeft w:val="0"/>
      <w:marRight w:val="0"/>
      <w:marTop w:val="0"/>
      <w:marBottom w:val="0"/>
      <w:divBdr>
        <w:top w:val="none" w:sz="0" w:space="0" w:color="auto"/>
        <w:left w:val="none" w:sz="0" w:space="0" w:color="auto"/>
        <w:bottom w:val="none" w:sz="0" w:space="0" w:color="auto"/>
        <w:right w:val="none" w:sz="0" w:space="0" w:color="auto"/>
      </w:divBdr>
    </w:div>
    <w:div w:id="1549297091">
      <w:bodyDiv w:val="1"/>
      <w:marLeft w:val="0"/>
      <w:marRight w:val="0"/>
      <w:marTop w:val="0"/>
      <w:marBottom w:val="0"/>
      <w:divBdr>
        <w:top w:val="none" w:sz="0" w:space="0" w:color="auto"/>
        <w:left w:val="none" w:sz="0" w:space="0" w:color="auto"/>
        <w:bottom w:val="none" w:sz="0" w:space="0" w:color="auto"/>
        <w:right w:val="none" w:sz="0" w:space="0" w:color="auto"/>
      </w:divBdr>
    </w:div>
    <w:div w:id="1550218703">
      <w:bodyDiv w:val="1"/>
      <w:marLeft w:val="0"/>
      <w:marRight w:val="0"/>
      <w:marTop w:val="0"/>
      <w:marBottom w:val="0"/>
      <w:divBdr>
        <w:top w:val="none" w:sz="0" w:space="0" w:color="auto"/>
        <w:left w:val="none" w:sz="0" w:space="0" w:color="auto"/>
        <w:bottom w:val="none" w:sz="0" w:space="0" w:color="auto"/>
        <w:right w:val="none" w:sz="0" w:space="0" w:color="auto"/>
      </w:divBdr>
    </w:div>
    <w:div w:id="1566986827">
      <w:bodyDiv w:val="1"/>
      <w:marLeft w:val="0"/>
      <w:marRight w:val="0"/>
      <w:marTop w:val="0"/>
      <w:marBottom w:val="0"/>
      <w:divBdr>
        <w:top w:val="none" w:sz="0" w:space="0" w:color="auto"/>
        <w:left w:val="none" w:sz="0" w:space="0" w:color="auto"/>
        <w:bottom w:val="none" w:sz="0" w:space="0" w:color="auto"/>
        <w:right w:val="none" w:sz="0" w:space="0" w:color="auto"/>
      </w:divBdr>
    </w:div>
    <w:div w:id="1585802379">
      <w:bodyDiv w:val="1"/>
      <w:marLeft w:val="0"/>
      <w:marRight w:val="0"/>
      <w:marTop w:val="0"/>
      <w:marBottom w:val="0"/>
      <w:divBdr>
        <w:top w:val="none" w:sz="0" w:space="0" w:color="auto"/>
        <w:left w:val="none" w:sz="0" w:space="0" w:color="auto"/>
        <w:bottom w:val="none" w:sz="0" w:space="0" w:color="auto"/>
        <w:right w:val="none" w:sz="0" w:space="0" w:color="auto"/>
      </w:divBdr>
    </w:div>
    <w:div w:id="1587766101">
      <w:bodyDiv w:val="1"/>
      <w:marLeft w:val="0"/>
      <w:marRight w:val="0"/>
      <w:marTop w:val="0"/>
      <w:marBottom w:val="0"/>
      <w:divBdr>
        <w:top w:val="none" w:sz="0" w:space="0" w:color="auto"/>
        <w:left w:val="none" w:sz="0" w:space="0" w:color="auto"/>
        <w:bottom w:val="none" w:sz="0" w:space="0" w:color="auto"/>
        <w:right w:val="none" w:sz="0" w:space="0" w:color="auto"/>
      </w:divBdr>
      <w:divsChild>
        <w:div w:id="1206868684">
          <w:marLeft w:val="-720"/>
          <w:marRight w:val="0"/>
          <w:marTop w:val="0"/>
          <w:marBottom w:val="0"/>
          <w:divBdr>
            <w:top w:val="none" w:sz="0" w:space="0" w:color="auto"/>
            <w:left w:val="none" w:sz="0" w:space="0" w:color="auto"/>
            <w:bottom w:val="none" w:sz="0" w:space="0" w:color="auto"/>
            <w:right w:val="none" w:sz="0" w:space="0" w:color="auto"/>
          </w:divBdr>
        </w:div>
      </w:divsChild>
    </w:div>
    <w:div w:id="1597246522">
      <w:bodyDiv w:val="1"/>
      <w:marLeft w:val="0"/>
      <w:marRight w:val="0"/>
      <w:marTop w:val="0"/>
      <w:marBottom w:val="0"/>
      <w:divBdr>
        <w:top w:val="none" w:sz="0" w:space="0" w:color="auto"/>
        <w:left w:val="none" w:sz="0" w:space="0" w:color="auto"/>
        <w:bottom w:val="none" w:sz="0" w:space="0" w:color="auto"/>
        <w:right w:val="none" w:sz="0" w:space="0" w:color="auto"/>
      </w:divBdr>
      <w:divsChild>
        <w:div w:id="1531214649">
          <w:marLeft w:val="-720"/>
          <w:marRight w:val="0"/>
          <w:marTop w:val="0"/>
          <w:marBottom w:val="0"/>
          <w:divBdr>
            <w:top w:val="none" w:sz="0" w:space="0" w:color="auto"/>
            <w:left w:val="none" w:sz="0" w:space="0" w:color="auto"/>
            <w:bottom w:val="none" w:sz="0" w:space="0" w:color="auto"/>
            <w:right w:val="none" w:sz="0" w:space="0" w:color="auto"/>
          </w:divBdr>
        </w:div>
      </w:divsChild>
    </w:div>
    <w:div w:id="1605336485">
      <w:bodyDiv w:val="1"/>
      <w:marLeft w:val="0"/>
      <w:marRight w:val="0"/>
      <w:marTop w:val="0"/>
      <w:marBottom w:val="0"/>
      <w:divBdr>
        <w:top w:val="none" w:sz="0" w:space="0" w:color="auto"/>
        <w:left w:val="none" w:sz="0" w:space="0" w:color="auto"/>
        <w:bottom w:val="none" w:sz="0" w:space="0" w:color="auto"/>
        <w:right w:val="none" w:sz="0" w:space="0" w:color="auto"/>
      </w:divBdr>
      <w:divsChild>
        <w:div w:id="327638986">
          <w:marLeft w:val="360"/>
          <w:marRight w:val="0"/>
          <w:marTop w:val="200"/>
          <w:marBottom w:val="0"/>
          <w:divBdr>
            <w:top w:val="none" w:sz="0" w:space="0" w:color="auto"/>
            <w:left w:val="none" w:sz="0" w:space="0" w:color="auto"/>
            <w:bottom w:val="none" w:sz="0" w:space="0" w:color="auto"/>
            <w:right w:val="none" w:sz="0" w:space="0" w:color="auto"/>
          </w:divBdr>
        </w:div>
      </w:divsChild>
    </w:div>
    <w:div w:id="1605915487">
      <w:bodyDiv w:val="1"/>
      <w:marLeft w:val="0"/>
      <w:marRight w:val="0"/>
      <w:marTop w:val="0"/>
      <w:marBottom w:val="0"/>
      <w:divBdr>
        <w:top w:val="none" w:sz="0" w:space="0" w:color="auto"/>
        <w:left w:val="none" w:sz="0" w:space="0" w:color="auto"/>
        <w:bottom w:val="none" w:sz="0" w:space="0" w:color="auto"/>
        <w:right w:val="none" w:sz="0" w:space="0" w:color="auto"/>
      </w:divBdr>
    </w:div>
    <w:div w:id="1607419070">
      <w:bodyDiv w:val="1"/>
      <w:marLeft w:val="0"/>
      <w:marRight w:val="0"/>
      <w:marTop w:val="0"/>
      <w:marBottom w:val="0"/>
      <w:divBdr>
        <w:top w:val="none" w:sz="0" w:space="0" w:color="auto"/>
        <w:left w:val="none" w:sz="0" w:space="0" w:color="auto"/>
        <w:bottom w:val="none" w:sz="0" w:space="0" w:color="auto"/>
        <w:right w:val="none" w:sz="0" w:space="0" w:color="auto"/>
      </w:divBdr>
    </w:div>
    <w:div w:id="1612661837">
      <w:bodyDiv w:val="1"/>
      <w:marLeft w:val="0"/>
      <w:marRight w:val="0"/>
      <w:marTop w:val="0"/>
      <w:marBottom w:val="0"/>
      <w:divBdr>
        <w:top w:val="none" w:sz="0" w:space="0" w:color="auto"/>
        <w:left w:val="none" w:sz="0" w:space="0" w:color="auto"/>
        <w:bottom w:val="none" w:sz="0" w:space="0" w:color="auto"/>
        <w:right w:val="none" w:sz="0" w:space="0" w:color="auto"/>
      </w:divBdr>
      <w:divsChild>
        <w:div w:id="693188191">
          <w:marLeft w:val="-720"/>
          <w:marRight w:val="0"/>
          <w:marTop w:val="0"/>
          <w:marBottom w:val="0"/>
          <w:divBdr>
            <w:top w:val="none" w:sz="0" w:space="0" w:color="auto"/>
            <w:left w:val="none" w:sz="0" w:space="0" w:color="auto"/>
            <w:bottom w:val="none" w:sz="0" w:space="0" w:color="auto"/>
            <w:right w:val="none" w:sz="0" w:space="0" w:color="auto"/>
          </w:divBdr>
        </w:div>
      </w:divsChild>
    </w:div>
    <w:div w:id="1627811429">
      <w:bodyDiv w:val="1"/>
      <w:marLeft w:val="0"/>
      <w:marRight w:val="0"/>
      <w:marTop w:val="0"/>
      <w:marBottom w:val="0"/>
      <w:divBdr>
        <w:top w:val="none" w:sz="0" w:space="0" w:color="auto"/>
        <w:left w:val="none" w:sz="0" w:space="0" w:color="auto"/>
        <w:bottom w:val="none" w:sz="0" w:space="0" w:color="auto"/>
        <w:right w:val="none" w:sz="0" w:space="0" w:color="auto"/>
      </w:divBdr>
      <w:divsChild>
        <w:div w:id="90710551">
          <w:marLeft w:val="360"/>
          <w:marRight w:val="0"/>
          <w:marTop w:val="200"/>
          <w:marBottom w:val="0"/>
          <w:divBdr>
            <w:top w:val="none" w:sz="0" w:space="0" w:color="auto"/>
            <w:left w:val="none" w:sz="0" w:space="0" w:color="auto"/>
            <w:bottom w:val="none" w:sz="0" w:space="0" w:color="auto"/>
            <w:right w:val="none" w:sz="0" w:space="0" w:color="auto"/>
          </w:divBdr>
        </w:div>
      </w:divsChild>
    </w:div>
    <w:div w:id="1629236112">
      <w:bodyDiv w:val="1"/>
      <w:marLeft w:val="0"/>
      <w:marRight w:val="0"/>
      <w:marTop w:val="0"/>
      <w:marBottom w:val="0"/>
      <w:divBdr>
        <w:top w:val="none" w:sz="0" w:space="0" w:color="auto"/>
        <w:left w:val="none" w:sz="0" w:space="0" w:color="auto"/>
        <w:bottom w:val="none" w:sz="0" w:space="0" w:color="auto"/>
        <w:right w:val="none" w:sz="0" w:space="0" w:color="auto"/>
      </w:divBdr>
    </w:div>
    <w:div w:id="1644693871">
      <w:bodyDiv w:val="1"/>
      <w:marLeft w:val="0"/>
      <w:marRight w:val="0"/>
      <w:marTop w:val="0"/>
      <w:marBottom w:val="0"/>
      <w:divBdr>
        <w:top w:val="none" w:sz="0" w:space="0" w:color="auto"/>
        <w:left w:val="none" w:sz="0" w:space="0" w:color="auto"/>
        <w:bottom w:val="none" w:sz="0" w:space="0" w:color="auto"/>
        <w:right w:val="none" w:sz="0" w:space="0" w:color="auto"/>
      </w:divBdr>
      <w:divsChild>
        <w:div w:id="1835409379">
          <w:marLeft w:val="-720"/>
          <w:marRight w:val="0"/>
          <w:marTop w:val="0"/>
          <w:marBottom w:val="0"/>
          <w:divBdr>
            <w:top w:val="none" w:sz="0" w:space="0" w:color="auto"/>
            <w:left w:val="none" w:sz="0" w:space="0" w:color="auto"/>
            <w:bottom w:val="none" w:sz="0" w:space="0" w:color="auto"/>
            <w:right w:val="none" w:sz="0" w:space="0" w:color="auto"/>
          </w:divBdr>
        </w:div>
      </w:divsChild>
    </w:div>
    <w:div w:id="1682660962">
      <w:bodyDiv w:val="1"/>
      <w:marLeft w:val="0"/>
      <w:marRight w:val="0"/>
      <w:marTop w:val="0"/>
      <w:marBottom w:val="0"/>
      <w:divBdr>
        <w:top w:val="none" w:sz="0" w:space="0" w:color="auto"/>
        <w:left w:val="none" w:sz="0" w:space="0" w:color="auto"/>
        <w:bottom w:val="none" w:sz="0" w:space="0" w:color="auto"/>
        <w:right w:val="none" w:sz="0" w:space="0" w:color="auto"/>
      </w:divBdr>
      <w:divsChild>
        <w:div w:id="109666110">
          <w:marLeft w:val="-720"/>
          <w:marRight w:val="0"/>
          <w:marTop w:val="0"/>
          <w:marBottom w:val="0"/>
          <w:divBdr>
            <w:top w:val="none" w:sz="0" w:space="0" w:color="auto"/>
            <w:left w:val="none" w:sz="0" w:space="0" w:color="auto"/>
            <w:bottom w:val="none" w:sz="0" w:space="0" w:color="auto"/>
            <w:right w:val="none" w:sz="0" w:space="0" w:color="auto"/>
          </w:divBdr>
        </w:div>
      </w:divsChild>
    </w:div>
    <w:div w:id="1692337292">
      <w:bodyDiv w:val="1"/>
      <w:marLeft w:val="0"/>
      <w:marRight w:val="0"/>
      <w:marTop w:val="0"/>
      <w:marBottom w:val="0"/>
      <w:divBdr>
        <w:top w:val="none" w:sz="0" w:space="0" w:color="auto"/>
        <w:left w:val="none" w:sz="0" w:space="0" w:color="auto"/>
        <w:bottom w:val="none" w:sz="0" w:space="0" w:color="auto"/>
        <w:right w:val="none" w:sz="0" w:space="0" w:color="auto"/>
      </w:divBdr>
    </w:div>
    <w:div w:id="1706250281">
      <w:bodyDiv w:val="1"/>
      <w:marLeft w:val="0"/>
      <w:marRight w:val="0"/>
      <w:marTop w:val="0"/>
      <w:marBottom w:val="0"/>
      <w:divBdr>
        <w:top w:val="none" w:sz="0" w:space="0" w:color="auto"/>
        <w:left w:val="none" w:sz="0" w:space="0" w:color="auto"/>
        <w:bottom w:val="none" w:sz="0" w:space="0" w:color="auto"/>
        <w:right w:val="none" w:sz="0" w:space="0" w:color="auto"/>
      </w:divBdr>
      <w:divsChild>
        <w:div w:id="1907448114">
          <w:marLeft w:val="0"/>
          <w:marRight w:val="0"/>
          <w:marTop w:val="0"/>
          <w:marBottom w:val="0"/>
          <w:divBdr>
            <w:top w:val="none" w:sz="0" w:space="0" w:color="auto"/>
            <w:left w:val="none" w:sz="0" w:space="0" w:color="auto"/>
            <w:bottom w:val="none" w:sz="0" w:space="0" w:color="auto"/>
            <w:right w:val="none" w:sz="0" w:space="0" w:color="auto"/>
          </w:divBdr>
          <w:divsChild>
            <w:div w:id="851383557">
              <w:marLeft w:val="0"/>
              <w:marRight w:val="0"/>
              <w:marTop w:val="0"/>
              <w:marBottom w:val="0"/>
              <w:divBdr>
                <w:top w:val="none" w:sz="0" w:space="0" w:color="auto"/>
                <w:left w:val="none" w:sz="0" w:space="0" w:color="auto"/>
                <w:bottom w:val="none" w:sz="0" w:space="0" w:color="auto"/>
                <w:right w:val="none" w:sz="0" w:space="0" w:color="auto"/>
              </w:divBdr>
              <w:divsChild>
                <w:div w:id="840201612">
                  <w:marLeft w:val="0"/>
                  <w:marRight w:val="0"/>
                  <w:marTop w:val="0"/>
                  <w:marBottom w:val="0"/>
                  <w:divBdr>
                    <w:top w:val="none" w:sz="0" w:space="0" w:color="auto"/>
                    <w:left w:val="none" w:sz="0" w:space="0" w:color="auto"/>
                    <w:bottom w:val="none" w:sz="0" w:space="0" w:color="auto"/>
                    <w:right w:val="none" w:sz="0" w:space="0" w:color="auto"/>
                  </w:divBdr>
                  <w:divsChild>
                    <w:div w:id="10079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21127">
      <w:bodyDiv w:val="1"/>
      <w:marLeft w:val="0"/>
      <w:marRight w:val="0"/>
      <w:marTop w:val="0"/>
      <w:marBottom w:val="0"/>
      <w:divBdr>
        <w:top w:val="none" w:sz="0" w:space="0" w:color="auto"/>
        <w:left w:val="none" w:sz="0" w:space="0" w:color="auto"/>
        <w:bottom w:val="none" w:sz="0" w:space="0" w:color="auto"/>
        <w:right w:val="none" w:sz="0" w:space="0" w:color="auto"/>
      </w:divBdr>
      <w:divsChild>
        <w:div w:id="85155489">
          <w:marLeft w:val="0"/>
          <w:marRight w:val="0"/>
          <w:marTop w:val="0"/>
          <w:marBottom w:val="0"/>
          <w:divBdr>
            <w:top w:val="none" w:sz="0" w:space="0" w:color="auto"/>
            <w:left w:val="none" w:sz="0" w:space="0" w:color="auto"/>
            <w:bottom w:val="none" w:sz="0" w:space="0" w:color="auto"/>
            <w:right w:val="none" w:sz="0" w:space="0" w:color="auto"/>
          </w:divBdr>
          <w:divsChild>
            <w:div w:id="1083915188">
              <w:marLeft w:val="0"/>
              <w:marRight w:val="0"/>
              <w:marTop w:val="0"/>
              <w:marBottom w:val="0"/>
              <w:divBdr>
                <w:top w:val="none" w:sz="0" w:space="0" w:color="auto"/>
                <w:left w:val="none" w:sz="0" w:space="0" w:color="auto"/>
                <w:bottom w:val="none" w:sz="0" w:space="0" w:color="auto"/>
                <w:right w:val="none" w:sz="0" w:space="0" w:color="auto"/>
              </w:divBdr>
              <w:divsChild>
                <w:div w:id="393432164">
                  <w:marLeft w:val="0"/>
                  <w:marRight w:val="0"/>
                  <w:marTop w:val="0"/>
                  <w:marBottom w:val="0"/>
                  <w:divBdr>
                    <w:top w:val="none" w:sz="0" w:space="0" w:color="auto"/>
                    <w:left w:val="none" w:sz="0" w:space="0" w:color="auto"/>
                    <w:bottom w:val="none" w:sz="0" w:space="0" w:color="auto"/>
                    <w:right w:val="none" w:sz="0" w:space="0" w:color="auto"/>
                  </w:divBdr>
                  <w:divsChild>
                    <w:div w:id="16120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00143">
      <w:bodyDiv w:val="1"/>
      <w:marLeft w:val="0"/>
      <w:marRight w:val="0"/>
      <w:marTop w:val="0"/>
      <w:marBottom w:val="0"/>
      <w:divBdr>
        <w:top w:val="none" w:sz="0" w:space="0" w:color="auto"/>
        <w:left w:val="none" w:sz="0" w:space="0" w:color="auto"/>
        <w:bottom w:val="none" w:sz="0" w:space="0" w:color="auto"/>
        <w:right w:val="none" w:sz="0" w:space="0" w:color="auto"/>
      </w:divBdr>
    </w:div>
    <w:div w:id="1733894382">
      <w:bodyDiv w:val="1"/>
      <w:marLeft w:val="0"/>
      <w:marRight w:val="0"/>
      <w:marTop w:val="0"/>
      <w:marBottom w:val="0"/>
      <w:divBdr>
        <w:top w:val="none" w:sz="0" w:space="0" w:color="auto"/>
        <w:left w:val="none" w:sz="0" w:space="0" w:color="auto"/>
        <w:bottom w:val="none" w:sz="0" w:space="0" w:color="auto"/>
        <w:right w:val="none" w:sz="0" w:space="0" w:color="auto"/>
      </w:divBdr>
    </w:div>
    <w:div w:id="1737586651">
      <w:bodyDiv w:val="1"/>
      <w:marLeft w:val="0"/>
      <w:marRight w:val="0"/>
      <w:marTop w:val="0"/>
      <w:marBottom w:val="0"/>
      <w:divBdr>
        <w:top w:val="none" w:sz="0" w:space="0" w:color="auto"/>
        <w:left w:val="none" w:sz="0" w:space="0" w:color="auto"/>
        <w:bottom w:val="none" w:sz="0" w:space="0" w:color="auto"/>
        <w:right w:val="none" w:sz="0" w:space="0" w:color="auto"/>
      </w:divBdr>
    </w:div>
    <w:div w:id="1739942209">
      <w:bodyDiv w:val="1"/>
      <w:marLeft w:val="0"/>
      <w:marRight w:val="0"/>
      <w:marTop w:val="0"/>
      <w:marBottom w:val="0"/>
      <w:divBdr>
        <w:top w:val="none" w:sz="0" w:space="0" w:color="auto"/>
        <w:left w:val="none" w:sz="0" w:space="0" w:color="auto"/>
        <w:bottom w:val="none" w:sz="0" w:space="0" w:color="auto"/>
        <w:right w:val="none" w:sz="0" w:space="0" w:color="auto"/>
      </w:divBdr>
      <w:divsChild>
        <w:div w:id="1163858811">
          <w:marLeft w:val="-720"/>
          <w:marRight w:val="0"/>
          <w:marTop w:val="0"/>
          <w:marBottom w:val="0"/>
          <w:divBdr>
            <w:top w:val="none" w:sz="0" w:space="0" w:color="auto"/>
            <w:left w:val="none" w:sz="0" w:space="0" w:color="auto"/>
            <w:bottom w:val="none" w:sz="0" w:space="0" w:color="auto"/>
            <w:right w:val="none" w:sz="0" w:space="0" w:color="auto"/>
          </w:divBdr>
        </w:div>
      </w:divsChild>
    </w:div>
    <w:div w:id="1741097906">
      <w:bodyDiv w:val="1"/>
      <w:marLeft w:val="0"/>
      <w:marRight w:val="0"/>
      <w:marTop w:val="0"/>
      <w:marBottom w:val="0"/>
      <w:divBdr>
        <w:top w:val="none" w:sz="0" w:space="0" w:color="auto"/>
        <w:left w:val="none" w:sz="0" w:space="0" w:color="auto"/>
        <w:bottom w:val="none" w:sz="0" w:space="0" w:color="auto"/>
        <w:right w:val="none" w:sz="0" w:space="0" w:color="auto"/>
      </w:divBdr>
      <w:divsChild>
        <w:div w:id="984314474">
          <w:marLeft w:val="0"/>
          <w:marRight w:val="0"/>
          <w:marTop w:val="0"/>
          <w:marBottom w:val="0"/>
          <w:divBdr>
            <w:top w:val="none" w:sz="0" w:space="0" w:color="auto"/>
            <w:left w:val="none" w:sz="0" w:space="0" w:color="auto"/>
            <w:bottom w:val="none" w:sz="0" w:space="0" w:color="auto"/>
            <w:right w:val="none" w:sz="0" w:space="0" w:color="auto"/>
          </w:divBdr>
          <w:divsChild>
            <w:div w:id="2029525622">
              <w:marLeft w:val="0"/>
              <w:marRight w:val="0"/>
              <w:marTop w:val="0"/>
              <w:marBottom w:val="0"/>
              <w:divBdr>
                <w:top w:val="none" w:sz="0" w:space="0" w:color="auto"/>
                <w:left w:val="none" w:sz="0" w:space="0" w:color="auto"/>
                <w:bottom w:val="none" w:sz="0" w:space="0" w:color="auto"/>
                <w:right w:val="none" w:sz="0" w:space="0" w:color="auto"/>
              </w:divBdr>
              <w:divsChild>
                <w:div w:id="4913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3027">
      <w:bodyDiv w:val="1"/>
      <w:marLeft w:val="0"/>
      <w:marRight w:val="0"/>
      <w:marTop w:val="0"/>
      <w:marBottom w:val="0"/>
      <w:divBdr>
        <w:top w:val="none" w:sz="0" w:space="0" w:color="auto"/>
        <w:left w:val="none" w:sz="0" w:space="0" w:color="auto"/>
        <w:bottom w:val="none" w:sz="0" w:space="0" w:color="auto"/>
        <w:right w:val="none" w:sz="0" w:space="0" w:color="auto"/>
      </w:divBdr>
    </w:div>
    <w:div w:id="1759642041">
      <w:bodyDiv w:val="1"/>
      <w:marLeft w:val="0"/>
      <w:marRight w:val="0"/>
      <w:marTop w:val="0"/>
      <w:marBottom w:val="0"/>
      <w:divBdr>
        <w:top w:val="none" w:sz="0" w:space="0" w:color="auto"/>
        <w:left w:val="none" w:sz="0" w:space="0" w:color="auto"/>
        <w:bottom w:val="none" w:sz="0" w:space="0" w:color="auto"/>
        <w:right w:val="none" w:sz="0" w:space="0" w:color="auto"/>
      </w:divBdr>
      <w:divsChild>
        <w:div w:id="995111752">
          <w:marLeft w:val="0"/>
          <w:marRight w:val="0"/>
          <w:marTop w:val="0"/>
          <w:marBottom w:val="0"/>
          <w:divBdr>
            <w:top w:val="none" w:sz="0" w:space="0" w:color="auto"/>
            <w:left w:val="none" w:sz="0" w:space="0" w:color="auto"/>
            <w:bottom w:val="none" w:sz="0" w:space="0" w:color="auto"/>
            <w:right w:val="none" w:sz="0" w:space="0" w:color="auto"/>
          </w:divBdr>
          <w:divsChild>
            <w:div w:id="1595898466">
              <w:marLeft w:val="0"/>
              <w:marRight w:val="0"/>
              <w:marTop w:val="0"/>
              <w:marBottom w:val="0"/>
              <w:divBdr>
                <w:top w:val="none" w:sz="0" w:space="0" w:color="auto"/>
                <w:left w:val="none" w:sz="0" w:space="0" w:color="auto"/>
                <w:bottom w:val="none" w:sz="0" w:space="0" w:color="auto"/>
                <w:right w:val="none" w:sz="0" w:space="0" w:color="auto"/>
              </w:divBdr>
              <w:divsChild>
                <w:div w:id="2397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0911">
      <w:bodyDiv w:val="1"/>
      <w:marLeft w:val="0"/>
      <w:marRight w:val="0"/>
      <w:marTop w:val="0"/>
      <w:marBottom w:val="0"/>
      <w:divBdr>
        <w:top w:val="none" w:sz="0" w:space="0" w:color="auto"/>
        <w:left w:val="none" w:sz="0" w:space="0" w:color="auto"/>
        <w:bottom w:val="none" w:sz="0" w:space="0" w:color="auto"/>
        <w:right w:val="none" w:sz="0" w:space="0" w:color="auto"/>
      </w:divBdr>
      <w:divsChild>
        <w:div w:id="454177408">
          <w:marLeft w:val="0"/>
          <w:marRight w:val="0"/>
          <w:marTop w:val="0"/>
          <w:marBottom w:val="0"/>
          <w:divBdr>
            <w:top w:val="none" w:sz="0" w:space="0" w:color="auto"/>
            <w:left w:val="none" w:sz="0" w:space="0" w:color="auto"/>
            <w:bottom w:val="none" w:sz="0" w:space="0" w:color="auto"/>
            <w:right w:val="none" w:sz="0" w:space="0" w:color="auto"/>
          </w:divBdr>
          <w:divsChild>
            <w:div w:id="1918706508">
              <w:marLeft w:val="0"/>
              <w:marRight w:val="0"/>
              <w:marTop w:val="0"/>
              <w:marBottom w:val="0"/>
              <w:divBdr>
                <w:top w:val="none" w:sz="0" w:space="0" w:color="auto"/>
                <w:left w:val="none" w:sz="0" w:space="0" w:color="auto"/>
                <w:bottom w:val="none" w:sz="0" w:space="0" w:color="auto"/>
                <w:right w:val="none" w:sz="0" w:space="0" w:color="auto"/>
              </w:divBdr>
              <w:divsChild>
                <w:div w:id="10909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1220">
      <w:bodyDiv w:val="1"/>
      <w:marLeft w:val="0"/>
      <w:marRight w:val="0"/>
      <w:marTop w:val="0"/>
      <w:marBottom w:val="0"/>
      <w:divBdr>
        <w:top w:val="none" w:sz="0" w:space="0" w:color="auto"/>
        <w:left w:val="none" w:sz="0" w:space="0" w:color="auto"/>
        <w:bottom w:val="none" w:sz="0" w:space="0" w:color="auto"/>
        <w:right w:val="none" w:sz="0" w:space="0" w:color="auto"/>
      </w:divBdr>
      <w:divsChild>
        <w:div w:id="707533698">
          <w:marLeft w:val="-720"/>
          <w:marRight w:val="0"/>
          <w:marTop w:val="0"/>
          <w:marBottom w:val="0"/>
          <w:divBdr>
            <w:top w:val="none" w:sz="0" w:space="0" w:color="auto"/>
            <w:left w:val="none" w:sz="0" w:space="0" w:color="auto"/>
            <w:bottom w:val="none" w:sz="0" w:space="0" w:color="auto"/>
            <w:right w:val="none" w:sz="0" w:space="0" w:color="auto"/>
          </w:divBdr>
        </w:div>
      </w:divsChild>
    </w:div>
    <w:div w:id="1786001676">
      <w:bodyDiv w:val="1"/>
      <w:marLeft w:val="0"/>
      <w:marRight w:val="0"/>
      <w:marTop w:val="0"/>
      <w:marBottom w:val="0"/>
      <w:divBdr>
        <w:top w:val="none" w:sz="0" w:space="0" w:color="auto"/>
        <w:left w:val="none" w:sz="0" w:space="0" w:color="auto"/>
        <w:bottom w:val="none" w:sz="0" w:space="0" w:color="auto"/>
        <w:right w:val="none" w:sz="0" w:space="0" w:color="auto"/>
      </w:divBdr>
      <w:divsChild>
        <w:div w:id="2118140762">
          <w:marLeft w:val="0"/>
          <w:marRight w:val="0"/>
          <w:marTop w:val="0"/>
          <w:marBottom w:val="0"/>
          <w:divBdr>
            <w:top w:val="none" w:sz="0" w:space="0" w:color="auto"/>
            <w:left w:val="none" w:sz="0" w:space="0" w:color="auto"/>
            <w:bottom w:val="none" w:sz="0" w:space="0" w:color="auto"/>
            <w:right w:val="none" w:sz="0" w:space="0" w:color="auto"/>
          </w:divBdr>
          <w:divsChild>
            <w:div w:id="388694943">
              <w:marLeft w:val="0"/>
              <w:marRight w:val="0"/>
              <w:marTop w:val="0"/>
              <w:marBottom w:val="0"/>
              <w:divBdr>
                <w:top w:val="none" w:sz="0" w:space="0" w:color="auto"/>
                <w:left w:val="none" w:sz="0" w:space="0" w:color="auto"/>
                <w:bottom w:val="none" w:sz="0" w:space="0" w:color="auto"/>
                <w:right w:val="none" w:sz="0" w:space="0" w:color="auto"/>
              </w:divBdr>
              <w:divsChild>
                <w:div w:id="1966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2526">
      <w:bodyDiv w:val="1"/>
      <w:marLeft w:val="0"/>
      <w:marRight w:val="0"/>
      <w:marTop w:val="0"/>
      <w:marBottom w:val="0"/>
      <w:divBdr>
        <w:top w:val="none" w:sz="0" w:space="0" w:color="auto"/>
        <w:left w:val="none" w:sz="0" w:space="0" w:color="auto"/>
        <w:bottom w:val="none" w:sz="0" w:space="0" w:color="auto"/>
        <w:right w:val="none" w:sz="0" w:space="0" w:color="auto"/>
      </w:divBdr>
    </w:div>
    <w:div w:id="1803767486">
      <w:bodyDiv w:val="1"/>
      <w:marLeft w:val="0"/>
      <w:marRight w:val="0"/>
      <w:marTop w:val="0"/>
      <w:marBottom w:val="0"/>
      <w:divBdr>
        <w:top w:val="none" w:sz="0" w:space="0" w:color="auto"/>
        <w:left w:val="none" w:sz="0" w:space="0" w:color="auto"/>
        <w:bottom w:val="none" w:sz="0" w:space="0" w:color="auto"/>
        <w:right w:val="none" w:sz="0" w:space="0" w:color="auto"/>
      </w:divBdr>
      <w:divsChild>
        <w:div w:id="1155341937">
          <w:marLeft w:val="-720"/>
          <w:marRight w:val="0"/>
          <w:marTop w:val="0"/>
          <w:marBottom w:val="0"/>
          <w:divBdr>
            <w:top w:val="none" w:sz="0" w:space="0" w:color="auto"/>
            <w:left w:val="none" w:sz="0" w:space="0" w:color="auto"/>
            <w:bottom w:val="none" w:sz="0" w:space="0" w:color="auto"/>
            <w:right w:val="none" w:sz="0" w:space="0" w:color="auto"/>
          </w:divBdr>
        </w:div>
      </w:divsChild>
    </w:div>
    <w:div w:id="1805078642">
      <w:bodyDiv w:val="1"/>
      <w:marLeft w:val="0"/>
      <w:marRight w:val="0"/>
      <w:marTop w:val="0"/>
      <w:marBottom w:val="0"/>
      <w:divBdr>
        <w:top w:val="none" w:sz="0" w:space="0" w:color="auto"/>
        <w:left w:val="none" w:sz="0" w:space="0" w:color="auto"/>
        <w:bottom w:val="none" w:sz="0" w:space="0" w:color="auto"/>
        <w:right w:val="none" w:sz="0" w:space="0" w:color="auto"/>
      </w:divBdr>
    </w:div>
    <w:div w:id="1830946702">
      <w:bodyDiv w:val="1"/>
      <w:marLeft w:val="0"/>
      <w:marRight w:val="0"/>
      <w:marTop w:val="0"/>
      <w:marBottom w:val="0"/>
      <w:divBdr>
        <w:top w:val="none" w:sz="0" w:space="0" w:color="auto"/>
        <w:left w:val="none" w:sz="0" w:space="0" w:color="auto"/>
        <w:bottom w:val="none" w:sz="0" w:space="0" w:color="auto"/>
        <w:right w:val="none" w:sz="0" w:space="0" w:color="auto"/>
      </w:divBdr>
      <w:divsChild>
        <w:div w:id="1856650841">
          <w:marLeft w:val="0"/>
          <w:marRight w:val="0"/>
          <w:marTop w:val="0"/>
          <w:marBottom w:val="0"/>
          <w:divBdr>
            <w:top w:val="none" w:sz="0" w:space="0" w:color="auto"/>
            <w:left w:val="none" w:sz="0" w:space="0" w:color="auto"/>
            <w:bottom w:val="none" w:sz="0" w:space="0" w:color="auto"/>
            <w:right w:val="none" w:sz="0" w:space="0" w:color="auto"/>
          </w:divBdr>
          <w:divsChild>
            <w:div w:id="1362323893">
              <w:marLeft w:val="0"/>
              <w:marRight w:val="0"/>
              <w:marTop w:val="0"/>
              <w:marBottom w:val="0"/>
              <w:divBdr>
                <w:top w:val="none" w:sz="0" w:space="0" w:color="auto"/>
                <w:left w:val="none" w:sz="0" w:space="0" w:color="auto"/>
                <w:bottom w:val="none" w:sz="0" w:space="0" w:color="auto"/>
                <w:right w:val="none" w:sz="0" w:space="0" w:color="auto"/>
              </w:divBdr>
              <w:divsChild>
                <w:div w:id="344016826">
                  <w:marLeft w:val="0"/>
                  <w:marRight w:val="0"/>
                  <w:marTop w:val="0"/>
                  <w:marBottom w:val="0"/>
                  <w:divBdr>
                    <w:top w:val="none" w:sz="0" w:space="0" w:color="auto"/>
                    <w:left w:val="none" w:sz="0" w:space="0" w:color="auto"/>
                    <w:bottom w:val="none" w:sz="0" w:space="0" w:color="auto"/>
                    <w:right w:val="none" w:sz="0" w:space="0" w:color="auto"/>
                  </w:divBdr>
                  <w:divsChild>
                    <w:div w:id="15394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2505">
      <w:bodyDiv w:val="1"/>
      <w:marLeft w:val="0"/>
      <w:marRight w:val="0"/>
      <w:marTop w:val="0"/>
      <w:marBottom w:val="0"/>
      <w:divBdr>
        <w:top w:val="none" w:sz="0" w:space="0" w:color="auto"/>
        <w:left w:val="none" w:sz="0" w:space="0" w:color="auto"/>
        <w:bottom w:val="none" w:sz="0" w:space="0" w:color="auto"/>
        <w:right w:val="none" w:sz="0" w:space="0" w:color="auto"/>
      </w:divBdr>
    </w:div>
    <w:div w:id="1839955803">
      <w:bodyDiv w:val="1"/>
      <w:marLeft w:val="0"/>
      <w:marRight w:val="0"/>
      <w:marTop w:val="0"/>
      <w:marBottom w:val="0"/>
      <w:divBdr>
        <w:top w:val="none" w:sz="0" w:space="0" w:color="auto"/>
        <w:left w:val="none" w:sz="0" w:space="0" w:color="auto"/>
        <w:bottom w:val="none" w:sz="0" w:space="0" w:color="auto"/>
        <w:right w:val="none" w:sz="0" w:space="0" w:color="auto"/>
      </w:divBdr>
      <w:divsChild>
        <w:div w:id="1528252781">
          <w:marLeft w:val="0"/>
          <w:marRight w:val="0"/>
          <w:marTop w:val="0"/>
          <w:marBottom w:val="0"/>
          <w:divBdr>
            <w:top w:val="none" w:sz="0" w:space="0" w:color="auto"/>
            <w:left w:val="none" w:sz="0" w:space="0" w:color="auto"/>
            <w:bottom w:val="none" w:sz="0" w:space="0" w:color="auto"/>
            <w:right w:val="none" w:sz="0" w:space="0" w:color="auto"/>
          </w:divBdr>
          <w:divsChild>
            <w:div w:id="1771662673">
              <w:marLeft w:val="0"/>
              <w:marRight w:val="0"/>
              <w:marTop w:val="0"/>
              <w:marBottom w:val="0"/>
              <w:divBdr>
                <w:top w:val="none" w:sz="0" w:space="0" w:color="auto"/>
                <w:left w:val="none" w:sz="0" w:space="0" w:color="auto"/>
                <w:bottom w:val="none" w:sz="0" w:space="0" w:color="auto"/>
                <w:right w:val="none" w:sz="0" w:space="0" w:color="auto"/>
              </w:divBdr>
              <w:divsChild>
                <w:div w:id="1218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441">
      <w:bodyDiv w:val="1"/>
      <w:marLeft w:val="0"/>
      <w:marRight w:val="0"/>
      <w:marTop w:val="0"/>
      <w:marBottom w:val="0"/>
      <w:divBdr>
        <w:top w:val="none" w:sz="0" w:space="0" w:color="auto"/>
        <w:left w:val="none" w:sz="0" w:space="0" w:color="auto"/>
        <w:bottom w:val="none" w:sz="0" w:space="0" w:color="auto"/>
        <w:right w:val="none" w:sz="0" w:space="0" w:color="auto"/>
      </w:divBdr>
      <w:divsChild>
        <w:div w:id="1131485482">
          <w:marLeft w:val="360"/>
          <w:marRight w:val="0"/>
          <w:marTop w:val="200"/>
          <w:marBottom w:val="0"/>
          <w:divBdr>
            <w:top w:val="none" w:sz="0" w:space="0" w:color="auto"/>
            <w:left w:val="none" w:sz="0" w:space="0" w:color="auto"/>
            <w:bottom w:val="none" w:sz="0" w:space="0" w:color="auto"/>
            <w:right w:val="none" w:sz="0" w:space="0" w:color="auto"/>
          </w:divBdr>
        </w:div>
      </w:divsChild>
    </w:div>
    <w:div w:id="1870606435">
      <w:bodyDiv w:val="1"/>
      <w:marLeft w:val="0"/>
      <w:marRight w:val="0"/>
      <w:marTop w:val="0"/>
      <w:marBottom w:val="0"/>
      <w:divBdr>
        <w:top w:val="none" w:sz="0" w:space="0" w:color="auto"/>
        <w:left w:val="none" w:sz="0" w:space="0" w:color="auto"/>
        <w:bottom w:val="none" w:sz="0" w:space="0" w:color="auto"/>
        <w:right w:val="none" w:sz="0" w:space="0" w:color="auto"/>
      </w:divBdr>
      <w:divsChild>
        <w:div w:id="1470633468">
          <w:marLeft w:val="0"/>
          <w:marRight w:val="0"/>
          <w:marTop w:val="0"/>
          <w:marBottom w:val="0"/>
          <w:divBdr>
            <w:top w:val="none" w:sz="0" w:space="0" w:color="auto"/>
            <w:left w:val="none" w:sz="0" w:space="0" w:color="auto"/>
            <w:bottom w:val="none" w:sz="0" w:space="0" w:color="auto"/>
            <w:right w:val="none" w:sz="0" w:space="0" w:color="auto"/>
          </w:divBdr>
          <w:divsChild>
            <w:div w:id="1801729300">
              <w:marLeft w:val="0"/>
              <w:marRight w:val="0"/>
              <w:marTop w:val="0"/>
              <w:marBottom w:val="0"/>
              <w:divBdr>
                <w:top w:val="none" w:sz="0" w:space="0" w:color="auto"/>
                <w:left w:val="none" w:sz="0" w:space="0" w:color="auto"/>
                <w:bottom w:val="none" w:sz="0" w:space="0" w:color="auto"/>
                <w:right w:val="none" w:sz="0" w:space="0" w:color="auto"/>
              </w:divBdr>
              <w:divsChild>
                <w:div w:id="17527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6265">
      <w:bodyDiv w:val="1"/>
      <w:marLeft w:val="0"/>
      <w:marRight w:val="0"/>
      <w:marTop w:val="0"/>
      <w:marBottom w:val="0"/>
      <w:divBdr>
        <w:top w:val="none" w:sz="0" w:space="0" w:color="auto"/>
        <w:left w:val="none" w:sz="0" w:space="0" w:color="auto"/>
        <w:bottom w:val="none" w:sz="0" w:space="0" w:color="auto"/>
        <w:right w:val="none" w:sz="0" w:space="0" w:color="auto"/>
      </w:divBdr>
      <w:divsChild>
        <w:div w:id="925187483">
          <w:marLeft w:val="-720"/>
          <w:marRight w:val="0"/>
          <w:marTop w:val="0"/>
          <w:marBottom w:val="0"/>
          <w:divBdr>
            <w:top w:val="none" w:sz="0" w:space="0" w:color="auto"/>
            <w:left w:val="none" w:sz="0" w:space="0" w:color="auto"/>
            <w:bottom w:val="none" w:sz="0" w:space="0" w:color="auto"/>
            <w:right w:val="none" w:sz="0" w:space="0" w:color="auto"/>
          </w:divBdr>
        </w:div>
      </w:divsChild>
    </w:div>
    <w:div w:id="1885631142">
      <w:bodyDiv w:val="1"/>
      <w:marLeft w:val="0"/>
      <w:marRight w:val="0"/>
      <w:marTop w:val="0"/>
      <w:marBottom w:val="0"/>
      <w:divBdr>
        <w:top w:val="none" w:sz="0" w:space="0" w:color="auto"/>
        <w:left w:val="none" w:sz="0" w:space="0" w:color="auto"/>
        <w:bottom w:val="none" w:sz="0" w:space="0" w:color="auto"/>
        <w:right w:val="none" w:sz="0" w:space="0" w:color="auto"/>
      </w:divBdr>
      <w:divsChild>
        <w:div w:id="1559591834">
          <w:marLeft w:val="0"/>
          <w:marRight w:val="0"/>
          <w:marTop w:val="0"/>
          <w:marBottom w:val="0"/>
          <w:divBdr>
            <w:top w:val="none" w:sz="0" w:space="0" w:color="auto"/>
            <w:left w:val="none" w:sz="0" w:space="0" w:color="auto"/>
            <w:bottom w:val="none" w:sz="0" w:space="0" w:color="auto"/>
            <w:right w:val="none" w:sz="0" w:space="0" w:color="auto"/>
          </w:divBdr>
          <w:divsChild>
            <w:div w:id="1857770564">
              <w:marLeft w:val="0"/>
              <w:marRight w:val="0"/>
              <w:marTop w:val="0"/>
              <w:marBottom w:val="0"/>
              <w:divBdr>
                <w:top w:val="none" w:sz="0" w:space="0" w:color="auto"/>
                <w:left w:val="none" w:sz="0" w:space="0" w:color="auto"/>
                <w:bottom w:val="none" w:sz="0" w:space="0" w:color="auto"/>
                <w:right w:val="none" w:sz="0" w:space="0" w:color="auto"/>
              </w:divBdr>
              <w:divsChild>
                <w:div w:id="962225409">
                  <w:marLeft w:val="0"/>
                  <w:marRight w:val="0"/>
                  <w:marTop w:val="0"/>
                  <w:marBottom w:val="0"/>
                  <w:divBdr>
                    <w:top w:val="none" w:sz="0" w:space="0" w:color="auto"/>
                    <w:left w:val="none" w:sz="0" w:space="0" w:color="auto"/>
                    <w:bottom w:val="none" w:sz="0" w:space="0" w:color="auto"/>
                    <w:right w:val="none" w:sz="0" w:space="0" w:color="auto"/>
                  </w:divBdr>
                  <w:divsChild>
                    <w:div w:id="4046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7513">
      <w:bodyDiv w:val="1"/>
      <w:marLeft w:val="0"/>
      <w:marRight w:val="0"/>
      <w:marTop w:val="0"/>
      <w:marBottom w:val="0"/>
      <w:divBdr>
        <w:top w:val="none" w:sz="0" w:space="0" w:color="auto"/>
        <w:left w:val="none" w:sz="0" w:space="0" w:color="auto"/>
        <w:bottom w:val="none" w:sz="0" w:space="0" w:color="auto"/>
        <w:right w:val="none" w:sz="0" w:space="0" w:color="auto"/>
      </w:divBdr>
    </w:div>
    <w:div w:id="1907178825">
      <w:bodyDiv w:val="1"/>
      <w:marLeft w:val="0"/>
      <w:marRight w:val="0"/>
      <w:marTop w:val="0"/>
      <w:marBottom w:val="0"/>
      <w:divBdr>
        <w:top w:val="none" w:sz="0" w:space="0" w:color="auto"/>
        <w:left w:val="none" w:sz="0" w:space="0" w:color="auto"/>
        <w:bottom w:val="none" w:sz="0" w:space="0" w:color="auto"/>
        <w:right w:val="none" w:sz="0" w:space="0" w:color="auto"/>
      </w:divBdr>
    </w:div>
    <w:div w:id="1935548047">
      <w:bodyDiv w:val="1"/>
      <w:marLeft w:val="0"/>
      <w:marRight w:val="0"/>
      <w:marTop w:val="0"/>
      <w:marBottom w:val="0"/>
      <w:divBdr>
        <w:top w:val="none" w:sz="0" w:space="0" w:color="auto"/>
        <w:left w:val="none" w:sz="0" w:space="0" w:color="auto"/>
        <w:bottom w:val="none" w:sz="0" w:space="0" w:color="auto"/>
        <w:right w:val="none" w:sz="0" w:space="0" w:color="auto"/>
      </w:divBdr>
      <w:divsChild>
        <w:div w:id="913589062">
          <w:marLeft w:val="360"/>
          <w:marRight w:val="0"/>
          <w:marTop w:val="200"/>
          <w:marBottom w:val="0"/>
          <w:divBdr>
            <w:top w:val="none" w:sz="0" w:space="0" w:color="auto"/>
            <w:left w:val="none" w:sz="0" w:space="0" w:color="auto"/>
            <w:bottom w:val="none" w:sz="0" w:space="0" w:color="auto"/>
            <w:right w:val="none" w:sz="0" w:space="0" w:color="auto"/>
          </w:divBdr>
        </w:div>
      </w:divsChild>
    </w:div>
    <w:div w:id="1945572918">
      <w:bodyDiv w:val="1"/>
      <w:marLeft w:val="0"/>
      <w:marRight w:val="0"/>
      <w:marTop w:val="0"/>
      <w:marBottom w:val="0"/>
      <w:divBdr>
        <w:top w:val="none" w:sz="0" w:space="0" w:color="auto"/>
        <w:left w:val="none" w:sz="0" w:space="0" w:color="auto"/>
        <w:bottom w:val="none" w:sz="0" w:space="0" w:color="auto"/>
        <w:right w:val="none" w:sz="0" w:space="0" w:color="auto"/>
      </w:divBdr>
    </w:div>
    <w:div w:id="1945920692">
      <w:bodyDiv w:val="1"/>
      <w:marLeft w:val="0"/>
      <w:marRight w:val="0"/>
      <w:marTop w:val="0"/>
      <w:marBottom w:val="0"/>
      <w:divBdr>
        <w:top w:val="none" w:sz="0" w:space="0" w:color="auto"/>
        <w:left w:val="none" w:sz="0" w:space="0" w:color="auto"/>
        <w:bottom w:val="none" w:sz="0" w:space="0" w:color="auto"/>
        <w:right w:val="none" w:sz="0" w:space="0" w:color="auto"/>
      </w:divBdr>
    </w:div>
    <w:div w:id="1955205601">
      <w:bodyDiv w:val="1"/>
      <w:marLeft w:val="0"/>
      <w:marRight w:val="0"/>
      <w:marTop w:val="0"/>
      <w:marBottom w:val="0"/>
      <w:divBdr>
        <w:top w:val="none" w:sz="0" w:space="0" w:color="auto"/>
        <w:left w:val="none" w:sz="0" w:space="0" w:color="auto"/>
        <w:bottom w:val="none" w:sz="0" w:space="0" w:color="auto"/>
        <w:right w:val="none" w:sz="0" w:space="0" w:color="auto"/>
      </w:divBdr>
      <w:divsChild>
        <w:div w:id="1483623255">
          <w:marLeft w:val="-720"/>
          <w:marRight w:val="0"/>
          <w:marTop w:val="0"/>
          <w:marBottom w:val="0"/>
          <w:divBdr>
            <w:top w:val="none" w:sz="0" w:space="0" w:color="auto"/>
            <w:left w:val="none" w:sz="0" w:space="0" w:color="auto"/>
            <w:bottom w:val="none" w:sz="0" w:space="0" w:color="auto"/>
            <w:right w:val="none" w:sz="0" w:space="0" w:color="auto"/>
          </w:divBdr>
        </w:div>
      </w:divsChild>
    </w:div>
    <w:div w:id="1965500254">
      <w:bodyDiv w:val="1"/>
      <w:marLeft w:val="0"/>
      <w:marRight w:val="0"/>
      <w:marTop w:val="0"/>
      <w:marBottom w:val="0"/>
      <w:divBdr>
        <w:top w:val="none" w:sz="0" w:space="0" w:color="auto"/>
        <w:left w:val="none" w:sz="0" w:space="0" w:color="auto"/>
        <w:bottom w:val="none" w:sz="0" w:space="0" w:color="auto"/>
        <w:right w:val="none" w:sz="0" w:space="0" w:color="auto"/>
      </w:divBdr>
      <w:divsChild>
        <w:div w:id="1525096470">
          <w:marLeft w:val="0"/>
          <w:marRight w:val="0"/>
          <w:marTop w:val="0"/>
          <w:marBottom w:val="0"/>
          <w:divBdr>
            <w:top w:val="none" w:sz="0" w:space="0" w:color="auto"/>
            <w:left w:val="none" w:sz="0" w:space="0" w:color="auto"/>
            <w:bottom w:val="none" w:sz="0" w:space="0" w:color="auto"/>
            <w:right w:val="none" w:sz="0" w:space="0" w:color="auto"/>
          </w:divBdr>
          <w:divsChild>
            <w:div w:id="1598051022">
              <w:marLeft w:val="0"/>
              <w:marRight w:val="0"/>
              <w:marTop w:val="0"/>
              <w:marBottom w:val="0"/>
              <w:divBdr>
                <w:top w:val="none" w:sz="0" w:space="0" w:color="auto"/>
                <w:left w:val="none" w:sz="0" w:space="0" w:color="auto"/>
                <w:bottom w:val="none" w:sz="0" w:space="0" w:color="auto"/>
                <w:right w:val="none" w:sz="0" w:space="0" w:color="auto"/>
              </w:divBdr>
              <w:divsChild>
                <w:div w:id="2630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445">
      <w:bodyDiv w:val="1"/>
      <w:marLeft w:val="0"/>
      <w:marRight w:val="0"/>
      <w:marTop w:val="0"/>
      <w:marBottom w:val="0"/>
      <w:divBdr>
        <w:top w:val="none" w:sz="0" w:space="0" w:color="auto"/>
        <w:left w:val="none" w:sz="0" w:space="0" w:color="auto"/>
        <w:bottom w:val="none" w:sz="0" w:space="0" w:color="auto"/>
        <w:right w:val="none" w:sz="0" w:space="0" w:color="auto"/>
      </w:divBdr>
    </w:div>
    <w:div w:id="1970819189">
      <w:bodyDiv w:val="1"/>
      <w:marLeft w:val="0"/>
      <w:marRight w:val="0"/>
      <w:marTop w:val="0"/>
      <w:marBottom w:val="0"/>
      <w:divBdr>
        <w:top w:val="none" w:sz="0" w:space="0" w:color="auto"/>
        <w:left w:val="none" w:sz="0" w:space="0" w:color="auto"/>
        <w:bottom w:val="none" w:sz="0" w:space="0" w:color="auto"/>
        <w:right w:val="none" w:sz="0" w:space="0" w:color="auto"/>
      </w:divBdr>
      <w:divsChild>
        <w:div w:id="1763334500">
          <w:marLeft w:val="-720"/>
          <w:marRight w:val="0"/>
          <w:marTop w:val="0"/>
          <w:marBottom w:val="0"/>
          <w:divBdr>
            <w:top w:val="none" w:sz="0" w:space="0" w:color="auto"/>
            <w:left w:val="none" w:sz="0" w:space="0" w:color="auto"/>
            <w:bottom w:val="none" w:sz="0" w:space="0" w:color="auto"/>
            <w:right w:val="none" w:sz="0" w:space="0" w:color="auto"/>
          </w:divBdr>
        </w:div>
      </w:divsChild>
    </w:div>
    <w:div w:id="1991014073">
      <w:bodyDiv w:val="1"/>
      <w:marLeft w:val="0"/>
      <w:marRight w:val="0"/>
      <w:marTop w:val="0"/>
      <w:marBottom w:val="0"/>
      <w:divBdr>
        <w:top w:val="none" w:sz="0" w:space="0" w:color="auto"/>
        <w:left w:val="none" w:sz="0" w:space="0" w:color="auto"/>
        <w:bottom w:val="none" w:sz="0" w:space="0" w:color="auto"/>
        <w:right w:val="none" w:sz="0" w:space="0" w:color="auto"/>
      </w:divBdr>
      <w:divsChild>
        <w:div w:id="1819376475">
          <w:marLeft w:val="0"/>
          <w:marRight w:val="0"/>
          <w:marTop w:val="0"/>
          <w:marBottom w:val="0"/>
          <w:divBdr>
            <w:top w:val="none" w:sz="0" w:space="0" w:color="auto"/>
            <w:left w:val="none" w:sz="0" w:space="0" w:color="auto"/>
            <w:bottom w:val="none" w:sz="0" w:space="0" w:color="auto"/>
            <w:right w:val="none" w:sz="0" w:space="0" w:color="auto"/>
          </w:divBdr>
          <w:divsChild>
            <w:div w:id="1930457229">
              <w:marLeft w:val="0"/>
              <w:marRight w:val="0"/>
              <w:marTop w:val="0"/>
              <w:marBottom w:val="0"/>
              <w:divBdr>
                <w:top w:val="none" w:sz="0" w:space="0" w:color="auto"/>
                <w:left w:val="none" w:sz="0" w:space="0" w:color="auto"/>
                <w:bottom w:val="none" w:sz="0" w:space="0" w:color="auto"/>
                <w:right w:val="none" w:sz="0" w:space="0" w:color="auto"/>
              </w:divBdr>
              <w:divsChild>
                <w:div w:id="1837529903">
                  <w:marLeft w:val="0"/>
                  <w:marRight w:val="0"/>
                  <w:marTop w:val="0"/>
                  <w:marBottom w:val="0"/>
                  <w:divBdr>
                    <w:top w:val="none" w:sz="0" w:space="0" w:color="auto"/>
                    <w:left w:val="none" w:sz="0" w:space="0" w:color="auto"/>
                    <w:bottom w:val="none" w:sz="0" w:space="0" w:color="auto"/>
                    <w:right w:val="none" w:sz="0" w:space="0" w:color="auto"/>
                  </w:divBdr>
                  <w:divsChild>
                    <w:div w:id="3607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29914">
      <w:bodyDiv w:val="1"/>
      <w:marLeft w:val="0"/>
      <w:marRight w:val="0"/>
      <w:marTop w:val="0"/>
      <w:marBottom w:val="0"/>
      <w:divBdr>
        <w:top w:val="none" w:sz="0" w:space="0" w:color="auto"/>
        <w:left w:val="none" w:sz="0" w:space="0" w:color="auto"/>
        <w:bottom w:val="none" w:sz="0" w:space="0" w:color="auto"/>
        <w:right w:val="none" w:sz="0" w:space="0" w:color="auto"/>
      </w:divBdr>
      <w:divsChild>
        <w:div w:id="313996098">
          <w:marLeft w:val="-720"/>
          <w:marRight w:val="0"/>
          <w:marTop w:val="0"/>
          <w:marBottom w:val="0"/>
          <w:divBdr>
            <w:top w:val="none" w:sz="0" w:space="0" w:color="auto"/>
            <w:left w:val="none" w:sz="0" w:space="0" w:color="auto"/>
            <w:bottom w:val="none" w:sz="0" w:space="0" w:color="auto"/>
            <w:right w:val="none" w:sz="0" w:space="0" w:color="auto"/>
          </w:divBdr>
        </w:div>
      </w:divsChild>
    </w:div>
    <w:div w:id="2010129884">
      <w:bodyDiv w:val="1"/>
      <w:marLeft w:val="0"/>
      <w:marRight w:val="0"/>
      <w:marTop w:val="0"/>
      <w:marBottom w:val="0"/>
      <w:divBdr>
        <w:top w:val="none" w:sz="0" w:space="0" w:color="auto"/>
        <w:left w:val="none" w:sz="0" w:space="0" w:color="auto"/>
        <w:bottom w:val="none" w:sz="0" w:space="0" w:color="auto"/>
        <w:right w:val="none" w:sz="0" w:space="0" w:color="auto"/>
      </w:divBdr>
    </w:div>
    <w:div w:id="2017295391">
      <w:bodyDiv w:val="1"/>
      <w:marLeft w:val="0"/>
      <w:marRight w:val="0"/>
      <w:marTop w:val="0"/>
      <w:marBottom w:val="0"/>
      <w:divBdr>
        <w:top w:val="none" w:sz="0" w:space="0" w:color="auto"/>
        <w:left w:val="none" w:sz="0" w:space="0" w:color="auto"/>
        <w:bottom w:val="none" w:sz="0" w:space="0" w:color="auto"/>
        <w:right w:val="none" w:sz="0" w:space="0" w:color="auto"/>
      </w:divBdr>
      <w:divsChild>
        <w:div w:id="2069301645">
          <w:marLeft w:val="-720"/>
          <w:marRight w:val="0"/>
          <w:marTop w:val="0"/>
          <w:marBottom w:val="0"/>
          <w:divBdr>
            <w:top w:val="none" w:sz="0" w:space="0" w:color="auto"/>
            <w:left w:val="none" w:sz="0" w:space="0" w:color="auto"/>
            <w:bottom w:val="none" w:sz="0" w:space="0" w:color="auto"/>
            <w:right w:val="none" w:sz="0" w:space="0" w:color="auto"/>
          </w:divBdr>
        </w:div>
      </w:divsChild>
    </w:div>
    <w:div w:id="2021353630">
      <w:bodyDiv w:val="1"/>
      <w:marLeft w:val="0"/>
      <w:marRight w:val="0"/>
      <w:marTop w:val="0"/>
      <w:marBottom w:val="0"/>
      <w:divBdr>
        <w:top w:val="none" w:sz="0" w:space="0" w:color="auto"/>
        <w:left w:val="none" w:sz="0" w:space="0" w:color="auto"/>
        <w:bottom w:val="none" w:sz="0" w:space="0" w:color="auto"/>
        <w:right w:val="none" w:sz="0" w:space="0" w:color="auto"/>
      </w:divBdr>
      <w:divsChild>
        <w:div w:id="96827720">
          <w:marLeft w:val="-720"/>
          <w:marRight w:val="0"/>
          <w:marTop w:val="0"/>
          <w:marBottom w:val="0"/>
          <w:divBdr>
            <w:top w:val="none" w:sz="0" w:space="0" w:color="auto"/>
            <w:left w:val="none" w:sz="0" w:space="0" w:color="auto"/>
            <w:bottom w:val="none" w:sz="0" w:space="0" w:color="auto"/>
            <w:right w:val="none" w:sz="0" w:space="0" w:color="auto"/>
          </w:divBdr>
        </w:div>
      </w:divsChild>
    </w:div>
    <w:div w:id="2025933026">
      <w:bodyDiv w:val="1"/>
      <w:marLeft w:val="0"/>
      <w:marRight w:val="0"/>
      <w:marTop w:val="0"/>
      <w:marBottom w:val="0"/>
      <w:divBdr>
        <w:top w:val="none" w:sz="0" w:space="0" w:color="auto"/>
        <w:left w:val="none" w:sz="0" w:space="0" w:color="auto"/>
        <w:bottom w:val="none" w:sz="0" w:space="0" w:color="auto"/>
        <w:right w:val="none" w:sz="0" w:space="0" w:color="auto"/>
      </w:divBdr>
      <w:divsChild>
        <w:div w:id="1928418326">
          <w:marLeft w:val="-720"/>
          <w:marRight w:val="0"/>
          <w:marTop w:val="0"/>
          <w:marBottom w:val="0"/>
          <w:divBdr>
            <w:top w:val="none" w:sz="0" w:space="0" w:color="auto"/>
            <w:left w:val="none" w:sz="0" w:space="0" w:color="auto"/>
            <w:bottom w:val="none" w:sz="0" w:space="0" w:color="auto"/>
            <w:right w:val="none" w:sz="0" w:space="0" w:color="auto"/>
          </w:divBdr>
        </w:div>
      </w:divsChild>
    </w:div>
    <w:div w:id="2037808994">
      <w:bodyDiv w:val="1"/>
      <w:marLeft w:val="0"/>
      <w:marRight w:val="0"/>
      <w:marTop w:val="0"/>
      <w:marBottom w:val="0"/>
      <w:divBdr>
        <w:top w:val="none" w:sz="0" w:space="0" w:color="auto"/>
        <w:left w:val="none" w:sz="0" w:space="0" w:color="auto"/>
        <w:bottom w:val="none" w:sz="0" w:space="0" w:color="auto"/>
        <w:right w:val="none" w:sz="0" w:space="0" w:color="auto"/>
      </w:divBdr>
      <w:divsChild>
        <w:div w:id="1780878126">
          <w:marLeft w:val="-720"/>
          <w:marRight w:val="0"/>
          <w:marTop w:val="0"/>
          <w:marBottom w:val="0"/>
          <w:divBdr>
            <w:top w:val="none" w:sz="0" w:space="0" w:color="auto"/>
            <w:left w:val="none" w:sz="0" w:space="0" w:color="auto"/>
            <w:bottom w:val="none" w:sz="0" w:space="0" w:color="auto"/>
            <w:right w:val="none" w:sz="0" w:space="0" w:color="auto"/>
          </w:divBdr>
        </w:div>
      </w:divsChild>
    </w:div>
    <w:div w:id="2046174994">
      <w:bodyDiv w:val="1"/>
      <w:marLeft w:val="0"/>
      <w:marRight w:val="0"/>
      <w:marTop w:val="0"/>
      <w:marBottom w:val="0"/>
      <w:divBdr>
        <w:top w:val="none" w:sz="0" w:space="0" w:color="auto"/>
        <w:left w:val="none" w:sz="0" w:space="0" w:color="auto"/>
        <w:bottom w:val="none" w:sz="0" w:space="0" w:color="auto"/>
        <w:right w:val="none" w:sz="0" w:space="0" w:color="auto"/>
      </w:divBdr>
    </w:div>
    <w:div w:id="2046246016">
      <w:bodyDiv w:val="1"/>
      <w:marLeft w:val="0"/>
      <w:marRight w:val="0"/>
      <w:marTop w:val="0"/>
      <w:marBottom w:val="0"/>
      <w:divBdr>
        <w:top w:val="none" w:sz="0" w:space="0" w:color="auto"/>
        <w:left w:val="none" w:sz="0" w:space="0" w:color="auto"/>
        <w:bottom w:val="none" w:sz="0" w:space="0" w:color="auto"/>
        <w:right w:val="none" w:sz="0" w:space="0" w:color="auto"/>
      </w:divBdr>
    </w:div>
    <w:div w:id="2096707222">
      <w:bodyDiv w:val="1"/>
      <w:marLeft w:val="0"/>
      <w:marRight w:val="0"/>
      <w:marTop w:val="0"/>
      <w:marBottom w:val="0"/>
      <w:divBdr>
        <w:top w:val="none" w:sz="0" w:space="0" w:color="auto"/>
        <w:left w:val="none" w:sz="0" w:space="0" w:color="auto"/>
        <w:bottom w:val="none" w:sz="0" w:space="0" w:color="auto"/>
        <w:right w:val="none" w:sz="0" w:space="0" w:color="auto"/>
      </w:divBdr>
    </w:div>
    <w:div w:id="2129928178">
      <w:bodyDiv w:val="1"/>
      <w:marLeft w:val="0"/>
      <w:marRight w:val="0"/>
      <w:marTop w:val="0"/>
      <w:marBottom w:val="0"/>
      <w:divBdr>
        <w:top w:val="none" w:sz="0" w:space="0" w:color="auto"/>
        <w:left w:val="none" w:sz="0" w:space="0" w:color="auto"/>
        <w:bottom w:val="none" w:sz="0" w:space="0" w:color="auto"/>
        <w:right w:val="none" w:sz="0" w:space="0" w:color="auto"/>
      </w:divBdr>
    </w:div>
    <w:div w:id="2132941609">
      <w:bodyDiv w:val="1"/>
      <w:marLeft w:val="0"/>
      <w:marRight w:val="0"/>
      <w:marTop w:val="0"/>
      <w:marBottom w:val="0"/>
      <w:divBdr>
        <w:top w:val="none" w:sz="0" w:space="0" w:color="auto"/>
        <w:left w:val="none" w:sz="0" w:space="0" w:color="auto"/>
        <w:bottom w:val="none" w:sz="0" w:space="0" w:color="auto"/>
        <w:right w:val="none" w:sz="0" w:space="0" w:color="auto"/>
      </w:divBdr>
    </w:div>
    <w:div w:id="2136867112">
      <w:bodyDiv w:val="1"/>
      <w:marLeft w:val="0"/>
      <w:marRight w:val="0"/>
      <w:marTop w:val="0"/>
      <w:marBottom w:val="0"/>
      <w:divBdr>
        <w:top w:val="none" w:sz="0" w:space="0" w:color="auto"/>
        <w:left w:val="none" w:sz="0" w:space="0" w:color="auto"/>
        <w:bottom w:val="none" w:sz="0" w:space="0" w:color="auto"/>
        <w:right w:val="none" w:sz="0" w:space="0" w:color="auto"/>
      </w:divBdr>
    </w:div>
    <w:div w:id="2144156720">
      <w:bodyDiv w:val="1"/>
      <w:marLeft w:val="0"/>
      <w:marRight w:val="0"/>
      <w:marTop w:val="0"/>
      <w:marBottom w:val="0"/>
      <w:divBdr>
        <w:top w:val="none" w:sz="0" w:space="0" w:color="auto"/>
        <w:left w:val="none" w:sz="0" w:space="0" w:color="auto"/>
        <w:bottom w:val="none" w:sz="0" w:space="0" w:color="auto"/>
        <w:right w:val="none" w:sz="0" w:space="0" w:color="auto"/>
      </w:divBdr>
      <w:divsChild>
        <w:div w:id="1920216701">
          <w:marLeft w:val="0"/>
          <w:marRight w:val="0"/>
          <w:marTop w:val="0"/>
          <w:marBottom w:val="0"/>
          <w:divBdr>
            <w:top w:val="none" w:sz="0" w:space="0" w:color="auto"/>
            <w:left w:val="none" w:sz="0" w:space="0" w:color="auto"/>
            <w:bottom w:val="none" w:sz="0" w:space="0" w:color="auto"/>
            <w:right w:val="none" w:sz="0" w:space="0" w:color="auto"/>
          </w:divBdr>
          <w:divsChild>
            <w:div w:id="211885328">
              <w:marLeft w:val="0"/>
              <w:marRight w:val="0"/>
              <w:marTop w:val="0"/>
              <w:marBottom w:val="0"/>
              <w:divBdr>
                <w:top w:val="none" w:sz="0" w:space="0" w:color="auto"/>
                <w:left w:val="none" w:sz="0" w:space="0" w:color="auto"/>
                <w:bottom w:val="none" w:sz="0" w:space="0" w:color="auto"/>
                <w:right w:val="none" w:sz="0" w:space="0" w:color="auto"/>
              </w:divBdr>
              <w:divsChild>
                <w:div w:id="1750929626">
                  <w:marLeft w:val="0"/>
                  <w:marRight w:val="0"/>
                  <w:marTop w:val="0"/>
                  <w:marBottom w:val="0"/>
                  <w:divBdr>
                    <w:top w:val="none" w:sz="0" w:space="0" w:color="auto"/>
                    <w:left w:val="none" w:sz="0" w:space="0" w:color="auto"/>
                    <w:bottom w:val="none" w:sz="0" w:space="0" w:color="auto"/>
                    <w:right w:val="none" w:sz="0" w:space="0" w:color="auto"/>
                  </w:divBdr>
                  <w:divsChild>
                    <w:div w:id="8117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erospace.org/sites/default/files/2020-10/Koller-Thompson_LightPollution_20201026.pdf" TargetMode="External"/><Relationship Id="rId18" Type="http://schemas.openxmlformats.org/officeDocument/2006/relationships/hyperlink" Target="https://doi.org/10.1126/science.adg0269"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i.org/10.1109/icetci55101.2022.9832117" TargetMode="External"/><Relationship Id="rId17" Type="http://schemas.openxmlformats.org/officeDocument/2006/relationships/hyperlink" Target="https://doi.org/10.1016/j.actaastro.2023.02.036" TargetMode="External"/><Relationship Id="rId2" Type="http://schemas.openxmlformats.org/officeDocument/2006/relationships/customXml" Target="../customXml/item2.xml"/><Relationship Id="rId16" Type="http://schemas.openxmlformats.org/officeDocument/2006/relationships/hyperlink" Target="https://news.satnews.com/2024/09/17/novaspace-forecasting-a-daily-average-of-7-tons-of-satellites-will-be-launched/#:~:text=This%20edition%20forecasts%20an%20average,driven%20connectivity%20and%20data%20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iwcmc.2019.8766604" TargetMode="External"/><Relationship Id="rId5" Type="http://schemas.openxmlformats.org/officeDocument/2006/relationships/settings" Target="settings.xml"/><Relationship Id="rId15" Type="http://schemas.openxmlformats.org/officeDocument/2006/relationships/hyperlink" Target="https://doi.org/10.1186/1743-8462-6-28" TargetMode="External"/><Relationship Id="rId10" Type="http://schemas.openxmlformats.org/officeDocument/2006/relationships/hyperlink" Target="https://doi.org/10.1109/access.2021.3104098"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109/mcom.001.2100795" TargetMode="External"/><Relationship Id="rId14" Type="http://schemas.openxmlformats.org/officeDocument/2006/relationships/hyperlink" Target="https://doi.org/10.1177/17474930241234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FFF7B2D-DF3E-B64A-8C9B-ED7AC642EEE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D50211F-39A1-C049-B104-0FE11C69D531}">
  <we:reference id="a3b40b4f-8edf-490e-9df1-7e66f93912bf" version="1.0.33.0" store="EXCatalog" storeType="EXCatalog"/>
  <we:alternateReferences>
    <we:reference id="WA104380526" version="1.0.33.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45063E-A919-D94E-8886-01DB2D8D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11</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Communications in Remote Areas using LEO Satellites</dc:title>
  <dc:subject>Scoping a research problem</dc:subject>
  <dc:creator>Carla Chen</dc:creator>
  <cp:keywords/>
  <dc:description/>
  <cp:lastModifiedBy>Carla Chen</cp:lastModifiedBy>
  <cp:revision>529</cp:revision>
  <dcterms:created xsi:type="dcterms:W3CDTF">2024-10-02T06:11:00Z</dcterms:created>
  <dcterms:modified xsi:type="dcterms:W3CDTF">2024-10-27T01:36:00Z</dcterms:modified>
</cp:coreProperties>
</file>