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45EA9" w:rsidRDefault="00F2038E" w:rsidP="00F2038E">
      <w:pPr>
        <w:jc w:val="center"/>
        <w:rPr>
          <w:rFonts w:ascii="Arial Narrow" w:hAnsi="Arial Narrow"/>
          <w:b/>
          <w:bCs/>
          <w:sz w:val="48"/>
          <w:szCs w:val="48"/>
        </w:rPr>
      </w:pPr>
      <w:r>
        <w:rPr>
          <w:rFonts w:ascii="Arial Narrow" w:hAnsi="Arial Narrow"/>
          <w:b/>
          <w:bCs/>
          <w:sz w:val="48"/>
          <w:szCs w:val="48"/>
        </w:rPr>
        <w:t>Docker-compose, Prometheus, Grafana and Node-exporter</w:t>
      </w:r>
    </w:p>
    <w:p w:rsidR="00F2038E" w:rsidRDefault="00F2038E" w:rsidP="00F2038E">
      <w:pPr>
        <w:rPr>
          <w:rFonts w:ascii="Arial Narrow" w:hAnsi="Arial Narrow"/>
          <w:sz w:val="24"/>
          <w:szCs w:val="24"/>
        </w:rPr>
      </w:pPr>
      <w:r>
        <w:rPr>
          <w:rFonts w:ascii="Arial Narrow" w:hAnsi="Arial Narrow"/>
          <w:sz w:val="24"/>
          <w:szCs w:val="24"/>
        </w:rPr>
        <w:t>In order to be able to deploy many services we can use docker compose, in this case our first task is to create docker-</w:t>
      </w:r>
      <w:proofErr w:type="spellStart"/>
      <w:r>
        <w:rPr>
          <w:rFonts w:ascii="Arial Narrow" w:hAnsi="Arial Narrow"/>
          <w:sz w:val="24"/>
          <w:szCs w:val="24"/>
        </w:rPr>
        <w:t>compose.yml</w:t>
      </w:r>
      <w:proofErr w:type="spellEnd"/>
      <w:r>
        <w:rPr>
          <w:rFonts w:ascii="Arial Narrow" w:hAnsi="Arial Narrow"/>
          <w:sz w:val="24"/>
          <w:szCs w:val="24"/>
        </w:rPr>
        <w:t xml:space="preserve"> file. The content is shown in the next image:</w:t>
      </w:r>
    </w:p>
    <w:p w:rsidR="00F2038E" w:rsidRDefault="00F2038E" w:rsidP="00F2038E">
      <w:pPr>
        <w:rPr>
          <w:rFonts w:ascii="Arial Narrow" w:hAnsi="Arial Narrow"/>
          <w:sz w:val="24"/>
          <w:szCs w:val="24"/>
        </w:rPr>
      </w:pPr>
      <w:r w:rsidRPr="00F2038E">
        <w:rPr>
          <w:rFonts w:ascii="Arial Narrow" w:hAnsi="Arial Narrow"/>
          <w:sz w:val="24"/>
          <w:szCs w:val="24"/>
        </w:rPr>
        <w:drawing>
          <wp:inline distT="0" distB="0" distL="0" distR="0" wp14:anchorId="5FEAA382" wp14:editId="49BB4669">
            <wp:extent cx="5400040" cy="350901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3509010"/>
                    </a:xfrm>
                    <a:prstGeom prst="rect">
                      <a:avLst/>
                    </a:prstGeom>
                  </pic:spPr>
                </pic:pic>
              </a:graphicData>
            </a:graphic>
          </wp:inline>
        </w:drawing>
      </w:r>
      <w:r>
        <w:rPr>
          <w:rFonts w:ascii="Arial Narrow" w:hAnsi="Arial Narrow"/>
          <w:sz w:val="24"/>
          <w:szCs w:val="24"/>
        </w:rPr>
        <w:t xml:space="preserve"> </w:t>
      </w:r>
    </w:p>
    <w:p w:rsidR="00F2038E" w:rsidRDefault="00F2038E" w:rsidP="00F2038E">
      <w:pPr>
        <w:rPr>
          <w:rFonts w:ascii="Arial Narrow" w:hAnsi="Arial Narrow"/>
          <w:sz w:val="24"/>
          <w:szCs w:val="24"/>
        </w:rPr>
      </w:pPr>
      <w:r>
        <w:rPr>
          <w:rFonts w:ascii="Arial Narrow" w:hAnsi="Arial Narrow"/>
          <w:sz w:val="24"/>
          <w:szCs w:val="24"/>
        </w:rPr>
        <w:t>Here we define three services, one for Prometheus where we specify the image from docker hub, the volumes that are going to be created to persist data, the commands to point Prometheus config file and where the data is going to be stored, and the port binding. The next service is Grafana, we indicate the image, the volumes and port, and this service is going to be deployed after Prometheus service is up. Finally, we have node-exporter, where we specify the image, the volume and the port binding.</w:t>
      </w:r>
    </w:p>
    <w:p w:rsidR="00F2038E" w:rsidRDefault="00F2038E" w:rsidP="00F2038E">
      <w:pPr>
        <w:rPr>
          <w:rFonts w:ascii="Arial Narrow" w:hAnsi="Arial Narrow"/>
          <w:sz w:val="24"/>
          <w:szCs w:val="24"/>
        </w:rPr>
      </w:pPr>
      <w:r>
        <w:rPr>
          <w:rFonts w:ascii="Arial Narrow" w:hAnsi="Arial Narrow"/>
          <w:sz w:val="24"/>
          <w:szCs w:val="24"/>
        </w:rPr>
        <w:t xml:space="preserve">If we want </w:t>
      </w:r>
      <w:r w:rsidR="00881425">
        <w:rPr>
          <w:rFonts w:ascii="Arial Narrow" w:hAnsi="Arial Narrow"/>
          <w:sz w:val="24"/>
          <w:szCs w:val="24"/>
        </w:rPr>
        <w:t>the later docker-</w:t>
      </w:r>
      <w:proofErr w:type="spellStart"/>
      <w:r w:rsidR="00881425">
        <w:rPr>
          <w:rFonts w:ascii="Arial Narrow" w:hAnsi="Arial Narrow"/>
          <w:sz w:val="24"/>
          <w:szCs w:val="24"/>
        </w:rPr>
        <w:t>compose.yml</w:t>
      </w:r>
      <w:proofErr w:type="spellEnd"/>
      <w:r w:rsidR="00881425">
        <w:rPr>
          <w:rFonts w:ascii="Arial Narrow" w:hAnsi="Arial Narrow"/>
          <w:sz w:val="24"/>
          <w:szCs w:val="24"/>
        </w:rPr>
        <w:t xml:space="preserve"> to work it is necessary to have the next file structure, excluding the information inside /data/</w:t>
      </w:r>
      <w:proofErr w:type="spellStart"/>
      <w:r w:rsidR="00881425">
        <w:rPr>
          <w:rFonts w:ascii="Arial Narrow" w:hAnsi="Arial Narrow"/>
          <w:sz w:val="24"/>
          <w:szCs w:val="24"/>
        </w:rPr>
        <w:t>grafana</w:t>
      </w:r>
      <w:proofErr w:type="spellEnd"/>
      <w:r w:rsidR="00881425">
        <w:rPr>
          <w:rFonts w:ascii="Arial Narrow" w:hAnsi="Arial Narrow"/>
          <w:sz w:val="24"/>
          <w:szCs w:val="24"/>
        </w:rPr>
        <w:t xml:space="preserve"> and /data/Prometheus because it is going to be generated when we run the services:</w:t>
      </w:r>
    </w:p>
    <w:p w:rsidR="00881425" w:rsidRDefault="00881425" w:rsidP="00F2038E">
      <w:pPr>
        <w:rPr>
          <w:rFonts w:ascii="Arial Narrow" w:hAnsi="Arial Narrow"/>
          <w:sz w:val="24"/>
          <w:szCs w:val="24"/>
        </w:rPr>
      </w:pPr>
      <w:r w:rsidRPr="00881425">
        <w:rPr>
          <w:rFonts w:ascii="Arial Narrow" w:hAnsi="Arial Narrow"/>
          <w:sz w:val="24"/>
          <w:szCs w:val="24"/>
        </w:rPr>
        <w:lastRenderedPageBreak/>
        <w:drawing>
          <wp:inline distT="0" distB="0" distL="0" distR="0" wp14:anchorId="7E639216" wp14:editId="51B27E6C">
            <wp:extent cx="5400040" cy="2893695"/>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893695"/>
                    </a:xfrm>
                    <a:prstGeom prst="rect">
                      <a:avLst/>
                    </a:prstGeom>
                  </pic:spPr>
                </pic:pic>
              </a:graphicData>
            </a:graphic>
          </wp:inline>
        </w:drawing>
      </w:r>
    </w:p>
    <w:p w:rsidR="00881425" w:rsidRDefault="00881425" w:rsidP="00F2038E">
      <w:pPr>
        <w:rPr>
          <w:rFonts w:ascii="Arial Narrow" w:hAnsi="Arial Narrow"/>
          <w:sz w:val="24"/>
          <w:szCs w:val="24"/>
        </w:rPr>
      </w:pPr>
      <w:r>
        <w:rPr>
          <w:rFonts w:ascii="Arial Narrow" w:hAnsi="Arial Narrow"/>
          <w:sz w:val="24"/>
          <w:szCs w:val="24"/>
        </w:rPr>
        <w:t xml:space="preserve">It is also necessary to have the configuration file for Prometheus </w:t>
      </w:r>
      <w:proofErr w:type="spellStart"/>
      <w:r>
        <w:rPr>
          <w:rFonts w:ascii="Arial Narrow" w:hAnsi="Arial Narrow"/>
          <w:sz w:val="24"/>
          <w:szCs w:val="24"/>
        </w:rPr>
        <w:t>prometheus.yml</w:t>
      </w:r>
      <w:proofErr w:type="spellEnd"/>
      <w:r>
        <w:rPr>
          <w:rFonts w:ascii="Arial Narrow" w:hAnsi="Arial Narrow"/>
          <w:sz w:val="24"/>
          <w:szCs w:val="24"/>
        </w:rPr>
        <w:t xml:space="preserve"> inside /</w:t>
      </w:r>
      <w:proofErr w:type="spellStart"/>
      <w:r>
        <w:rPr>
          <w:rFonts w:ascii="Arial Narrow" w:hAnsi="Arial Narrow"/>
          <w:sz w:val="24"/>
          <w:szCs w:val="24"/>
        </w:rPr>
        <w:t>prometheus</w:t>
      </w:r>
      <w:proofErr w:type="spellEnd"/>
      <w:r>
        <w:rPr>
          <w:rFonts w:ascii="Arial Narrow" w:hAnsi="Arial Narrow"/>
          <w:sz w:val="24"/>
          <w:szCs w:val="24"/>
        </w:rPr>
        <w:t xml:space="preserve"> folder with the next content:</w:t>
      </w:r>
    </w:p>
    <w:p w:rsidR="00881425" w:rsidRDefault="00881425" w:rsidP="00F2038E">
      <w:pPr>
        <w:rPr>
          <w:rFonts w:ascii="Arial Narrow" w:hAnsi="Arial Narrow"/>
          <w:sz w:val="24"/>
          <w:szCs w:val="24"/>
        </w:rPr>
      </w:pPr>
      <w:r w:rsidRPr="00881425">
        <w:rPr>
          <w:rFonts w:ascii="Arial Narrow" w:hAnsi="Arial Narrow"/>
          <w:sz w:val="24"/>
          <w:szCs w:val="24"/>
        </w:rPr>
        <w:drawing>
          <wp:inline distT="0" distB="0" distL="0" distR="0" wp14:anchorId="7983E3D1" wp14:editId="1AF8689C">
            <wp:extent cx="3172078" cy="2339226"/>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73227" cy="2340073"/>
                    </a:xfrm>
                    <a:prstGeom prst="rect">
                      <a:avLst/>
                    </a:prstGeom>
                  </pic:spPr>
                </pic:pic>
              </a:graphicData>
            </a:graphic>
          </wp:inline>
        </w:drawing>
      </w:r>
    </w:p>
    <w:p w:rsidR="00881425" w:rsidRDefault="00881425" w:rsidP="00F2038E">
      <w:pPr>
        <w:rPr>
          <w:rFonts w:ascii="Arial Narrow" w:hAnsi="Arial Narrow"/>
          <w:sz w:val="24"/>
          <w:szCs w:val="24"/>
        </w:rPr>
      </w:pPr>
      <w:r>
        <w:rPr>
          <w:rFonts w:ascii="Arial Narrow" w:hAnsi="Arial Narrow"/>
          <w:sz w:val="24"/>
          <w:szCs w:val="24"/>
        </w:rPr>
        <w:t xml:space="preserve">To start services, we run the command </w:t>
      </w:r>
      <w:r w:rsidRPr="00881425">
        <w:rPr>
          <w:rFonts w:ascii="Consolas" w:hAnsi="Consolas"/>
          <w:sz w:val="24"/>
          <w:szCs w:val="24"/>
        </w:rPr>
        <w:t>docker-compose up -d</w:t>
      </w:r>
      <w:r>
        <w:rPr>
          <w:rFonts w:ascii="Arial Narrow" w:hAnsi="Arial Narrow"/>
          <w:sz w:val="24"/>
          <w:szCs w:val="24"/>
        </w:rPr>
        <w:t xml:space="preserve"> inside the folder where our docker-</w:t>
      </w:r>
      <w:proofErr w:type="spellStart"/>
      <w:r>
        <w:rPr>
          <w:rFonts w:ascii="Arial Narrow" w:hAnsi="Arial Narrow"/>
          <w:sz w:val="24"/>
          <w:szCs w:val="24"/>
        </w:rPr>
        <w:t>compose.yml</w:t>
      </w:r>
      <w:proofErr w:type="spellEnd"/>
      <w:r>
        <w:rPr>
          <w:rFonts w:ascii="Arial Narrow" w:hAnsi="Arial Narrow"/>
          <w:sz w:val="24"/>
          <w:szCs w:val="24"/>
        </w:rPr>
        <w:t xml:space="preserve"> is located:</w:t>
      </w:r>
    </w:p>
    <w:p w:rsidR="00881425" w:rsidRDefault="00881425" w:rsidP="00F2038E">
      <w:pPr>
        <w:rPr>
          <w:rFonts w:ascii="Arial Narrow" w:hAnsi="Arial Narrow"/>
          <w:sz w:val="24"/>
          <w:szCs w:val="24"/>
        </w:rPr>
      </w:pPr>
      <w:r w:rsidRPr="00881425">
        <w:rPr>
          <w:rFonts w:ascii="Arial Narrow" w:hAnsi="Arial Narrow"/>
          <w:sz w:val="24"/>
          <w:szCs w:val="24"/>
        </w:rPr>
        <w:drawing>
          <wp:inline distT="0" distB="0" distL="0" distR="0" wp14:anchorId="742D9555" wp14:editId="0F011F95">
            <wp:extent cx="5400040" cy="1651000"/>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651000"/>
                    </a:xfrm>
                    <a:prstGeom prst="rect">
                      <a:avLst/>
                    </a:prstGeom>
                  </pic:spPr>
                </pic:pic>
              </a:graphicData>
            </a:graphic>
          </wp:inline>
        </w:drawing>
      </w:r>
    </w:p>
    <w:p w:rsidR="00881425" w:rsidRDefault="00881425" w:rsidP="00F2038E">
      <w:pPr>
        <w:rPr>
          <w:rFonts w:ascii="Arial Narrow" w:hAnsi="Arial Narrow"/>
          <w:sz w:val="24"/>
          <w:szCs w:val="24"/>
        </w:rPr>
      </w:pPr>
      <w:r>
        <w:rPr>
          <w:rFonts w:ascii="Arial Narrow" w:hAnsi="Arial Narrow"/>
          <w:sz w:val="24"/>
          <w:szCs w:val="24"/>
        </w:rPr>
        <w:t xml:space="preserve">Once we have our services </w:t>
      </w:r>
      <w:proofErr w:type="gramStart"/>
      <w:r>
        <w:rPr>
          <w:rFonts w:ascii="Arial Narrow" w:hAnsi="Arial Narrow"/>
          <w:sz w:val="24"/>
          <w:szCs w:val="24"/>
        </w:rPr>
        <w:t>running</w:t>
      </w:r>
      <w:proofErr w:type="gramEnd"/>
      <w:r>
        <w:rPr>
          <w:rFonts w:ascii="Arial Narrow" w:hAnsi="Arial Narrow"/>
          <w:sz w:val="24"/>
          <w:szCs w:val="24"/>
        </w:rPr>
        <w:t xml:space="preserve"> we can access Prometheus in localhost:9090, node-exporter in localhost:9100 and Grafana in localhost:3000. The user and password for Grafana is </w:t>
      </w:r>
      <w:r>
        <w:rPr>
          <w:rFonts w:ascii="Arial Narrow" w:hAnsi="Arial Narrow"/>
          <w:sz w:val="24"/>
          <w:szCs w:val="24"/>
        </w:rPr>
        <w:lastRenderedPageBreak/>
        <w:t>admin/admin. We need to configure the Data Sources in Grafana, in this case we added Prometheus and we specify the URL.</w:t>
      </w:r>
    </w:p>
    <w:p w:rsidR="00881425" w:rsidRDefault="00881425" w:rsidP="00F2038E">
      <w:pPr>
        <w:rPr>
          <w:rFonts w:ascii="Arial Narrow" w:hAnsi="Arial Narrow"/>
          <w:sz w:val="24"/>
          <w:szCs w:val="24"/>
        </w:rPr>
      </w:pPr>
      <w:r w:rsidRPr="00881425">
        <w:rPr>
          <w:rFonts w:ascii="Arial Narrow" w:hAnsi="Arial Narrow"/>
          <w:sz w:val="24"/>
          <w:szCs w:val="24"/>
        </w:rPr>
        <w:drawing>
          <wp:inline distT="0" distB="0" distL="0" distR="0" wp14:anchorId="0552BAE6" wp14:editId="39DE4920">
            <wp:extent cx="5400040" cy="151638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516380"/>
                    </a:xfrm>
                    <a:prstGeom prst="rect">
                      <a:avLst/>
                    </a:prstGeom>
                  </pic:spPr>
                </pic:pic>
              </a:graphicData>
            </a:graphic>
          </wp:inline>
        </w:drawing>
      </w:r>
    </w:p>
    <w:p w:rsidR="00881425" w:rsidRDefault="00881425" w:rsidP="00F2038E">
      <w:pPr>
        <w:rPr>
          <w:rFonts w:ascii="Arial Narrow" w:hAnsi="Arial Narrow"/>
          <w:sz w:val="24"/>
          <w:szCs w:val="24"/>
        </w:rPr>
      </w:pPr>
      <w:r w:rsidRPr="00881425">
        <w:rPr>
          <w:rFonts w:ascii="Arial Narrow" w:hAnsi="Arial Narrow"/>
          <w:sz w:val="24"/>
          <w:szCs w:val="24"/>
        </w:rPr>
        <w:drawing>
          <wp:inline distT="0" distB="0" distL="0" distR="0" wp14:anchorId="21C95B60" wp14:editId="75F3A07D">
            <wp:extent cx="5400040" cy="543623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5436235"/>
                    </a:xfrm>
                    <a:prstGeom prst="rect">
                      <a:avLst/>
                    </a:prstGeom>
                  </pic:spPr>
                </pic:pic>
              </a:graphicData>
            </a:graphic>
          </wp:inline>
        </w:drawing>
      </w:r>
    </w:p>
    <w:p w:rsidR="00881425" w:rsidRDefault="00881425" w:rsidP="00F2038E">
      <w:pPr>
        <w:rPr>
          <w:rFonts w:ascii="Arial Narrow" w:hAnsi="Arial Narrow"/>
          <w:sz w:val="24"/>
          <w:szCs w:val="24"/>
        </w:rPr>
      </w:pPr>
      <w:r>
        <w:rPr>
          <w:rFonts w:ascii="Arial Narrow" w:hAnsi="Arial Narrow"/>
          <w:sz w:val="24"/>
          <w:szCs w:val="24"/>
        </w:rPr>
        <w:t>Finally, we can import a dashboard, choosing the next options and fill the ID of node-exporter 1860:</w:t>
      </w:r>
    </w:p>
    <w:p w:rsidR="00881425" w:rsidRDefault="00881425" w:rsidP="00F2038E">
      <w:pPr>
        <w:rPr>
          <w:rFonts w:ascii="Arial Narrow" w:hAnsi="Arial Narrow"/>
          <w:sz w:val="24"/>
          <w:szCs w:val="24"/>
        </w:rPr>
      </w:pPr>
      <w:r w:rsidRPr="00881425">
        <w:rPr>
          <w:rFonts w:ascii="Arial Narrow" w:hAnsi="Arial Narrow"/>
          <w:sz w:val="24"/>
          <w:szCs w:val="24"/>
        </w:rPr>
        <w:lastRenderedPageBreak/>
        <w:drawing>
          <wp:inline distT="0" distB="0" distL="0" distR="0" wp14:anchorId="4942FDA4" wp14:editId="7612A821">
            <wp:extent cx="2112021" cy="2739370"/>
            <wp:effectExtent l="0" t="0" r="254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46375" cy="2783928"/>
                    </a:xfrm>
                    <a:prstGeom prst="rect">
                      <a:avLst/>
                    </a:prstGeom>
                  </pic:spPr>
                </pic:pic>
              </a:graphicData>
            </a:graphic>
          </wp:inline>
        </w:drawing>
      </w:r>
      <w:r w:rsidR="00524373" w:rsidRPr="00881425">
        <w:rPr>
          <w:rFonts w:ascii="Arial Narrow" w:hAnsi="Arial Narrow"/>
          <w:sz w:val="24"/>
          <w:szCs w:val="24"/>
        </w:rPr>
        <w:drawing>
          <wp:inline distT="0" distB="0" distL="0" distR="0" wp14:anchorId="5C98CF2D" wp14:editId="6D50DA05">
            <wp:extent cx="3279927" cy="273224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65565" cy="2803583"/>
                    </a:xfrm>
                    <a:prstGeom prst="rect">
                      <a:avLst/>
                    </a:prstGeom>
                  </pic:spPr>
                </pic:pic>
              </a:graphicData>
            </a:graphic>
          </wp:inline>
        </w:drawing>
      </w:r>
    </w:p>
    <w:p w:rsidR="00881425" w:rsidRDefault="00881425" w:rsidP="00F2038E">
      <w:pPr>
        <w:rPr>
          <w:rFonts w:ascii="Arial Narrow" w:hAnsi="Arial Narrow"/>
          <w:sz w:val="24"/>
          <w:szCs w:val="24"/>
        </w:rPr>
      </w:pPr>
      <w:bookmarkStart w:id="0" w:name="_GoBack"/>
      <w:bookmarkEnd w:id="0"/>
      <w:r>
        <w:rPr>
          <w:rFonts w:ascii="Arial Narrow" w:hAnsi="Arial Narrow"/>
          <w:sz w:val="24"/>
          <w:szCs w:val="24"/>
        </w:rPr>
        <w:t xml:space="preserve">Then we will be able to see different graphs </w:t>
      </w:r>
      <w:r w:rsidR="00524373">
        <w:rPr>
          <w:rFonts w:ascii="Arial Narrow" w:hAnsi="Arial Narrow"/>
          <w:sz w:val="24"/>
          <w:szCs w:val="24"/>
        </w:rPr>
        <w:t>that represent the information being monitored by Prometheus.</w:t>
      </w:r>
    </w:p>
    <w:p w:rsidR="00524373" w:rsidRDefault="00524373" w:rsidP="00F2038E">
      <w:pPr>
        <w:rPr>
          <w:rFonts w:ascii="Arial Narrow" w:hAnsi="Arial Narrow"/>
          <w:sz w:val="24"/>
          <w:szCs w:val="24"/>
        </w:rPr>
      </w:pPr>
      <w:r w:rsidRPr="00524373">
        <w:rPr>
          <w:rFonts w:ascii="Arial Narrow" w:hAnsi="Arial Narrow"/>
          <w:sz w:val="24"/>
          <w:szCs w:val="24"/>
        </w:rPr>
        <w:drawing>
          <wp:inline distT="0" distB="0" distL="0" distR="0" wp14:anchorId="13C3AC77" wp14:editId="55007BFC">
            <wp:extent cx="5400040" cy="2448560"/>
            <wp:effectExtent l="0" t="0" r="0"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448560"/>
                    </a:xfrm>
                    <a:prstGeom prst="rect">
                      <a:avLst/>
                    </a:prstGeom>
                  </pic:spPr>
                </pic:pic>
              </a:graphicData>
            </a:graphic>
          </wp:inline>
        </w:drawing>
      </w:r>
    </w:p>
    <w:p w:rsidR="00F2038E" w:rsidRPr="00F2038E" w:rsidRDefault="00F2038E" w:rsidP="00F2038E">
      <w:pPr>
        <w:rPr>
          <w:rFonts w:ascii="Arial Narrow" w:hAnsi="Arial Narrow"/>
          <w:sz w:val="24"/>
          <w:szCs w:val="24"/>
        </w:rPr>
      </w:pPr>
    </w:p>
    <w:sectPr w:rsidR="00F2038E" w:rsidRPr="00F2038E" w:rsidSect="0080340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38E"/>
    <w:rsid w:val="00524373"/>
    <w:rsid w:val="00803408"/>
    <w:rsid w:val="00881425"/>
    <w:rsid w:val="00D45EA9"/>
    <w:rsid w:val="00F2038E"/>
  </w:rsids>
  <m:mathPr>
    <m:mathFont m:val="Cambria Math"/>
    <m:brkBin m:val="before"/>
    <m:brkBinSub m:val="--"/>
    <m:smallFrac m:val="0"/>
    <m:dispDef/>
    <m:lMargin m:val="0"/>
    <m:rMargin m:val="0"/>
    <m:defJc m:val="centerGroup"/>
    <m:wrapIndent m:val="1440"/>
    <m:intLim m:val="subSup"/>
    <m:naryLim m:val="undOvr"/>
  </m:mathPr>
  <w:themeFontLang w:val="es-B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1384E"/>
  <w15:chartTrackingRefBased/>
  <w15:docId w15:val="{DB8DE0D0-EC2B-41D5-9860-FBE3AA868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258</Words>
  <Characters>1475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Barrientos</dc:creator>
  <cp:keywords/>
  <dc:description/>
  <cp:lastModifiedBy>Carla Barrientos</cp:lastModifiedBy>
  <cp:revision>1</cp:revision>
  <dcterms:created xsi:type="dcterms:W3CDTF">2022-04-20T18:06:00Z</dcterms:created>
  <dcterms:modified xsi:type="dcterms:W3CDTF">2022-04-20T18:31:00Z</dcterms:modified>
</cp:coreProperties>
</file>