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CC7B5" w14:textId="77777777" w:rsidR="00AC2364" w:rsidRPr="00AC2364" w:rsidRDefault="00AC2364" w:rsidP="00AC2364">
      <w:pPr>
        <w:jc w:val="center"/>
        <w:rPr>
          <w:rFonts w:cs="Times New Roman (Body CS)"/>
          <w:sz w:val="40"/>
          <w:u w:val="single"/>
        </w:rPr>
      </w:pPr>
      <w:r w:rsidRPr="00AC2364">
        <w:rPr>
          <w:rFonts w:cs="Times New Roman (Body CS)"/>
          <w:sz w:val="40"/>
          <w:u w:val="single"/>
        </w:rPr>
        <w:t>Taniti Tourism Website Timline</w:t>
      </w:r>
    </w:p>
    <w:p w14:paraId="67A63288" w14:textId="77777777" w:rsidR="00AC2364" w:rsidRDefault="00AC2364"/>
    <w:p w14:paraId="6DED8C0E" w14:textId="77777777" w:rsidR="00AC2364" w:rsidRDefault="00AC23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2364" w14:paraId="0640B6DE" w14:textId="77777777" w:rsidTr="00AC2364">
        <w:tc>
          <w:tcPr>
            <w:tcW w:w="4675" w:type="dxa"/>
            <w:shd w:val="clear" w:color="auto" w:fill="D9D9D9" w:themeFill="background1" w:themeFillShade="D9"/>
          </w:tcPr>
          <w:p w14:paraId="4D22F091" w14:textId="77777777" w:rsidR="00AC2364" w:rsidRDefault="00AC2364">
            <w:r>
              <w:t>Activity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073D1B4" w14:textId="77777777" w:rsidR="00AC2364" w:rsidRDefault="00AC2364">
            <w:r>
              <w:t>Timing</w:t>
            </w:r>
          </w:p>
        </w:tc>
      </w:tr>
      <w:tr w:rsidR="00AC2364" w14:paraId="23FCEB69" w14:textId="77777777" w:rsidTr="00AC2364">
        <w:tc>
          <w:tcPr>
            <w:tcW w:w="4675" w:type="dxa"/>
          </w:tcPr>
          <w:p w14:paraId="7BB41945" w14:textId="77777777" w:rsidR="00AC2364" w:rsidRDefault="00AC2364">
            <w:r>
              <w:t>Timeline</w:t>
            </w:r>
          </w:p>
        </w:tc>
        <w:tc>
          <w:tcPr>
            <w:tcW w:w="4675" w:type="dxa"/>
          </w:tcPr>
          <w:p w14:paraId="473A55DD" w14:textId="77777777" w:rsidR="00AC2364" w:rsidRDefault="00AC2364">
            <w:r>
              <w:t>1 day</w:t>
            </w:r>
          </w:p>
        </w:tc>
      </w:tr>
      <w:tr w:rsidR="00AC2364" w14:paraId="2DDAEAB4" w14:textId="77777777" w:rsidTr="00AC2364">
        <w:tc>
          <w:tcPr>
            <w:tcW w:w="4675" w:type="dxa"/>
          </w:tcPr>
          <w:p w14:paraId="38DFD2BE" w14:textId="77777777" w:rsidR="00AC2364" w:rsidRDefault="00AC2364">
            <w:r>
              <w:t>Persona Profile</w:t>
            </w:r>
          </w:p>
        </w:tc>
        <w:tc>
          <w:tcPr>
            <w:tcW w:w="4675" w:type="dxa"/>
          </w:tcPr>
          <w:p w14:paraId="7DA49451" w14:textId="77777777" w:rsidR="00AC2364" w:rsidRDefault="00AC2364">
            <w:r>
              <w:t>2 days</w:t>
            </w:r>
          </w:p>
        </w:tc>
      </w:tr>
      <w:tr w:rsidR="00AC2364" w14:paraId="3D55620F" w14:textId="77777777" w:rsidTr="00AC2364">
        <w:tc>
          <w:tcPr>
            <w:tcW w:w="4675" w:type="dxa"/>
          </w:tcPr>
          <w:p w14:paraId="426AB7DC" w14:textId="77777777" w:rsidR="00AC2364" w:rsidRDefault="00AC2364">
            <w:r>
              <w:t>WireFrame</w:t>
            </w:r>
          </w:p>
        </w:tc>
        <w:tc>
          <w:tcPr>
            <w:tcW w:w="4675" w:type="dxa"/>
          </w:tcPr>
          <w:p w14:paraId="131C3CCE" w14:textId="77777777" w:rsidR="00AC2364" w:rsidRDefault="00AC2364">
            <w:r>
              <w:t>5 days</w:t>
            </w:r>
          </w:p>
        </w:tc>
      </w:tr>
      <w:tr w:rsidR="00AC2364" w14:paraId="5B5E3D4D" w14:textId="77777777" w:rsidTr="00AC2364">
        <w:tc>
          <w:tcPr>
            <w:tcW w:w="4675" w:type="dxa"/>
          </w:tcPr>
          <w:p w14:paraId="0F9FAE45" w14:textId="77777777" w:rsidR="00AC2364" w:rsidRDefault="00AC2364">
            <w:r>
              <w:t>Guerilla Testing Feedback Evaluation</w:t>
            </w:r>
          </w:p>
        </w:tc>
        <w:tc>
          <w:tcPr>
            <w:tcW w:w="4675" w:type="dxa"/>
          </w:tcPr>
          <w:p w14:paraId="7BED5837" w14:textId="77777777" w:rsidR="00AC2364" w:rsidRDefault="00AC2364">
            <w:r>
              <w:t>.5 days</w:t>
            </w:r>
          </w:p>
        </w:tc>
      </w:tr>
      <w:tr w:rsidR="00AC2364" w14:paraId="2BF49990" w14:textId="77777777" w:rsidTr="00AC2364">
        <w:tc>
          <w:tcPr>
            <w:tcW w:w="4675" w:type="dxa"/>
          </w:tcPr>
          <w:p w14:paraId="49628E9C" w14:textId="77777777" w:rsidR="00AC2364" w:rsidRDefault="00AC2364">
            <w:r>
              <w:t>Guerrilla Testing Feedback Incorporation</w:t>
            </w:r>
          </w:p>
        </w:tc>
        <w:tc>
          <w:tcPr>
            <w:tcW w:w="4675" w:type="dxa"/>
          </w:tcPr>
          <w:p w14:paraId="6505D621" w14:textId="77777777" w:rsidR="00AC2364" w:rsidRDefault="00AC2364">
            <w:r>
              <w:t>.5 days</w:t>
            </w:r>
          </w:p>
        </w:tc>
      </w:tr>
      <w:tr w:rsidR="00AC2364" w14:paraId="7BF75752" w14:textId="77777777" w:rsidTr="00AC2364">
        <w:tc>
          <w:tcPr>
            <w:tcW w:w="4675" w:type="dxa"/>
          </w:tcPr>
          <w:p w14:paraId="61B40087" w14:textId="77777777" w:rsidR="00AC2364" w:rsidRDefault="00AC2364">
            <w:r>
              <w:t>Prototype</w:t>
            </w:r>
          </w:p>
        </w:tc>
        <w:tc>
          <w:tcPr>
            <w:tcW w:w="4675" w:type="dxa"/>
          </w:tcPr>
          <w:p w14:paraId="5185255E" w14:textId="77777777" w:rsidR="00AC2364" w:rsidRDefault="00AC2364">
            <w:r>
              <w:t>7 days</w:t>
            </w:r>
          </w:p>
        </w:tc>
      </w:tr>
      <w:tr w:rsidR="00AC2364" w14:paraId="28DD3E42" w14:textId="77777777" w:rsidTr="00AC2364">
        <w:tc>
          <w:tcPr>
            <w:tcW w:w="4675" w:type="dxa"/>
          </w:tcPr>
          <w:p w14:paraId="5ADDCC44" w14:textId="77777777" w:rsidR="00AC2364" w:rsidRDefault="00AC2364">
            <w:r>
              <w:t>Sources</w:t>
            </w:r>
          </w:p>
        </w:tc>
        <w:tc>
          <w:tcPr>
            <w:tcW w:w="4675" w:type="dxa"/>
          </w:tcPr>
          <w:p w14:paraId="09F220B4" w14:textId="77777777" w:rsidR="00AC2364" w:rsidRDefault="00AC2364">
            <w:r>
              <w:t>.5 day</w:t>
            </w:r>
          </w:p>
        </w:tc>
      </w:tr>
      <w:tr w:rsidR="00AC2364" w14:paraId="46661466" w14:textId="77777777" w:rsidTr="00AC2364">
        <w:tc>
          <w:tcPr>
            <w:tcW w:w="4675" w:type="dxa"/>
          </w:tcPr>
          <w:p w14:paraId="4AAA2B8A" w14:textId="77777777" w:rsidR="00AC2364" w:rsidRDefault="00AC2364">
            <w:r>
              <w:t>Professional Communication</w:t>
            </w:r>
          </w:p>
        </w:tc>
        <w:tc>
          <w:tcPr>
            <w:tcW w:w="4675" w:type="dxa"/>
          </w:tcPr>
          <w:p w14:paraId="7D55247F" w14:textId="77777777" w:rsidR="00AC2364" w:rsidRDefault="00AC2364">
            <w:r>
              <w:t>1 days</w:t>
            </w:r>
          </w:p>
        </w:tc>
      </w:tr>
      <w:tr w:rsidR="00AC2364" w14:paraId="7CB1F5B2" w14:textId="77777777" w:rsidTr="00AC2364">
        <w:tc>
          <w:tcPr>
            <w:tcW w:w="4675" w:type="dxa"/>
          </w:tcPr>
          <w:p w14:paraId="5529550F" w14:textId="77777777" w:rsidR="00AC2364" w:rsidRDefault="00AC2364">
            <w:r>
              <w:t>Prototype Submission</w:t>
            </w:r>
          </w:p>
        </w:tc>
        <w:tc>
          <w:tcPr>
            <w:tcW w:w="4675" w:type="dxa"/>
          </w:tcPr>
          <w:p w14:paraId="2DB10FA5" w14:textId="77777777" w:rsidR="00AC2364" w:rsidRDefault="00AC2364">
            <w:r>
              <w:t>6 days</w:t>
            </w:r>
          </w:p>
        </w:tc>
      </w:tr>
      <w:tr w:rsidR="00AC2364" w14:paraId="61D9EF04" w14:textId="77777777" w:rsidTr="00AC2364">
        <w:tc>
          <w:tcPr>
            <w:tcW w:w="4675" w:type="dxa"/>
          </w:tcPr>
          <w:p w14:paraId="522B95D0" w14:textId="77777777" w:rsidR="00AC2364" w:rsidRDefault="00AC2364">
            <w:r>
              <w:t>User Feedback</w:t>
            </w:r>
          </w:p>
        </w:tc>
        <w:tc>
          <w:tcPr>
            <w:tcW w:w="4675" w:type="dxa"/>
          </w:tcPr>
          <w:p w14:paraId="6D1F38FB" w14:textId="77777777" w:rsidR="00AC2364" w:rsidRDefault="00AC2364">
            <w:r>
              <w:t>4 days</w:t>
            </w:r>
          </w:p>
        </w:tc>
      </w:tr>
      <w:tr w:rsidR="00AC2364" w14:paraId="2FF39115" w14:textId="77777777" w:rsidTr="00AC2364">
        <w:tc>
          <w:tcPr>
            <w:tcW w:w="4675" w:type="dxa"/>
          </w:tcPr>
          <w:p w14:paraId="00B353C9" w14:textId="77777777" w:rsidR="00AC2364" w:rsidRDefault="00AC2364">
            <w:r>
              <w:t>PDF Report</w:t>
            </w:r>
          </w:p>
        </w:tc>
        <w:tc>
          <w:tcPr>
            <w:tcW w:w="4675" w:type="dxa"/>
          </w:tcPr>
          <w:p w14:paraId="7AA1E5A3" w14:textId="77777777" w:rsidR="00AC2364" w:rsidRDefault="00AC2364">
            <w:r>
              <w:t>.5 day</w:t>
            </w:r>
          </w:p>
        </w:tc>
      </w:tr>
      <w:tr w:rsidR="00AC2364" w14:paraId="297644A7" w14:textId="77777777" w:rsidTr="00AC2364">
        <w:tc>
          <w:tcPr>
            <w:tcW w:w="4675" w:type="dxa"/>
          </w:tcPr>
          <w:p w14:paraId="2E11A32E" w14:textId="77777777" w:rsidR="00AC2364" w:rsidRDefault="00AC2364">
            <w:r>
              <w:t>Feedback Summary</w:t>
            </w:r>
          </w:p>
        </w:tc>
        <w:tc>
          <w:tcPr>
            <w:tcW w:w="4675" w:type="dxa"/>
          </w:tcPr>
          <w:p w14:paraId="75ADD94D" w14:textId="77777777" w:rsidR="00AC2364" w:rsidRDefault="00AC2364">
            <w:r>
              <w:t>.25 day</w:t>
            </w:r>
          </w:p>
        </w:tc>
      </w:tr>
      <w:tr w:rsidR="00AC2364" w14:paraId="0CAEC198" w14:textId="77777777" w:rsidTr="00AC2364">
        <w:tc>
          <w:tcPr>
            <w:tcW w:w="4675" w:type="dxa"/>
          </w:tcPr>
          <w:p w14:paraId="393480E0" w14:textId="77777777" w:rsidR="00AC2364" w:rsidRDefault="00AC2364">
            <w:r>
              <w:t>Design Changes</w:t>
            </w:r>
          </w:p>
        </w:tc>
        <w:tc>
          <w:tcPr>
            <w:tcW w:w="4675" w:type="dxa"/>
          </w:tcPr>
          <w:p w14:paraId="2E40F2C8" w14:textId="77777777" w:rsidR="00AC2364" w:rsidRDefault="00AC2364">
            <w:r>
              <w:t>.25 day</w:t>
            </w:r>
          </w:p>
        </w:tc>
      </w:tr>
      <w:tr w:rsidR="00AC2364" w14:paraId="49CC6FDE" w14:textId="77777777" w:rsidTr="00AC2364">
        <w:tc>
          <w:tcPr>
            <w:tcW w:w="4675" w:type="dxa"/>
          </w:tcPr>
          <w:p w14:paraId="27459D04" w14:textId="77777777" w:rsidR="00AC2364" w:rsidRDefault="00AC2364">
            <w:r>
              <w:t>Sources</w:t>
            </w:r>
          </w:p>
        </w:tc>
        <w:tc>
          <w:tcPr>
            <w:tcW w:w="4675" w:type="dxa"/>
          </w:tcPr>
          <w:p w14:paraId="34A57028" w14:textId="77777777" w:rsidR="00AC2364" w:rsidRDefault="00AC2364">
            <w:r>
              <w:t>.5 day</w:t>
            </w:r>
          </w:p>
        </w:tc>
      </w:tr>
      <w:tr w:rsidR="00AC2364" w14:paraId="3588AB27" w14:textId="77777777" w:rsidTr="00AC2364">
        <w:tc>
          <w:tcPr>
            <w:tcW w:w="4675" w:type="dxa"/>
            <w:tcBorders>
              <w:bottom w:val="single" w:sz="4" w:space="0" w:color="auto"/>
            </w:tcBorders>
          </w:tcPr>
          <w:p w14:paraId="42EC8079" w14:textId="77777777" w:rsidR="00AC2364" w:rsidRDefault="00AC2364">
            <w:r>
              <w:t>Professional Communication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06098038" w14:textId="77777777" w:rsidR="00AC2364" w:rsidRDefault="00AC2364">
            <w:r>
              <w:t>1 day</w:t>
            </w:r>
          </w:p>
        </w:tc>
      </w:tr>
      <w:tr w:rsidR="00AC2364" w14:paraId="65731703" w14:textId="77777777" w:rsidTr="00AC2364">
        <w:tc>
          <w:tcPr>
            <w:tcW w:w="4675" w:type="dxa"/>
            <w:shd w:val="clear" w:color="auto" w:fill="D9D9D9" w:themeFill="background1" w:themeFillShade="D9"/>
          </w:tcPr>
          <w:p w14:paraId="571AC398" w14:textId="77777777" w:rsidR="00AC2364" w:rsidRDefault="00AC2364">
            <w:r>
              <w:t>Total Days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8CE828C" w14:textId="77777777" w:rsidR="00AC2364" w:rsidRDefault="00AC2364">
            <w:r>
              <w:t>30 Days</w:t>
            </w:r>
          </w:p>
        </w:tc>
      </w:tr>
    </w:tbl>
    <w:p w14:paraId="0B46CC59" w14:textId="77777777" w:rsidR="00717709" w:rsidRDefault="00AC2364"/>
    <w:sectPr w:rsidR="00717709" w:rsidSect="00317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(Body CS)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364"/>
    <w:rsid w:val="003175A6"/>
    <w:rsid w:val="00AC2364"/>
    <w:rsid w:val="00D8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8814"/>
  <w15:chartTrackingRefBased/>
  <w15:docId w15:val="{7DE9D069-48C5-0947-B8EC-0C34AA57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Carrasco</dc:creator>
  <cp:keywords/>
  <dc:description/>
  <cp:lastModifiedBy>Carla Carrasco</cp:lastModifiedBy>
  <cp:revision>1</cp:revision>
  <dcterms:created xsi:type="dcterms:W3CDTF">2021-02-22T12:04:00Z</dcterms:created>
  <dcterms:modified xsi:type="dcterms:W3CDTF">2021-02-22T12:29:00Z</dcterms:modified>
</cp:coreProperties>
</file>