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558698751"/>
        <w:docPartObj>
          <w:docPartGallery w:val="Cover Pages"/>
          <w:docPartUnique/>
        </w:docPartObj>
      </w:sdtPr>
      <w:sdtContent>
        <w:p w14:paraId="588CFB8B" w14:textId="59162AE7" w:rsidR="00FF7A9B" w:rsidRDefault="009F34E6">
          <w:r>
            <w:rPr>
              <w:noProof/>
            </w:rPr>
            <w:drawing>
              <wp:anchor distT="0" distB="0" distL="114300" distR="114300" simplePos="0" relativeHeight="251660288" behindDoc="1" locked="0" layoutInCell="1" allowOverlap="1" wp14:anchorId="1EB3CAD1" wp14:editId="09DA925E">
                <wp:simplePos x="0" y="0"/>
                <wp:positionH relativeFrom="margin">
                  <wp:posOffset>5219700</wp:posOffset>
                </wp:positionH>
                <wp:positionV relativeFrom="paragraph">
                  <wp:posOffset>0</wp:posOffset>
                </wp:positionV>
                <wp:extent cx="990600" cy="1000760"/>
                <wp:effectExtent l="0" t="0" r="0" b="8890"/>
                <wp:wrapTight wrapText="bothSides">
                  <wp:wrapPolygon edited="0">
                    <wp:start x="0" y="0"/>
                    <wp:lineTo x="0" y="21381"/>
                    <wp:lineTo x="21185" y="21381"/>
                    <wp:lineTo x="21185" y="0"/>
                    <wp:lineTo x="0" y="0"/>
                  </wp:wrapPolygon>
                </wp:wrapTight>
                <wp:docPr id="1595425193" name="Picture 3" descr="A logo of a university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5425193" name="Picture 3" descr="A logo of a university&#10;&#10;AI-generated content may be incorrect."/>
                        <pic:cNvPicPr/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0600" cy="1000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F7A9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506680E" wp14:editId="71FD335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0" b="2540"/>
                    <wp:wrapNone/>
                    <wp:docPr id="138" name="Text Box 1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7230"/>
                                  <w:gridCol w:w="2219"/>
                                </w:tblGrid>
                                <w:tr w:rsidR="00FF7A9B" w14:paraId="65EC8607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55452F67" w14:textId="74194CEA" w:rsidR="00FF7A9B" w:rsidRDefault="00FF7A9B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9A8B3F5" wp14:editId="74FF984D">
                                            <wp:extent cx="4130040" cy="2753483"/>
                                            <wp:effectExtent l="0" t="0" r="3810" b="8890"/>
                                            <wp:docPr id="1349322391" name="Picture 1" descr="Diagram of a computer vision diagram&#10;&#10;AI-generated content may be incorrect.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49322391" name="Picture 1" descr="Diagram of a computer vision diagram&#10;&#10;AI-generated content may be incorrect."/>
                                                    <pic:cNvPicPr/>
                                                  </pic:nvPicPr>
                                                  <pic:blipFill>
                                                    <a:blip r:embed="rId7"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4132439" cy="2755082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14:paraId="15982F99" w14:textId="77777777" w:rsidR="00FF7A9B" w:rsidRPr="00FF7A9B" w:rsidRDefault="00FF7A9B" w:rsidP="00FF7A9B">
                                      <w:pPr>
                                        <w:pStyle w:val="Title"/>
                                        <w:rPr>
                                          <w:rStyle w:val="IntenseEmphasis"/>
                                        </w:rPr>
                                      </w:pPr>
                                      <w:proofErr w:type="spellStart"/>
                                      <w:r w:rsidRPr="00FF7A9B">
                                        <w:rPr>
                                          <w:rStyle w:val="IntenseEmphasis"/>
                                        </w:rPr>
                                        <w:t>AgribotSim</w:t>
                                      </w:r>
                                      <w:proofErr w:type="spellEnd"/>
                                      <w:r w:rsidRPr="00FF7A9B">
                                        <w:rPr>
                                          <w:rStyle w:val="IntenseEmphasis"/>
                                        </w:rPr>
                                        <w:t xml:space="preserve"> Integration &amp; Verification Log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4134EAC2" w14:textId="13219194" w:rsidR="00FF7A9B" w:rsidRDefault="009F34E6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261EED58" w14:textId="77777777" w:rsidR="00FF7A9B" w:rsidRDefault="00FF7A9B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Abstract</w:t>
                                      </w:r>
                                    </w:p>
                                    <w:p w14:paraId="63EB16E4" w14:textId="09526E1B" w:rsidR="00FF7A9B" w:rsidRPr="009F34E6" w:rsidRDefault="00000000" w:rsidP="009F34E6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ED7D31" w:themeColor="accent2"/>
                                          <w:sz w:val="24"/>
                                          <w:szCs w:val="24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eastAsiaTheme="minorHAnsi"/>
                                            <w:kern w:val="2"/>
                                            <w:sz w:val="20"/>
                                            <w:szCs w:val="20"/>
                                            <w:lang w:val="en-GB"/>
                                            <w14:ligatures w14:val="standardContextual"/>
                                          </w:rPr>
                                          <w:alias w:val="Abstract"/>
                                          <w:tag w:val=""/>
                                          <w:id w:val="-2036181933"/>
                                          <w:showingPlcHdr/>
  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  <w:text/>
                                        </w:sdtPr>
                                        <w:sdtEndPr>
                                          <w:rPr>
                                            <w:color w:val="000000" w:themeColor="text1"/>
                                          </w:rPr>
                                        </w:sdtEndPr>
                                        <w:sdtContent>
                                          <w:r w:rsidR="009F34E6" w:rsidRPr="009F34E6">
                                            <w:rPr>
                                              <w:rFonts w:eastAsiaTheme="minorHAnsi"/>
                                              <w:kern w:val="2"/>
                                              <w:sz w:val="20"/>
                                              <w:szCs w:val="20"/>
                                              <w:lang w:val="en-GB"/>
                                              <w14:ligatures w14:val="standardContextual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  <w:r w:rsidR="00FF7A9B" w:rsidRPr="009F34E6">
                                        <w:rPr>
                                          <w:rFonts w:eastAsiaTheme="minorHAnsi"/>
                                          <w:color w:val="000000" w:themeColor="text1"/>
                                          <w:kern w:val="2"/>
                                          <w:sz w:val="20"/>
                                          <w:szCs w:val="20"/>
                                          <w:lang w:val="en-GB"/>
                                          <w14:ligatures w14:val="standardContextual"/>
                                        </w:rPr>
                                        <w:t xml:space="preserve">This project presents </w:t>
                                      </w:r>
                                      <w:proofErr w:type="spellStart"/>
                                      <w:r w:rsidR="00FF7A9B" w:rsidRPr="009F34E6">
                                        <w:rPr>
                                          <w:rFonts w:eastAsiaTheme="minorHAnsi"/>
                                          <w:i/>
                                          <w:iCs/>
                                          <w:color w:val="000000" w:themeColor="text1"/>
                                          <w:kern w:val="2"/>
                                          <w:sz w:val="20"/>
                                          <w:szCs w:val="20"/>
                                          <w:lang w:val="en-GB"/>
                                          <w14:ligatures w14:val="standardContextual"/>
                                        </w:rPr>
                                        <w:t>AgribotSim</w:t>
                                      </w:r>
                                      <w:proofErr w:type="spellEnd"/>
                                      <w:r w:rsidR="00FF7A9B" w:rsidRPr="009F34E6">
                                        <w:rPr>
                                          <w:rFonts w:eastAsiaTheme="minorHAnsi"/>
                                          <w:color w:val="000000" w:themeColor="text1"/>
                                          <w:kern w:val="2"/>
                                          <w:sz w:val="20"/>
                                          <w:szCs w:val="20"/>
                                          <w:lang w:val="en-GB"/>
                                          <w14:ligatures w14:val="standardContextual"/>
                                        </w:rPr>
                                        <w:t xml:space="preserve"> — a simulation-driven approach to intelligent crop monitoring using a Convolutional Neural Network (CNN) integrated with a MATLAB/Simulink-based robotic system. The robot navigates a grid-based environment, classifying tomato leaf health at each waypoint in real time using a trained MobileNetv2 model. Key implementation challenges, including class label misalignment between the CNN and Simulink, were systematically resolved using enumeration mappings and validation logic. The simulation prioritises realistic, sensor-driven decision-making, with visual debugging and validation mechanisms built in to confirm system reliability. Through modular design, structured data flow, and emphasis on scalability, </w:t>
                                      </w:r>
                                      <w:proofErr w:type="spellStart"/>
                                      <w:r w:rsidR="00FF7A9B" w:rsidRPr="009F34E6">
                                        <w:rPr>
                                          <w:rFonts w:eastAsiaTheme="minorHAnsi"/>
                                          <w:color w:val="000000" w:themeColor="text1"/>
                                          <w:kern w:val="2"/>
                                          <w:sz w:val="20"/>
                                          <w:szCs w:val="20"/>
                                          <w:lang w:val="en-GB"/>
                                          <w14:ligatures w14:val="standardContextual"/>
                                        </w:rPr>
                                        <w:t>AgribotSim</w:t>
                                      </w:r>
                                      <w:proofErr w:type="spellEnd"/>
                                      <w:r w:rsidR="00FF7A9B" w:rsidRPr="009F34E6">
                                        <w:rPr>
                                          <w:rFonts w:eastAsiaTheme="minorHAnsi"/>
                                          <w:color w:val="000000" w:themeColor="text1"/>
                                          <w:kern w:val="2"/>
                                          <w:sz w:val="20"/>
                                          <w:szCs w:val="20"/>
                                          <w:lang w:val="en-GB"/>
                                          <w14:ligatures w14:val="standardContextual"/>
                                        </w:rPr>
                                        <w:t xml:space="preserve"> lays the groundwork for future agricultural robotics — with potential for real-world deployment, </w:t>
                                      </w:r>
                                      <w:proofErr w:type="spellStart"/>
                                      <w:r w:rsidR="00FF7A9B" w:rsidRPr="009F34E6">
                                        <w:rPr>
                                          <w:rFonts w:eastAsiaTheme="minorHAnsi"/>
                                          <w:color w:val="000000" w:themeColor="text1"/>
                                          <w:kern w:val="2"/>
                                          <w:sz w:val="20"/>
                                          <w:szCs w:val="20"/>
                                          <w:lang w:val="en-GB"/>
                                          <w14:ligatures w14:val="standardContextual"/>
                                        </w:rPr>
                                        <w:t>multisensor</w:t>
                                      </w:r>
                                      <w:proofErr w:type="spellEnd"/>
                                      <w:r w:rsidR="00FF7A9B" w:rsidRPr="009F34E6">
                                        <w:rPr>
                                          <w:rFonts w:eastAsiaTheme="minorHAnsi"/>
                                          <w:color w:val="000000" w:themeColor="text1"/>
                                          <w:kern w:val="2"/>
                                          <w:sz w:val="20"/>
                                          <w:szCs w:val="20"/>
                                          <w:lang w:val="en-GB"/>
                                          <w14:ligatures w14:val="standardContextual"/>
                                        </w:rPr>
                                        <w:t xml:space="preserve"> integration, and expansion to other crop types.</w:t>
                                      </w:r>
                                    </w:p>
                                    <w:p w14:paraId="4CDA188C" w14:textId="66359807" w:rsidR="00FF7A9B" w:rsidRDefault="00000000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FF7A9B">
                                            <w:rPr>
                                              <w:color w:val="44546A" w:themeColor="text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3DDEAC36" w14:textId="77777777" w:rsidR="00FF7A9B" w:rsidRDefault="00FF7A9B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4506680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9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7230"/>
                            <w:gridCol w:w="2219"/>
                          </w:tblGrid>
                          <w:tr w:rsidR="00FF7A9B" w14:paraId="65EC8607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55452F67" w14:textId="74194CEA" w:rsidR="00FF7A9B" w:rsidRDefault="00FF7A9B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9A8B3F5" wp14:editId="74FF984D">
                                      <wp:extent cx="4130040" cy="2753483"/>
                                      <wp:effectExtent l="0" t="0" r="3810" b="8890"/>
                                      <wp:docPr id="1349322391" name="Picture 1" descr="Diagram of a computer vision diagram&#10;&#10;AI-generated content may be incorrect.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49322391" name="Picture 1" descr="Diagram of a computer vision diagram&#10;&#10;AI-generated content may be incorrect."/>
                                              <pic:cNvPicPr/>
                                            </pic:nvPicPr>
                                            <pic:blipFill>
                                              <a:blip r:embed="rId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4132439" cy="275508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5982F99" w14:textId="77777777" w:rsidR="00FF7A9B" w:rsidRPr="00FF7A9B" w:rsidRDefault="00FF7A9B" w:rsidP="00FF7A9B">
                                <w:pPr>
                                  <w:pStyle w:val="Title"/>
                                  <w:rPr>
                                    <w:rStyle w:val="IntenseEmphasis"/>
                                  </w:rPr>
                                </w:pPr>
                                <w:proofErr w:type="spellStart"/>
                                <w:r w:rsidRPr="00FF7A9B">
                                  <w:rPr>
                                    <w:rStyle w:val="IntenseEmphasis"/>
                                  </w:rPr>
                                  <w:t>AgribotSim</w:t>
                                </w:r>
                                <w:proofErr w:type="spellEnd"/>
                                <w:r w:rsidRPr="00FF7A9B">
                                  <w:rPr>
                                    <w:rStyle w:val="IntenseEmphasis"/>
                                  </w:rPr>
                                  <w:t xml:space="preserve"> Integration &amp; Verification Log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134EAC2" w14:textId="13219194" w:rsidR="00FF7A9B" w:rsidRDefault="009F34E6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261EED58" w14:textId="77777777" w:rsidR="00FF7A9B" w:rsidRDefault="00FF7A9B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Abstract</w:t>
                                </w:r>
                              </w:p>
                              <w:p w14:paraId="63EB16E4" w14:textId="09526E1B" w:rsidR="00FF7A9B" w:rsidRPr="009F34E6" w:rsidRDefault="00000000" w:rsidP="009F34E6">
                                <w:pPr>
                                  <w:pStyle w:val="NoSpacing"/>
                                  <w:spacing w:line="360" w:lineRule="auto"/>
                                  <w:rPr>
                                    <w:color w:val="ED7D31" w:themeColor="accent2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rFonts w:eastAsiaTheme="minorHAnsi"/>
                                      <w:kern w:val="2"/>
                                      <w:sz w:val="20"/>
                                      <w:szCs w:val="20"/>
                                      <w:lang w:val="en-GB"/>
                                      <w14:ligatures w14:val="standardContextual"/>
                                    </w:rPr>
                                    <w:alias w:val="Abstract"/>
                                    <w:tag w:val=""/>
                                    <w:id w:val="-2036181933"/>
                                    <w:showingPlcHdr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/>
                                  </w:sdtPr>
                                  <w:sdtEndPr>
                                    <w:rPr>
                                      <w:color w:val="000000" w:themeColor="text1"/>
                                    </w:rPr>
                                  </w:sdtEndPr>
                                  <w:sdtContent>
                                    <w:r w:rsidR="009F34E6" w:rsidRPr="009F34E6">
                                      <w:rPr>
                                        <w:rFonts w:eastAsiaTheme="minorHAnsi"/>
                                        <w:kern w:val="2"/>
                                        <w:sz w:val="20"/>
                                        <w:szCs w:val="20"/>
                                        <w:lang w:val="en-GB"/>
                                        <w14:ligatures w14:val="standardContextual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FF7A9B" w:rsidRPr="009F34E6">
                                  <w:rPr>
                                    <w:rFonts w:eastAsiaTheme="minorHAnsi"/>
                                    <w:color w:val="000000" w:themeColor="text1"/>
                                    <w:kern w:val="2"/>
                                    <w:sz w:val="20"/>
                                    <w:szCs w:val="20"/>
                                    <w:lang w:val="en-GB"/>
                                    <w14:ligatures w14:val="standardContextual"/>
                                  </w:rPr>
                                  <w:t xml:space="preserve">This project presents </w:t>
                                </w:r>
                                <w:proofErr w:type="spellStart"/>
                                <w:r w:rsidR="00FF7A9B" w:rsidRPr="009F34E6">
                                  <w:rPr>
                                    <w:rFonts w:eastAsiaTheme="minorHAnsi"/>
                                    <w:i/>
                                    <w:iCs/>
                                    <w:color w:val="000000" w:themeColor="text1"/>
                                    <w:kern w:val="2"/>
                                    <w:sz w:val="20"/>
                                    <w:szCs w:val="20"/>
                                    <w:lang w:val="en-GB"/>
                                    <w14:ligatures w14:val="standardContextual"/>
                                  </w:rPr>
                                  <w:t>AgribotSim</w:t>
                                </w:r>
                                <w:proofErr w:type="spellEnd"/>
                                <w:r w:rsidR="00FF7A9B" w:rsidRPr="009F34E6">
                                  <w:rPr>
                                    <w:rFonts w:eastAsiaTheme="minorHAnsi"/>
                                    <w:color w:val="000000" w:themeColor="text1"/>
                                    <w:kern w:val="2"/>
                                    <w:sz w:val="20"/>
                                    <w:szCs w:val="20"/>
                                    <w:lang w:val="en-GB"/>
                                    <w14:ligatures w14:val="standardContextual"/>
                                  </w:rPr>
                                  <w:t xml:space="preserve"> — a simulation-driven approach to intelligent crop monitoring using a Convolutional Neural Network (CNN) integrated with a MATLAB/Simulink-based robotic system. The robot navigates a grid-based environment, classifying tomato leaf health at each waypoint in real time using a trained MobileNetv2 model. Key implementation challenges, including class label misalignment between the CNN and Simulink, were systematically resolved using enumeration mappings and validation logic. The simulation prioritises realistic, sensor-driven decision-making, with visual debugging and validation mechanisms built in to confirm system reliability. Through modular design, structured data flow, and emphasis on scalability, </w:t>
                                </w:r>
                                <w:proofErr w:type="spellStart"/>
                                <w:r w:rsidR="00FF7A9B" w:rsidRPr="009F34E6">
                                  <w:rPr>
                                    <w:rFonts w:eastAsiaTheme="minorHAnsi"/>
                                    <w:color w:val="000000" w:themeColor="text1"/>
                                    <w:kern w:val="2"/>
                                    <w:sz w:val="20"/>
                                    <w:szCs w:val="20"/>
                                    <w:lang w:val="en-GB"/>
                                    <w14:ligatures w14:val="standardContextual"/>
                                  </w:rPr>
                                  <w:t>AgribotSim</w:t>
                                </w:r>
                                <w:proofErr w:type="spellEnd"/>
                                <w:r w:rsidR="00FF7A9B" w:rsidRPr="009F34E6">
                                  <w:rPr>
                                    <w:rFonts w:eastAsiaTheme="minorHAnsi"/>
                                    <w:color w:val="000000" w:themeColor="text1"/>
                                    <w:kern w:val="2"/>
                                    <w:sz w:val="20"/>
                                    <w:szCs w:val="20"/>
                                    <w:lang w:val="en-GB"/>
                                    <w14:ligatures w14:val="standardContextual"/>
                                  </w:rPr>
                                  <w:t xml:space="preserve"> lays the groundwork for future agricultural robotics — with potential for real-world deployment, </w:t>
                                </w:r>
                                <w:proofErr w:type="spellStart"/>
                                <w:r w:rsidR="00FF7A9B" w:rsidRPr="009F34E6">
                                  <w:rPr>
                                    <w:rFonts w:eastAsiaTheme="minorHAnsi"/>
                                    <w:color w:val="000000" w:themeColor="text1"/>
                                    <w:kern w:val="2"/>
                                    <w:sz w:val="20"/>
                                    <w:szCs w:val="20"/>
                                    <w:lang w:val="en-GB"/>
                                    <w14:ligatures w14:val="standardContextual"/>
                                  </w:rPr>
                                  <w:t>multisensor</w:t>
                                </w:r>
                                <w:proofErr w:type="spellEnd"/>
                                <w:r w:rsidR="00FF7A9B" w:rsidRPr="009F34E6">
                                  <w:rPr>
                                    <w:rFonts w:eastAsiaTheme="minorHAnsi"/>
                                    <w:color w:val="000000" w:themeColor="text1"/>
                                    <w:kern w:val="2"/>
                                    <w:sz w:val="20"/>
                                    <w:szCs w:val="20"/>
                                    <w:lang w:val="en-GB"/>
                                    <w14:ligatures w14:val="standardContextual"/>
                                  </w:rPr>
                                  <w:t xml:space="preserve"> integration, and expansion to other crop types.</w:t>
                                </w:r>
                              </w:p>
                              <w:p w14:paraId="4CDA188C" w14:textId="66359807" w:rsidR="00FF7A9B" w:rsidRDefault="00000000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FF7A9B">
                                      <w:rPr>
                                        <w:color w:val="44546A" w:themeColor="text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3DDEAC36" w14:textId="77777777" w:rsidR="00FF7A9B" w:rsidRDefault="00FF7A9B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FF7A9B">
            <w:br w:type="page"/>
          </w:r>
        </w:p>
      </w:sdtContent>
    </w:sdt>
    <w:p w14:paraId="288ECDCB" w14:textId="77777777" w:rsidR="00FF7A9B" w:rsidRDefault="00FF7A9B" w:rsidP="00FF7A9B">
      <w:pPr>
        <w:pStyle w:val="IntenseQuote"/>
        <w:spacing w:line="360" w:lineRule="auto"/>
      </w:pPr>
      <w:r>
        <w:lastRenderedPageBreak/>
        <w:t>Final Submission Documentation for AGRIBOT_FINAL_SUB</w:t>
      </w:r>
    </w:p>
    <w:p w14:paraId="0979A56A" w14:textId="77777777" w:rsidR="00FF7A9B" w:rsidRDefault="00FF7A9B" w:rsidP="00FF7A9B">
      <w:pPr>
        <w:pStyle w:val="Heading2"/>
        <w:spacing w:line="360" w:lineRule="auto"/>
      </w:pPr>
      <w:r>
        <w:t>1. Project Overview</w:t>
      </w:r>
    </w:p>
    <w:p w14:paraId="1ACB7D9F" w14:textId="77777777" w:rsidR="00FF7A9B" w:rsidRDefault="00FF7A9B" w:rsidP="00FF7A9B">
      <w:pPr>
        <w:spacing w:line="360" w:lineRule="auto"/>
      </w:pPr>
      <w:r>
        <w:t>This project demonstrates real-time AI-powered classification of tomato plant diseases within a Simulink-based robot simulation. A trained MobileNetV2 CNN model classifies leaf images into four categories: bacterial spot, fungal target spot, tomato mosaic virus, and healthy. The robot follows a waypoint path and simulates image analysis at each step, verifying predictions against expected labels.</w:t>
      </w:r>
    </w:p>
    <w:p w14:paraId="0B9EF363" w14:textId="77777777" w:rsidR="00FF7A9B" w:rsidRDefault="00FF7A9B" w:rsidP="00FF7A9B">
      <w:pPr>
        <w:pStyle w:val="Heading2"/>
        <w:spacing w:line="360" w:lineRule="auto"/>
      </w:pPr>
      <w:r>
        <w:t>2. CNN Development Summary</w:t>
      </w:r>
    </w:p>
    <w:p w14:paraId="6BEBE066" w14:textId="77777777" w:rsidR="00FF7A9B" w:rsidRDefault="00FF7A9B" w:rsidP="00FF7A9B">
      <w:pPr>
        <w:spacing w:line="360" w:lineRule="auto"/>
      </w:pPr>
      <w:r>
        <w:t xml:space="preserve">- Architecture: MobileNetV2, pre-trained and fine-tuned on a reduced subset of the </w:t>
      </w:r>
      <w:proofErr w:type="spellStart"/>
      <w:r>
        <w:t>PlantVillage</w:t>
      </w:r>
      <w:proofErr w:type="spellEnd"/>
      <w:r>
        <w:t xml:space="preserve"> dataset.</w:t>
      </w:r>
      <w:r>
        <w:br/>
        <w:t>- Input Size: 224×224 RGB.</w:t>
      </w:r>
      <w:r>
        <w:br/>
        <w:t>- Accuracy:</w:t>
      </w:r>
      <w:r>
        <w:br/>
        <w:t xml:space="preserve">  - Validation: 99.2%</w:t>
      </w:r>
      <w:r>
        <w:br/>
        <w:t xml:space="preserve">  - Test: 97.2% (batch result confirmed via external script).</w:t>
      </w:r>
      <w:r>
        <w:br/>
        <w:t>- Efficiency: Training time reduced from ~116 hours to ~3.5 using MATLAB Parallel Computing Toolbox.</w:t>
      </w:r>
      <w:r>
        <w:br/>
        <w:t xml:space="preserve">- Output: </w:t>
      </w:r>
      <w:proofErr w:type="spellStart"/>
      <w:r>
        <w:t>cleanTomatoNet.mat</w:t>
      </w:r>
      <w:proofErr w:type="spellEnd"/>
      <w:r>
        <w:t xml:space="preserve"> (</w:t>
      </w:r>
      <w:proofErr w:type="spellStart"/>
      <w:r>
        <w:t>DAGNetwork</w:t>
      </w:r>
      <w:proofErr w:type="spellEnd"/>
      <w:r>
        <w:t xml:space="preserve"> object).</w:t>
      </w:r>
    </w:p>
    <w:p w14:paraId="530C952D" w14:textId="77777777" w:rsidR="00FF7A9B" w:rsidRDefault="00FF7A9B" w:rsidP="00FF7A9B">
      <w:pPr>
        <w:pStyle w:val="Heading2"/>
        <w:spacing w:line="360" w:lineRule="auto"/>
      </w:pPr>
      <w:r>
        <w:t>3. Dataset &amp; Preprocessing</w:t>
      </w:r>
    </w:p>
    <w:p w14:paraId="24C3BD62" w14:textId="77777777" w:rsidR="00FF7A9B" w:rsidRDefault="00FF7A9B" w:rsidP="00FF7A9B">
      <w:pPr>
        <w:spacing w:line="360" w:lineRule="auto"/>
      </w:pPr>
      <w:r>
        <w:t>Images were resized and renamed consistently using a MATLAB script. A labels.csv was generated to preserve class alignment post-renaming.</w:t>
      </w:r>
      <w:r>
        <w:br/>
        <w:t>Dataset structure:</w:t>
      </w:r>
      <w:r>
        <w:br/>
        <w:t>/</w:t>
      </w:r>
      <w:proofErr w:type="spellStart"/>
      <w:r>
        <w:t>resized_images</w:t>
      </w:r>
      <w:proofErr w:type="spellEnd"/>
      <w:r>
        <w:t>/</w:t>
      </w:r>
      <w:r>
        <w:br/>
        <w:t xml:space="preserve"> ├── Tomato___</w:t>
      </w:r>
      <w:proofErr w:type="spellStart"/>
      <w:r>
        <w:t>Bacterial_spot</w:t>
      </w:r>
      <w:proofErr w:type="spellEnd"/>
      <w:r>
        <w:t>/</w:t>
      </w:r>
      <w:r>
        <w:br/>
        <w:t xml:space="preserve"> ├── Tomato___</w:t>
      </w:r>
      <w:proofErr w:type="spellStart"/>
      <w:r>
        <w:t>Target_Spot</w:t>
      </w:r>
      <w:proofErr w:type="spellEnd"/>
      <w:r>
        <w:t>/</w:t>
      </w:r>
      <w:r>
        <w:br/>
        <w:t xml:space="preserve"> ├── Tomato___</w:t>
      </w:r>
      <w:proofErr w:type="spellStart"/>
      <w:r>
        <w:t>Tomato_mosaic_virus</w:t>
      </w:r>
      <w:proofErr w:type="spellEnd"/>
      <w:r>
        <w:t>/</w:t>
      </w:r>
      <w:r>
        <w:br/>
        <w:t xml:space="preserve"> └── </w:t>
      </w:r>
      <w:proofErr w:type="spellStart"/>
      <w:r>
        <w:t>Tomato___healthy</w:t>
      </w:r>
      <w:proofErr w:type="spellEnd"/>
      <w:r>
        <w:t>/</w:t>
      </w:r>
    </w:p>
    <w:p w14:paraId="044530DF" w14:textId="77777777" w:rsidR="00FF7A9B" w:rsidRDefault="00FF7A9B" w:rsidP="00FF7A9B">
      <w:pPr>
        <w:pStyle w:val="Heading2"/>
        <w:spacing w:line="360" w:lineRule="auto"/>
      </w:pPr>
      <w:r>
        <w:lastRenderedPageBreak/>
        <w:t>4. Image Sorting &amp; Label Fix</w:t>
      </w:r>
    </w:p>
    <w:p w14:paraId="6D708D70" w14:textId="77777777" w:rsidR="00FF7A9B" w:rsidRDefault="00FF7A9B" w:rsidP="00FF7A9B">
      <w:pPr>
        <w:spacing w:line="360" w:lineRule="auto"/>
      </w:pPr>
      <w:r>
        <w:t xml:space="preserve">Issue: MATLAB </w:t>
      </w:r>
      <w:proofErr w:type="spellStart"/>
      <w:r>
        <w:t>dir</w:t>
      </w:r>
      <w:proofErr w:type="spellEnd"/>
      <w:r>
        <w:t xml:space="preserve"> loads files alphabetically (e.g., 10.jpg before 2.jpg).</w:t>
      </w:r>
      <w:r>
        <w:br/>
        <w:t>Solution: Implemented numeric sort in the image loader using:</w:t>
      </w:r>
      <w:r>
        <w:br/>
      </w:r>
      <w:proofErr w:type="gramStart"/>
      <w:r>
        <w:t>sort(</w:t>
      </w:r>
      <w:proofErr w:type="gramEnd"/>
      <w:r>
        <w:t>str2</w:t>
      </w:r>
      <w:proofErr w:type="gramStart"/>
      <w:r>
        <w:t>double(</w:t>
      </w:r>
      <w:proofErr w:type="spellStart"/>
      <w:r>
        <w:t>extractBetween</w:t>
      </w:r>
      <w:proofErr w:type="spellEnd"/>
      <w:r>
        <w:t>(</w:t>
      </w:r>
      <w:proofErr w:type="gramEnd"/>
      <w:r>
        <w:t>files, '', '.')))</w:t>
      </w:r>
    </w:p>
    <w:p w14:paraId="11EEE4E5" w14:textId="77777777" w:rsidR="00FF7A9B" w:rsidRDefault="00FF7A9B" w:rsidP="00FF7A9B">
      <w:pPr>
        <w:pStyle w:val="Heading2"/>
        <w:spacing w:line="360" w:lineRule="auto"/>
      </w:pPr>
      <w:r>
        <w:t>5. CNN Verification (MATLAB Script)</w:t>
      </w:r>
    </w:p>
    <w:p w14:paraId="14CFEB8D" w14:textId="77777777" w:rsidR="00FF7A9B" w:rsidRDefault="00FF7A9B" w:rsidP="00FF7A9B">
      <w:pPr>
        <w:spacing w:line="360" w:lineRule="auto"/>
      </w:pPr>
      <w:r>
        <w:t>A batch image test was run pre-integration:</w:t>
      </w:r>
      <w:r>
        <w:br/>
      </w:r>
      <w:proofErr w:type="spellStart"/>
      <w:r>
        <w:t>predictedLabels</w:t>
      </w:r>
      <w:proofErr w:type="spellEnd"/>
      <w:r>
        <w:t xml:space="preserve"> = </w:t>
      </w:r>
      <w:proofErr w:type="gramStart"/>
      <w:r>
        <w:t>classify(</w:t>
      </w:r>
      <w:proofErr w:type="spellStart"/>
      <w:proofErr w:type="gramEnd"/>
      <w:r>
        <w:t>trainedNet</w:t>
      </w:r>
      <w:proofErr w:type="spellEnd"/>
      <w:r>
        <w:t>, images);</w:t>
      </w:r>
      <w:r>
        <w:br/>
        <w:t xml:space="preserve">accuracy = </w:t>
      </w:r>
      <w:proofErr w:type="gramStart"/>
      <w:r>
        <w:t>mean(</w:t>
      </w:r>
      <w:proofErr w:type="spellStart"/>
      <w:proofErr w:type="gramEnd"/>
      <w:r>
        <w:t>predictedLabels</w:t>
      </w:r>
      <w:proofErr w:type="spellEnd"/>
      <w:r>
        <w:t xml:space="preserve"> == categorical(labels)');</w:t>
      </w:r>
      <w:r>
        <w:br/>
        <w:t>Logged Accuracy: ~90.0% (realistic post-renaming). Output table included in report.</w:t>
      </w:r>
    </w:p>
    <w:p w14:paraId="078C4935" w14:textId="77777777" w:rsidR="00FF7A9B" w:rsidRDefault="00FF7A9B" w:rsidP="00FF7A9B">
      <w:pPr>
        <w:pStyle w:val="Heading2"/>
        <w:spacing w:line="360" w:lineRule="auto"/>
      </w:pPr>
      <w:r>
        <w:t>6. Simulink Integration &amp; Architecture</w:t>
      </w:r>
    </w:p>
    <w:p w14:paraId="2BE12696" w14:textId="77777777" w:rsidR="00FF7A9B" w:rsidRDefault="00FF7A9B" w:rsidP="00FF7A9B">
      <w:pPr>
        <w:spacing w:line="360" w:lineRule="auto"/>
      </w:pPr>
      <w:r>
        <w:t xml:space="preserve">The CNN model was integrated using the Predict block. Argmax logic converts </w:t>
      </w:r>
      <w:proofErr w:type="spellStart"/>
      <w:r>
        <w:t>softmax</w:t>
      </w:r>
      <w:proofErr w:type="spellEnd"/>
      <w:r>
        <w:t xml:space="preserve"> vector to class index.</w:t>
      </w:r>
      <w:r>
        <w:br/>
        <w:t>Simulink uses a selector-based structure to step through the image batch based on robot movement.</w:t>
      </w:r>
      <w:r>
        <w:br/>
        <w:t>A visual grid and logic panel aid debugging, with visualisation elements for class index display and validation.</w:t>
      </w:r>
    </w:p>
    <w:p w14:paraId="77920209" w14:textId="77777777" w:rsidR="00FF7A9B" w:rsidRDefault="00FF7A9B" w:rsidP="00FF7A9B">
      <w:pPr>
        <w:pStyle w:val="Heading2"/>
        <w:spacing w:line="360" w:lineRule="auto"/>
      </w:pPr>
      <w:r>
        <w:t>7. Simulation Logic &amp; Configuration</w:t>
      </w:r>
    </w:p>
    <w:p w14:paraId="3765004B" w14:textId="77777777" w:rsidR="00FF7A9B" w:rsidRDefault="00FF7A9B" w:rsidP="00FF7A9B">
      <w:pPr>
        <w:spacing w:line="360" w:lineRule="auto"/>
      </w:pPr>
      <w:r>
        <w:t xml:space="preserve">- Zig-Zag Navigation: Configured using </w:t>
      </w:r>
      <w:proofErr w:type="spellStart"/>
      <w:r>
        <w:t>waypoint_generation.m</w:t>
      </w:r>
      <w:proofErr w:type="spellEnd"/>
      <w:r>
        <w:t xml:space="preserve"> which defines a 6×6 scan pattern.</w:t>
      </w:r>
      <w:r>
        <w:br/>
        <w:t>- Pause Logic: The robot pauses at each waypoint to simulate image capture.</w:t>
      </w:r>
      <w:r>
        <w:br/>
        <w:t>- Grid Field: Red markers were initially used for visualisation but removed to reflect real-world design.</w:t>
      </w:r>
    </w:p>
    <w:p w14:paraId="38C8FBD0" w14:textId="77777777" w:rsidR="00FF7A9B" w:rsidRDefault="00FF7A9B" w:rsidP="00FF7A9B">
      <w:pPr>
        <w:pStyle w:val="Heading2"/>
        <w:spacing w:line="360" w:lineRule="auto"/>
      </w:pPr>
      <w:r>
        <w:t>8. Prediction Validation Logic</w:t>
      </w:r>
    </w:p>
    <w:p w14:paraId="117127BE" w14:textId="77777777" w:rsidR="00FF7A9B" w:rsidRDefault="00FF7A9B" w:rsidP="00FF7A9B">
      <w:pPr>
        <w:spacing w:line="360" w:lineRule="auto"/>
      </w:pPr>
      <w:r>
        <w:t>A validation subsystem compares the CNN prediction to the expected class at each waypoint.</w:t>
      </w:r>
      <w:r>
        <w:br/>
        <w:t xml:space="preserve">Categories: valid, invalid, </w:t>
      </w:r>
      <w:proofErr w:type="spellStart"/>
      <w:r>
        <w:t>systemOFF</w:t>
      </w:r>
      <w:proofErr w:type="spellEnd"/>
      <w:r>
        <w:t>.</w:t>
      </w:r>
      <w:r>
        <w:br/>
        <w:t>These checks are only active when the robot is “on-task,” ensuring accurate runtime validation.</w:t>
      </w:r>
    </w:p>
    <w:p w14:paraId="3D0E5AF2" w14:textId="77777777" w:rsidR="00FF7A9B" w:rsidRDefault="00FF7A9B" w:rsidP="00FF7A9B">
      <w:pPr>
        <w:pStyle w:val="Heading2"/>
        <w:spacing w:line="360" w:lineRule="auto"/>
      </w:pPr>
      <w:r>
        <w:t>9. Debugging &amp; Engineering Decisions</w:t>
      </w:r>
    </w:p>
    <w:p w14:paraId="6AC3D538" w14:textId="77777777" w:rsidR="00FF7A9B" w:rsidRDefault="00FF7A9B" w:rsidP="00FF7A9B">
      <w:pPr>
        <w:spacing w:line="360" w:lineRule="auto"/>
      </w:pPr>
      <w:r>
        <w:t>Original red spheres were removed from logic to reflect real-world conditions. The simulation evolved to rely on sensor-based classification only.</w:t>
      </w:r>
      <w:r>
        <w:br/>
        <w:t>This was a deliberate engineering decision to prioritise functionality over aesthetics.</w:t>
      </w:r>
    </w:p>
    <w:p w14:paraId="75D7C757" w14:textId="77777777" w:rsidR="00FF7A9B" w:rsidRDefault="00FF7A9B" w:rsidP="00FF7A9B">
      <w:pPr>
        <w:pStyle w:val="Heading2"/>
        <w:spacing w:line="360" w:lineRule="auto"/>
      </w:pPr>
      <w:r>
        <w:lastRenderedPageBreak/>
        <w:t>10. Scalability Considerations</w:t>
      </w:r>
    </w:p>
    <w:p w14:paraId="72075A6D" w14:textId="77777777" w:rsidR="00FF7A9B" w:rsidRDefault="00FF7A9B" w:rsidP="00FF7A9B">
      <w:pPr>
        <w:spacing w:line="360" w:lineRule="auto"/>
      </w:pPr>
      <w:proofErr w:type="gramStart"/>
      <w:r>
        <w:t>Future plans</w:t>
      </w:r>
      <w:proofErr w:type="gramEnd"/>
      <w:r>
        <w:t xml:space="preserve"> include:</w:t>
      </w:r>
      <w:r>
        <w:br/>
        <w:t>- EKF-based multi-sensor fusion</w:t>
      </w:r>
      <w:r>
        <w:br/>
        <w:t>- Webcam or live sensor data</w:t>
      </w:r>
      <w:r>
        <w:br/>
        <w:t>- Classifier for other crops</w:t>
      </w:r>
      <w:r>
        <w:br/>
        <w:t>- Improved simulation environments for scalability</w:t>
      </w:r>
    </w:p>
    <w:p w14:paraId="1F24F153" w14:textId="77777777" w:rsidR="00FF7A9B" w:rsidRDefault="00FF7A9B" w:rsidP="00FF7A9B">
      <w:pPr>
        <w:pStyle w:val="Heading2"/>
        <w:spacing w:line="360" w:lineRule="auto"/>
      </w:pPr>
      <w:r>
        <w:t>11. Files &amp; Reproducibility</w:t>
      </w:r>
    </w:p>
    <w:p w14:paraId="674ABC04" w14:textId="77777777" w:rsidR="00FF7A9B" w:rsidRDefault="00FF7A9B" w:rsidP="00FF7A9B">
      <w:pPr>
        <w:spacing w:line="360" w:lineRule="auto"/>
      </w:pPr>
      <w:r>
        <w:t>All required files are available in: https://github.com/CarlaMED/AGRIBOT_FINAL_SUB</w:t>
      </w:r>
      <w:r>
        <w:br/>
        <w:t xml:space="preserve">Includes: </w:t>
      </w:r>
      <w:proofErr w:type="spellStart"/>
      <w:r>
        <w:t>cleanTomatoNet.mat</w:t>
      </w:r>
      <w:proofErr w:type="spellEnd"/>
      <w:r>
        <w:t xml:space="preserve">, </w:t>
      </w:r>
      <w:proofErr w:type="spellStart"/>
      <w:r>
        <w:t>saveWaypointImages.m</w:t>
      </w:r>
      <w:proofErr w:type="spellEnd"/>
      <w:r>
        <w:t xml:space="preserve">, </w:t>
      </w:r>
      <w:proofErr w:type="spellStart"/>
      <w:r>
        <w:t>waypoint_generation.m</w:t>
      </w:r>
      <w:proofErr w:type="spellEnd"/>
      <w:r>
        <w:t xml:space="preserve">, </w:t>
      </w:r>
      <w:proofErr w:type="spellStart"/>
      <w:r>
        <w:t>ClassLabel.m</w:t>
      </w:r>
      <w:proofErr w:type="spellEnd"/>
      <w:r>
        <w:t>, Simulink models, config scripts, logs.</w:t>
      </w:r>
    </w:p>
    <w:p w14:paraId="6AC8DEA4" w14:textId="0948D9AF" w:rsidR="00701BA7" w:rsidRDefault="00701BA7" w:rsidP="00701BA7">
      <w:pPr>
        <w:pStyle w:val="Heading2"/>
      </w:pPr>
      <w:r>
        <w:t>12. Toolboxes and setup:</w:t>
      </w:r>
    </w:p>
    <w:p w14:paraId="38DEB714" w14:textId="77777777" w:rsidR="00701BA7" w:rsidRPr="00701BA7" w:rsidRDefault="00701BA7" w:rsidP="00701BA7">
      <w:pPr>
        <w:rPr>
          <w:lang w:val="en-US"/>
        </w:rPr>
      </w:pPr>
      <w:r w:rsidRPr="00701BA7">
        <w:rPr>
          <w:lang w:val="en-US"/>
        </w:rPr>
        <w:t>• Deep Learning Toolbox</w:t>
      </w:r>
    </w:p>
    <w:p w14:paraId="5322596C" w14:textId="77777777" w:rsidR="00701BA7" w:rsidRPr="00701BA7" w:rsidRDefault="00701BA7" w:rsidP="00701BA7">
      <w:pPr>
        <w:rPr>
          <w:lang w:val="en-US"/>
        </w:rPr>
      </w:pPr>
      <w:r w:rsidRPr="00701BA7">
        <w:rPr>
          <w:lang w:val="en-US"/>
        </w:rPr>
        <w:t>• Computer Vision Toolbox</w:t>
      </w:r>
    </w:p>
    <w:p w14:paraId="67CD784C" w14:textId="77777777" w:rsidR="00701BA7" w:rsidRPr="00701BA7" w:rsidRDefault="00701BA7" w:rsidP="00701BA7">
      <w:pPr>
        <w:rPr>
          <w:lang w:val="en-US"/>
        </w:rPr>
      </w:pPr>
      <w:r w:rsidRPr="00701BA7">
        <w:rPr>
          <w:lang w:val="en-US"/>
        </w:rPr>
        <w:t>• Simulink</w:t>
      </w:r>
    </w:p>
    <w:p w14:paraId="508CE34F" w14:textId="77777777" w:rsidR="00701BA7" w:rsidRPr="00701BA7" w:rsidRDefault="00701BA7" w:rsidP="00701BA7">
      <w:pPr>
        <w:rPr>
          <w:lang w:val="en-US"/>
        </w:rPr>
      </w:pPr>
      <w:r w:rsidRPr="00701BA7">
        <w:rPr>
          <w:lang w:val="en-US"/>
        </w:rPr>
        <w:t>• Image Processing Toolbox</w:t>
      </w:r>
    </w:p>
    <w:p w14:paraId="47F93686" w14:textId="77777777" w:rsidR="00701BA7" w:rsidRPr="00701BA7" w:rsidRDefault="00701BA7" w:rsidP="00701BA7">
      <w:pPr>
        <w:rPr>
          <w:lang w:val="en-US"/>
        </w:rPr>
      </w:pPr>
      <w:r w:rsidRPr="00701BA7">
        <w:rPr>
          <w:lang w:val="en-US"/>
        </w:rPr>
        <w:t>• Parallel Computing Toolbox</w:t>
      </w:r>
    </w:p>
    <w:p w14:paraId="3EAD90F1" w14:textId="77777777" w:rsidR="00701BA7" w:rsidRPr="00701BA7" w:rsidRDefault="00701BA7" w:rsidP="00701BA7">
      <w:pPr>
        <w:rPr>
          <w:lang w:val="en-US"/>
        </w:rPr>
      </w:pPr>
      <w:r w:rsidRPr="00701BA7">
        <w:rPr>
          <w:lang w:val="en-US"/>
        </w:rPr>
        <w:t>• DPS Toolbox</w:t>
      </w:r>
    </w:p>
    <w:p w14:paraId="239E345C" w14:textId="77777777" w:rsidR="00701BA7" w:rsidRPr="00701BA7" w:rsidRDefault="00701BA7" w:rsidP="00701BA7">
      <w:pPr>
        <w:rPr>
          <w:lang w:val="en-US"/>
        </w:rPr>
      </w:pPr>
      <w:r w:rsidRPr="00701BA7">
        <w:rPr>
          <w:lang w:val="en-US"/>
        </w:rPr>
        <w:t xml:space="preserve">• </w:t>
      </w:r>
      <w:proofErr w:type="spellStart"/>
      <w:r w:rsidRPr="00701BA7">
        <w:rPr>
          <w:lang w:val="en-US"/>
        </w:rPr>
        <w:t>Simscape</w:t>
      </w:r>
      <w:proofErr w:type="spellEnd"/>
      <w:r w:rsidRPr="00701BA7">
        <w:rPr>
          <w:lang w:val="en-US"/>
        </w:rPr>
        <w:t xml:space="preserve"> Electrical</w:t>
      </w:r>
    </w:p>
    <w:p w14:paraId="28F0CC6A" w14:textId="758E5E28" w:rsidR="00701BA7" w:rsidRPr="00701BA7" w:rsidRDefault="00701BA7" w:rsidP="00701BA7">
      <w:pPr>
        <w:rPr>
          <w:lang w:val="en-US"/>
        </w:rPr>
      </w:pPr>
      <w:r w:rsidRPr="00701BA7">
        <w:rPr>
          <w:lang w:val="en-US"/>
        </w:rPr>
        <w:t xml:space="preserve">• </w:t>
      </w:r>
      <w:proofErr w:type="spellStart"/>
      <w:r w:rsidRPr="00701BA7">
        <w:rPr>
          <w:lang w:val="en-US"/>
        </w:rPr>
        <w:t>ImageMagick</w:t>
      </w:r>
      <w:proofErr w:type="spellEnd"/>
      <w:r w:rsidRPr="00701BA7">
        <w:rPr>
          <w:lang w:val="en-US"/>
        </w:rPr>
        <w:t xml:space="preserve"> (used optionally to resize and rename images via command line)</w:t>
      </w:r>
    </w:p>
    <w:p w14:paraId="391BCE81" w14:textId="4E3023C3" w:rsidR="00FF7A9B" w:rsidRDefault="00FF7A9B" w:rsidP="00FF7A9B">
      <w:pPr>
        <w:pStyle w:val="Heading2"/>
        <w:spacing w:line="360" w:lineRule="auto"/>
      </w:pPr>
      <w:r>
        <w:t>1</w:t>
      </w:r>
      <w:r w:rsidR="00701BA7">
        <w:t>3</w:t>
      </w:r>
      <w:r>
        <w:t>. References</w:t>
      </w:r>
    </w:p>
    <w:p w14:paraId="4E01490D" w14:textId="49DB4BAF" w:rsidR="00701BA7" w:rsidRPr="00701BA7" w:rsidRDefault="00701BA7" w:rsidP="00701BA7">
      <w:pPr>
        <w:spacing w:line="360" w:lineRule="auto"/>
      </w:pPr>
      <w:r w:rsidRPr="00701BA7">
        <w:t xml:space="preserve">  MathWorks, 2023. </w:t>
      </w:r>
      <w:proofErr w:type="spellStart"/>
      <w:r w:rsidRPr="00701BA7">
        <w:rPr>
          <w:i/>
          <w:iCs/>
        </w:rPr>
        <w:t>ImageDatastore</w:t>
      </w:r>
      <w:proofErr w:type="spellEnd"/>
      <w:r w:rsidRPr="00701BA7">
        <w:t>. [online] Available at: https://uk.mathworks.com/help/matlab/ref/imagedatastore.html [Accessed 16 June 2025].</w:t>
      </w:r>
    </w:p>
    <w:p w14:paraId="225C4C05" w14:textId="7CF36358" w:rsidR="00701BA7" w:rsidRPr="00701BA7" w:rsidRDefault="00701BA7" w:rsidP="00701BA7">
      <w:pPr>
        <w:spacing w:line="360" w:lineRule="auto"/>
      </w:pPr>
      <w:r w:rsidRPr="00701BA7">
        <w:t xml:space="preserve">  MathWorks, 2023. </w:t>
      </w:r>
      <w:r w:rsidRPr="00701BA7">
        <w:rPr>
          <w:i/>
          <w:iCs/>
        </w:rPr>
        <w:t>MobileNet-v2 Pretrained Network</w:t>
      </w:r>
      <w:r w:rsidRPr="00701BA7">
        <w:t>. [online] Available at: https://uk.mathworks.com/help/deeplearning/ref/mobilenetv2.html [Accessed 16 June 2025].</w:t>
      </w:r>
    </w:p>
    <w:p w14:paraId="49DD1C8E" w14:textId="203720F4" w:rsidR="00701BA7" w:rsidRPr="00701BA7" w:rsidRDefault="00701BA7" w:rsidP="00701BA7">
      <w:pPr>
        <w:spacing w:line="360" w:lineRule="auto"/>
      </w:pPr>
      <w:r w:rsidRPr="00701BA7">
        <w:t xml:space="preserve">  MathWorks, 2023. </w:t>
      </w:r>
      <w:r w:rsidRPr="00701BA7">
        <w:rPr>
          <w:i/>
          <w:iCs/>
        </w:rPr>
        <w:t>Simulink</w:t>
      </w:r>
      <w:r w:rsidRPr="00701BA7">
        <w:t>. [software] The MathWorks, Inc. Available at: https://uk.mathworks.com/products/simulink.html [Accessed 16 June 2025].</w:t>
      </w:r>
    </w:p>
    <w:p w14:paraId="429D4B07" w14:textId="7DF7FF63" w:rsidR="00701BA7" w:rsidRPr="00701BA7" w:rsidRDefault="00701BA7" w:rsidP="00701BA7">
      <w:pPr>
        <w:spacing w:line="360" w:lineRule="auto"/>
      </w:pPr>
      <w:r w:rsidRPr="00701BA7">
        <w:t xml:space="preserve">  MathWorks, 2023. </w:t>
      </w:r>
      <w:r w:rsidRPr="00701BA7">
        <w:rPr>
          <w:i/>
          <w:iCs/>
        </w:rPr>
        <w:t>Enumerations in Simulink</w:t>
      </w:r>
      <w:r w:rsidRPr="00701BA7">
        <w:t>. [online] Available at: https://uk.mathworks.com/help/simulink/ug/using-enumerated-types.html [Accessed 16 June 2025].</w:t>
      </w:r>
    </w:p>
    <w:p w14:paraId="27542469" w14:textId="2E0D757F" w:rsidR="00701BA7" w:rsidRPr="00701BA7" w:rsidRDefault="00701BA7" w:rsidP="00701BA7">
      <w:pPr>
        <w:spacing w:line="360" w:lineRule="auto"/>
      </w:pPr>
      <w:r w:rsidRPr="00701BA7">
        <w:lastRenderedPageBreak/>
        <w:t xml:space="preserve">  Hughes, D.P. and Salathe, M., 2015. An open access repository of images on plant health to enable the development of mobile disease diagnostics. </w:t>
      </w:r>
      <w:proofErr w:type="spellStart"/>
      <w:r w:rsidRPr="00701BA7">
        <w:rPr>
          <w:i/>
          <w:iCs/>
        </w:rPr>
        <w:t>arXiv</w:t>
      </w:r>
      <w:proofErr w:type="spellEnd"/>
      <w:r w:rsidRPr="00701BA7">
        <w:rPr>
          <w:i/>
          <w:iCs/>
        </w:rPr>
        <w:t xml:space="preserve"> preprint</w:t>
      </w:r>
      <w:r w:rsidRPr="00701BA7">
        <w:t xml:space="preserve"> arXiv:1511.08060.</w:t>
      </w:r>
    </w:p>
    <w:p w14:paraId="7ACDF7A9" w14:textId="58A080DD" w:rsidR="00FF7A9B" w:rsidRDefault="00FF7A9B" w:rsidP="00FF7A9B">
      <w:pPr>
        <w:spacing w:line="360" w:lineRule="auto"/>
      </w:pPr>
    </w:p>
    <w:p w14:paraId="432DD2E4" w14:textId="27D8DA2A" w:rsidR="00701BA7" w:rsidRPr="00701BA7" w:rsidRDefault="00701BA7" w:rsidP="00701BA7">
      <w:pPr>
        <w:rPr>
          <w:b/>
          <w:bCs/>
          <w:lang w:val="en-US"/>
        </w:rPr>
      </w:pPr>
      <w:r w:rsidRPr="00701BA7">
        <w:rPr>
          <w:b/>
          <w:bCs/>
          <w:lang w:val="en-US"/>
        </w:rPr>
        <w:t>Simulink CNN Integration Summary</w:t>
      </w:r>
    </w:p>
    <w:p w14:paraId="500045C0" w14:textId="77777777" w:rsidR="00701BA7" w:rsidRPr="00701BA7" w:rsidRDefault="00701BA7" w:rsidP="00701BA7">
      <w:pPr>
        <w:rPr>
          <w:lang w:val="en-US"/>
        </w:rPr>
      </w:pPr>
      <w:r w:rsidRPr="00701BA7">
        <w:rPr>
          <w:lang w:val="en-US"/>
        </w:rPr>
        <w:t xml:space="preserve">• </w:t>
      </w:r>
      <w:proofErr w:type="spellStart"/>
      <w:r w:rsidRPr="00701BA7">
        <w:rPr>
          <w:lang w:val="en-US"/>
        </w:rPr>
        <w:t>CNN_Predictor</w:t>
      </w:r>
      <w:proofErr w:type="spellEnd"/>
      <w:r w:rsidRPr="00701BA7">
        <w:rPr>
          <w:lang w:val="en-US"/>
        </w:rPr>
        <w:t xml:space="preserve"> subsystem includes Predict block, MATLAB Function (argmax), and display.</w:t>
      </w:r>
    </w:p>
    <w:p w14:paraId="3580B72F" w14:textId="77777777" w:rsidR="00701BA7" w:rsidRPr="00701BA7" w:rsidRDefault="00701BA7" w:rsidP="00701BA7">
      <w:pPr>
        <w:rPr>
          <w:lang w:val="en-US"/>
        </w:rPr>
      </w:pPr>
      <w:r w:rsidRPr="00701BA7">
        <w:rPr>
          <w:lang w:val="en-US"/>
        </w:rPr>
        <w:t>• Test harness isolates prediction logic.</w:t>
      </w:r>
    </w:p>
    <w:p w14:paraId="26005726" w14:textId="77777777" w:rsidR="00701BA7" w:rsidRPr="00701BA7" w:rsidRDefault="00701BA7" w:rsidP="00701BA7">
      <w:pPr>
        <w:rPr>
          <w:lang w:val="en-US"/>
        </w:rPr>
      </w:pPr>
      <w:r w:rsidRPr="00701BA7">
        <w:rPr>
          <w:lang w:val="en-US"/>
        </w:rPr>
        <w:t xml:space="preserve">• Label-to-index </w:t>
      </w:r>
      <w:proofErr w:type="spellStart"/>
      <w:r w:rsidRPr="00701BA7">
        <w:rPr>
          <w:lang w:val="en-US"/>
        </w:rPr>
        <w:t>enum</w:t>
      </w:r>
      <w:proofErr w:type="spellEnd"/>
      <w:r w:rsidRPr="00701BA7">
        <w:rPr>
          <w:lang w:val="en-US"/>
        </w:rPr>
        <w:t xml:space="preserve"> (</w:t>
      </w:r>
      <w:proofErr w:type="spellStart"/>
      <w:r w:rsidRPr="00701BA7">
        <w:rPr>
          <w:lang w:val="en-US"/>
        </w:rPr>
        <w:t>ClassLabel.m</w:t>
      </w:r>
      <w:proofErr w:type="spellEnd"/>
      <w:r w:rsidRPr="00701BA7">
        <w:rPr>
          <w:lang w:val="en-US"/>
        </w:rPr>
        <w:t>) aligns outputs.</w:t>
      </w:r>
    </w:p>
    <w:p w14:paraId="761C14CF" w14:textId="77777777" w:rsidR="00701BA7" w:rsidRPr="00701BA7" w:rsidRDefault="00701BA7" w:rsidP="00701BA7">
      <w:pPr>
        <w:rPr>
          <w:lang w:val="en-US"/>
        </w:rPr>
      </w:pPr>
      <w:r w:rsidRPr="00701BA7">
        <w:rPr>
          <w:lang w:val="en-US"/>
        </w:rPr>
        <w:t>• A Selector block uses waypoint index to feed test images to the CNN in sync with robot motion.</w:t>
      </w:r>
    </w:p>
    <w:p w14:paraId="2E573865" w14:textId="45364D6E" w:rsidR="00701BA7" w:rsidRPr="00701BA7" w:rsidRDefault="00701BA7" w:rsidP="00701BA7">
      <w:pPr>
        <w:rPr>
          <w:b/>
          <w:bCs/>
          <w:lang w:val="en-US"/>
        </w:rPr>
      </w:pPr>
      <w:r w:rsidRPr="00701BA7">
        <w:rPr>
          <w:b/>
          <w:bCs/>
          <w:lang w:val="en-US"/>
        </w:rPr>
        <w:t xml:space="preserve"> System Layout Diagram (Simplified)</w:t>
      </w:r>
    </w:p>
    <w:p w14:paraId="631B4372" w14:textId="77777777" w:rsidR="00701BA7" w:rsidRPr="00701BA7" w:rsidRDefault="00701BA7" w:rsidP="00701BA7">
      <w:pPr>
        <w:rPr>
          <w:lang w:val="en-US"/>
        </w:rPr>
      </w:pPr>
      <w:r w:rsidRPr="00701BA7">
        <w:rPr>
          <w:lang w:val="en-US"/>
        </w:rPr>
        <w:t>[</w:t>
      </w:r>
      <w:proofErr w:type="spellStart"/>
      <w:r w:rsidRPr="00701BA7">
        <w:rPr>
          <w:lang w:val="en-US"/>
        </w:rPr>
        <w:t>testImage</w:t>
      </w:r>
      <w:proofErr w:type="spellEnd"/>
      <w:r w:rsidRPr="00701BA7">
        <w:rPr>
          <w:lang w:val="en-US"/>
        </w:rPr>
        <w:t xml:space="preserve"> Selector] --&gt; [Predict Block] --&gt; [Argmax] --&gt; [Label Display]</w:t>
      </w:r>
    </w:p>
    <w:p w14:paraId="27F75491" w14:textId="77777777" w:rsidR="00701BA7" w:rsidRPr="00701BA7" w:rsidRDefault="00701BA7" w:rsidP="00701BA7">
      <w:pPr>
        <w:rPr>
          <w:lang w:val="en-US"/>
        </w:rPr>
      </w:pPr>
      <w:r w:rsidRPr="00701BA7">
        <w:rPr>
          <w:lang w:val="en-US"/>
        </w:rPr>
        <w:t xml:space="preserve">                                      |                     ↘</w:t>
      </w:r>
    </w:p>
    <w:p w14:paraId="56740495" w14:textId="77777777" w:rsidR="00701BA7" w:rsidRPr="00701BA7" w:rsidRDefault="00701BA7" w:rsidP="00701BA7">
      <w:pPr>
        <w:rPr>
          <w:lang w:val="en-US"/>
        </w:rPr>
      </w:pPr>
      <w:r w:rsidRPr="00701BA7">
        <w:rPr>
          <w:lang w:val="en-US"/>
        </w:rPr>
        <w:t xml:space="preserve">                              [Image </w:t>
      </w:r>
      <w:proofErr w:type="gramStart"/>
      <w:r w:rsidRPr="00701BA7">
        <w:rPr>
          <w:lang w:val="en-US"/>
        </w:rPr>
        <w:t xml:space="preserve">Index]   </w:t>
      </w:r>
      <w:proofErr w:type="gramEnd"/>
      <w:r w:rsidRPr="00701BA7">
        <w:rPr>
          <w:lang w:val="en-US"/>
        </w:rPr>
        <w:t xml:space="preserve">  </w:t>
      </w:r>
      <w:proofErr w:type="gramStart"/>
      <w:r w:rsidRPr="00701BA7">
        <w:rPr>
          <w:lang w:val="en-US"/>
        </w:rPr>
        <w:t xml:space="preserve">   [</w:t>
      </w:r>
      <w:proofErr w:type="gramEnd"/>
      <w:r w:rsidRPr="00701BA7">
        <w:rPr>
          <w:lang w:val="en-US"/>
        </w:rPr>
        <w:t>Color Logic (future)]</w:t>
      </w:r>
    </w:p>
    <w:p w14:paraId="25E2BB26" w14:textId="77777777" w:rsidR="007C7982" w:rsidRDefault="007C7982"/>
    <w:sectPr w:rsidR="007C7982" w:rsidSect="00A94659">
      <w:footerReference w:type="default" r:id="rId8"/>
      <w:footerReference w:type="first" r:id="rId9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8B11C9" w14:textId="77777777" w:rsidR="000B38BA" w:rsidRDefault="000B38BA" w:rsidP="00A94659">
      <w:pPr>
        <w:spacing w:after="0" w:line="240" w:lineRule="auto"/>
      </w:pPr>
      <w:r>
        <w:separator/>
      </w:r>
    </w:p>
  </w:endnote>
  <w:endnote w:type="continuationSeparator" w:id="0">
    <w:p w14:paraId="3C038753" w14:textId="77777777" w:rsidR="000B38BA" w:rsidRDefault="000B38BA" w:rsidP="00A946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6B0E2A" w14:textId="6B9BAC05" w:rsidR="00A94659" w:rsidRDefault="00A94659">
    <w:pPr>
      <w:pStyle w:val="Footer"/>
    </w:pPr>
    <w:r>
      <w:t>Carla M E D Dorricott EngTech TMIET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C17A4F" w14:textId="2F024B8D" w:rsidR="00A94659" w:rsidRDefault="00A94659">
    <w:pPr>
      <w:pStyle w:val="Footer"/>
    </w:pPr>
    <w:r>
      <w:t>Carla M E D Dorricott EngTech TMIET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32564B" w14:textId="77777777" w:rsidR="000B38BA" w:rsidRDefault="000B38BA" w:rsidP="00A94659">
      <w:pPr>
        <w:spacing w:after="0" w:line="240" w:lineRule="auto"/>
      </w:pPr>
      <w:r>
        <w:separator/>
      </w:r>
    </w:p>
  </w:footnote>
  <w:footnote w:type="continuationSeparator" w:id="0">
    <w:p w14:paraId="7C83A999" w14:textId="77777777" w:rsidR="000B38BA" w:rsidRDefault="000B38BA" w:rsidP="00A9465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A9B"/>
    <w:rsid w:val="000B38BA"/>
    <w:rsid w:val="00701BA7"/>
    <w:rsid w:val="00745DFB"/>
    <w:rsid w:val="007C7982"/>
    <w:rsid w:val="00842333"/>
    <w:rsid w:val="009F34E6"/>
    <w:rsid w:val="00A94659"/>
    <w:rsid w:val="00DC6D89"/>
    <w:rsid w:val="00FF7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BF34E89"/>
  <w15:chartTrackingRefBased/>
  <w15:docId w15:val="{066ACB3A-689F-469C-BAE2-7B244406C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7A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7A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7A9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7A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7A9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7A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7A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7A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7A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7A9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F7A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F7A9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7A9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7A9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7A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7A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7A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7A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7A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7A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7A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7A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7A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7A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7A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7A9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7A9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7A9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7A9B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FF7A9B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FF7A9B"/>
    <w:rPr>
      <w:rFonts w:eastAsiaTheme="minorEastAsia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A946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4659"/>
  </w:style>
  <w:style w:type="paragraph" w:styleId="Footer">
    <w:name w:val="footer"/>
    <w:basedOn w:val="Normal"/>
    <w:link w:val="FooterChar"/>
    <w:uiPriority w:val="99"/>
    <w:unhideWhenUsed/>
    <w:rsid w:val="00A946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46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961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3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3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609</Words>
  <Characters>4207</Characters>
  <Application>Microsoft Office Word</Application>
  <DocSecurity>0</DocSecurity>
  <Lines>96</Lines>
  <Paragraphs>47</Paragraphs>
  <ScaleCrop>false</ScaleCrop>
  <Company/>
  <LinksUpToDate>false</LinksUpToDate>
  <CharactersWithSpaces>4892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Dorricott, Carla</dc:creator>
  <cp:keywords/>
  <dc:description/>
  <cp:lastModifiedBy>Dorricott, Carla</cp:lastModifiedBy>
  <cp:revision>5</cp:revision>
  <dcterms:created xsi:type="dcterms:W3CDTF">2025-06-16T19:11:00Z</dcterms:created>
  <dcterms:modified xsi:type="dcterms:W3CDTF">2025-06-16T19:25:00Z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e82f81c0-ae16-4159-9c47-6e64129c4f5a</vt:lpwstr>
  </property>
</Properties>
</file>