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With an SPI connection there is always one master device (usually a microcontroller) which controls the peripheral devices. Typically there are three lines common to all the devices: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