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44"/>
          <w:szCs w:val="4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44"/>
          <w:szCs w:val="44"/>
          <w:u w:val="none"/>
          <w:shd w:fill="auto" w:val="clear"/>
          <w:vertAlign w:val="baseline"/>
          <w:rtl w:val="0"/>
        </w:rPr>
        <w:t xml:space="preserve">Carla Zuccarini</w:t>
      </w:r>
    </w:p>
    <w:p w:rsidR="00000000" w:rsidDel="00000000" w:rsidP="00000000" w:rsidRDefault="00000000" w:rsidRPr="00000000" w14:paraId="00000002">
      <w:pPr>
        <w:jc w:val="center"/>
        <w:rPr/>
      </w:pPr>
      <w:hyperlink r:id="rId6">
        <w:r w:rsidDel="00000000" w:rsidR="00000000" w:rsidRPr="00000000">
          <w:rPr>
            <w:color w:val="1155cc"/>
            <w:u w:val="single"/>
            <w:rtl w:val="0"/>
          </w:rPr>
          <w:t xml:space="preserve">linkedin.com/in/carla-zuccarini</w:t>
        </w:r>
      </w:hyperlink>
      <w:r w:rsidDel="00000000" w:rsidR="00000000" w:rsidRPr="00000000">
        <w:rPr>
          <w:rtl w:val="0"/>
        </w:rPr>
        <w:t xml:space="preserve"> • czuccarinidev@gmail.com • (562) 508-1443</w:t>
      </w:r>
      <w:r w:rsidDel="00000000" w:rsidR="00000000" w:rsidRPr="00000000">
        <w:rPr>
          <w:rtl w:val="0"/>
        </w:rPr>
      </w:r>
    </w:p>
    <w:p w:rsidR="00000000" w:rsidDel="00000000" w:rsidP="00000000" w:rsidRDefault="00000000" w:rsidRPr="00000000" w14:paraId="00000003">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SUMMARY</w:t>
      </w:r>
    </w:p>
    <w:p w:rsidR="00000000" w:rsidDel="00000000" w:rsidP="00000000" w:rsidRDefault="00000000" w:rsidRPr="00000000" w14:paraId="00000004">
      <w:pPr>
        <w:jc w:val="center"/>
        <w:rPr>
          <w:sz w:val="22"/>
          <w:szCs w:val="22"/>
        </w:rPr>
      </w:pPr>
      <w:r w:rsidDel="00000000" w:rsidR="00000000" w:rsidRPr="00000000">
        <w:rPr>
          <w:b w:val="1"/>
          <w:bCs w:val="1"/>
          <w:sz w:val="22"/>
          <w:szCs w:val="22"/>
          <w:rtl w:val="0"/>
        </w:rPr>
        <w:t xml:space="preserve">Technical Support &amp; Systems Specialist</w:t>
      </w:r>
      <w:r w:rsidDel="00000000" w:rsidR="00000000" w:rsidRPr="00000000">
        <w:rPr>
          <w:sz w:val="22"/>
          <w:szCs w:val="22"/>
          <w:rtl w:val="0"/>
        </w:rPr>
        <w:t xml:space="preserve"> with hands-on experience troubleshooting cloud-based applications, managing system permissions, diagnosing API and authentication failures, and maintaining automated workflows in Microsoft Azure environments. Strong background in computer science with practical experience supporting internal users, resolving technical issues, and improving system reliability. Detail-oriented problem solver with experience documenting workflows and reducing operational disruptions.</w:t>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EDUCATION</w:t>
      </w:r>
    </w:p>
    <w:p w:rsidR="00000000" w:rsidDel="00000000" w:rsidP="00000000" w:rsidRDefault="00000000" w:rsidRPr="00000000" w14:paraId="00000007">
      <w:pPr>
        <w:rPr>
          <w:sz w:val="22"/>
          <w:szCs w:val="22"/>
        </w:rPr>
      </w:pPr>
      <w:r w:rsidDel="00000000" w:rsidR="00000000" w:rsidRPr="00000000">
        <w:rPr>
          <w:b w:val="1"/>
          <w:bCs w:val="1"/>
          <w:sz w:val="22"/>
          <w:szCs w:val="22"/>
          <w:rtl w:val="0"/>
        </w:rPr>
        <w:t xml:space="preserve">California State University, Long Beach</w:t>
      </w:r>
      <w:r w:rsidDel="00000000" w:rsidR="00000000" w:rsidRPr="00000000">
        <w:rPr>
          <w:i w:val="1"/>
          <w:iCs w:val="1"/>
          <w:sz w:val="20"/>
          <w:szCs w:val="20"/>
          <w:rtl w:val="0"/>
        </w:rPr>
        <w:t xml:space="preserve"> - B.S., Computer Science </w:t>
      </w:r>
      <w:r w:rsidDel="00000000" w:rsidR="00000000" w:rsidRPr="00000000">
        <w:rPr>
          <w:rtl w:val="0"/>
        </w:rPr>
        <w:t xml:space="preserve">|</w:t>
      </w:r>
      <w:r w:rsidDel="00000000" w:rsidR="00000000" w:rsidRPr="00000000">
        <w:rPr>
          <w:i w:val="1"/>
          <w:iCs w:val="1"/>
          <w:sz w:val="20"/>
          <w:szCs w:val="20"/>
          <w:rtl w:val="0"/>
        </w:rPr>
        <w:t xml:space="preserve"> Honors — President’s Scholar</w:t>
      </w:r>
      <w:r w:rsidDel="00000000" w:rsidR="00000000" w:rsidRPr="00000000">
        <w:rPr>
          <w:b w:val="1"/>
          <w:bCs w:val="1"/>
          <w:sz w:val="22"/>
          <w:szCs w:val="22"/>
          <w:rtl w:val="0"/>
        </w:rPr>
        <w:tab/>
        <w:t xml:space="preserve">                       May 2025</w:t>
      </w:r>
      <w:r w:rsidDel="00000000" w:rsidR="00000000" w:rsidRPr="00000000">
        <w:rPr>
          <w:sz w:val="22"/>
          <w:szCs w:val="22"/>
          <w:rtl w:val="0"/>
        </w:rPr>
        <w:t xml:space="preserve"> </w:t>
      </w:r>
    </w:p>
    <w:p w:rsidR="00000000" w:rsidDel="00000000" w:rsidP="00000000" w:rsidRDefault="00000000" w:rsidRPr="00000000" w14:paraId="00000008">
      <w:pPr>
        <w:rPr/>
      </w:pPr>
      <w:r w:rsidDel="00000000" w:rsidR="00000000" w:rsidRPr="00000000">
        <w:rPr>
          <w:b w:val="1"/>
          <w:bCs w:val="1"/>
          <w:rtl w:val="0"/>
        </w:rPr>
        <w:t xml:space="preserve">Cornell University</w:t>
      </w:r>
      <w:r w:rsidDel="00000000" w:rsidR="00000000" w:rsidRPr="00000000">
        <w:rPr>
          <w:i w:val="1"/>
          <w:iCs w:val="1"/>
          <w:sz w:val="20"/>
          <w:szCs w:val="20"/>
          <w:rtl w:val="0"/>
        </w:rPr>
        <w:t xml:space="preserve"> - Online Certificate in Machine Learning Foundations</w:t>
      </w:r>
      <w:r w:rsidDel="00000000" w:rsidR="00000000" w:rsidRPr="00000000">
        <w:rPr>
          <w:b w:val="1"/>
          <w:bCs w:val="1"/>
          <w:rtl w:val="0"/>
        </w:rPr>
        <w:tab/>
        <w:tab/>
        <w:tab/>
        <w:tab/>
        <w:tab/>
        <w:t xml:space="preserve">August 2023</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SKILLS</w:t>
      </w:r>
    </w:p>
    <w:p w:rsidR="00000000" w:rsidDel="00000000" w:rsidP="00000000" w:rsidRDefault="00000000" w:rsidRPr="00000000" w14:paraId="0000000B">
      <w:pPr>
        <w:rPr>
          <w:sz w:val="22"/>
          <w:szCs w:val="22"/>
        </w:rPr>
      </w:pPr>
      <w:r w:rsidDel="00000000" w:rsidR="00000000" w:rsidRPr="00000000">
        <w:rPr>
          <w:b w:val="1"/>
          <w:bCs w:val="1"/>
          <w:sz w:val="22"/>
          <w:szCs w:val="22"/>
          <w:rtl w:val="0"/>
        </w:rPr>
        <w:t xml:space="preserve">Operating Systems:</w:t>
      </w:r>
      <w:r w:rsidDel="00000000" w:rsidR="00000000" w:rsidRPr="00000000">
        <w:rPr>
          <w:sz w:val="22"/>
          <w:szCs w:val="22"/>
          <w:rtl w:val="0"/>
        </w:rPr>
        <w:t xml:space="preserve"> Windows, Linux</w:t>
      </w:r>
    </w:p>
    <w:p w:rsidR="00000000" w:rsidDel="00000000" w:rsidP="00000000" w:rsidRDefault="00000000" w:rsidRPr="00000000" w14:paraId="0000000C">
      <w:pPr>
        <w:rPr>
          <w:sz w:val="22"/>
          <w:szCs w:val="22"/>
        </w:rPr>
      </w:pPr>
      <w:r w:rsidDel="00000000" w:rsidR="00000000" w:rsidRPr="00000000">
        <w:rPr>
          <w:b w:val="1"/>
          <w:bCs w:val="1"/>
          <w:sz w:val="22"/>
          <w:szCs w:val="22"/>
          <w:rtl w:val="0"/>
        </w:rPr>
        <w:t xml:space="preserve">Cloud &amp; Infrastructure:</w:t>
      </w:r>
      <w:r w:rsidDel="00000000" w:rsidR="00000000" w:rsidRPr="00000000">
        <w:rPr>
          <w:sz w:val="22"/>
          <w:szCs w:val="22"/>
          <w:rtl w:val="0"/>
        </w:rPr>
        <w:t xml:space="preserve"> Microsoft Azure, Azure DevOps</w:t>
      </w:r>
    </w:p>
    <w:p w:rsidR="00000000" w:rsidDel="00000000" w:rsidP="00000000" w:rsidRDefault="00000000" w:rsidRPr="00000000" w14:paraId="0000000D">
      <w:pPr>
        <w:rPr>
          <w:sz w:val="22"/>
          <w:szCs w:val="22"/>
        </w:rPr>
      </w:pPr>
      <w:r w:rsidDel="00000000" w:rsidR="00000000" w:rsidRPr="00000000">
        <w:rPr>
          <w:b w:val="1"/>
          <w:bCs w:val="1"/>
          <w:sz w:val="22"/>
          <w:szCs w:val="22"/>
          <w:rtl w:val="0"/>
        </w:rPr>
        <w:t xml:space="preserve">Scripting &amp; Tools:</w:t>
      </w:r>
      <w:r w:rsidDel="00000000" w:rsidR="00000000" w:rsidRPr="00000000">
        <w:rPr>
          <w:sz w:val="22"/>
          <w:szCs w:val="22"/>
          <w:rtl w:val="0"/>
        </w:rPr>
        <w:t xml:space="preserve"> PowerShell, Git, Visual Studio, Selenium</w:t>
      </w:r>
    </w:p>
    <w:p w:rsidR="00000000" w:rsidDel="00000000" w:rsidP="00000000" w:rsidRDefault="00000000" w:rsidRPr="00000000" w14:paraId="0000000E">
      <w:pPr>
        <w:rPr>
          <w:sz w:val="22"/>
          <w:szCs w:val="22"/>
        </w:rPr>
      </w:pPr>
      <w:r w:rsidDel="00000000" w:rsidR="00000000" w:rsidRPr="00000000">
        <w:rPr>
          <w:b w:val="1"/>
          <w:bCs w:val="1"/>
          <w:sz w:val="22"/>
          <w:szCs w:val="22"/>
          <w:rtl w:val="0"/>
        </w:rPr>
        <w:t xml:space="preserve">Languages:</w:t>
      </w:r>
      <w:r w:rsidDel="00000000" w:rsidR="00000000" w:rsidRPr="00000000">
        <w:rPr>
          <w:sz w:val="22"/>
          <w:szCs w:val="22"/>
          <w:rtl w:val="0"/>
        </w:rPr>
        <w:t xml:space="preserve"> Python, C#, SQL, JavaScript</w:t>
      </w:r>
    </w:p>
    <w:p w:rsidR="00000000" w:rsidDel="00000000" w:rsidP="00000000" w:rsidRDefault="00000000" w:rsidRPr="00000000" w14:paraId="0000000F">
      <w:pPr>
        <w:rPr>
          <w:sz w:val="22"/>
          <w:szCs w:val="22"/>
        </w:rPr>
      </w:pPr>
      <w:r w:rsidDel="00000000" w:rsidR="00000000" w:rsidRPr="00000000">
        <w:rPr>
          <w:b w:val="1"/>
          <w:bCs w:val="1"/>
          <w:sz w:val="22"/>
          <w:szCs w:val="22"/>
          <w:rtl w:val="0"/>
        </w:rPr>
        <w:t xml:space="preserve">Databases:</w:t>
      </w:r>
      <w:r w:rsidDel="00000000" w:rsidR="00000000" w:rsidRPr="00000000">
        <w:rPr>
          <w:sz w:val="22"/>
          <w:szCs w:val="22"/>
          <w:rtl w:val="0"/>
        </w:rPr>
        <w:t xml:space="preserve"> PostgreSQL, MongoDB</w:t>
      </w:r>
    </w:p>
    <w:p w:rsidR="00000000" w:rsidDel="00000000" w:rsidP="00000000" w:rsidRDefault="00000000" w:rsidRPr="00000000" w14:paraId="00000010">
      <w:pPr>
        <w:rPr>
          <w:sz w:val="22"/>
          <w:szCs w:val="22"/>
        </w:rPr>
      </w:pPr>
      <w:r w:rsidDel="00000000" w:rsidR="00000000" w:rsidRPr="00000000">
        <w:rPr>
          <w:b w:val="1"/>
          <w:bCs w:val="1"/>
          <w:sz w:val="22"/>
          <w:szCs w:val="22"/>
          <w:rtl w:val="0"/>
        </w:rPr>
        <w:t xml:space="preserve">IT Support Skills:</w:t>
      </w:r>
      <w:r w:rsidDel="00000000" w:rsidR="00000000" w:rsidRPr="00000000">
        <w:rPr>
          <w:sz w:val="22"/>
          <w:szCs w:val="22"/>
          <w:rtl w:val="0"/>
        </w:rPr>
        <w:t xml:space="preserve"> Tier 1–2 application troubleshooting, User access &amp; permission management, Authentication &amp; API diagnostics, System monitoring &amp; log analysis, Workflow automation debugging, Web application deployment, Endpoint &amp; software configuration, Basic networking fundamentals (HTTP, DNS, ports)</w:t>
      </w:r>
    </w:p>
    <w:p w:rsidR="00000000" w:rsidDel="00000000" w:rsidP="00000000" w:rsidRDefault="00000000" w:rsidRPr="00000000" w14:paraId="00000011">
      <w:pPr>
        <w:rPr>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70c0"/>
          <w:sz w:val="24"/>
          <w:szCs w:val="24"/>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13">
      <w:pPr>
        <w:widowControl w:val="0"/>
        <w:spacing w:line="252.00000000000003" w:lineRule="auto"/>
        <w:rPr>
          <w:b w:val="1"/>
          <w:bCs w:val="1"/>
        </w:rPr>
      </w:pPr>
      <w:r w:rsidDel="00000000" w:rsidR="00000000" w:rsidRPr="00000000">
        <w:rPr>
          <w:b w:val="1"/>
          <w:bCs w:val="1"/>
          <w:rtl w:val="0"/>
        </w:rPr>
        <w:t xml:space="preserve">Los Angeles World Airports</w:t>
      </w:r>
      <w:r w:rsidDel="00000000" w:rsidR="00000000" w:rsidRPr="00000000">
        <w:rPr>
          <w:rtl w:val="0"/>
        </w:rPr>
        <w:t xml:space="preserve">                                                                      </w:t>
        <w:tab/>
        <w:t xml:space="preserve">                         </w:t>
      </w:r>
      <w:r w:rsidDel="00000000" w:rsidR="00000000" w:rsidRPr="00000000">
        <w:rPr>
          <w:b w:val="1"/>
          <w:bCs w:val="1"/>
          <w:rtl w:val="0"/>
        </w:rPr>
        <w:t xml:space="preserve">July 2024 - Present</w:t>
      </w:r>
    </w:p>
    <w:p w:rsidR="00000000" w:rsidDel="00000000" w:rsidP="00000000" w:rsidRDefault="00000000" w:rsidRPr="00000000" w14:paraId="00000014">
      <w:pPr>
        <w:widowControl w:val="0"/>
        <w:spacing w:line="252.00000000000003" w:lineRule="auto"/>
        <w:rPr/>
      </w:pPr>
      <w:r w:rsidDel="00000000" w:rsidR="00000000" w:rsidRPr="00000000">
        <w:rPr>
          <w:i w:val="1"/>
          <w:iCs w:val="1"/>
          <w:sz w:val="22"/>
          <w:szCs w:val="22"/>
          <w:rtl w:val="0"/>
        </w:rPr>
        <w:t xml:space="preserve">Student Professional Worker - IT &amp; Data Systems</w:t>
      </w:r>
      <w:r w:rsidDel="00000000" w:rsidR="00000000" w:rsidRPr="00000000">
        <w:rPr>
          <w:rtl w:val="0"/>
        </w:rPr>
      </w:r>
    </w:p>
    <w:p w:rsidR="00000000" w:rsidDel="00000000" w:rsidP="00000000" w:rsidRDefault="00000000" w:rsidRPr="00000000" w14:paraId="00000015">
      <w:pPr>
        <w:numPr>
          <w:ilvl w:val="0"/>
          <w:numId w:val="1"/>
        </w:numPr>
        <w:ind w:left="720" w:hanging="360"/>
        <w:rPr>
          <w:sz w:val="22"/>
          <w:szCs w:val="22"/>
          <w:u w:val="none"/>
        </w:rPr>
      </w:pPr>
      <w:r w:rsidDel="00000000" w:rsidR="00000000" w:rsidRPr="00000000">
        <w:rPr>
          <w:sz w:val="22"/>
          <w:szCs w:val="22"/>
          <w:rtl w:val="0"/>
        </w:rPr>
        <w:t xml:space="preserve">Provided technical support to internal stakeholders across multiple departments, resolving application and access-related issues.</w:t>
      </w:r>
    </w:p>
    <w:p w:rsidR="00000000" w:rsidDel="00000000" w:rsidP="00000000" w:rsidRDefault="00000000" w:rsidRPr="00000000" w14:paraId="00000016">
      <w:pPr>
        <w:numPr>
          <w:ilvl w:val="0"/>
          <w:numId w:val="1"/>
        </w:numPr>
        <w:ind w:left="720" w:hanging="360"/>
        <w:rPr>
          <w:sz w:val="22"/>
          <w:szCs w:val="22"/>
          <w:u w:val="none"/>
        </w:rPr>
      </w:pPr>
      <w:r w:rsidDel="00000000" w:rsidR="00000000" w:rsidRPr="00000000">
        <w:rPr>
          <w:sz w:val="22"/>
          <w:szCs w:val="22"/>
          <w:rtl w:val="0"/>
        </w:rPr>
        <w:t xml:space="preserve">Diagnosed and resolved API authentication errors, deployment issues, and data ingestion failures.</w:t>
      </w:r>
    </w:p>
    <w:p w:rsidR="00000000" w:rsidDel="00000000" w:rsidP="00000000" w:rsidRDefault="00000000" w:rsidRPr="00000000" w14:paraId="00000017">
      <w:pPr>
        <w:numPr>
          <w:ilvl w:val="0"/>
          <w:numId w:val="1"/>
        </w:numPr>
        <w:ind w:left="720" w:hanging="360"/>
        <w:rPr>
          <w:sz w:val="22"/>
          <w:szCs w:val="22"/>
          <w:u w:val="none"/>
        </w:rPr>
      </w:pPr>
      <w:r w:rsidDel="00000000" w:rsidR="00000000" w:rsidRPr="00000000">
        <w:rPr>
          <w:sz w:val="22"/>
          <w:szCs w:val="22"/>
          <w:rtl w:val="0"/>
        </w:rPr>
        <w:t xml:space="preserve">Managed user access controls and permissions across Azure resources and web applications.</w:t>
      </w:r>
    </w:p>
    <w:p w:rsidR="00000000" w:rsidDel="00000000" w:rsidP="00000000" w:rsidRDefault="00000000" w:rsidRPr="00000000" w14:paraId="00000018">
      <w:pPr>
        <w:numPr>
          <w:ilvl w:val="0"/>
          <w:numId w:val="1"/>
        </w:numPr>
        <w:ind w:left="720" w:hanging="360"/>
        <w:rPr>
          <w:sz w:val="22"/>
          <w:szCs w:val="22"/>
          <w:u w:val="none"/>
        </w:rPr>
      </w:pPr>
      <w:r w:rsidDel="00000000" w:rsidR="00000000" w:rsidRPr="00000000">
        <w:rPr>
          <w:sz w:val="22"/>
          <w:szCs w:val="22"/>
          <w:rtl w:val="0"/>
        </w:rPr>
        <w:t xml:space="preserve">Monitored automated workflows and reduced ingestion failures through proactive log review and alerting improvements.</w:t>
      </w:r>
    </w:p>
    <w:p w:rsidR="00000000" w:rsidDel="00000000" w:rsidP="00000000" w:rsidRDefault="00000000" w:rsidRPr="00000000" w14:paraId="00000019">
      <w:pPr>
        <w:numPr>
          <w:ilvl w:val="0"/>
          <w:numId w:val="1"/>
        </w:numPr>
        <w:ind w:left="720" w:hanging="360"/>
        <w:rPr>
          <w:sz w:val="22"/>
          <w:szCs w:val="22"/>
          <w:u w:val="none"/>
        </w:rPr>
      </w:pPr>
      <w:r w:rsidDel="00000000" w:rsidR="00000000" w:rsidRPr="00000000">
        <w:rPr>
          <w:sz w:val="22"/>
          <w:szCs w:val="22"/>
          <w:rtl w:val="0"/>
        </w:rPr>
        <w:t xml:space="preserve">Supported deployment of web apps to Microsoft Teams, ensuring stable configuration and integration.</w:t>
      </w:r>
    </w:p>
    <w:p w:rsidR="00000000" w:rsidDel="00000000" w:rsidP="00000000" w:rsidRDefault="00000000" w:rsidRPr="00000000" w14:paraId="0000001A">
      <w:pPr>
        <w:numPr>
          <w:ilvl w:val="0"/>
          <w:numId w:val="1"/>
        </w:numPr>
        <w:ind w:left="720" w:hanging="360"/>
        <w:rPr>
          <w:sz w:val="22"/>
          <w:szCs w:val="22"/>
          <w:u w:val="none"/>
        </w:rPr>
      </w:pPr>
      <w:r w:rsidDel="00000000" w:rsidR="00000000" w:rsidRPr="00000000">
        <w:rPr>
          <w:sz w:val="22"/>
          <w:szCs w:val="22"/>
          <w:rtl w:val="0"/>
        </w:rPr>
        <w:t xml:space="preserve">Documented troubleshooting procedures and system configurations for internal reference.</w:t>
      </w:r>
    </w:p>
    <w:p w:rsidR="00000000" w:rsidDel="00000000" w:rsidP="00000000" w:rsidRDefault="00000000" w:rsidRPr="00000000" w14:paraId="0000001B">
      <w:pPr>
        <w:numPr>
          <w:ilvl w:val="0"/>
          <w:numId w:val="1"/>
        </w:numPr>
        <w:ind w:left="720" w:hanging="360"/>
        <w:rPr>
          <w:sz w:val="22"/>
          <w:szCs w:val="22"/>
          <w:u w:val="none"/>
        </w:rPr>
      </w:pPr>
      <w:r w:rsidDel="00000000" w:rsidR="00000000" w:rsidRPr="00000000">
        <w:rPr>
          <w:sz w:val="22"/>
          <w:szCs w:val="22"/>
          <w:rtl w:val="0"/>
        </w:rPr>
        <w:t xml:space="preserve">Collaborated with stakeholders to identify system issues and implement technical solutions.</w:t>
      </w:r>
    </w:p>
    <w:p w:rsidR="00000000" w:rsidDel="00000000" w:rsidP="00000000" w:rsidRDefault="00000000" w:rsidRPr="00000000" w14:paraId="0000001C">
      <w:pPr>
        <w:ind w:left="720" w:firstLine="0"/>
        <w:rPr>
          <w:sz w:val="22"/>
          <w:szCs w:val="22"/>
        </w:rPr>
      </w:pPr>
      <w:r w:rsidDel="00000000" w:rsidR="00000000" w:rsidRPr="00000000">
        <w:rPr>
          <w:rtl w:val="0"/>
        </w:rPr>
      </w:r>
    </w:p>
    <w:p w:rsidR="00000000" w:rsidDel="00000000" w:rsidP="00000000" w:rsidRDefault="00000000" w:rsidRPr="00000000" w14:paraId="0000001D">
      <w:pPr>
        <w:widowControl w:val="0"/>
        <w:spacing w:line="252.00000000000003" w:lineRule="auto"/>
        <w:rPr>
          <w:b w:val="1"/>
          <w:bCs w:val="1"/>
        </w:rPr>
      </w:pPr>
      <w:r w:rsidDel="00000000" w:rsidR="00000000" w:rsidRPr="00000000">
        <w:rPr>
          <w:b w:val="1"/>
          <w:bCs w:val="1"/>
          <w:rtl w:val="0"/>
        </w:rPr>
        <w:t xml:space="preserve">SoCalGas, Los Angeles, CA</w:t>
      </w:r>
      <w:r w:rsidDel="00000000" w:rsidR="00000000" w:rsidRPr="00000000">
        <w:rPr>
          <w:rtl w:val="0"/>
        </w:rPr>
        <w:t xml:space="preserve">                                                                       </w:t>
        <w:tab/>
        <w:t xml:space="preserve">           </w:t>
      </w:r>
      <w:r w:rsidDel="00000000" w:rsidR="00000000" w:rsidRPr="00000000">
        <w:rPr>
          <w:b w:val="1"/>
          <w:bCs w:val="1"/>
          <w:rtl w:val="0"/>
        </w:rPr>
        <w:t xml:space="preserve">February 2024 – May 2024</w:t>
      </w:r>
    </w:p>
    <w:p w:rsidR="00000000" w:rsidDel="00000000" w:rsidP="00000000" w:rsidRDefault="00000000" w:rsidRPr="00000000" w14:paraId="0000001E">
      <w:pPr>
        <w:widowControl w:val="0"/>
        <w:spacing w:line="252.00000000000003" w:lineRule="auto"/>
        <w:rPr/>
      </w:pPr>
      <w:r w:rsidDel="00000000" w:rsidR="00000000" w:rsidRPr="00000000">
        <w:rPr>
          <w:i w:val="1"/>
          <w:iCs w:val="1"/>
          <w:sz w:val="22"/>
          <w:szCs w:val="22"/>
          <w:rtl w:val="0"/>
        </w:rPr>
        <w:t xml:space="preserve">Research Assistant - California State University Long Beach</w:t>
      </w:r>
      <w:r w:rsidDel="00000000" w:rsidR="00000000" w:rsidRPr="00000000">
        <w:rPr>
          <w:rtl w:val="0"/>
        </w:rPr>
      </w:r>
    </w:p>
    <w:p w:rsidR="00000000" w:rsidDel="00000000" w:rsidP="00000000" w:rsidRDefault="00000000" w:rsidRPr="00000000" w14:paraId="0000001F">
      <w:pPr>
        <w:numPr>
          <w:ilvl w:val="0"/>
          <w:numId w:val="1"/>
        </w:numPr>
        <w:ind w:left="720" w:hanging="360"/>
        <w:rPr>
          <w:sz w:val="22"/>
          <w:szCs w:val="22"/>
          <w:u w:val="none"/>
        </w:rPr>
      </w:pPr>
      <w:r w:rsidDel="00000000" w:rsidR="00000000" w:rsidRPr="00000000">
        <w:rPr>
          <w:sz w:val="22"/>
          <w:szCs w:val="22"/>
          <w:rtl w:val="0"/>
        </w:rPr>
        <w:t xml:space="preserve">Assisted in testing and troubleshooting RFID/BLE safety systems integrating hardware and software components.</w:t>
      </w:r>
    </w:p>
    <w:p w:rsidR="00000000" w:rsidDel="00000000" w:rsidP="00000000" w:rsidRDefault="00000000" w:rsidRPr="00000000" w14:paraId="00000020">
      <w:pPr>
        <w:numPr>
          <w:ilvl w:val="0"/>
          <w:numId w:val="1"/>
        </w:numPr>
        <w:ind w:left="720" w:hanging="360"/>
        <w:rPr>
          <w:sz w:val="22"/>
          <w:szCs w:val="22"/>
          <w:u w:val="none"/>
        </w:rPr>
      </w:pPr>
      <w:r w:rsidDel="00000000" w:rsidR="00000000" w:rsidRPr="00000000">
        <w:rPr>
          <w:sz w:val="22"/>
          <w:szCs w:val="22"/>
          <w:rtl w:val="0"/>
        </w:rPr>
        <w:t xml:space="preserve">Diagnosed integration failures between devices and backend applications.</w:t>
      </w:r>
    </w:p>
    <w:p w:rsidR="00000000" w:rsidDel="00000000" w:rsidP="00000000" w:rsidRDefault="00000000" w:rsidRPr="00000000" w14:paraId="00000021">
      <w:pPr>
        <w:numPr>
          <w:ilvl w:val="0"/>
          <w:numId w:val="1"/>
        </w:numPr>
        <w:ind w:left="720" w:hanging="360"/>
        <w:rPr>
          <w:sz w:val="22"/>
          <w:szCs w:val="22"/>
          <w:u w:val="none"/>
        </w:rPr>
      </w:pPr>
      <w:r w:rsidDel="00000000" w:rsidR="00000000" w:rsidRPr="00000000">
        <w:rPr>
          <w:sz w:val="22"/>
          <w:szCs w:val="22"/>
          <w:rtl w:val="0"/>
        </w:rPr>
        <w:t xml:space="preserve">Conducted reliability testing and documented system behavior under various operating conditions.</w:t>
      </w:r>
    </w:p>
    <w:p w:rsidR="00000000" w:rsidDel="00000000" w:rsidP="00000000" w:rsidRDefault="00000000" w:rsidRPr="00000000" w14:paraId="00000022">
      <w:pPr>
        <w:numPr>
          <w:ilvl w:val="0"/>
          <w:numId w:val="1"/>
        </w:numPr>
        <w:ind w:left="720" w:hanging="360"/>
        <w:rPr>
          <w:sz w:val="22"/>
          <w:szCs w:val="22"/>
          <w:u w:val="none"/>
        </w:rPr>
      </w:pPr>
      <w:r w:rsidDel="00000000" w:rsidR="00000000" w:rsidRPr="00000000">
        <w:rPr>
          <w:sz w:val="22"/>
          <w:szCs w:val="22"/>
          <w:rtl w:val="0"/>
        </w:rPr>
        <w:t xml:space="preserve">Reduced false positives in detection systems through debugging and algorithm adjustments.</w:t>
      </w:r>
      <w:r w:rsidDel="00000000" w:rsidR="00000000" w:rsidRPr="00000000">
        <w:rPr>
          <w:rtl w:val="0"/>
        </w:rPr>
      </w:r>
    </w:p>
    <w:sectPr>
      <w:headerReference r:id="rId7" w:type="default"/>
      <w:footerReference r:id="rId8" w:type="default"/>
      <w:pgSz w:h="15840" w:w="12240" w:orient="portrait"/>
      <w:pgMar w:bottom="414" w:top="630" w:left="720" w:right="720" w:header="345.6" w:footer="34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center"/>
      <w:rPr>
        <w:rFonts w:ascii="Cambria" w:cs="Cambria" w:eastAsia="Cambria" w:hAnsi="Cambria"/>
        <w:b w:val="0"/>
        <w:bCs w:val="0"/>
        <w:i w:val="1"/>
        <w:iCs w:val="1"/>
        <w:smallCaps w:val="0"/>
        <w:strike w:val="0"/>
        <w:color w:val="7f7fff"/>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Layout w:type="fixed"/>
      <w:tblLook w:val="0600"/>
    </w:tblPr>
    <w:tblGrid>
      <w:gridCol w:w="3600"/>
      <w:gridCol w:w="3600"/>
      <w:gridCol w:w="3600"/>
      <w:tblGridChange w:id="0">
        <w:tblGrid>
          <w:gridCol w:w="3600"/>
          <w:gridCol w:w="3600"/>
          <w:gridCol w:w="3600"/>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carla-zuccarini"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d33ba69a17f35cee318a742e345945d83127cce2a99f626c02228b94a36b9b09</vt:lpwstr>
  </property>
  <property fmtid="{D5CDD505-2E9C-101B-9397-08002B2CF9AE}" pid="3" name="ContentTypeId">
    <vt:lpwstr>0x01010012F6D69A94376B4DAFA2C0B7205F7CB0</vt:lpwstr>
  </property>
</Properties>
</file>