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CA72877" w:rsidRDefault="1CA72877" w14:paraId="6B8A78A0" w14:textId="7E49BEB9">
      <w:r w:rsidR="1CA72877">
        <w:rPr/>
        <w:t>2.1 Prompt A:</w:t>
      </w:r>
    </w:p>
    <w:p w:rsidR="1CA72877" w:rsidRDefault="1CA72877" w14:paraId="52373C82" w14:textId="4925B7A8">
      <w:r w:rsidRPr="2B11A8F0" w:rsidR="1CA7287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Create a vibrant marker drawing of a lush, tropical jungle at night, illuminated by neon flowers. The artwork should prioritize bold lines to define the leaves and flowers. Use </w:t>
      </w:r>
      <w:r w:rsidRPr="2B11A8F0" w:rsidR="1CA7287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high contrast</w:t>
      </w:r>
      <w:r w:rsidRPr="2B11A8F0" w:rsidR="1CA7287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between the deep purple shadows and the bright pinks, oranges, and greens of the plants. Arrange the elements to create a sense of movement, as if the wind is blowing. The medium is alcohol-based markers on smooth, heavyweight paper, allowing for a clean finish. The drawing is executed through layering, starting with light base tones and building up to saturated colors to create depth and intensity.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9075B0"/>
    <w:rsid w:val="1CA72877"/>
    <w:rsid w:val="1F9075B0"/>
    <w:rsid w:val="2B11A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075B0"/>
  <w15:chartTrackingRefBased/>
  <w15:docId w15:val="{C5BAEED6-9638-49EB-A9D4-36AAADD436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2026-03-09T23:20:57.3910839Z</dcterms:created>
  <dcterms:modified xsi:type="dcterms:W3CDTF">2026-03-09T23:21:37.7669075Z</dcterms:modified>
  <dc:creator>Reinhardt, Carlee</dc:creator>
  <lastModifiedBy>Reinhardt, Carlee</lastModifiedBy>
</coreProperties>
</file>