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4362" w:rsidRDefault="00B74362" w:rsidP="00B74362">
      <w:pPr>
        <w:spacing w:line="400" w:lineRule="exact"/>
        <w:jc w:val="center"/>
        <w:rPr>
          <w:rFonts w:ascii="宋体" w:hAnsi="宋体"/>
          <w:b/>
          <w:sz w:val="36"/>
          <w:szCs w:val="36"/>
        </w:rPr>
      </w:pPr>
      <w:r w:rsidRPr="00013FCD">
        <w:rPr>
          <w:rFonts w:ascii="宋体" w:hAnsi="宋体" w:hint="eastAsia"/>
          <w:b/>
          <w:sz w:val="36"/>
          <w:szCs w:val="36"/>
        </w:rPr>
        <w:t>“三级”安全教育考试</w:t>
      </w:r>
      <w:r w:rsidR="003D4FDF">
        <w:rPr>
          <w:rFonts w:ascii="宋体" w:hAnsi="宋体" w:hint="eastAsia"/>
          <w:b/>
          <w:sz w:val="36"/>
          <w:szCs w:val="36"/>
        </w:rPr>
        <w:t>试卷（</w:t>
      </w:r>
      <w:r w:rsidR="004845FE">
        <w:rPr>
          <w:rFonts w:ascii="宋体" w:hAnsi="宋体" w:hint="eastAsia"/>
          <w:b/>
          <w:sz w:val="36"/>
          <w:szCs w:val="36"/>
        </w:rPr>
        <w:t>B</w:t>
      </w:r>
      <w:r w:rsidR="003D4FDF">
        <w:rPr>
          <w:rFonts w:ascii="宋体" w:hAnsi="宋体" w:hint="eastAsia"/>
          <w:b/>
          <w:sz w:val="36"/>
          <w:szCs w:val="36"/>
        </w:rPr>
        <w:t>卷）</w:t>
      </w:r>
    </w:p>
    <w:p w:rsidR="00A66A89" w:rsidRPr="006E5098" w:rsidRDefault="00A66A89" w:rsidP="00A66A89">
      <w:pPr>
        <w:spacing w:line="400" w:lineRule="exact"/>
        <w:jc w:val="left"/>
        <w:rPr>
          <w:rFonts w:ascii="宋体" w:hAnsi="宋体"/>
          <w:b/>
          <w:sz w:val="24"/>
          <w:szCs w:val="24"/>
        </w:rPr>
      </w:pPr>
      <w:r w:rsidRPr="006E5098">
        <w:rPr>
          <w:rFonts w:ascii="宋体" w:hAnsi="宋体" w:hint="eastAsia"/>
          <w:b/>
          <w:sz w:val="24"/>
          <w:szCs w:val="24"/>
        </w:rPr>
        <w:t>部门：</w:t>
      </w:r>
      <w:r w:rsidRPr="006E5098">
        <w:rPr>
          <w:rFonts w:ascii="宋体" w:hAnsi="宋体" w:hint="eastAsia"/>
          <w:b/>
          <w:sz w:val="24"/>
          <w:szCs w:val="24"/>
          <w:u w:val="single"/>
        </w:rPr>
        <w:t xml:space="preserve">      </w:t>
      </w:r>
      <w:r>
        <w:rPr>
          <w:rFonts w:ascii="宋体" w:hAnsi="宋体" w:hint="eastAsia"/>
          <w:b/>
          <w:sz w:val="24"/>
          <w:szCs w:val="24"/>
          <w:u w:val="single"/>
        </w:rPr>
        <w:t xml:space="preserve"> </w:t>
      </w:r>
      <w:r w:rsidRPr="006E5098">
        <w:rPr>
          <w:rFonts w:ascii="宋体" w:hAnsi="宋体" w:hint="eastAsia"/>
          <w:b/>
          <w:sz w:val="24"/>
          <w:szCs w:val="24"/>
          <w:u w:val="single"/>
        </w:rPr>
        <w:t xml:space="preserve">   </w:t>
      </w:r>
      <w:r w:rsidRPr="006E5098">
        <w:rPr>
          <w:rFonts w:ascii="宋体" w:hAnsi="宋体" w:hint="eastAsia"/>
          <w:b/>
          <w:sz w:val="24"/>
          <w:szCs w:val="24"/>
        </w:rPr>
        <w:t xml:space="preserve"> </w:t>
      </w:r>
      <w:r>
        <w:rPr>
          <w:rFonts w:ascii="宋体" w:hAnsi="宋体" w:hint="eastAsia"/>
          <w:b/>
          <w:sz w:val="24"/>
          <w:szCs w:val="24"/>
        </w:rPr>
        <w:t xml:space="preserve"> </w:t>
      </w:r>
      <w:r w:rsidRPr="006E5098">
        <w:rPr>
          <w:rFonts w:ascii="宋体" w:hAnsi="宋体" w:hint="eastAsia"/>
          <w:b/>
          <w:sz w:val="24"/>
          <w:szCs w:val="24"/>
        </w:rPr>
        <w:t>工号：</w:t>
      </w:r>
      <w:r w:rsidRPr="006E5098">
        <w:rPr>
          <w:rFonts w:ascii="宋体" w:hAnsi="宋体" w:hint="eastAsia"/>
          <w:b/>
          <w:sz w:val="24"/>
          <w:szCs w:val="24"/>
          <w:u w:val="single"/>
        </w:rPr>
        <w:t xml:space="preserve">     </w:t>
      </w:r>
      <w:r>
        <w:rPr>
          <w:rFonts w:ascii="宋体" w:hAnsi="宋体" w:hint="eastAsia"/>
          <w:b/>
          <w:sz w:val="24"/>
          <w:szCs w:val="24"/>
          <w:u w:val="single"/>
        </w:rPr>
        <w:t xml:space="preserve"> </w:t>
      </w:r>
      <w:r w:rsidRPr="006E5098">
        <w:rPr>
          <w:rFonts w:ascii="宋体" w:hAnsi="宋体" w:hint="eastAsia"/>
          <w:b/>
          <w:sz w:val="24"/>
          <w:szCs w:val="24"/>
          <w:u w:val="single"/>
        </w:rPr>
        <w:t xml:space="preserve">   </w:t>
      </w:r>
      <w:r w:rsidRPr="006E5098">
        <w:rPr>
          <w:rFonts w:ascii="宋体" w:hAnsi="宋体" w:hint="eastAsia"/>
          <w:b/>
          <w:sz w:val="24"/>
          <w:szCs w:val="24"/>
        </w:rPr>
        <w:t xml:space="preserve"> </w:t>
      </w:r>
      <w:r>
        <w:rPr>
          <w:rFonts w:ascii="宋体" w:hAnsi="宋体" w:hint="eastAsia"/>
          <w:b/>
          <w:sz w:val="24"/>
          <w:szCs w:val="24"/>
        </w:rPr>
        <w:t xml:space="preserve"> </w:t>
      </w:r>
      <w:r w:rsidRPr="006E5098">
        <w:rPr>
          <w:rFonts w:ascii="宋体" w:hAnsi="宋体" w:hint="eastAsia"/>
          <w:b/>
          <w:sz w:val="24"/>
          <w:szCs w:val="24"/>
        </w:rPr>
        <w:t>姓名：</w:t>
      </w:r>
      <w:r w:rsidRPr="006E5098">
        <w:rPr>
          <w:rFonts w:ascii="宋体" w:hAnsi="宋体" w:hint="eastAsia"/>
          <w:b/>
          <w:sz w:val="24"/>
          <w:szCs w:val="24"/>
          <w:u w:val="single"/>
        </w:rPr>
        <w:t xml:space="preserve">   </w:t>
      </w:r>
      <w:r>
        <w:rPr>
          <w:rFonts w:ascii="宋体" w:hAnsi="宋体" w:hint="eastAsia"/>
          <w:b/>
          <w:sz w:val="24"/>
          <w:szCs w:val="24"/>
          <w:u w:val="single"/>
        </w:rPr>
        <w:t xml:space="preserve"> </w:t>
      </w:r>
      <w:r w:rsidRPr="006E5098">
        <w:rPr>
          <w:rFonts w:ascii="宋体" w:hAnsi="宋体" w:hint="eastAsia"/>
          <w:b/>
          <w:sz w:val="24"/>
          <w:szCs w:val="24"/>
          <w:u w:val="single"/>
        </w:rPr>
        <w:t xml:space="preserve">     </w:t>
      </w:r>
      <w:r w:rsidRPr="006E5098">
        <w:rPr>
          <w:rFonts w:ascii="宋体" w:hAnsi="宋体" w:hint="eastAsia"/>
          <w:b/>
          <w:sz w:val="24"/>
          <w:szCs w:val="24"/>
        </w:rPr>
        <w:t xml:space="preserve"> </w:t>
      </w:r>
      <w:r>
        <w:rPr>
          <w:rFonts w:ascii="宋体" w:hAnsi="宋体" w:hint="eastAsia"/>
          <w:b/>
          <w:sz w:val="24"/>
          <w:szCs w:val="24"/>
        </w:rPr>
        <w:t xml:space="preserve"> </w:t>
      </w:r>
      <w:r w:rsidRPr="006E5098">
        <w:rPr>
          <w:rFonts w:ascii="宋体" w:hAnsi="宋体" w:hint="eastAsia"/>
          <w:b/>
          <w:sz w:val="24"/>
          <w:szCs w:val="24"/>
        </w:rPr>
        <w:t>得分：</w:t>
      </w:r>
      <w:r w:rsidRPr="006E5098">
        <w:rPr>
          <w:rFonts w:ascii="宋体" w:hAnsi="宋体" w:hint="eastAsia"/>
          <w:b/>
          <w:sz w:val="24"/>
          <w:szCs w:val="24"/>
          <w:u w:val="single"/>
        </w:rPr>
        <w:t xml:space="preserve">        </w:t>
      </w:r>
    </w:p>
    <w:p w:rsidR="00071335" w:rsidRPr="00AE568D" w:rsidRDefault="00071335" w:rsidP="00AE568D">
      <w:pPr>
        <w:pStyle w:val="a5"/>
        <w:numPr>
          <w:ilvl w:val="0"/>
          <w:numId w:val="10"/>
        </w:numPr>
        <w:spacing w:line="340" w:lineRule="exact"/>
        <w:ind w:left="0" w:firstLineChars="0" w:firstLine="0"/>
        <w:rPr>
          <w:rFonts w:asciiTheme="minorEastAsia" w:hAnsiTheme="minorEastAsia"/>
          <w:b/>
          <w:sz w:val="30"/>
          <w:szCs w:val="30"/>
        </w:rPr>
      </w:pPr>
      <w:r w:rsidRPr="00AE568D">
        <w:rPr>
          <w:rFonts w:asciiTheme="minorEastAsia" w:hAnsiTheme="minorEastAsia" w:hint="eastAsia"/>
          <w:b/>
          <w:sz w:val="30"/>
          <w:szCs w:val="30"/>
        </w:rPr>
        <w:t>判断题</w:t>
      </w:r>
      <w:r w:rsidR="00AD0700" w:rsidRPr="00AE568D">
        <w:rPr>
          <w:rFonts w:asciiTheme="minorEastAsia" w:hAnsiTheme="minorEastAsia" w:hint="eastAsia"/>
          <w:b/>
          <w:sz w:val="30"/>
          <w:szCs w:val="30"/>
        </w:rPr>
        <w:t>（25分）</w:t>
      </w:r>
    </w:p>
    <w:p w:rsidR="00EB2D05"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t>1、</w:t>
      </w:r>
      <w:r w:rsidR="00EB2D05" w:rsidRPr="00AE568D">
        <w:rPr>
          <w:rFonts w:asciiTheme="minorEastAsia" w:hAnsiTheme="minorEastAsia"/>
          <w:sz w:val="24"/>
          <w:szCs w:val="24"/>
        </w:rPr>
        <w:t>使用单位应对在用特种设备进行日常保养，且至少每月一次进行定期检查并做出记录，发现异常情况及时做出处理。</w:t>
      </w:r>
      <w:r w:rsidR="004142C6" w:rsidRPr="00AE568D">
        <w:rPr>
          <w:rFonts w:asciiTheme="minorEastAsia" w:hAnsiTheme="minorEastAsia" w:hint="eastAsia"/>
          <w:sz w:val="24"/>
          <w:szCs w:val="24"/>
        </w:rPr>
        <w:t>（    ）</w:t>
      </w:r>
    </w:p>
    <w:p w:rsidR="00956838" w:rsidRPr="00AE568D" w:rsidRDefault="00AE568D" w:rsidP="00AE568D">
      <w:pPr>
        <w:spacing w:line="340" w:lineRule="exact"/>
        <w:rPr>
          <w:rFonts w:asciiTheme="minorEastAsia" w:hAnsiTheme="minorEastAsia" w:cs="Times New Roman"/>
          <w:sz w:val="24"/>
          <w:szCs w:val="24"/>
        </w:rPr>
      </w:pPr>
      <w:r>
        <w:rPr>
          <w:rFonts w:asciiTheme="minorEastAsia" w:hAnsiTheme="minorEastAsia" w:hint="eastAsia"/>
          <w:sz w:val="24"/>
          <w:szCs w:val="24"/>
        </w:rPr>
        <w:t>2、</w:t>
      </w:r>
      <w:r w:rsidR="00956838" w:rsidRPr="00AE568D">
        <w:rPr>
          <w:rFonts w:asciiTheme="minorEastAsia" w:hAnsiTheme="minorEastAsia" w:hint="eastAsia"/>
          <w:sz w:val="24"/>
          <w:szCs w:val="24"/>
        </w:rPr>
        <w:t>工具</w:t>
      </w:r>
      <w:r w:rsidR="00956838" w:rsidRPr="00AE568D">
        <w:rPr>
          <w:rFonts w:asciiTheme="minorEastAsia" w:hAnsiTheme="minorEastAsia" w:cs="Times New Roman"/>
          <w:sz w:val="24"/>
          <w:szCs w:val="24"/>
        </w:rPr>
        <w:t>使用前，必须检查工具是否有损坏，不应使用不安全的工具。使用锋利</w:t>
      </w:r>
      <w:r w:rsidR="00956838" w:rsidRPr="00AE568D">
        <w:rPr>
          <w:rFonts w:asciiTheme="minorEastAsia" w:hAnsiTheme="minorEastAsia" w:cs="Times New Roman" w:hint="eastAsia"/>
          <w:sz w:val="24"/>
          <w:szCs w:val="24"/>
        </w:rPr>
        <w:t>的</w:t>
      </w:r>
      <w:r w:rsidR="00956838" w:rsidRPr="00AE568D">
        <w:rPr>
          <w:rFonts w:asciiTheme="minorEastAsia" w:hAnsiTheme="minorEastAsia" w:cs="Times New Roman"/>
          <w:sz w:val="24"/>
          <w:szCs w:val="24"/>
        </w:rPr>
        <w:t>工具时，切勿将刀锋或锋利部分向着他人</w:t>
      </w:r>
      <w:r w:rsidR="00956838" w:rsidRPr="00AE568D">
        <w:rPr>
          <w:rFonts w:asciiTheme="minorEastAsia" w:hAnsiTheme="minorEastAsia" w:cs="Times New Roman" w:hint="eastAsia"/>
          <w:sz w:val="24"/>
          <w:szCs w:val="24"/>
        </w:rPr>
        <w:t>。</w:t>
      </w:r>
      <w:r w:rsidR="004142C6" w:rsidRPr="00AE568D">
        <w:rPr>
          <w:rFonts w:asciiTheme="minorEastAsia" w:hAnsiTheme="minorEastAsia" w:hint="eastAsia"/>
          <w:sz w:val="24"/>
          <w:szCs w:val="24"/>
        </w:rPr>
        <w:t>（    ）</w:t>
      </w:r>
    </w:p>
    <w:p w:rsidR="00F84C76" w:rsidRPr="00AE568D" w:rsidRDefault="00AE568D" w:rsidP="00AE568D">
      <w:pPr>
        <w:spacing w:line="340" w:lineRule="exact"/>
        <w:rPr>
          <w:rFonts w:asciiTheme="minorEastAsia" w:hAnsiTheme="minorEastAsia" w:cs="Times New Roman"/>
          <w:sz w:val="24"/>
          <w:szCs w:val="24"/>
        </w:rPr>
      </w:pPr>
      <w:r>
        <w:rPr>
          <w:rFonts w:asciiTheme="minorEastAsia" w:hAnsiTheme="minorEastAsia" w:cs="Times New Roman" w:hint="eastAsia"/>
          <w:sz w:val="24"/>
          <w:szCs w:val="24"/>
        </w:rPr>
        <w:t>3、</w:t>
      </w:r>
      <w:r w:rsidR="00F84C76" w:rsidRPr="00AE568D">
        <w:rPr>
          <w:rFonts w:asciiTheme="minorEastAsia" w:hAnsiTheme="minorEastAsia" w:cs="Times New Roman" w:hint="eastAsia"/>
          <w:sz w:val="24"/>
          <w:szCs w:val="24"/>
        </w:rPr>
        <w:t>机械设备危险主要来自设备的运动部分，比如传动机构和刀具，高速运动的工件和切屑。如果设备有缺陷、防护装置失效或操作不当，则随时可能造成人身伤亡事故。</w:t>
      </w:r>
      <w:r w:rsidR="004142C6" w:rsidRPr="00AE568D">
        <w:rPr>
          <w:rFonts w:asciiTheme="minorEastAsia" w:hAnsiTheme="minorEastAsia" w:hint="eastAsia"/>
          <w:sz w:val="24"/>
          <w:szCs w:val="24"/>
        </w:rPr>
        <w:t>（    ）</w:t>
      </w:r>
    </w:p>
    <w:p w:rsidR="00F84C76" w:rsidRPr="00AE568D" w:rsidRDefault="00F84C76" w:rsidP="00AE568D">
      <w:pPr>
        <w:pStyle w:val="a5"/>
        <w:numPr>
          <w:ilvl w:val="0"/>
          <w:numId w:val="22"/>
        </w:numPr>
        <w:spacing w:line="340" w:lineRule="exact"/>
        <w:ind w:firstLineChars="0"/>
        <w:rPr>
          <w:rFonts w:asciiTheme="minorEastAsia" w:hAnsiTheme="minorEastAsia" w:cs="Times New Roman"/>
          <w:sz w:val="24"/>
          <w:szCs w:val="24"/>
        </w:rPr>
      </w:pPr>
      <w:r w:rsidRPr="00AE568D">
        <w:rPr>
          <w:rFonts w:asciiTheme="minorEastAsia" w:hAnsiTheme="minorEastAsia" w:cs="Times New Roman"/>
          <w:sz w:val="24"/>
          <w:szCs w:val="24"/>
        </w:rPr>
        <w:t>非电工严禁进行</w:t>
      </w:r>
      <w:r w:rsidRPr="00AE568D">
        <w:rPr>
          <w:rFonts w:asciiTheme="minorEastAsia" w:hAnsiTheme="minorEastAsia" w:cs="Times New Roman" w:hint="eastAsia"/>
          <w:sz w:val="24"/>
          <w:szCs w:val="24"/>
        </w:rPr>
        <w:t>连</w:t>
      </w:r>
      <w:r w:rsidRPr="00AE568D">
        <w:rPr>
          <w:rFonts w:asciiTheme="minorEastAsia" w:hAnsiTheme="minorEastAsia" w:cs="Times New Roman"/>
          <w:sz w:val="24"/>
          <w:szCs w:val="24"/>
        </w:rPr>
        <w:t>接、拆除电焊机及其它电气设备的电源线等的用电操作。</w:t>
      </w:r>
      <w:r w:rsidR="004142C6" w:rsidRPr="00AE568D">
        <w:rPr>
          <w:rFonts w:asciiTheme="minorEastAsia" w:hAnsiTheme="minorEastAsia" w:hint="eastAsia"/>
          <w:sz w:val="24"/>
          <w:szCs w:val="24"/>
        </w:rPr>
        <w:t>（    ）</w:t>
      </w:r>
    </w:p>
    <w:p w:rsidR="009825C1" w:rsidRPr="00AE568D" w:rsidRDefault="00AE568D" w:rsidP="00AE568D">
      <w:pPr>
        <w:spacing w:line="340" w:lineRule="exact"/>
        <w:rPr>
          <w:rFonts w:asciiTheme="minorEastAsia" w:hAnsiTheme="minorEastAsia" w:cs="Times New Roman"/>
          <w:sz w:val="24"/>
          <w:szCs w:val="24"/>
        </w:rPr>
      </w:pPr>
      <w:r>
        <w:rPr>
          <w:rFonts w:asciiTheme="minorEastAsia" w:hAnsiTheme="minorEastAsia" w:cs="Times New Roman" w:hint="eastAsia"/>
          <w:sz w:val="24"/>
          <w:szCs w:val="24"/>
        </w:rPr>
        <w:t>5、</w:t>
      </w:r>
      <w:r w:rsidR="009825C1" w:rsidRPr="00AE568D">
        <w:rPr>
          <w:rFonts w:asciiTheme="minorEastAsia" w:hAnsiTheme="minorEastAsia" w:cs="Times New Roman" w:hint="eastAsia"/>
          <w:sz w:val="24"/>
          <w:szCs w:val="24"/>
        </w:rPr>
        <w:t>动火期间距动火点30 m内不得排放各类可燃气体；距动火点15 m内不得排放各类可燃液体；不得在动火点10 m范围内及用火点下方同时进行可燃溶剂清洗或喷漆等作业。</w:t>
      </w:r>
      <w:r w:rsidR="004142C6" w:rsidRPr="00AE568D">
        <w:rPr>
          <w:rFonts w:asciiTheme="minorEastAsia" w:hAnsiTheme="minorEastAsia" w:hint="eastAsia"/>
          <w:sz w:val="24"/>
          <w:szCs w:val="24"/>
        </w:rPr>
        <w:t>（    ）</w:t>
      </w:r>
    </w:p>
    <w:p w:rsidR="00B74362" w:rsidRPr="00AE568D" w:rsidRDefault="00B74362" w:rsidP="00AE568D">
      <w:pPr>
        <w:pStyle w:val="a5"/>
        <w:numPr>
          <w:ilvl w:val="0"/>
          <w:numId w:val="10"/>
        </w:numPr>
        <w:spacing w:line="340" w:lineRule="exact"/>
        <w:ind w:firstLineChars="0"/>
        <w:rPr>
          <w:rFonts w:asciiTheme="minorEastAsia" w:hAnsiTheme="minorEastAsia"/>
          <w:b/>
          <w:sz w:val="30"/>
          <w:szCs w:val="30"/>
        </w:rPr>
      </w:pPr>
      <w:r w:rsidRPr="00AE568D">
        <w:rPr>
          <w:rFonts w:asciiTheme="minorEastAsia" w:hAnsiTheme="minorEastAsia" w:hint="eastAsia"/>
          <w:b/>
          <w:sz w:val="30"/>
          <w:szCs w:val="30"/>
        </w:rPr>
        <w:t>单选题</w:t>
      </w:r>
      <w:r w:rsidR="00AD0700" w:rsidRPr="00AE568D">
        <w:rPr>
          <w:rFonts w:asciiTheme="minorEastAsia" w:hAnsiTheme="minorEastAsia" w:hint="eastAsia"/>
          <w:b/>
          <w:sz w:val="30"/>
          <w:szCs w:val="30"/>
        </w:rPr>
        <w:t>（50分）</w:t>
      </w:r>
    </w:p>
    <w:p w:rsidR="00DD3F8C"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t>1、</w:t>
      </w:r>
      <w:r w:rsidR="00DD3F8C" w:rsidRPr="00AE568D">
        <w:rPr>
          <w:rFonts w:asciiTheme="minorEastAsia" w:hAnsiTheme="minorEastAsia" w:hint="eastAsia"/>
          <w:sz w:val="24"/>
          <w:szCs w:val="24"/>
        </w:rPr>
        <w:t>《安全生产法》规定，对生产经营单位有关人员的安全生产违法行为设定的法律责任分别处以</w:t>
      </w:r>
      <w:r w:rsidR="004142C6" w:rsidRPr="00AE568D">
        <w:rPr>
          <w:rFonts w:asciiTheme="minorEastAsia" w:hAnsiTheme="minorEastAsia" w:hint="eastAsia"/>
          <w:sz w:val="24"/>
          <w:szCs w:val="24"/>
        </w:rPr>
        <w:t>（    ）</w:t>
      </w:r>
      <w:r w:rsidR="00DD3F8C" w:rsidRPr="00AE568D">
        <w:rPr>
          <w:rFonts w:asciiTheme="minorEastAsia" w:hAnsiTheme="minorEastAsia" w:hint="eastAsia"/>
          <w:sz w:val="24"/>
          <w:szCs w:val="24"/>
        </w:rPr>
        <w:t>的行政处罚;构成犯罪的，依法追究刑事责任。</w:t>
      </w:r>
    </w:p>
    <w:p w:rsidR="00DD3F8C" w:rsidRPr="00AE568D" w:rsidRDefault="00DD3F8C" w:rsidP="00AE568D">
      <w:pPr>
        <w:spacing w:line="340" w:lineRule="exact"/>
        <w:rPr>
          <w:rFonts w:asciiTheme="minorEastAsia" w:hAnsiTheme="minorEastAsia"/>
          <w:sz w:val="24"/>
          <w:szCs w:val="24"/>
        </w:rPr>
      </w:pPr>
      <w:r w:rsidRPr="00AE568D">
        <w:rPr>
          <w:rFonts w:asciiTheme="minorEastAsia" w:hAnsiTheme="minorEastAsia" w:hint="eastAsia"/>
          <w:sz w:val="24"/>
          <w:szCs w:val="24"/>
        </w:rPr>
        <w:t xml:space="preserve">A、降职、撤职、罚款、拘留       B、降职、罚款、拘役、拘留 </w:t>
      </w:r>
    </w:p>
    <w:p w:rsidR="00DD3F8C" w:rsidRPr="00AE568D" w:rsidRDefault="00DD3F8C" w:rsidP="00AE568D">
      <w:pPr>
        <w:pStyle w:val="a5"/>
        <w:numPr>
          <w:ilvl w:val="0"/>
          <w:numId w:val="23"/>
        </w:numPr>
        <w:spacing w:line="340" w:lineRule="exact"/>
        <w:ind w:firstLineChars="0"/>
        <w:rPr>
          <w:rFonts w:asciiTheme="minorEastAsia" w:hAnsiTheme="minorEastAsia"/>
          <w:sz w:val="24"/>
          <w:szCs w:val="24"/>
        </w:rPr>
      </w:pPr>
      <w:r w:rsidRPr="00AE568D">
        <w:rPr>
          <w:rFonts w:asciiTheme="minorEastAsia" w:hAnsiTheme="minorEastAsia" w:hint="eastAsia"/>
          <w:sz w:val="24"/>
          <w:szCs w:val="24"/>
        </w:rPr>
        <w:t>降职、撤职、拘役、拘留       D、罚款、撤职、拘役、拘留</w:t>
      </w:r>
    </w:p>
    <w:p w:rsidR="00DD3F8C"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t>2、</w:t>
      </w:r>
      <w:r w:rsidR="00DD3F8C" w:rsidRPr="00AE568D">
        <w:rPr>
          <w:rFonts w:asciiTheme="minorEastAsia" w:hAnsiTheme="minorEastAsia" w:hint="eastAsia"/>
          <w:sz w:val="24"/>
          <w:szCs w:val="24"/>
        </w:rPr>
        <w:t>《安全生产法》规定的安全生产管理方针是</w:t>
      </w:r>
      <w:r w:rsidR="004142C6" w:rsidRPr="00AE568D">
        <w:rPr>
          <w:rFonts w:asciiTheme="minorEastAsia" w:hAnsiTheme="minorEastAsia" w:hint="eastAsia"/>
          <w:sz w:val="24"/>
          <w:szCs w:val="24"/>
        </w:rPr>
        <w:t>（    ）</w:t>
      </w:r>
      <w:r w:rsidR="00DD3F8C" w:rsidRPr="00AE568D">
        <w:rPr>
          <w:rFonts w:asciiTheme="minorEastAsia" w:hAnsiTheme="minorEastAsia" w:hint="eastAsia"/>
          <w:sz w:val="24"/>
          <w:szCs w:val="24"/>
        </w:rPr>
        <w:t>。</w:t>
      </w:r>
    </w:p>
    <w:p w:rsidR="00DD3F8C" w:rsidRPr="00AE568D" w:rsidRDefault="00DD3F8C" w:rsidP="00AE568D">
      <w:pPr>
        <w:spacing w:line="340" w:lineRule="exact"/>
        <w:rPr>
          <w:rFonts w:asciiTheme="minorEastAsia" w:hAnsiTheme="minorEastAsia"/>
          <w:sz w:val="24"/>
          <w:szCs w:val="24"/>
        </w:rPr>
      </w:pPr>
      <w:r w:rsidRPr="00AE568D">
        <w:rPr>
          <w:rFonts w:asciiTheme="minorEastAsia" w:hAnsiTheme="minorEastAsia" w:hint="eastAsia"/>
          <w:sz w:val="24"/>
          <w:szCs w:val="24"/>
        </w:rPr>
        <w:t xml:space="preserve">A、坚持安全发展           B、安全生产人人有责 </w:t>
      </w:r>
    </w:p>
    <w:p w:rsidR="00DD3F8C" w:rsidRPr="00AE568D" w:rsidRDefault="00DD3F8C" w:rsidP="00AE568D">
      <w:pPr>
        <w:spacing w:line="340" w:lineRule="exact"/>
        <w:rPr>
          <w:rFonts w:asciiTheme="minorEastAsia" w:hAnsiTheme="minorEastAsia"/>
          <w:sz w:val="24"/>
          <w:szCs w:val="24"/>
        </w:rPr>
      </w:pPr>
      <w:r w:rsidRPr="00AE568D">
        <w:rPr>
          <w:rFonts w:asciiTheme="minorEastAsia" w:hAnsiTheme="minorEastAsia" w:hint="eastAsia"/>
          <w:sz w:val="24"/>
          <w:szCs w:val="24"/>
        </w:rPr>
        <w:t>C、安全第一、预防为主     D、安全第一、预防为主、综合治理</w:t>
      </w:r>
    </w:p>
    <w:p w:rsidR="00DD3F8C"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t>3、</w:t>
      </w:r>
      <w:r w:rsidR="00DD3F8C" w:rsidRPr="00AE568D">
        <w:rPr>
          <w:rFonts w:asciiTheme="minorEastAsia" w:hAnsiTheme="minorEastAsia" w:hint="eastAsia"/>
          <w:sz w:val="24"/>
          <w:szCs w:val="24"/>
        </w:rPr>
        <w:t>危险化学品是指具有</w:t>
      </w:r>
      <w:r w:rsidR="004142C6" w:rsidRPr="00AE568D">
        <w:rPr>
          <w:rFonts w:asciiTheme="minorEastAsia" w:hAnsiTheme="minorEastAsia" w:hint="eastAsia"/>
          <w:sz w:val="24"/>
          <w:szCs w:val="24"/>
        </w:rPr>
        <w:t>（    ）</w:t>
      </w:r>
      <w:r w:rsidR="00DD3F8C" w:rsidRPr="00AE568D">
        <w:rPr>
          <w:rFonts w:asciiTheme="minorEastAsia" w:hAnsiTheme="minorEastAsia" w:hint="eastAsia"/>
          <w:sz w:val="24"/>
          <w:szCs w:val="24"/>
        </w:rPr>
        <w:t>等性质，对人体、设施、环境具有危害的剧毒化学品和其他化学品。</w:t>
      </w:r>
    </w:p>
    <w:p w:rsidR="00DD3F8C" w:rsidRPr="00AE568D" w:rsidRDefault="00DD3F8C" w:rsidP="00AE568D">
      <w:pPr>
        <w:spacing w:line="340" w:lineRule="exact"/>
        <w:rPr>
          <w:rFonts w:asciiTheme="minorEastAsia" w:hAnsiTheme="minorEastAsia"/>
          <w:sz w:val="24"/>
          <w:szCs w:val="24"/>
        </w:rPr>
      </w:pPr>
      <w:r w:rsidRPr="00AE568D">
        <w:rPr>
          <w:rFonts w:asciiTheme="minorEastAsia" w:hAnsiTheme="minorEastAsia" w:hint="eastAsia"/>
          <w:sz w:val="24"/>
          <w:szCs w:val="24"/>
        </w:rPr>
        <w:t xml:space="preserve"> A、毒害、放射、爆炸、燃烧、助燃    B、毒害、腐蚀、爆炸、燃烧、助燃</w:t>
      </w:r>
    </w:p>
    <w:p w:rsidR="00DD3F8C" w:rsidRPr="00AE568D" w:rsidRDefault="00DD3F8C" w:rsidP="00AE568D">
      <w:pPr>
        <w:spacing w:line="340" w:lineRule="exact"/>
        <w:rPr>
          <w:rFonts w:asciiTheme="minorEastAsia" w:hAnsiTheme="minorEastAsia"/>
          <w:sz w:val="24"/>
          <w:szCs w:val="24"/>
        </w:rPr>
      </w:pPr>
      <w:r w:rsidRPr="00AE568D">
        <w:rPr>
          <w:rFonts w:asciiTheme="minorEastAsia" w:hAnsiTheme="minorEastAsia" w:hint="eastAsia"/>
          <w:sz w:val="24"/>
          <w:szCs w:val="24"/>
        </w:rPr>
        <w:t>C、毒害、腐蚀、爆炸、燃烧、自燃    D、危害、腐蚀、爆炸、燃烧、助燃</w:t>
      </w:r>
    </w:p>
    <w:p w:rsidR="00DD3F8C"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t>4、</w:t>
      </w:r>
      <w:r w:rsidR="00DD3F8C" w:rsidRPr="00AE568D">
        <w:rPr>
          <w:rFonts w:asciiTheme="minorEastAsia" w:hAnsiTheme="minorEastAsia" w:hint="eastAsia"/>
          <w:sz w:val="24"/>
          <w:szCs w:val="24"/>
        </w:rPr>
        <w:t>可燃气体、蒸气或粉尘与空气（或助燃气体）的混合物，必须在一定的浓度范围内，遇到足以起爆的火源才能发生爆炸。这个可爆炸的浓度范围，叫做该爆炸物的（ B ）。</w:t>
      </w:r>
    </w:p>
    <w:p w:rsidR="00DD3F8C" w:rsidRPr="00AE568D" w:rsidRDefault="00DD3F8C" w:rsidP="00AE568D">
      <w:pPr>
        <w:spacing w:line="340" w:lineRule="exact"/>
        <w:rPr>
          <w:rFonts w:asciiTheme="minorEastAsia" w:hAnsiTheme="minorEastAsia"/>
          <w:sz w:val="24"/>
          <w:szCs w:val="24"/>
        </w:rPr>
      </w:pPr>
      <w:r w:rsidRPr="00AE568D">
        <w:rPr>
          <w:rFonts w:asciiTheme="minorEastAsia" w:hAnsiTheme="minorEastAsia" w:hint="eastAsia"/>
          <w:sz w:val="24"/>
          <w:szCs w:val="24"/>
        </w:rPr>
        <w:t>A、爆炸浓度极限     B、爆炸极限     C、爆炸上限      D、爆炸下限</w:t>
      </w:r>
    </w:p>
    <w:p w:rsidR="009E647A"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t>5、</w:t>
      </w:r>
      <w:r w:rsidR="009E647A" w:rsidRPr="00AE568D">
        <w:rPr>
          <w:rFonts w:asciiTheme="minorEastAsia" w:hAnsiTheme="minorEastAsia" w:hint="eastAsia"/>
          <w:sz w:val="24"/>
          <w:szCs w:val="24"/>
        </w:rPr>
        <w:t>“三违”是指：</w:t>
      </w:r>
      <w:r w:rsidR="009E647A" w:rsidRPr="00AE568D">
        <w:rPr>
          <w:rFonts w:asciiTheme="minorEastAsia" w:hAnsiTheme="minorEastAsia" w:hint="eastAsia"/>
          <w:sz w:val="24"/>
          <w:szCs w:val="24"/>
          <w:u w:val="single"/>
        </w:rPr>
        <w:t xml:space="preserve">       </w:t>
      </w:r>
      <w:r w:rsidR="009E647A" w:rsidRPr="00AE568D">
        <w:rPr>
          <w:rFonts w:asciiTheme="minorEastAsia" w:hAnsiTheme="minorEastAsia" w:hint="eastAsia"/>
          <w:sz w:val="24"/>
          <w:szCs w:val="24"/>
        </w:rPr>
        <w:t>，</w:t>
      </w:r>
      <w:r w:rsidR="009E647A" w:rsidRPr="00AE568D">
        <w:rPr>
          <w:rFonts w:asciiTheme="minorEastAsia" w:hAnsiTheme="minorEastAsia" w:hint="eastAsia"/>
          <w:sz w:val="24"/>
          <w:szCs w:val="24"/>
          <w:u w:val="single"/>
        </w:rPr>
        <w:t xml:space="preserve">        </w:t>
      </w:r>
      <w:r w:rsidR="009E647A" w:rsidRPr="00AE568D">
        <w:rPr>
          <w:rFonts w:asciiTheme="minorEastAsia" w:hAnsiTheme="minorEastAsia" w:hint="eastAsia"/>
          <w:sz w:val="24"/>
          <w:szCs w:val="24"/>
        </w:rPr>
        <w:t>，违反劳动纪律。</w:t>
      </w:r>
      <w:r w:rsidR="004142C6" w:rsidRPr="00AE568D">
        <w:rPr>
          <w:rFonts w:asciiTheme="minorEastAsia" w:hAnsiTheme="minorEastAsia" w:hint="eastAsia"/>
          <w:sz w:val="24"/>
          <w:szCs w:val="24"/>
        </w:rPr>
        <w:t>（    ）</w:t>
      </w:r>
      <w:r w:rsidR="009E647A" w:rsidRPr="00AE568D">
        <w:rPr>
          <w:rFonts w:asciiTheme="minorEastAsia" w:hAnsiTheme="minorEastAsia" w:hint="eastAsia"/>
          <w:sz w:val="24"/>
          <w:szCs w:val="24"/>
        </w:rPr>
        <w:t xml:space="preserve"> A、违章作业   违反法规   B、违章作业   违章指挥</w:t>
      </w:r>
    </w:p>
    <w:p w:rsidR="00DD3F8C" w:rsidRPr="00AE568D" w:rsidRDefault="009E647A" w:rsidP="00AE568D">
      <w:pPr>
        <w:spacing w:line="340" w:lineRule="exact"/>
        <w:rPr>
          <w:rFonts w:asciiTheme="minorEastAsia" w:hAnsiTheme="minorEastAsia"/>
          <w:sz w:val="24"/>
          <w:szCs w:val="24"/>
        </w:rPr>
      </w:pPr>
      <w:r w:rsidRPr="00AE568D">
        <w:rPr>
          <w:rFonts w:asciiTheme="minorEastAsia" w:hAnsiTheme="minorEastAsia" w:hint="eastAsia"/>
          <w:sz w:val="24"/>
          <w:szCs w:val="24"/>
        </w:rPr>
        <w:t>C、违章指挥   违反法规    D、违章指挥   违章操作</w:t>
      </w:r>
    </w:p>
    <w:p w:rsidR="00882E35"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t>6、</w:t>
      </w:r>
      <w:r w:rsidR="00882E35" w:rsidRPr="00AE568D">
        <w:rPr>
          <w:rFonts w:asciiTheme="minorEastAsia" w:hAnsiTheme="minorEastAsia" w:hint="eastAsia"/>
          <w:sz w:val="24"/>
          <w:szCs w:val="24"/>
        </w:rPr>
        <w:t>在爆炸危险区域动用明火，必须遵守的“三不动火“的规定是：没有批准的动火作业许可证不动火，</w:t>
      </w:r>
      <w:r w:rsidR="00882E35" w:rsidRPr="00AE568D">
        <w:rPr>
          <w:rFonts w:asciiTheme="minorEastAsia" w:hAnsiTheme="minorEastAsia" w:hint="eastAsia"/>
          <w:sz w:val="24"/>
          <w:szCs w:val="24"/>
          <w:u w:val="single"/>
        </w:rPr>
        <w:t>＿＿＿</w:t>
      </w:r>
      <w:r w:rsidR="00882E35" w:rsidRPr="00AE568D">
        <w:rPr>
          <w:rFonts w:asciiTheme="minorEastAsia" w:hAnsiTheme="minorEastAsia" w:hint="eastAsia"/>
          <w:sz w:val="24"/>
          <w:szCs w:val="24"/>
        </w:rPr>
        <w:t>，</w:t>
      </w:r>
      <w:r w:rsidR="00882E35" w:rsidRPr="00AE568D">
        <w:rPr>
          <w:rFonts w:asciiTheme="minorEastAsia" w:hAnsiTheme="minorEastAsia" w:hint="eastAsia"/>
          <w:sz w:val="24"/>
          <w:szCs w:val="24"/>
          <w:u w:val="single"/>
        </w:rPr>
        <w:t>＿   ＿</w:t>
      </w:r>
      <w:r w:rsidR="00882E35" w:rsidRPr="00AE568D">
        <w:rPr>
          <w:rFonts w:asciiTheme="minorEastAsia" w:hAnsiTheme="minorEastAsia" w:hint="eastAsia"/>
          <w:sz w:val="24"/>
          <w:szCs w:val="24"/>
        </w:rPr>
        <w:t>。</w:t>
      </w:r>
      <w:r w:rsidR="004142C6" w:rsidRPr="00AE568D">
        <w:rPr>
          <w:rFonts w:asciiTheme="minorEastAsia" w:hAnsiTheme="minorEastAsia" w:hint="eastAsia"/>
          <w:sz w:val="24"/>
          <w:szCs w:val="24"/>
        </w:rPr>
        <w:t>（    ）</w:t>
      </w:r>
    </w:p>
    <w:p w:rsidR="00882E35" w:rsidRPr="00AE568D" w:rsidRDefault="00882E35" w:rsidP="00AE568D">
      <w:pPr>
        <w:spacing w:line="340" w:lineRule="exact"/>
        <w:rPr>
          <w:rFonts w:asciiTheme="minorEastAsia" w:hAnsiTheme="minorEastAsia"/>
          <w:sz w:val="24"/>
          <w:szCs w:val="24"/>
        </w:rPr>
      </w:pPr>
      <w:r w:rsidRPr="00AE568D">
        <w:rPr>
          <w:rFonts w:asciiTheme="minorEastAsia" w:hAnsiTheme="minorEastAsia" w:hint="eastAsia"/>
          <w:sz w:val="24"/>
          <w:szCs w:val="24"/>
        </w:rPr>
        <w:t>A、防火监护人不在现场不动火 ，防火措施不落实不动火。</w:t>
      </w:r>
    </w:p>
    <w:p w:rsidR="00882E35" w:rsidRPr="00AE568D" w:rsidRDefault="00882E35" w:rsidP="00AE568D">
      <w:pPr>
        <w:spacing w:line="340" w:lineRule="exact"/>
        <w:rPr>
          <w:rFonts w:asciiTheme="minorEastAsia" w:hAnsiTheme="minorEastAsia"/>
          <w:sz w:val="24"/>
          <w:szCs w:val="24"/>
        </w:rPr>
      </w:pPr>
      <w:r w:rsidRPr="00AE568D">
        <w:rPr>
          <w:rFonts w:asciiTheme="minorEastAsia" w:hAnsiTheme="minorEastAsia" w:hint="eastAsia"/>
          <w:sz w:val="24"/>
          <w:szCs w:val="24"/>
        </w:rPr>
        <w:t>B、用电监护人不在现场不动火 ，用电措施不落实不动火。</w:t>
      </w:r>
    </w:p>
    <w:p w:rsidR="00882E35" w:rsidRPr="00AE568D" w:rsidRDefault="00882E35" w:rsidP="00AE568D">
      <w:pPr>
        <w:spacing w:line="340" w:lineRule="exact"/>
        <w:rPr>
          <w:rFonts w:asciiTheme="minorEastAsia" w:hAnsiTheme="minorEastAsia"/>
          <w:sz w:val="24"/>
          <w:szCs w:val="24"/>
        </w:rPr>
      </w:pPr>
      <w:r w:rsidRPr="00AE568D">
        <w:rPr>
          <w:rFonts w:asciiTheme="minorEastAsia" w:hAnsiTheme="minorEastAsia" w:hint="eastAsia"/>
          <w:sz w:val="24"/>
          <w:szCs w:val="24"/>
        </w:rPr>
        <w:t>C、防火监护人不在现场不动火 ，用电措施不落实不动火。</w:t>
      </w:r>
    </w:p>
    <w:p w:rsidR="00882E35" w:rsidRPr="00AE568D" w:rsidRDefault="00882E35" w:rsidP="00AE568D">
      <w:pPr>
        <w:spacing w:line="340" w:lineRule="exact"/>
        <w:rPr>
          <w:rFonts w:asciiTheme="minorEastAsia" w:hAnsiTheme="minorEastAsia"/>
          <w:sz w:val="24"/>
          <w:szCs w:val="24"/>
        </w:rPr>
      </w:pPr>
      <w:r w:rsidRPr="00AE568D">
        <w:rPr>
          <w:rFonts w:asciiTheme="minorEastAsia" w:hAnsiTheme="minorEastAsia" w:hint="eastAsia"/>
          <w:sz w:val="24"/>
          <w:szCs w:val="24"/>
        </w:rPr>
        <w:t>D、防火监护人不在现场不动火 ，动土措施不落实不动火。</w:t>
      </w:r>
    </w:p>
    <w:p w:rsidR="00C5735D"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lastRenderedPageBreak/>
        <w:t>7、</w:t>
      </w:r>
      <w:r w:rsidR="00C5735D" w:rsidRPr="00AE568D">
        <w:rPr>
          <w:rFonts w:asciiTheme="minorEastAsia" w:hAnsiTheme="minorEastAsia" w:hint="eastAsia"/>
          <w:sz w:val="24"/>
          <w:szCs w:val="24"/>
        </w:rPr>
        <w:t>有爆炸危险的场所使用的电气设备必须为</w:t>
      </w:r>
      <w:r w:rsidR="004142C6" w:rsidRPr="00AE568D">
        <w:rPr>
          <w:rFonts w:asciiTheme="minorEastAsia" w:hAnsiTheme="minorEastAsia" w:hint="eastAsia"/>
          <w:sz w:val="24"/>
          <w:szCs w:val="24"/>
        </w:rPr>
        <w:t>（    ）</w:t>
      </w:r>
      <w:r w:rsidR="00C5735D" w:rsidRPr="00AE568D">
        <w:rPr>
          <w:rFonts w:asciiTheme="minorEastAsia" w:hAnsiTheme="minorEastAsia" w:hint="eastAsia"/>
          <w:sz w:val="24"/>
          <w:szCs w:val="24"/>
        </w:rPr>
        <w:t>。</w:t>
      </w:r>
    </w:p>
    <w:p w:rsidR="00C5735D" w:rsidRPr="00AE568D" w:rsidRDefault="00C5735D" w:rsidP="00AE568D">
      <w:pPr>
        <w:spacing w:line="340" w:lineRule="exact"/>
        <w:rPr>
          <w:rFonts w:asciiTheme="minorEastAsia" w:hAnsiTheme="minorEastAsia"/>
          <w:sz w:val="24"/>
          <w:szCs w:val="24"/>
        </w:rPr>
      </w:pPr>
      <w:r w:rsidRPr="00AE568D">
        <w:rPr>
          <w:rFonts w:asciiTheme="minorEastAsia" w:hAnsiTheme="minorEastAsia" w:hint="eastAsia"/>
          <w:sz w:val="24"/>
          <w:szCs w:val="24"/>
        </w:rPr>
        <w:t>A、 普通电气</w:t>
      </w:r>
      <w:r w:rsidRPr="00AE568D">
        <w:rPr>
          <w:rFonts w:asciiTheme="minorEastAsia" w:hAnsiTheme="minorEastAsia" w:hint="eastAsia"/>
          <w:sz w:val="24"/>
          <w:szCs w:val="24"/>
        </w:rPr>
        <w:tab/>
        <w:t xml:space="preserve">    B、精密电气</w:t>
      </w:r>
      <w:r w:rsidRPr="00AE568D">
        <w:rPr>
          <w:rFonts w:asciiTheme="minorEastAsia" w:hAnsiTheme="minorEastAsia" w:hint="eastAsia"/>
          <w:sz w:val="24"/>
          <w:szCs w:val="24"/>
        </w:rPr>
        <w:tab/>
        <w:t xml:space="preserve">    C、防爆电气</w:t>
      </w:r>
      <w:r w:rsidRPr="00AE568D">
        <w:rPr>
          <w:rFonts w:asciiTheme="minorEastAsia" w:hAnsiTheme="minorEastAsia" w:hint="eastAsia"/>
          <w:sz w:val="24"/>
          <w:szCs w:val="24"/>
        </w:rPr>
        <w:tab/>
        <w:t xml:space="preserve">    D、阻燃电气</w:t>
      </w:r>
    </w:p>
    <w:p w:rsidR="00C5735D"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t>8、</w:t>
      </w:r>
      <w:r w:rsidR="00C5735D" w:rsidRPr="00AE568D">
        <w:rPr>
          <w:rFonts w:asciiTheme="minorEastAsia" w:hAnsiTheme="minorEastAsia" w:hint="eastAsia"/>
          <w:sz w:val="24"/>
          <w:szCs w:val="24"/>
        </w:rPr>
        <w:t>下列关于手提式干粉灭火器使用操作的描述，正确的是</w:t>
      </w:r>
      <w:r w:rsidR="004142C6" w:rsidRPr="00AE568D">
        <w:rPr>
          <w:rFonts w:asciiTheme="minorEastAsia" w:hAnsiTheme="minorEastAsia" w:hint="eastAsia"/>
          <w:sz w:val="24"/>
          <w:szCs w:val="24"/>
        </w:rPr>
        <w:t>（    ）</w:t>
      </w:r>
      <w:r w:rsidR="00C5735D" w:rsidRPr="00AE568D">
        <w:rPr>
          <w:rFonts w:asciiTheme="minorEastAsia" w:hAnsiTheme="minorEastAsia" w:hint="eastAsia"/>
          <w:sz w:val="24"/>
          <w:szCs w:val="24"/>
        </w:rPr>
        <w:t>。</w:t>
      </w:r>
    </w:p>
    <w:p w:rsidR="00C5735D" w:rsidRPr="00AE568D" w:rsidRDefault="00C5735D" w:rsidP="00AE568D">
      <w:pPr>
        <w:spacing w:line="340" w:lineRule="exact"/>
        <w:rPr>
          <w:rFonts w:asciiTheme="minorEastAsia" w:hAnsiTheme="minorEastAsia"/>
          <w:sz w:val="24"/>
          <w:szCs w:val="24"/>
        </w:rPr>
      </w:pPr>
      <w:r w:rsidRPr="00AE568D">
        <w:rPr>
          <w:rFonts w:asciiTheme="minorEastAsia" w:hAnsiTheme="minorEastAsia" w:hint="eastAsia"/>
          <w:sz w:val="24"/>
          <w:szCs w:val="24"/>
        </w:rPr>
        <w:t>A、提起灭火器，一手握住喷嘴，一手用力压下压把（手柄），拔下保险拴，对准燃烧物的火焰根部直接喷射。</w:t>
      </w:r>
    </w:p>
    <w:p w:rsidR="00C5735D" w:rsidRPr="00AE568D" w:rsidRDefault="00C5735D" w:rsidP="00AE568D">
      <w:pPr>
        <w:spacing w:line="340" w:lineRule="exact"/>
        <w:rPr>
          <w:rFonts w:asciiTheme="minorEastAsia" w:hAnsiTheme="minorEastAsia"/>
          <w:sz w:val="24"/>
          <w:szCs w:val="24"/>
        </w:rPr>
      </w:pPr>
      <w:r w:rsidRPr="00AE568D">
        <w:rPr>
          <w:rFonts w:asciiTheme="minorEastAsia" w:hAnsiTheme="minorEastAsia" w:hint="eastAsia"/>
          <w:sz w:val="24"/>
          <w:szCs w:val="24"/>
        </w:rPr>
        <w:t>B、提起灭火器，一手握住喷嘴，拔下保险拴，一手用力压下压把（手柄），对准燃烧物的火焰根部直接喷射。</w:t>
      </w:r>
    </w:p>
    <w:p w:rsidR="00C5735D" w:rsidRPr="00AE568D" w:rsidRDefault="00C5735D" w:rsidP="00AE568D">
      <w:pPr>
        <w:spacing w:line="340" w:lineRule="exact"/>
        <w:rPr>
          <w:rFonts w:asciiTheme="minorEastAsia" w:hAnsiTheme="minorEastAsia"/>
          <w:sz w:val="24"/>
          <w:szCs w:val="24"/>
        </w:rPr>
      </w:pPr>
      <w:r w:rsidRPr="00AE568D">
        <w:rPr>
          <w:rFonts w:asciiTheme="minorEastAsia" w:hAnsiTheme="minorEastAsia" w:hint="eastAsia"/>
          <w:sz w:val="24"/>
          <w:szCs w:val="24"/>
        </w:rPr>
        <w:t>C、提起灭火器，拔下保险拴，一手握住喷嘴，一手用力压下压把（手柄），对准燃烧物的火焰根部直接喷射。</w:t>
      </w:r>
    </w:p>
    <w:p w:rsidR="00882E35" w:rsidRPr="00AE568D" w:rsidRDefault="00C5735D" w:rsidP="00AE568D">
      <w:pPr>
        <w:spacing w:line="340" w:lineRule="exact"/>
        <w:rPr>
          <w:rFonts w:asciiTheme="minorEastAsia" w:hAnsiTheme="minorEastAsia"/>
          <w:sz w:val="24"/>
          <w:szCs w:val="24"/>
        </w:rPr>
      </w:pPr>
      <w:r w:rsidRPr="00AE568D">
        <w:rPr>
          <w:rFonts w:asciiTheme="minorEastAsia" w:hAnsiTheme="minorEastAsia" w:hint="eastAsia"/>
          <w:sz w:val="24"/>
          <w:szCs w:val="24"/>
        </w:rPr>
        <w:t>D、提起灭火器，一手用力压下压把（手柄），一手握住喷嘴，拔下保险拴，对准燃烧物的火焰根部直接喷射。</w:t>
      </w:r>
    </w:p>
    <w:p w:rsidR="00C5735D"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t>9、</w:t>
      </w:r>
      <w:r w:rsidR="00C5735D" w:rsidRPr="00AE568D">
        <w:rPr>
          <w:rFonts w:asciiTheme="minorEastAsia" w:hAnsiTheme="minorEastAsia" w:hint="eastAsia"/>
          <w:sz w:val="24"/>
          <w:szCs w:val="24"/>
        </w:rPr>
        <w:t>事故处理“四不放过”的原则不包括</w:t>
      </w:r>
      <w:r w:rsidR="004142C6" w:rsidRPr="00AE568D">
        <w:rPr>
          <w:rFonts w:asciiTheme="minorEastAsia" w:hAnsiTheme="minorEastAsia" w:hint="eastAsia"/>
          <w:sz w:val="24"/>
          <w:szCs w:val="24"/>
        </w:rPr>
        <w:t>（    ）</w:t>
      </w:r>
    </w:p>
    <w:p w:rsidR="00C5735D" w:rsidRPr="00AE568D" w:rsidRDefault="00C5735D" w:rsidP="00AE568D">
      <w:pPr>
        <w:spacing w:line="340" w:lineRule="exact"/>
        <w:rPr>
          <w:rFonts w:asciiTheme="minorEastAsia" w:hAnsiTheme="minorEastAsia"/>
          <w:sz w:val="24"/>
          <w:szCs w:val="24"/>
        </w:rPr>
      </w:pPr>
      <w:r w:rsidRPr="00AE568D">
        <w:rPr>
          <w:rFonts w:asciiTheme="minorEastAsia" w:hAnsiTheme="minorEastAsia" w:hint="eastAsia"/>
          <w:sz w:val="24"/>
          <w:szCs w:val="24"/>
        </w:rPr>
        <w:t>A、原因未查清不放过</w:t>
      </w:r>
      <w:r w:rsidRPr="00AE568D">
        <w:rPr>
          <w:rFonts w:asciiTheme="minorEastAsia" w:hAnsiTheme="minorEastAsia" w:hint="eastAsia"/>
          <w:sz w:val="24"/>
          <w:szCs w:val="24"/>
        </w:rPr>
        <w:tab/>
        <w:t>B、责任未分清不放过</w:t>
      </w:r>
      <w:r w:rsidRPr="00AE568D">
        <w:rPr>
          <w:rFonts w:asciiTheme="minorEastAsia" w:hAnsiTheme="minorEastAsia" w:hint="eastAsia"/>
          <w:sz w:val="24"/>
          <w:szCs w:val="24"/>
        </w:rPr>
        <w:tab/>
      </w:r>
    </w:p>
    <w:p w:rsidR="00C5735D" w:rsidRPr="00AE568D" w:rsidRDefault="00C5735D" w:rsidP="00AE568D">
      <w:pPr>
        <w:spacing w:line="340" w:lineRule="exact"/>
        <w:rPr>
          <w:rFonts w:asciiTheme="minorEastAsia" w:hAnsiTheme="minorEastAsia"/>
          <w:sz w:val="24"/>
          <w:szCs w:val="24"/>
        </w:rPr>
      </w:pPr>
      <w:r w:rsidRPr="00AE568D">
        <w:rPr>
          <w:rFonts w:asciiTheme="minorEastAsia" w:hAnsiTheme="minorEastAsia" w:hint="eastAsia"/>
          <w:sz w:val="24"/>
          <w:szCs w:val="24"/>
        </w:rPr>
        <w:t>C、整改措施未落实不放过</w:t>
      </w:r>
      <w:r w:rsidRPr="00AE568D">
        <w:rPr>
          <w:rFonts w:asciiTheme="minorEastAsia" w:hAnsiTheme="minorEastAsia" w:hint="eastAsia"/>
          <w:sz w:val="24"/>
          <w:szCs w:val="24"/>
        </w:rPr>
        <w:tab/>
        <w:t>D、责任人员未处理不放过</w:t>
      </w:r>
    </w:p>
    <w:p w:rsidR="009825C1"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t>10、</w:t>
      </w:r>
      <w:r w:rsidR="009825C1" w:rsidRPr="00AE568D">
        <w:rPr>
          <w:rFonts w:asciiTheme="minorEastAsia" w:hAnsiTheme="minorEastAsia" w:hint="eastAsia"/>
          <w:sz w:val="24"/>
          <w:szCs w:val="24"/>
        </w:rPr>
        <w:t>公司《出入管理规定》要求，机动车辆在园区速度限制在</w:t>
      </w:r>
      <w:r w:rsidR="004142C6" w:rsidRPr="00AE568D">
        <w:rPr>
          <w:rFonts w:asciiTheme="minorEastAsia" w:hAnsiTheme="minorEastAsia" w:hint="eastAsia"/>
          <w:sz w:val="24"/>
          <w:szCs w:val="24"/>
        </w:rPr>
        <w:t>（    ）</w:t>
      </w:r>
      <w:r w:rsidR="009825C1" w:rsidRPr="00AE568D">
        <w:rPr>
          <w:rFonts w:asciiTheme="minorEastAsia" w:hAnsiTheme="minorEastAsia" w:hint="eastAsia"/>
          <w:sz w:val="24"/>
          <w:szCs w:val="24"/>
        </w:rPr>
        <w:t>公里/h以内。</w:t>
      </w:r>
    </w:p>
    <w:p w:rsidR="00C5735D" w:rsidRPr="00AE568D" w:rsidRDefault="009825C1" w:rsidP="00AE568D">
      <w:pPr>
        <w:spacing w:line="340" w:lineRule="exact"/>
        <w:rPr>
          <w:rFonts w:asciiTheme="minorEastAsia" w:hAnsiTheme="minorEastAsia"/>
          <w:sz w:val="24"/>
          <w:szCs w:val="24"/>
        </w:rPr>
      </w:pPr>
      <w:r w:rsidRPr="00AE568D">
        <w:rPr>
          <w:rFonts w:asciiTheme="minorEastAsia" w:hAnsiTheme="minorEastAsia" w:hint="eastAsia"/>
          <w:sz w:val="24"/>
          <w:szCs w:val="24"/>
        </w:rPr>
        <w:t>A、10    B、15    C、20     D、40</w:t>
      </w:r>
    </w:p>
    <w:p w:rsidR="00071335" w:rsidRPr="00AE568D" w:rsidRDefault="00156AB4" w:rsidP="00AE568D">
      <w:pPr>
        <w:spacing w:line="340" w:lineRule="exact"/>
        <w:rPr>
          <w:rFonts w:asciiTheme="minorEastAsia" w:hAnsiTheme="minorEastAsia"/>
          <w:b/>
          <w:sz w:val="30"/>
          <w:szCs w:val="30"/>
        </w:rPr>
      </w:pPr>
      <w:r w:rsidRPr="00AE568D">
        <w:rPr>
          <w:rFonts w:asciiTheme="minorEastAsia" w:hAnsiTheme="minorEastAsia" w:hint="eastAsia"/>
          <w:b/>
          <w:sz w:val="30"/>
          <w:szCs w:val="30"/>
        </w:rPr>
        <w:t>三、</w:t>
      </w:r>
      <w:r w:rsidR="00071335" w:rsidRPr="00AE568D">
        <w:rPr>
          <w:rFonts w:asciiTheme="minorEastAsia" w:hAnsiTheme="minorEastAsia" w:hint="eastAsia"/>
          <w:b/>
          <w:sz w:val="30"/>
          <w:szCs w:val="30"/>
        </w:rPr>
        <w:t>多选题</w:t>
      </w:r>
      <w:r w:rsidR="00AD0700" w:rsidRPr="00AE568D">
        <w:rPr>
          <w:rFonts w:asciiTheme="minorEastAsia" w:hAnsiTheme="minorEastAsia" w:hint="eastAsia"/>
          <w:b/>
          <w:sz w:val="30"/>
          <w:szCs w:val="30"/>
        </w:rPr>
        <w:t>（25分）</w:t>
      </w:r>
    </w:p>
    <w:p w:rsidR="00DD3F8C"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t>1、</w:t>
      </w:r>
      <w:r w:rsidR="00DD3F8C" w:rsidRPr="00AE568D">
        <w:rPr>
          <w:rFonts w:asciiTheme="minorEastAsia" w:hAnsiTheme="minorEastAsia" w:hint="eastAsia"/>
          <w:sz w:val="24"/>
          <w:szCs w:val="24"/>
        </w:rPr>
        <w:t>化学品受到</w:t>
      </w:r>
      <w:r w:rsidR="004142C6" w:rsidRPr="00AE568D">
        <w:rPr>
          <w:rFonts w:asciiTheme="minorEastAsia" w:hAnsiTheme="minorEastAsia" w:hint="eastAsia"/>
          <w:sz w:val="24"/>
          <w:szCs w:val="24"/>
        </w:rPr>
        <w:t>（    ）</w:t>
      </w:r>
      <w:r w:rsidR="00DD3F8C" w:rsidRPr="00AE568D">
        <w:rPr>
          <w:rFonts w:asciiTheme="minorEastAsia" w:hAnsiTheme="minorEastAsia" w:hint="eastAsia"/>
          <w:sz w:val="24"/>
          <w:szCs w:val="24"/>
        </w:rPr>
        <w:t>作用会导致燃烧、爆炸、中毒、灼伤及环境污染事故的发生。</w:t>
      </w:r>
    </w:p>
    <w:p w:rsidR="00DD3F8C" w:rsidRPr="00AE568D" w:rsidRDefault="00DD3F8C" w:rsidP="00AE568D">
      <w:pPr>
        <w:spacing w:line="340" w:lineRule="exact"/>
        <w:rPr>
          <w:rFonts w:asciiTheme="minorEastAsia" w:hAnsiTheme="minorEastAsia"/>
          <w:sz w:val="24"/>
          <w:szCs w:val="24"/>
        </w:rPr>
      </w:pPr>
      <w:r w:rsidRPr="00AE568D">
        <w:rPr>
          <w:rFonts w:asciiTheme="minorEastAsia" w:hAnsiTheme="minorEastAsia" w:hint="eastAsia"/>
          <w:sz w:val="24"/>
          <w:szCs w:val="24"/>
        </w:rPr>
        <w:t xml:space="preserve">A、摩擦、撞击和震动     B、接触热源或火源、日光曝晒  </w:t>
      </w:r>
    </w:p>
    <w:p w:rsidR="00DD3F8C" w:rsidRPr="00AE568D" w:rsidRDefault="00DD3F8C" w:rsidP="00AE568D">
      <w:pPr>
        <w:spacing w:line="340" w:lineRule="exact"/>
        <w:rPr>
          <w:rFonts w:asciiTheme="minorEastAsia" w:hAnsiTheme="minorEastAsia"/>
          <w:sz w:val="24"/>
          <w:szCs w:val="24"/>
        </w:rPr>
      </w:pPr>
      <w:r w:rsidRPr="00AE568D">
        <w:rPr>
          <w:rFonts w:asciiTheme="minorEastAsia" w:hAnsiTheme="minorEastAsia" w:hint="eastAsia"/>
          <w:sz w:val="24"/>
          <w:szCs w:val="24"/>
        </w:rPr>
        <w:t xml:space="preserve">C、遇性能相近物品       D、遇水受潮  </w:t>
      </w:r>
    </w:p>
    <w:p w:rsidR="00DD3F8C"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t>2、</w:t>
      </w:r>
      <w:r w:rsidR="00DD3F8C" w:rsidRPr="00AE568D">
        <w:rPr>
          <w:rFonts w:asciiTheme="minorEastAsia" w:hAnsiTheme="minorEastAsia" w:hint="eastAsia"/>
          <w:sz w:val="24"/>
          <w:szCs w:val="24"/>
        </w:rPr>
        <w:t>关于危险化学品储存过程中的安全技术的说法正确的是</w:t>
      </w:r>
      <w:r w:rsidR="004142C6" w:rsidRPr="00AE568D">
        <w:rPr>
          <w:rFonts w:asciiTheme="minorEastAsia" w:hAnsiTheme="minorEastAsia" w:hint="eastAsia"/>
          <w:sz w:val="24"/>
          <w:szCs w:val="24"/>
        </w:rPr>
        <w:t>（    ）</w:t>
      </w:r>
      <w:r w:rsidR="00DD3F8C" w:rsidRPr="00AE568D">
        <w:rPr>
          <w:rFonts w:asciiTheme="minorEastAsia" w:hAnsiTheme="minorEastAsia" w:hint="eastAsia"/>
          <w:sz w:val="24"/>
          <w:szCs w:val="24"/>
        </w:rPr>
        <w:t>。</w:t>
      </w:r>
    </w:p>
    <w:p w:rsidR="00DD3F8C" w:rsidRPr="00AE568D" w:rsidRDefault="00DD3F8C" w:rsidP="00AE568D">
      <w:pPr>
        <w:spacing w:line="340" w:lineRule="exact"/>
        <w:rPr>
          <w:rFonts w:asciiTheme="minorEastAsia" w:hAnsiTheme="minorEastAsia"/>
          <w:sz w:val="24"/>
          <w:szCs w:val="24"/>
        </w:rPr>
      </w:pPr>
      <w:r w:rsidRPr="00AE568D">
        <w:rPr>
          <w:rFonts w:asciiTheme="minorEastAsia" w:hAnsiTheme="minorEastAsia" w:hint="eastAsia"/>
          <w:sz w:val="24"/>
          <w:szCs w:val="24"/>
        </w:rPr>
        <w:t>A、危险化学品应当储存在专门地点，不得与其他物质混合储存</w:t>
      </w:r>
    </w:p>
    <w:p w:rsidR="00DD3F8C" w:rsidRPr="00AE568D" w:rsidRDefault="00DD3F8C" w:rsidP="00AE568D">
      <w:pPr>
        <w:spacing w:line="340" w:lineRule="exact"/>
        <w:rPr>
          <w:rFonts w:asciiTheme="minorEastAsia" w:hAnsiTheme="minorEastAsia"/>
          <w:sz w:val="24"/>
          <w:szCs w:val="24"/>
        </w:rPr>
      </w:pPr>
      <w:r w:rsidRPr="00AE568D">
        <w:rPr>
          <w:rFonts w:asciiTheme="minorEastAsia" w:hAnsiTheme="minorEastAsia" w:hint="eastAsia"/>
          <w:sz w:val="24"/>
          <w:szCs w:val="24"/>
        </w:rPr>
        <w:t>B、互相抵触容易引起燃烧、爆炸的物品及灭火方法不同的物料，应分类储存</w:t>
      </w:r>
    </w:p>
    <w:p w:rsidR="00DD3F8C" w:rsidRPr="00AE568D" w:rsidRDefault="00DD3F8C" w:rsidP="00AE568D">
      <w:pPr>
        <w:spacing w:line="340" w:lineRule="exact"/>
        <w:rPr>
          <w:rFonts w:asciiTheme="minorEastAsia" w:hAnsiTheme="minorEastAsia"/>
          <w:sz w:val="24"/>
          <w:szCs w:val="24"/>
        </w:rPr>
      </w:pPr>
      <w:r w:rsidRPr="00AE568D">
        <w:rPr>
          <w:rFonts w:asciiTheme="minorEastAsia" w:hAnsiTheme="minorEastAsia" w:hint="eastAsia"/>
          <w:sz w:val="24"/>
          <w:szCs w:val="24"/>
        </w:rPr>
        <w:t>C、性质不稳定、容易分解和变质以及混有杂质而容易引起燃烧、爆炸危险的危险化学品，应该经常进行检查、测温、化验，防止自燃、爆炸</w:t>
      </w:r>
    </w:p>
    <w:p w:rsidR="00DD3F8C" w:rsidRPr="00AE568D" w:rsidRDefault="00DD3F8C" w:rsidP="00AE568D">
      <w:pPr>
        <w:spacing w:line="340" w:lineRule="exact"/>
        <w:rPr>
          <w:rFonts w:asciiTheme="minorEastAsia" w:hAnsiTheme="minorEastAsia"/>
          <w:sz w:val="24"/>
          <w:szCs w:val="24"/>
        </w:rPr>
      </w:pPr>
      <w:r w:rsidRPr="00AE568D">
        <w:rPr>
          <w:rFonts w:asciiTheme="minorEastAsia" w:hAnsiTheme="minorEastAsia" w:hint="eastAsia"/>
          <w:sz w:val="24"/>
          <w:szCs w:val="24"/>
        </w:rPr>
        <w:t>D、不准在储存危险化学品的库房内或露天堆垛附近进行试验、分装、打包、焊接和其他可能引起火灾的操作</w:t>
      </w:r>
    </w:p>
    <w:p w:rsidR="00DD3F8C"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t>3、</w:t>
      </w:r>
      <w:r w:rsidR="004142C6">
        <w:rPr>
          <w:rFonts w:asciiTheme="minorEastAsia" w:hAnsiTheme="minorEastAsia" w:hint="eastAsia"/>
          <w:sz w:val="24"/>
          <w:szCs w:val="24"/>
        </w:rPr>
        <w:t>公司</w:t>
      </w:r>
      <w:r w:rsidR="00DD3F8C" w:rsidRPr="00AE568D">
        <w:rPr>
          <w:rFonts w:asciiTheme="minorEastAsia" w:hAnsiTheme="minorEastAsia" w:hint="eastAsia"/>
          <w:sz w:val="24"/>
          <w:szCs w:val="24"/>
        </w:rPr>
        <w:t>储存、使用的危险化学品</w:t>
      </w:r>
      <w:r w:rsidR="00E063DB">
        <w:rPr>
          <w:rFonts w:asciiTheme="minorEastAsia" w:hAnsiTheme="minorEastAsia" w:hint="eastAsia"/>
          <w:sz w:val="24"/>
          <w:szCs w:val="24"/>
        </w:rPr>
        <w:t>具有易燃性的</w:t>
      </w:r>
      <w:r w:rsidR="00DD3F8C" w:rsidRPr="00AE568D">
        <w:rPr>
          <w:rFonts w:asciiTheme="minorEastAsia" w:hAnsiTheme="minorEastAsia" w:hint="eastAsia"/>
          <w:sz w:val="24"/>
          <w:szCs w:val="24"/>
        </w:rPr>
        <w:t>有</w:t>
      </w:r>
      <w:r w:rsidR="004142C6" w:rsidRPr="00AE568D">
        <w:rPr>
          <w:rFonts w:asciiTheme="minorEastAsia" w:hAnsiTheme="minorEastAsia" w:hint="eastAsia"/>
          <w:sz w:val="24"/>
          <w:szCs w:val="24"/>
        </w:rPr>
        <w:t>（    ）</w:t>
      </w:r>
    </w:p>
    <w:p w:rsidR="00DD3F8C" w:rsidRPr="00AE568D" w:rsidRDefault="00DD3F8C" w:rsidP="00AE568D">
      <w:pPr>
        <w:spacing w:line="340" w:lineRule="exact"/>
        <w:rPr>
          <w:rFonts w:asciiTheme="minorEastAsia" w:hAnsiTheme="minorEastAsia"/>
          <w:sz w:val="24"/>
          <w:szCs w:val="24"/>
        </w:rPr>
      </w:pPr>
      <w:r w:rsidRPr="00AE568D">
        <w:rPr>
          <w:rFonts w:asciiTheme="minorEastAsia" w:hAnsiTheme="minorEastAsia" w:hint="eastAsia"/>
          <w:sz w:val="24"/>
          <w:szCs w:val="24"/>
        </w:rPr>
        <w:t>A、氢气    B、氨气    C、丙酮  D、氯气  E、硝酸</w:t>
      </w:r>
    </w:p>
    <w:p w:rsidR="00945015"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t>4、</w:t>
      </w:r>
      <w:r w:rsidR="004142C6">
        <w:rPr>
          <w:rFonts w:asciiTheme="minorEastAsia" w:hAnsiTheme="minorEastAsia" w:hint="eastAsia"/>
          <w:sz w:val="24"/>
          <w:szCs w:val="24"/>
        </w:rPr>
        <w:t>“三</w:t>
      </w:r>
      <w:r w:rsidR="00945015" w:rsidRPr="00AE568D">
        <w:rPr>
          <w:rFonts w:asciiTheme="minorEastAsia" w:hAnsiTheme="minorEastAsia" w:hint="eastAsia"/>
          <w:sz w:val="24"/>
          <w:szCs w:val="24"/>
        </w:rPr>
        <w:t>不伤害”是指</w:t>
      </w:r>
      <w:r w:rsidR="004142C6" w:rsidRPr="00AE568D">
        <w:rPr>
          <w:rFonts w:asciiTheme="minorEastAsia" w:hAnsiTheme="minorEastAsia" w:hint="eastAsia"/>
          <w:sz w:val="24"/>
          <w:szCs w:val="24"/>
        </w:rPr>
        <w:t>（    ）</w:t>
      </w:r>
    </w:p>
    <w:p w:rsidR="00DD3F8C" w:rsidRPr="00AE568D" w:rsidRDefault="00945015" w:rsidP="00AE568D">
      <w:pPr>
        <w:spacing w:line="340" w:lineRule="exact"/>
        <w:rPr>
          <w:rFonts w:asciiTheme="minorEastAsia" w:hAnsiTheme="minorEastAsia"/>
          <w:sz w:val="24"/>
          <w:szCs w:val="24"/>
        </w:rPr>
      </w:pPr>
      <w:r w:rsidRPr="00AE568D">
        <w:rPr>
          <w:rFonts w:asciiTheme="minorEastAsia" w:hAnsiTheme="minorEastAsia" w:hint="eastAsia"/>
          <w:sz w:val="24"/>
          <w:szCs w:val="24"/>
        </w:rPr>
        <w:t xml:space="preserve">A </w:t>
      </w:r>
      <w:r w:rsidR="004142C6">
        <w:rPr>
          <w:rFonts w:asciiTheme="minorEastAsia" w:hAnsiTheme="minorEastAsia" w:hint="eastAsia"/>
          <w:sz w:val="24"/>
          <w:szCs w:val="24"/>
        </w:rPr>
        <w:t>、</w:t>
      </w:r>
      <w:r w:rsidRPr="00AE568D">
        <w:rPr>
          <w:rFonts w:asciiTheme="minorEastAsia" w:hAnsiTheme="minorEastAsia" w:hint="eastAsia"/>
          <w:sz w:val="24"/>
          <w:szCs w:val="24"/>
        </w:rPr>
        <w:t>不伤害自己  B</w:t>
      </w:r>
      <w:r w:rsidR="004142C6">
        <w:rPr>
          <w:rFonts w:asciiTheme="minorEastAsia" w:hAnsiTheme="minorEastAsia" w:hint="eastAsia"/>
          <w:sz w:val="24"/>
          <w:szCs w:val="24"/>
        </w:rPr>
        <w:t>、</w:t>
      </w:r>
      <w:r w:rsidRPr="00AE568D">
        <w:rPr>
          <w:rFonts w:asciiTheme="minorEastAsia" w:hAnsiTheme="minorEastAsia" w:hint="eastAsia"/>
          <w:sz w:val="24"/>
          <w:szCs w:val="24"/>
        </w:rPr>
        <w:t>不伤害他人  C</w:t>
      </w:r>
      <w:r w:rsidR="004142C6">
        <w:rPr>
          <w:rFonts w:asciiTheme="minorEastAsia" w:hAnsiTheme="minorEastAsia" w:hint="eastAsia"/>
          <w:sz w:val="24"/>
          <w:szCs w:val="24"/>
        </w:rPr>
        <w:t>、</w:t>
      </w:r>
      <w:r w:rsidRPr="00AE568D">
        <w:rPr>
          <w:rFonts w:asciiTheme="minorEastAsia" w:hAnsiTheme="minorEastAsia" w:hint="eastAsia"/>
          <w:sz w:val="24"/>
          <w:szCs w:val="24"/>
        </w:rPr>
        <w:t>不被他人伤害  D</w:t>
      </w:r>
      <w:r w:rsidR="004142C6">
        <w:rPr>
          <w:rFonts w:asciiTheme="minorEastAsia" w:hAnsiTheme="minorEastAsia" w:hint="eastAsia"/>
          <w:sz w:val="24"/>
          <w:szCs w:val="24"/>
        </w:rPr>
        <w:t>、</w:t>
      </w:r>
      <w:r w:rsidRPr="00AE568D">
        <w:rPr>
          <w:rFonts w:asciiTheme="minorEastAsia" w:hAnsiTheme="minorEastAsia" w:hint="eastAsia"/>
          <w:sz w:val="24"/>
          <w:szCs w:val="24"/>
        </w:rPr>
        <w:t>保护他人不受伤害</w:t>
      </w:r>
    </w:p>
    <w:p w:rsidR="00945015" w:rsidRPr="00AE568D" w:rsidRDefault="00AE568D" w:rsidP="00AE568D">
      <w:pPr>
        <w:spacing w:line="340" w:lineRule="exact"/>
        <w:rPr>
          <w:rFonts w:asciiTheme="minorEastAsia" w:hAnsiTheme="minorEastAsia"/>
          <w:sz w:val="24"/>
          <w:szCs w:val="24"/>
        </w:rPr>
      </w:pPr>
      <w:r>
        <w:rPr>
          <w:rFonts w:asciiTheme="minorEastAsia" w:hAnsiTheme="minorEastAsia" w:hint="eastAsia"/>
          <w:sz w:val="24"/>
          <w:szCs w:val="24"/>
        </w:rPr>
        <w:t>5、</w:t>
      </w:r>
      <w:r w:rsidR="004142C6">
        <w:rPr>
          <w:rFonts w:asciiTheme="minorEastAsia" w:hAnsiTheme="minorEastAsia" w:hint="eastAsia"/>
          <w:sz w:val="24"/>
          <w:szCs w:val="24"/>
        </w:rPr>
        <w:t>机动车驾驶安全</w:t>
      </w:r>
      <w:r w:rsidR="00945015" w:rsidRPr="00AE568D">
        <w:rPr>
          <w:rFonts w:asciiTheme="minorEastAsia" w:hAnsiTheme="minorEastAsia" w:hint="eastAsia"/>
          <w:sz w:val="24"/>
          <w:szCs w:val="24"/>
        </w:rPr>
        <w:t>注意事项有（    ）</w:t>
      </w:r>
    </w:p>
    <w:p w:rsidR="00945015" w:rsidRPr="00AE568D" w:rsidRDefault="00945015" w:rsidP="00AE568D">
      <w:pPr>
        <w:spacing w:line="340" w:lineRule="exact"/>
        <w:rPr>
          <w:rFonts w:asciiTheme="minorEastAsia" w:hAnsiTheme="minorEastAsia"/>
          <w:sz w:val="24"/>
          <w:szCs w:val="24"/>
        </w:rPr>
      </w:pPr>
      <w:r w:rsidRPr="00AE568D">
        <w:rPr>
          <w:rFonts w:asciiTheme="minorEastAsia" w:hAnsiTheme="minorEastAsia" w:hint="eastAsia"/>
          <w:sz w:val="24"/>
          <w:szCs w:val="24"/>
        </w:rPr>
        <w:t>A、驾驶机动车，应当依法取得机动车驾驶证，按照操作规范安全驾驶、文明驾驶。</w:t>
      </w:r>
    </w:p>
    <w:p w:rsidR="00945015" w:rsidRPr="00AE568D" w:rsidRDefault="00945015" w:rsidP="00AE568D">
      <w:pPr>
        <w:spacing w:line="340" w:lineRule="exact"/>
        <w:rPr>
          <w:rFonts w:asciiTheme="minorEastAsia" w:hAnsiTheme="minorEastAsia"/>
          <w:sz w:val="24"/>
          <w:szCs w:val="24"/>
        </w:rPr>
      </w:pPr>
      <w:r w:rsidRPr="00AE568D">
        <w:rPr>
          <w:rFonts w:asciiTheme="minorEastAsia" w:hAnsiTheme="minorEastAsia" w:hint="eastAsia"/>
          <w:sz w:val="24"/>
          <w:szCs w:val="24"/>
        </w:rPr>
        <w:t xml:space="preserve">B、不得酒后或服用国家管制的精神药品或者麻醉药品后  驾车，不得疲劳驾驶。 </w:t>
      </w:r>
    </w:p>
    <w:p w:rsidR="00945015" w:rsidRPr="00AE568D" w:rsidRDefault="00945015" w:rsidP="00AE568D">
      <w:pPr>
        <w:spacing w:line="340" w:lineRule="exact"/>
        <w:rPr>
          <w:rFonts w:asciiTheme="minorEastAsia" w:hAnsiTheme="minorEastAsia"/>
          <w:sz w:val="24"/>
          <w:szCs w:val="24"/>
        </w:rPr>
      </w:pPr>
      <w:r w:rsidRPr="00AE568D">
        <w:rPr>
          <w:rFonts w:asciiTheme="minorEastAsia" w:hAnsiTheme="minorEastAsia" w:hint="eastAsia"/>
          <w:sz w:val="24"/>
          <w:szCs w:val="24"/>
        </w:rPr>
        <w:t>C、不得边接打手机，边驾驶机动车,不得在道路上逆向行驶。</w:t>
      </w:r>
    </w:p>
    <w:p w:rsidR="00945015" w:rsidRPr="00AE568D" w:rsidRDefault="00945015" w:rsidP="00AE568D">
      <w:pPr>
        <w:spacing w:line="340" w:lineRule="exact"/>
        <w:rPr>
          <w:rFonts w:asciiTheme="minorEastAsia" w:hAnsiTheme="minorEastAsia"/>
          <w:sz w:val="24"/>
          <w:szCs w:val="24"/>
        </w:rPr>
      </w:pPr>
      <w:r w:rsidRPr="00AE568D">
        <w:rPr>
          <w:rFonts w:asciiTheme="minorEastAsia" w:hAnsiTheme="minorEastAsia" w:hint="eastAsia"/>
          <w:sz w:val="24"/>
          <w:szCs w:val="24"/>
        </w:rPr>
        <w:t>D、不得超速、超载运行。</w:t>
      </w:r>
    </w:p>
    <w:p w:rsidR="00071335" w:rsidRPr="00156AB4" w:rsidRDefault="00071335" w:rsidP="00071335">
      <w:pPr>
        <w:spacing w:line="400" w:lineRule="exact"/>
        <w:rPr>
          <w:rFonts w:ascii="宋体" w:hAnsi="宋体"/>
          <w:b/>
          <w:sz w:val="24"/>
        </w:rPr>
      </w:pPr>
    </w:p>
    <w:sectPr w:rsidR="00071335" w:rsidRPr="00156AB4" w:rsidSect="00B32C9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3426" w:rsidRDefault="00523426" w:rsidP="00B74362">
      <w:r>
        <w:separator/>
      </w:r>
    </w:p>
  </w:endnote>
  <w:endnote w:type="continuationSeparator" w:id="1">
    <w:p w:rsidR="00523426" w:rsidRDefault="00523426" w:rsidP="00B7436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3426" w:rsidRDefault="00523426" w:rsidP="00B74362">
      <w:r>
        <w:separator/>
      </w:r>
    </w:p>
  </w:footnote>
  <w:footnote w:type="continuationSeparator" w:id="1">
    <w:p w:rsidR="00523426" w:rsidRDefault="00523426" w:rsidP="00B7436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9551A"/>
    <w:multiLevelType w:val="hybridMultilevel"/>
    <w:tmpl w:val="E9ECB5E0"/>
    <w:lvl w:ilvl="0" w:tplc="B76061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45D238B"/>
    <w:multiLevelType w:val="hybridMultilevel"/>
    <w:tmpl w:val="C1148E5A"/>
    <w:lvl w:ilvl="0" w:tplc="BF3AA300">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B7D6F1E"/>
    <w:multiLevelType w:val="hybridMultilevel"/>
    <w:tmpl w:val="49FCDEDA"/>
    <w:lvl w:ilvl="0" w:tplc="81D0A5EA">
      <w:start w:val="1"/>
      <w:numFmt w:val="decimal"/>
      <w:lvlText w:val="%1."/>
      <w:lvlJc w:val="right"/>
      <w:pPr>
        <w:ind w:left="1875" w:hanging="97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CE8419A"/>
    <w:multiLevelType w:val="hybridMultilevel"/>
    <w:tmpl w:val="77A8FA26"/>
    <w:lvl w:ilvl="0" w:tplc="71B0CCE2">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FEF63FA"/>
    <w:multiLevelType w:val="hybridMultilevel"/>
    <w:tmpl w:val="28A2496A"/>
    <w:lvl w:ilvl="0" w:tplc="FD309D18">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13F4173"/>
    <w:multiLevelType w:val="hybridMultilevel"/>
    <w:tmpl w:val="45F65214"/>
    <w:lvl w:ilvl="0" w:tplc="B282A4D0">
      <w:start w:val="3"/>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451154C"/>
    <w:multiLevelType w:val="hybridMultilevel"/>
    <w:tmpl w:val="9D8CA914"/>
    <w:lvl w:ilvl="0" w:tplc="ECE21CB4">
      <w:start w:val="1"/>
      <w:numFmt w:val="japaneseCounting"/>
      <w:lvlText w:val="%1、"/>
      <w:lvlJc w:val="left"/>
      <w:pPr>
        <w:ind w:left="1200" w:hanging="720"/>
      </w:pPr>
      <w:rPr>
        <w:rFonts w:hint="default"/>
      </w:rPr>
    </w:lvl>
    <w:lvl w:ilvl="1" w:tplc="81D0A5EA">
      <w:start w:val="1"/>
      <w:numFmt w:val="decimal"/>
      <w:lvlText w:val="%2."/>
      <w:lvlJc w:val="right"/>
      <w:pPr>
        <w:ind w:left="975" w:hanging="975"/>
      </w:pPr>
      <w:rPr>
        <w:rFonts w:hint="eastAsia"/>
      </w:r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nsid w:val="27175FAF"/>
    <w:multiLevelType w:val="hybridMultilevel"/>
    <w:tmpl w:val="4B6E4370"/>
    <w:lvl w:ilvl="0" w:tplc="83DC21A0">
      <w:start w:val="1"/>
      <w:numFmt w:val="decimal"/>
      <w:lvlText w:val="%1."/>
      <w:lvlJc w:val="center"/>
      <w:pPr>
        <w:ind w:left="902"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A7F760D"/>
    <w:multiLevelType w:val="hybridMultilevel"/>
    <w:tmpl w:val="676030C0"/>
    <w:lvl w:ilvl="0" w:tplc="81D0A5EA">
      <w:start w:val="1"/>
      <w:numFmt w:val="decimal"/>
      <w:lvlText w:val="%1."/>
      <w:lvlJc w:val="righ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9">
    <w:nsid w:val="2F6A3E57"/>
    <w:multiLevelType w:val="hybridMultilevel"/>
    <w:tmpl w:val="0B74C788"/>
    <w:lvl w:ilvl="0" w:tplc="D74C18CE">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4E3197A"/>
    <w:multiLevelType w:val="hybridMultilevel"/>
    <w:tmpl w:val="D878F230"/>
    <w:lvl w:ilvl="0" w:tplc="026A022E">
      <w:start w:val="1"/>
      <w:numFmt w:val="upperLetter"/>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A6F6879"/>
    <w:multiLevelType w:val="hybridMultilevel"/>
    <w:tmpl w:val="CAEC7594"/>
    <w:lvl w:ilvl="0" w:tplc="81F40FBA">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93D7F8A"/>
    <w:multiLevelType w:val="hybridMultilevel"/>
    <w:tmpl w:val="4E740D1E"/>
    <w:lvl w:ilvl="0" w:tplc="3F6C5FB6">
      <w:start w:val="3"/>
      <w:numFmt w:val="upperLetter"/>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AC76EF4"/>
    <w:multiLevelType w:val="hybridMultilevel"/>
    <w:tmpl w:val="90B60550"/>
    <w:lvl w:ilvl="0" w:tplc="F4D8B1B0">
      <w:start w:val="1"/>
      <w:numFmt w:val="decimal"/>
      <w:lvlText w:val="%1."/>
      <w:lvlJc w:val="center"/>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53D85D4F"/>
    <w:multiLevelType w:val="hybridMultilevel"/>
    <w:tmpl w:val="EBC0B3E4"/>
    <w:lvl w:ilvl="0" w:tplc="4906030A">
      <w:start w:val="1"/>
      <w:numFmt w:val="japaneseCounting"/>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5859287B"/>
    <w:multiLevelType w:val="hybridMultilevel"/>
    <w:tmpl w:val="4FCCA2B8"/>
    <w:lvl w:ilvl="0" w:tplc="69DC7EC8">
      <w:start w:val="1"/>
      <w:numFmt w:val="upperLetter"/>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5FA6211D"/>
    <w:multiLevelType w:val="hybridMultilevel"/>
    <w:tmpl w:val="0A9EB74C"/>
    <w:lvl w:ilvl="0" w:tplc="F4D8B1B0">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62E82769"/>
    <w:multiLevelType w:val="hybridMultilevel"/>
    <w:tmpl w:val="7BD04B16"/>
    <w:lvl w:ilvl="0" w:tplc="6338FB7C">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6589072D"/>
    <w:multiLevelType w:val="hybridMultilevel"/>
    <w:tmpl w:val="676030C0"/>
    <w:lvl w:ilvl="0" w:tplc="81D0A5EA">
      <w:start w:val="1"/>
      <w:numFmt w:val="decimal"/>
      <w:lvlText w:val="%1."/>
      <w:lvlJc w:val="righ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9">
    <w:nsid w:val="68595BC7"/>
    <w:multiLevelType w:val="hybridMultilevel"/>
    <w:tmpl w:val="94700A92"/>
    <w:lvl w:ilvl="0" w:tplc="F4D8B1B0">
      <w:start w:val="1"/>
      <w:numFmt w:val="decimal"/>
      <w:lvlText w:val="%1."/>
      <w:lvlJc w:val="center"/>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0">
    <w:nsid w:val="69C7433A"/>
    <w:multiLevelType w:val="hybridMultilevel"/>
    <w:tmpl w:val="B3428EC8"/>
    <w:lvl w:ilvl="0" w:tplc="F4D8B1B0">
      <w:start w:val="1"/>
      <w:numFmt w:val="decimal"/>
      <w:lvlText w:val="%1."/>
      <w:lvlJc w:val="center"/>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1">
    <w:nsid w:val="6E4D589F"/>
    <w:multiLevelType w:val="hybridMultilevel"/>
    <w:tmpl w:val="C01698C8"/>
    <w:lvl w:ilvl="0" w:tplc="1A6AC7BA">
      <w:start w:val="3"/>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7EA13889"/>
    <w:multiLevelType w:val="hybridMultilevel"/>
    <w:tmpl w:val="9B92AAEA"/>
    <w:lvl w:ilvl="0" w:tplc="E4B69626">
      <w:start w:val="1"/>
      <w:numFmt w:val="decimal"/>
      <w:lvlText w:val="%1、"/>
      <w:lvlJc w:val="left"/>
      <w:pPr>
        <w:ind w:left="1322" w:hanging="84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abstractNumId w:val="8"/>
  </w:num>
  <w:num w:numId="2">
    <w:abstractNumId w:val="7"/>
  </w:num>
  <w:num w:numId="3">
    <w:abstractNumId w:val="12"/>
  </w:num>
  <w:num w:numId="4">
    <w:abstractNumId w:val="19"/>
  </w:num>
  <w:num w:numId="5">
    <w:abstractNumId w:val="20"/>
  </w:num>
  <w:num w:numId="6">
    <w:abstractNumId w:val="6"/>
  </w:num>
  <w:num w:numId="7">
    <w:abstractNumId w:val="2"/>
  </w:num>
  <w:num w:numId="8">
    <w:abstractNumId w:val="16"/>
  </w:num>
  <w:num w:numId="9">
    <w:abstractNumId w:val="13"/>
  </w:num>
  <w:num w:numId="10">
    <w:abstractNumId w:val="14"/>
  </w:num>
  <w:num w:numId="11">
    <w:abstractNumId w:val="4"/>
  </w:num>
  <w:num w:numId="12">
    <w:abstractNumId w:val="5"/>
  </w:num>
  <w:num w:numId="13">
    <w:abstractNumId w:val="17"/>
  </w:num>
  <w:num w:numId="14">
    <w:abstractNumId w:val="9"/>
  </w:num>
  <w:num w:numId="15">
    <w:abstractNumId w:val="1"/>
  </w:num>
  <w:num w:numId="16">
    <w:abstractNumId w:val="11"/>
  </w:num>
  <w:num w:numId="17">
    <w:abstractNumId w:val="15"/>
  </w:num>
  <w:num w:numId="18">
    <w:abstractNumId w:val="10"/>
  </w:num>
  <w:num w:numId="19">
    <w:abstractNumId w:val="0"/>
  </w:num>
  <w:num w:numId="20">
    <w:abstractNumId w:val="18"/>
  </w:num>
  <w:num w:numId="21">
    <w:abstractNumId w:val="22"/>
  </w:num>
  <w:num w:numId="22">
    <w:abstractNumId w:val="3"/>
  </w:num>
  <w:num w:numId="23">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536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74362"/>
    <w:rsid w:val="00013FCD"/>
    <w:rsid w:val="00071335"/>
    <w:rsid w:val="00156AB4"/>
    <w:rsid w:val="001C7D31"/>
    <w:rsid w:val="00223870"/>
    <w:rsid w:val="002C44F8"/>
    <w:rsid w:val="003D4FDF"/>
    <w:rsid w:val="003E68C5"/>
    <w:rsid w:val="004142C6"/>
    <w:rsid w:val="00433655"/>
    <w:rsid w:val="004845FE"/>
    <w:rsid w:val="004D241D"/>
    <w:rsid w:val="00523426"/>
    <w:rsid w:val="005B2E45"/>
    <w:rsid w:val="00613E4D"/>
    <w:rsid w:val="00614CCB"/>
    <w:rsid w:val="00882E35"/>
    <w:rsid w:val="008D3E7B"/>
    <w:rsid w:val="00945015"/>
    <w:rsid w:val="00956838"/>
    <w:rsid w:val="009825C1"/>
    <w:rsid w:val="009B004A"/>
    <w:rsid w:val="009E647A"/>
    <w:rsid w:val="009F75CA"/>
    <w:rsid w:val="00A61A81"/>
    <w:rsid w:val="00A66A89"/>
    <w:rsid w:val="00AD0700"/>
    <w:rsid w:val="00AE568D"/>
    <w:rsid w:val="00B32C93"/>
    <w:rsid w:val="00B3445C"/>
    <w:rsid w:val="00B54EB0"/>
    <w:rsid w:val="00B74362"/>
    <w:rsid w:val="00C5735D"/>
    <w:rsid w:val="00CF359F"/>
    <w:rsid w:val="00D202B3"/>
    <w:rsid w:val="00DD3F8C"/>
    <w:rsid w:val="00E03DB3"/>
    <w:rsid w:val="00E063DB"/>
    <w:rsid w:val="00E42448"/>
    <w:rsid w:val="00EA0B96"/>
    <w:rsid w:val="00EB2D05"/>
    <w:rsid w:val="00F44594"/>
    <w:rsid w:val="00F84C7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32C9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7436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B74362"/>
    <w:rPr>
      <w:sz w:val="18"/>
      <w:szCs w:val="18"/>
    </w:rPr>
  </w:style>
  <w:style w:type="paragraph" w:styleId="a4">
    <w:name w:val="footer"/>
    <w:basedOn w:val="a"/>
    <w:link w:val="Char0"/>
    <w:uiPriority w:val="99"/>
    <w:semiHidden/>
    <w:unhideWhenUsed/>
    <w:rsid w:val="00B74362"/>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74362"/>
    <w:rPr>
      <w:sz w:val="18"/>
      <w:szCs w:val="18"/>
    </w:rPr>
  </w:style>
  <w:style w:type="paragraph" w:styleId="a5">
    <w:name w:val="List Paragraph"/>
    <w:basedOn w:val="a"/>
    <w:uiPriority w:val="34"/>
    <w:qFormat/>
    <w:rsid w:val="00B74362"/>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2</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夏耿毅</dc:creator>
  <cp:keywords/>
  <dc:description/>
  <cp:lastModifiedBy>夏耿毅</cp:lastModifiedBy>
  <cp:revision>36</cp:revision>
  <dcterms:created xsi:type="dcterms:W3CDTF">2018-02-22T01:05:00Z</dcterms:created>
  <dcterms:modified xsi:type="dcterms:W3CDTF">2018-02-22T08:19:00Z</dcterms:modified>
</cp:coreProperties>
</file>