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测温验收规范评审</w:t>
      </w:r>
    </w:p>
    <w:p>
      <w:r>
        <w:rPr>
          <w:rFonts w:hint="eastAsia"/>
        </w:rPr>
        <w:t>背景：目前的测温严格按照±2或者±2%（取大值）进行验收，质检过程中存在擦边数据（±1.5）可能就会要求重新校温；若存在个别点超出，需要研发调整，如果调整解决不了，再通过产品降低技术指标来验收。</w:t>
      </w:r>
    </w:p>
    <w:p>
      <w:r>
        <w:rPr>
          <w:rFonts w:hint="eastAsia"/>
        </w:rPr>
        <w:t>弊端：流程繁琐，最终也没有提高产品质量</w:t>
      </w:r>
    </w:p>
    <w:p>
      <w:r>
        <w:rPr>
          <w:rFonts w:hint="eastAsia"/>
        </w:rPr>
        <w:t>解决方案：重新确认一套测温验收标准</w:t>
      </w:r>
    </w:p>
    <w:p>
      <w:r>
        <w:rPr>
          <w:rFonts w:hint="eastAsia"/>
        </w:rPr>
        <w:t>详细说明：</w:t>
      </w:r>
    </w:p>
    <w:p>
      <w:pPr>
        <w:numPr>
          <w:ilvl w:val="0"/>
          <w:numId w:val="1"/>
        </w:numPr>
      </w:pPr>
      <w:r>
        <w:rPr>
          <w:rFonts w:hint="eastAsia"/>
        </w:rPr>
        <w:t>现有测温数据点（以工程样机为例）</w:t>
      </w:r>
    </w:p>
    <w:p>
      <w:pPr>
        <w:numPr>
          <w:ilvl w:val="1"/>
          <w:numId w:val="1"/>
        </w:numPr>
      </w:pPr>
      <w:r>
        <w:rPr>
          <w:rFonts w:hint="eastAsia"/>
        </w:rPr>
        <w:t>人体测温</w:t>
      </w:r>
    </w:p>
    <w:p>
      <w:pPr>
        <w:ind w:left="840"/>
      </w:pPr>
      <w:r>
        <w:rPr>
          <w:rFonts w:hint="eastAsia"/>
        </w:rPr>
        <w:t>黑体点：20，28，35，42，50共5个</w:t>
      </w:r>
    </w:p>
    <w:p>
      <w:pPr>
        <w:ind w:left="840"/>
      </w:pPr>
      <w:r>
        <w:rPr>
          <w:rFonts w:hint="eastAsia"/>
        </w:rPr>
        <w:t>时间点：一般为30min，60min（个别机器90min）</w:t>
      </w:r>
    </w:p>
    <w:p>
      <w:pPr>
        <w:ind w:left="840"/>
      </w:pPr>
      <w:r>
        <w:rPr>
          <w:rFonts w:hint="eastAsia"/>
        </w:rPr>
        <w:t>距离点：一般选取3个（1.5、2、2.5；0.3、3、5等，视具体项目而定）</w:t>
      </w:r>
    </w:p>
    <w:p>
      <w:pPr>
        <w:ind w:left="840"/>
      </w:pPr>
      <w:r>
        <w:rPr>
          <w:rFonts w:hint="eastAsia"/>
        </w:rPr>
        <w:t>单台设备的温度复核点数为5*3*3=45个；</w:t>
      </w:r>
    </w:p>
    <w:p>
      <w:pPr>
        <w:numPr>
          <w:ilvl w:val="1"/>
          <w:numId w:val="1"/>
        </w:numPr>
      </w:pPr>
      <w:r>
        <w:rPr>
          <w:rFonts w:hint="eastAsia"/>
        </w:rPr>
        <w:t>工业测温</w:t>
      </w:r>
    </w:p>
    <w:p>
      <w:pPr>
        <w:numPr>
          <w:ilvl w:val="2"/>
          <w:numId w:val="1"/>
        </w:numPr>
      </w:pPr>
      <w:r>
        <w:rPr>
          <w:rFonts w:hint="eastAsia"/>
        </w:rPr>
        <w:t>150°范围</w:t>
      </w:r>
    </w:p>
    <w:p>
      <w:pPr>
        <w:numPr>
          <w:ilvl w:val="3"/>
          <w:numId w:val="1"/>
        </w:numPr>
      </w:pPr>
      <w:r>
        <w:rPr>
          <w:rFonts w:hint="eastAsia"/>
        </w:rPr>
        <w:t>黑体点：0，20，40，60，100，150共6个，若有-10则为7个</w:t>
      </w:r>
    </w:p>
    <w:p>
      <w:pPr>
        <w:numPr>
          <w:ilvl w:val="3"/>
          <w:numId w:val="1"/>
        </w:numPr>
      </w:pPr>
      <w:r>
        <w:rPr>
          <w:rFonts w:hint="eastAsia"/>
        </w:rPr>
        <w:t>时间点：一般为10min，30min，60min</w:t>
      </w:r>
    </w:p>
    <w:p>
      <w:pPr>
        <w:numPr>
          <w:ilvl w:val="3"/>
          <w:numId w:val="1"/>
        </w:numPr>
      </w:pPr>
      <w:r>
        <w:rPr>
          <w:rFonts w:hint="eastAsia"/>
        </w:rPr>
        <w:t>距离点：一般选取3个（1，3，5等，视具体项目而定）</w:t>
      </w:r>
    </w:p>
    <w:p>
      <w:pPr>
        <w:numPr>
          <w:ilvl w:val="3"/>
          <w:numId w:val="1"/>
        </w:numPr>
      </w:pPr>
      <w:r>
        <w:rPr>
          <w:rFonts w:hint="eastAsia"/>
        </w:rPr>
        <w:t>环温点：按照2档测温算有5个环温点（3，10，16，23，40，视具体项目而定）</w:t>
      </w:r>
    </w:p>
    <w:p>
      <w:pPr>
        <w:ind w:left="1260"/>
      </w:pPr>
      <w:r>
        <w:rPr>
          <w:rFonts w:hint="eastAsia"/>
        </w:rPr>
        <w:t>单台设备的温度复核点数为6*3*3*5=270个；</w:t>
      </w:r>
    </w:p>
    <w:p>
      <w:pPr>
        <w:numPr>
          <w:ilvl w:val="2"/>
          <w:numId w:val="1"/>
        </w:numPr>
      </w:pPr>
      <w:r>
        <w:rPr>
          <w:rFonts w:hint="eastAsia"/>
        </w:rPr>
        <w:t>350范围</w:t>
      </w:r>
    </w:p>
    <w:p>
      <w:pPr>
        <w:numPr>
          <w:ilvl w:val="3"/>
          <w:numId w:val="1"/>
        </w:numPr>
      </w:pPr>
      <w:r>
        <w:rPr>
          <w:rFonts w:hint="eastAsia"/>
        </w:rPr>
        <w:t>黑体点：100，150，200，250，300，350共6个</w:t>
      </w:r>
    </w:p>
    <w:p>
      <w:pPr>
        <w:numPr>
          <w:ilvl w:val="3"/>
          <w:numId w:val="1"/>
        </w:numPr>
      </w:pPr>
      <w:r>
        <w:rPr>
          <w:rFonts w:hint="eastAsia"/>
        </w:rPr>
        <w:t>时间点：一般为10min，30min，60min</w:t>
      </w:r>
    </w:p>
    <w:p>
      <w:pPr>
        <w:numPr>
          <w:ilvl w:val="3"/>
          <w:numId w:val="1"/>
        </w:numPr>
      </w:pPr>
      <w:r>
        <w:rPr>
          <w:rFonts w:hint="eastAsia"/>
        </w:rPr>
        <w:t>距离点：一般选取3个（1，3，5等，视具体项目而定）</w:t>
      </w:r>
    </w:p>
    <w:p>
      <w:pPr>
        <w:numPr>
          <w:ilvl w:val="3"/>
          <w:numId w:val="1"/>
        </w:numPr>
      </w:pPr>
      <w:r>
        <w:rPr>
          <w:rFonts w:hint="eastAsia"/>
        </w:rPr>
        <w:t>环温点：按照2档测温算有5个环温点（3，10，16，23，40，视具体项目而定）</w:t>
      </w:r>
    </w:p>
    <w:p>
      <w:pPr>
        <w:ind w:left="1260"/>
      </w:pPr>
      <w:r>
        <w:rPr>
          <w:rFonts w:hint="eastAsia"/>
        </w:rPr>
        <w:t>单台设备的温度复核点数为6*3*3*5=270个；</w:t>
      </w:r>
    </w:p>
    <w:p>
      <w:pPr>
        <w:numPr>
          <w:ilvl w:val="2"/>
          <w:numId w:val="1"/>
        </w:numPr>
      </w:pPr>
      <w:r>
        <w:rPr>
          <w:rFonts w:hint="eastAsia"/>
        </w:rPr>
        <w:t>650范围</w:t>
      </w:r>
    </w:p>
    <w:p>
      <w:pPr>
        <w:numPr>
          <w:ilvl w:val="3"/>
          <w:numId w:val="1"/>
        </w:numPr>
      </w:pPr>
      <w:r>
        <w:rPr>
          <w:rFonts w:hint="eastAsia"/>
        </w:rPr>
        <w:t>黑体点：100，150，200，250，300，350，390（400），500（450），650共9个</w:t>
      </w:r>
    </w:p>
    <w:p>
      <w:pPr>
        <w:numPr>
          <w:ilvl w:val="3"/>
          <w:numId w:val="1"/>
        </w:numPr>
      </w:pPr>
      <w:r>
        <w:rPr>
          <w:rFonts w:hint="eastAsia"/>
        </w:rPr>
        <w:t>时间点：一般为10min，30min，60min</w:t>
      </w:r>
    </w:p>
    <w:p>
      <w:pPr>
        <w:numPr>
          <w:ilvl w:val="3"/>
          <w:numId w:val="1"/>
        </w:numPr>
      </w:pPr>
      <w:r>
        <w:rPr>
          <w:rFonts w:hint="eastAsia"/>
        </w:rPr>
        <w:t>距离点：一般选取3个（1，3，5等，视具体项目而定）</w:t>
      </w:r>
    </w:p>
    <w:p>
      <w:pPr>
        <w:numPr>
          <w:ilvl w:val="3"/>
          <w:numId w:val="1"/>
        </w:numPr>
      </w:pPr>
      <w:r>
        <w:rPr>
          <w:rFonts w:hint="eastAsia"/>
        </w:rPr>
        <w:t>环温点：按照2档测温算有5个环温点（3，10，16，23，40，视具体项目而定）</w:t>
      </w:r>
    </w:p>
    <w:p>
      <w:pPr>
        <w:ind w:left="1260"/>
      </w:pPr>
      <w:r>
        <w:rPr>
          <w:rFonts w:hint="eastAsia"/>
        </w:rPr>
        <w:t>单台设备的温度复核点数为9*3*3*5=405个；</w:t>
      </w:r>
    </w:p>
    <w:p>
      <w:pPr>
        <w:numPr>
          <w:ilvl w:val="2"/>
          <w:numId w:val="1"/>
        </w:numPr>
      </w:pPr>
      <w:r>
        <w:rPr>
          <w:rFonts w:hint="eastAsia"/>
        </w:rPr>
        <w:t>800范围</w:t>
      </w:r>
    </w:p>
    <w:p>
      <w:pPr>
        <w:numPr>
          <w:ilvl w:val="3"/>
          <w:numId w:val="1"/>
        </w:numPr>
      </w:pPr>
      <w:r>
        <w:rPr>
          <w:rFonts w:hint="eastAsia"/>
        </w:rPr>
        <w:t>黑体点：100，150，200，250，300，350，390（400），500（450），650，800共10个</w:t>
      </w:r>
    </w:p>
    <w:p>
      <w:pPr>
        <w:numPr>
          <w:ilvl w:val="3"/>
          <w:numId w:val="1"/>
        </w:numPr>
      </w:pPr>
      <w:r>
        <w:rPr>
          <w:rFonts w:hint="eastAsia"/>
        </w:rPr>
        <w:t>时间点：一般为10min，30min，60min</w:t>
      </w:r>
    </w:p>
    <w:p>
      <w:pPr>
        <w:numPr>
          <w:ilvl w:val="3"/>
          <w:numId w:val="1"/>
        </w:numPr>
      </w:pPr>
      <w:r>
        <w:rPr>
          <w:rFonts w:hint="eastAsia"/>
        </w:rPr>
        <w:t>距离点：一般选取3个（1，3，5等，视具体项目而定）</w:t>
      </w:r>
    </w:p>
    <w:p>
      <w:pPr>
        <w:numPr>
          <w:ilvl w:val="3"/>
          <w:numId w:val="1"/>
        </w:numPr>
      </w:pPr>
      <w:r>
        <w:rPr>
          <w:rFonts w:hint="eastAsia"/>
        </w:rPr>
        <w:t>环温点：按照2档测温算有5个环温点（3，10，16，23，40，视具体项目而定）</w:t>
      </w:r>
    </w:p>
    <w:p>
      <w:pPr>
        <w:ind w:left="1260"/>
      </w:pPr>
      <w:r>
        <w:rPr>
          <w:rFonts w:hint="eastAsia"/>
        </w:rPr>
        <w:t>单台设备的温度复核点数为10*3*3*5=450个；</w:t>
      </w:r>
    </w:p>
    <w:p>
      <w:pPr>
        <w:ind w:left="420" w:firstLine="420"/>
      </w:pPr>
      <w:r>
        <w:rPr>
          <w:rFonts w:hint="eastAsia"/>
        </w:rPr>
        <w:t>综上，工业测温单台设备的复核温度点数在500个以上；</w:t>
      </w:r>
    </w:p>
    <w:p>
      <w:pPr>
        <w:numPr>
          <w:ilvl w:val="0"/>
          <w:numId w:val="1"/>
        </w:numPr>
      </w:pPr>
      <w:r>
        <w:rPr>
          <w:rFonts w:hint="eastAsia"/>
        </w:rPr>
        <w:t>收集的部分机型数据展示</w:t>
      </w:r>
    </w:p>
    <w:p>
      <w:pPr>
        <w:numPr>
          <w:ilvl w:val="1"/>
          <w:numId w:val="1"/>
        </w:numPr>
      </w:pPr>
      <w:r>
        <w:rPr>
          <w:rFonts w:hint="eastAsia"/>
        </w:rPr>
        <w:t>ZC14A</w:t>
      </w:r>
    </w:p>
    <w:tbl>
      <w:tblPr>
        <w:tblStyle w:val="2"/>
        <w:tblW w:w="5625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25"/>
        <w:gridCol w:w="1125"/>
        <w:gridCol w:w="1125"/>
        <w:gridCol w:w="1125"/>
      </w:tblGrid>
      <w:tr>
        <w:trPr>
          <w:trHeight w:val="405" w:hRule="atLeast"/>
        </w:trPr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-10.3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-9.7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-9.3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-10.1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-10.2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19.0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20.0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19.4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19.0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19.0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101.1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101.2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100.1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100.4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101.6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150.3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150.2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148.9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149.7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150.9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99.0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99.7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100.8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98.2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100.4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148.4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149.7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150.7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147.5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150.8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295.7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300.6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302.1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295.2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303.0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445.1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453.6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455.6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445.2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457.2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537.2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551.2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553.6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537.7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555.9</w:t>
            </w:r>
          </w:p>
        </w:tc>
      </w:tr>
    </w:tbl>
    <w:p>
      <w:pPr>
        <w:numPr>
          <w:ilvl w:val="1"/>
          <w:numId w:val="1"/>
        </w:numPr>
      </w:pPr>
      <w:r>
        <w:rPr>
          <w:rFonts w:hint="eastAsia"/>
        </w:rPr>
        <w:t>ZC07A/B</w:t>
      </w:r>
    </w:p>
    <w:p>
      <w:pPr>
        <w:ind w:left="42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5274310" cy="1760220"/>
            <wp:effectExtent l="0" t="0" r="254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5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6018530" cy="1781175"/>
            <wp:effectExtent l="0" t="0" r="127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/>
        <w:rPr>
          <w:rFonts w:ascii="宋体" w:hAnsi="宋体" w:eastAsia="宋体" w:cs="宋体"/>
          <w:sz w:val="24"/>
        </w:rPr>
      </w:pPr>
    </w:p>
    <w:p>
      <w:pPr>
        <w:numPr>
          <w:ilvl w:val="1"/>
          <w:numId w:val="1"/>
        </w:numPr>
      </w:pPr>
      <w:r>
        <w:rPr>
          <w:rFonts w:hint="eastAsia"/>
        </w:rPr>
        <w:t>ZU02D</w:t>
      </w:r>
    </w:p>
    <w:p>
      <w:pPr>
        <w:ind w:left="420" w:firstLine="420"/>
      </w:pPr>
      <w:r>
        <w:drawing>
          <wp:inline distT="0" distB="0" distL="114300" distR="114300">
            <wp:extent cx="5262880" cy="3493770"/>
            <wp:effectExtent l="0" t="0" r="1397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rPr>
          <w:rFonts w:hint="eastAsia"/>
        </w:rPr>
        <w:t>后续的测温指标要求</w:t>
      </w:r>
    </w:p>
    <w:p>
      <w:pPr>
        <w:numPr>
          <w:ilvl w:val="1"/>
          <w:numId w:val="1"/>
        </w:numPr>
        <w:rPr>
          <w:b/>
          <w:sz w:val="32"/>
        </w:rPr>
      </w:pPr>
      <w:bookmarkStart w:id="0" w:name="_GoBack"/>
      <w:r>
        <w:rPr>
          <w:b/>
          <w:color w:val="FF0000"/>
          <w:sz w:val="32"/>
        </w:rPr>
        <w:t>量产</w:t>
      </w:r>
      <w:r>
        <w:rPr>
          <w:rFonts w:hint="eastAsia"/>
          <w:b/>
          <w:color w:val="FF0000"/>
          <w:sz w:val="32"/>
        </w:rPr>
        <w:t>指标</w:t>
      </w:r>
      <w:r>
        <w:rPr>
          <w:b/>
          <w:color w:val="FF0000"/>
          <w:sz w:val="32"/>
        </w:rPr>
        <w:t>下</w:t>
      </w:r>
      <w:r>
        <w:rPr>
          <w:rFonts w:hint="eastAsia"/>
          <w:b/>
          <w:color w:val="FF0000"/>
          <w:sz w:val="32"/>
        </w:rPr>
        <w:t>，对于各</w:t>
      </w:r>
      <w:r>
        <w:rPr>
          <w:b/>
          <w:color w:val="FF0000"/>
          <w:sz w:val="32"/>
        </w:rPr>
        <w:t>产品</w:t>
      </w:r>
      <w:r>
        <w:rPr>
          <w:b/>
          <w:sz w:val="32"/>
        </w:rPr>
        <w:t>的</w:t>
      </w:r>
      <w:r>
        <w:rPr>
          <w:rFonts w:hint="eastAsia"/>
          <w:b/>
          <w:sz w:val="32"/>
        </w:rPr>
        <w:t>复核数据，要求所有复核数据点都在精度范围内；</w:t>
      </w:r>
    </w:p>
    <w:p>
      <w:pPr>
        <w:numPr>
          <w:ilvl w:val="1"/>
          <w:numId w:val="1"/>
        </w:numPr>
      </w:pPr>
      <w:r>
        <w:rPr>
          <w:rFonts w:hint="eastAsia"/>
        </w:rPr>
        <w:t>非</w:t>
      </w:r>
      <w:r>
        <w:t>量产指标下</w:t>
      </w:r>
      <w:r>
        <w:rPr>
          <w:rFonts w:hint="eastAsia"/>
        </w:rPr>
        <w:t>（不包含</w:t>
      </w:r>
      <w:r>
        <w:t>常温），</w:t>
      </w:r>
      <w:r>
        <w:rPr>
          <w:rFonts w:hint="eastAsia"/>
        </w:rPr>
        <w:t>对于</w:t>
      </w:r>
      <w:r>
        <w:rPr>
          <w:rFonts w:hint="eastAsia"/>
          <w:color w:val="FF0000"/>
        </w:rPr>
        <w:t>人体测温</w:t>
      </w:r>
      <w:r>
        <w:rPr>
          <w:rFonts w:hint="eastAsia"/>
        </w:rPr>
        <w:t>机型，</w:t>
      </w:r>
      <w:r>
        <w:rPr>
          <w:rFonts w:hint="eastAsia"/>
          <w:color w:val="FF0000"/>
        </w:rPr>
        <w:t>单台设备非</w:t>
      </w:r>
      <w:r>
        <w:rPr>
          <w:color w:val="FF0000"/>
        </w:rPr>
        <w:t>国标</w:t>
      </w:r>
      <w:r>
        <w:rPr>
          <w:rFonts w:hint="eastAsia"/>
          <w:color w:val="FF0000"/>
        </w:rPr>
        <w:t>（目标</w:t>
      </w:r>
      <w:r>
        <w:rPr>
          <w:color w:val="FF0000"/>
        </w:rPr>
        <w:t>温度</w:t>
      </w:r>
      <w:r>
        <w:rPr>
          <w:rFonts w:hint="eastAsia"/>
          <w:color w:val="FF0000"/>
        </w:rPr>
        <w:t>28</w:t>
      </w:r>
      <w:r>
        <w:rPr>
          <w:color w:val="FF0000"/>
        </w:rPr>
        <w:t>~42）温度范围内</w:t>
      </w:r>
      <w:r>
        <w:rPr>
          <w:rFonts w:hint="eastAsia"/>
        </w:rPr>
        <w:t>只允许</w:t>
      </w:r>
      <w:r>
        <w:rPr>
          <w:rFonts w:hint="eastAsia"/>
          <w:color w:val="FF0000"/>
        </w:rPr>
        <w:t>2或者2%（取大值）</w:t>
      </w:r>
      <w:r>
        <w:rPr>
          <w:rFonts w:hint="eastAsia"/>
        </w:rPr>
        <w:t>的复核温度点超出精度指标的</w:t>
      </w:r>
      <w:r>
        <w:rPr>
          <w:rFonts w:hint="eastAsia"/>
          <w:color w:val="FF0000"/>
        </w:rPr>
        <w:t>50%以内</w:t>
      </w:r>
      <w:r>
        <w:rPr>
          <w:rFonts w:hint="eastAsia"/>
        </w:rPr>
        <w:t>，即原精度为±0.4，该点不得超出±0.6；</w:t>
      </w:r>
      <w:r>
        <w:rPr>
          <w:rFonts w:hint="eastAsia"/>
          <w:color w:val="FF0000"/>
        </w:rPr>
        <w:t>一批设备（超过20pcs）</w:t>
      </w:r>
      <w:r>
        <w:rPr>
          <w:rFonts w:hint="eastAsia"/>
        </w:rPr>
        <w:t>只允许</w:t>
      </w:r>
      <w:r>
        <w:rPr>
          <w:rFonts w:hint="eastAsia"/>
          <w:color w:val="FF0000"/>
        </w:rPr>
        <w:t>1%</w:t>
      </w:r>
      <w:r>
        <w:rPr>
          <w:rFonts w:hint="eastAsia"/>
        </w:rPr>
        <w:t>的复核温度点超出精度指标的</w:t>
      </w:r>
      <w:r>
        <w:rPr>
          <w:rFonts w:hint="eastAsia"/>
          <w:color w:val="FF0000"/>
        </w:rPr>
        <w:t>50%</w:t>
      </w:r>
      <w:r>
        <w:rPr>
          <w:rFonts w:hint="eastAsia"/>
        </w:rPr>
        <w:t>；</w:t>
      </w:r>
    </w:p>
    <w:p>
      <w:pPr>
        <w:numPr>
          <w:ilvl w:val="1"/>
          <w:numId w:val="1"/>
        </w:numPr>
      </w:pPr>
      <w:r>
        <w:rPr>
          <w:rFonts w:hint="eastAsia"/>
        </w:rPr>
        <w:t>非</w:t>
      </w:r>
      <w:r>
        <w:t>量产指标下</w:t>
      </w:r>
      <w:r>
        <w:rPr>
          <w:rFonts w:hint="eastAsia"/>
        </w:rPr>
        <w:t>（不包含</w:t>
      </w:r>
      <w:r>
        <w:t>常温），</w:t>
      </w:r>
      <w:r>
        <w:rPr>
          <w:rFonts w:hint="eastAsia"/>
        </w:rPr>
        <w:t>对于</w:t>
      </w:r>
      <w:r>
        <w:rPr>
          <w:rFonts w:hint="eastAsia"/>
          <w:color w:val="FF0000"/>
        </w:rPr>
        <w:t>工业测温</w:t>
      </w:r>
      <w:r>
        <w:rPr>
          <w:rFonts w:hint="eastAsia"/>
        </w:rPr>
        <w:t>机型，单台设备只允许</w:t>
      </w:r>
      <w:r>
        <w:rPr>
          <w:rFonts w:hint="eastAsia"/>
          <w:color w:val="FF0000"/>
        </w:rPr>
        <w:t>4或者2%（取大值）</w:t>
      </w:r>
      <w:r>
        <w:rPr>
          <w:rFonts w:hint="eastAsia"/>
        </w:rPr>
        <w:t>的复核温度点超出精度指标的</w:t>
      </w:r>
      <w:r>
        <w:rPr>
          <w:rFonts w:hint="eastAsia"/>
          <w:color w:val="FF0000"/>
        </w:rPr>
        <w:t>50%以内</w:t>
      </w:r>
      <w:r>
        <w:rPr>
          <w:rFonts w:hint="eastAsia"/>
        </w:rPr>
        <w:t>，即原精度为±2%，该点不得超出±3%；</w:t>
      </w:r>
      <w:r>
        <w:rPr>
          <w:rFonts w:hint="eastAsia"/>
          <w:color w:val="FF0000"/>
        </w:rPr>
        <w:t>一批设备（超过20pcs）</w:t>
      </w:r>
      <w:r>
        <w:rPr>
          <w:rFonts w:hint="eastAsia"/>
        </w:rPr>
        <w:t>只允许</w:t>
      </w:r>
      <w:r>
        <w:rPr>
          <w:rFonts w:hint="eastAsia"/>
          <w:color w:val="FF0000"/>
        </w:rPr>
        <w:t>1%</w:t>
      </w:r>
      <w:r>
        <w:rPr>
          <w:rFonts w:hint="eastAsia"/>
        </w:rPr>
        <w:t>的复核温度点超出精度指标的</w:t>
      </w:r>
      <w:r>
        <w:rPr>
          <w:rFonts w:hint="eastAsia"/>
          <w:color w:val="FF0000"/>
        </w:rPr>
        <w:t>50%</w:t>
      </w:r>
      <w:r>
        <w:rPr>
          <w:rFonts w:hint="eastAsia"/>
        </w:rPr>
        <w:t>；</w:t>
      </w:r>
    </w:p>
    <w:p>
      <w:pPr>
        <w:numPr>
          <w:ilvl w:val="1"/>
          <w:numId w:val="1"/>
        </w:numPr>
      </w:pPr>
      <w:r>
        <w:rPr>
          <w:rFonts w:hint="eastAsia"/>
        </w:rPr>
        <w:t>针对</w:t>
      </w:r>
      <w:r>
        <w:rPr>
          <w:rFonts w:hint="eastAsia"/>
          <w:color w:val="FF0000"/>
        </w:rPr>
        <w:t>单次试制量</w:t>
      </w:r>
      <w:r>
        <w:rPr>
          <w:color w:val="FF0000"/>
        </w:rPr>
        <w:t>大于</w:t>
      </w:r>
      <w:r>
        <w:rPr>
          <w:rFonts w:hint="eastAsia"/>
          <w:color w:val="FF0000"/>
        </w:rPr>
        <w:t>20</w:t>
      </w:r>
      <w:r>
        <w:rPr>
          <w:color w:val="FF0000"/>
        </w:rPr>
        <w:t>pcs</w:t>
      </w:r>
      <w:r>
        <w:rPr>
          <w:rFonts w:hint="eastAsia"/>
          <w:color w:val="FF0000"/>
        </w:rPr>
        <w:t>（不包含</w:t>
      </w:r>
      <w:r>
        <w:rPr>
          <w:color w:val="FF0000"/>
        </w:rPr>
        <w:t>常温）</w:t>
      </w:r>
      <w:r>
        <w:rPr>
          <w:rFonts w:hint="eastAsia"/>
        </w:rPr>
        <w:t>产品，按照</w:t>
      </w:r>
      <w:r>
        <w:rPr>
          <w:rFonts w:hint="eastAsia"/>
          <w:color w:val="FF0000"/>
        </w:rPr>
        <w:t>95%的良品率</w:t>
      </w:r>
      <w:r>
        <w:rPr>
          <w:rFonts w:hint="eastAsia"/>
        </w:rPr>
        <w:t>来衡量测温是否合格（设备是否</w:t>
      </w:r>
      <w:r>
        <w:t>为</w:t>
      </w:r>
      <w:r>
        <w:rPr>
          <w:rFonts w:hint="eastAsia"/>
        </w:rPr>
        <w:t>良品按照</w:t>
      </w:r>
      <w:r>
        <w:t>（</w:t>
      </w:r>
      <w:r>
        <w:rPr>
          <w:rFonts w:hint="eastAsia"/>
        </w:rPr>
        <w:t>2</w:t>
      </w:r>
      <w:r>
        <w:t>）</w:t>
      </w:r>
      <w:r>
        <w:rPr>
          <w:rFonts w:hint="eastAsia"/>
        </w:rPr>
        <w:t>、</w:t>
      </w:r>
      <w:r>
        <w:t>（</w:t>
      </w:r>
      <w:r>
        <w:rPr>
          <w:rFonts w:hint="eastAsia"/>
        </w:rPr>
        <w:t>3</w:t>
      </w:r>
      <w:r>
        <w:t>）</w:t>
      </w:r>
      <w:r>
        <w:rPr>
          <w:rFonts w:hint="eastAsia"/>
        </w:rPr>
        <w:t>判定）；</w:t>
      </w:r>
    </w:p>
    <w:tbl>
      <w:tblPr>
        <w:tblStyle w:val="3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274"/>
        <w:gridCol w:w="1274"/>
        <w:gridCol w:w="1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10" w:type="dxa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阶段指标</w:t>
            </w:r>
          </w:p>
        </w:tc>
        <w:tc>
          <w:tcPr>
            <w:tcW w:w="1274" w:type="dxa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测温</w:t>
            </w:r>
            <w:r>
              <w:t>类型</w:t>
            </w:r>
          </w:p>
        </w:tc>
        <w:tc>
          <w:tcPr>
            <w:tcW w:w="1274" w:type="dxa"/>
          </w:tcPr>
          <w:p>
            <w:pPr>
              <w:tabs>
                <w:tab w:val="left" w:pos="312"/>
                <w:tab w:val="left" w:pos="840"/>
              </w:tabs>
            </w:pPr>
            <w:r>
              <w:rPr>
                <w:rFonts w:hint="eastAsia"/>
              </w:rPr>
              <w:t>产品定位</w:t>
            </w:r>
          </w:p>
        </w:tc>
        <w:tc>
          <w:tcPr>
            <w:tcW w:w="1275" w:type="dxa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  <w: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  <w:vMerge w:val="restart"/>
          </w:tcPr>
          <w:p>
            <w:pPr>
              <w:tabs>
                <w:tab w:val="left" w:pos="312"/>
                <w:tab w:val="left" w:pos="840"/>
              </w:tabs>
            </w:pPr>
            <w:r>
              <w:rPr>
                <w:rFonts w:hint="eastAsia"/>
              </w:rPr>
              <w:t>量产指标</w:t>
            </w:r>
          </w:p>
        </w:tc>
        <w:tc>
          <w:tcPr>
            <w:tcW w:w="1274" w:type="dxa"/>
          </w:tcPr>
          <w:p>
            <w:pPr>
              <w:tabs>
                <w:tab w:val="left" w:pos="312"/>
                <w:tab w:val="left" w:pos="840"/>
              </w:tabs>
            </w:pPr>
            <w:r>
              <w:rPr>
                <w:rFonts w:hint="eastAsia"/>
              </w:rPr>
              <w:t>人体</w:t>
            </w:r>
            <w:r>
              <w:t>测温</w:t>
            </w:r>
          </w:p>
        </w:tc>
        <w:tc>
          <w:tcPr>
            <w:tcW w:w="1274" w:type="dxa"/>
          </w:tcPr>
          <w:p>
            <w:pPr>
              <w:tabs>
                <w:tab w:val="left" w:pos="312"/>
                <w:tab w:val="left" w:pos="840"/>
              </w:tabs>
            </w:pPr>
          </w:p>
        </w:tc>
        <w:tc>
          <w:tcPr>
            <w:tcW w:w="1275" w:type="dxa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（1）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  <w:vMerge w:val="continue"/>
          </w:tcPr>
          <w:p>
            <w:pPr>
              <w:tabs>
                <w:tab w:val="left" w:pos="312"/>
                <w:tab w:val="left" w:pos="840"/>
              </w:tabs>
            </w:pPr>
          </w:p>
        </w:tc>
        <w:tc>
          <w:tcPr>
            <w:tcW w:w="1274" w:type="dxa"/>
            <w:vMerge w:val="restart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工业</w:t>
            </w:r>
            <w:r>
              <w:t>测温</w:t>
            </w:r>
          </w:p>
        </w:tc>
        <w:tc>
          <w:tcPr>
            <w:tcW w:w="1274" w:type="dxa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中高端</w:t>
            </w:r>
          </w:p>
        </w:tc>
        <w:tc>
          <w:tcPr>
            <w:tcW w:w="1275" w:type="dxa"/>
          </w:tcPr>
          <w:p>
            <w:pPr>
              <w:tabs>
                <w:tab w:val="left" w:pos="312"/>
                <w:tab w:val="left" w:pos="840"/>
              </w:tabs>
            </w:pPr>
            <w:r>
              <w:rPr>
                <w:rFonts w:hint="eastAsia"/>
              </w:rPr>
              <w:t>（1）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  <w:vMerge w:val="continue"/>
          </w:tcPr>
          <w:p>
            <w:pPr>
              <w:tabs>
                <w:tab w:val="left" w:pos="312"/>
                <w:tab w:val="left" w:pos="840"/>
              </w:tabs>
            </w:pPr>
          </w:p>
        </w:tc>
        <w:tc>
          <w:tcPr>
            <w:tcW w:w="1274" w:type="dxa"/>
            <w:vMerge w:val="continue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</w:p>
        </w:tc>
        <w:tc>
          <w:tcPr>
            <w:tcW w:w="1274" w:type="dxa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低端</w:t>
            </w:r>
          </w:p>
        </w:tc>
        <w:tc>
          <w:tcPr>
            <w:tcW w:w="1275" w:type="dxa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（1）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  <w:vMerge w:val="restart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非量产指标</w:t>
            </w:r>
          </w:p>
        </w:tc>
        <w:tc>
          <w:tcPr>
            <w:tcW w:w="1274" w:type="dxa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人体</w:t>
            </w:r>
            <w:r>
              <w:t>测温</w:t>
            </w:r>
          </w:p>
        </w:tc>
        <w:tc>
          <w:tcPr>
            <w:tcW w:w="1274" w:type="dxa"/>
          </w:tcPr>
          <w:p>
            <w:pPr>
              <w:tabs>
                <w:tab w:val="left" w:pos="312"/>
                <w:tab w:val="left" w:pos="840"/>
              </w:tabs>
            </w:pPr>
          </w:p>
        </w:tc>
        <w:tc>
          <w:tcPr>
            <w:tcW w:w="1275" w:type="dxa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（2</w:t>
            </w:r>
            <w: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  <w:vMerge w:val="continue"/>
          </w:tcPr>
          <w:p>
            <w:pPr>
              <w:tabs>
                <w:tab w:val="left" w:pos="312"/>
                <w:tab w:val="left" w:pos="840"/>
              </w:tabs>
            </w:pPr>
          </w:p>
        </w:tc>
        <w:tc>
          <w:tcPr>
            <w:tcW w:w="1274" w:type="dxa"/>
            <w:vMerge w:val="restart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工业</w:t>
            </w:r>
            <w:r>
              <w:t>测温</w:t>
            </w:r>
          </w:p>
        </w:tc>
        <w:tc>
          <w:tcPr>
            <w:tcW w:w="1274" w:type="dxa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中高端</w:t>
            </w:r>
          </w:p>
        </w:tc>
        <w:tc>
          <w:tcPr>
            <w:tcW w:w="1275" w:type="dxa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（3</w:t>
            </w:r>
            <w: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  <w:vMerge w:val="continue"/>
          </w:tcPr>
          <w:p>
            <w:pPr>
              <w:tabs>
                <w:tab w:val="left" w:pos="312"/>
                <w:tab w:val="left" w:pos="840"/>
              </w:tabs>
            </w:pPr>
          </w:p>
        </w:tc>
        <w:tc>
          <w:tcPr>
            <w:tcW w:w="1274" w:type="dxa"/>
            <w:vMerge w:val="continue"/>
          </w:tcPr>
          <w:p>
            <w:pPr>
              <w:tabs>
                <w:tab w:val="left" w:pos="312"/>
                <w:tab w:val="left" w:pos="840"/>
              </w:tabs>
            </w:pPr>
          </w:p>
        </w:tc>
        <w:tc>
          <w:tcPr>
            <w:tcW w:w="1274" w:type="dxa"/>
          </w:tcPr>
          <w:p>
            <w:pPr>
              <w:tabs>
                <w:tab w:val="left" w:pos="312"/>
                <w:tab w:val="left" w:pos="840"/>
              </w:tabs>
              <w:rPr>
                <w:rFonts w:hint="eastAsia"/>
              </w:rPr>
            </w:pPr>
            <w:r>
              <w:rPr>
                <w:rFonts w:hint="eastAsia"/>
              </w:rPr>
              <w:t>低端</w:t>
            </w:r>
          </w:p>
        </w:tc>
        <w:tc>
          <w:tcPr>
            <w:tcW w:w="1275" w:type="dxa"/>
          </w:tcPr>
          <w:p>
            <w:pPr>
              <w:tabs>
                <w:tab w:val="left" w:pos="312"/>
                <w:tab w:val="left" w:pos="840"/>
              </w:tabs>
            </w:pPr>
            <w:r>
              <w:rPr>
                <w:rFonts w:hint="eastAsia"/>
              </w:rPr>
              <w:t>（4</w:t>
            </w:r>
            <w:r>
              <w:t>）</w:t>
            </w:r>
          </w:p>
        </w:tc>
      </w:tr>
    </w:tbl>
    <w:p>
      <w:pPr>
        <w:tabs>
          <w:tab w:val="left" w:pos="312"/>
          <w:tab w:val="left" w:pos="840"/>
        </w:tabs>
        <w:ind w:left="84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D0849"/>
    <w:multiLevelType w:val="multilevel"/>
    <w:tmpl w:val="02BD08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wMTAzNGE4YzdkYmQ1YzE0MmVjNmU2Y2U0ZDMyZDMifQ=="/>
  </w:docVars>
  <w:rsids>
    <w:rsidRoot w:val="00662F33"/>
    <w:rsid w:val="00002D88"/>
    <w:rsid w:val="001730BB"/>
    <w:rsid w:val="002B6AEB"/>
    <w:rsid w:val="002B780A"/>
    <w:rsid w:val="0047274F"/>
    <w:rsid w:val="00605C41"/>
    <w:rsid w:val="006105A6"/>
    <w:rsid w:val="00662F33"/>
    <w:rsid w:val="00670F43"/>
    <w:rsid w:val="00693BBB"/>
    <w:rsid w:val="008B60F5"/>
    <w:rsid w:val="00917420"/>
    <w:rsid w:val="00922880"/>
    <w:rsid w:val="00AA2BB1"/>
    <w:rsid w:val="00B77090"/>
    <w:rsid w:val="00BE20D2"/>
    <w:rsid w:val="00E27960"/>
    <w:rsid w:val="00F85A9E"/>
    <w:rsid w:val="00F95FB5"/>
    <w:rsid w:val="05AA6CAE"/>
    <w:rsid w:val="0C6F381A"/>
    <w:rsid w:val="19522EDE"/>
    <w:rsid w:val="1C492F6B"/>
    <w:rsid w:val="1E7556B3"/>
    <w:rsid w:val="1EAF007A"/>
    <w:rsid w:val="214E6E09"/>
    <w:rsid w:val="22803E07"/>
    <w:rsid w:val="239A227B"/>
    <w:rsid w:val="258C3F66"/>
    <w:rsid w:val="265F0A89"/>
    <w:rsid w:val="3A555659"/>
    <w:rsid w:val="3DD634AE"/>
    <w:rsid w:val="483C3A40"/>
    <w:rsid w:val="53495F88"/>
    <w:rsid w:val="6EFE2A2C"/>
    <w:rsid w:val="70F841AA"/>
    <w:rsid w:val="73626F03"/>
    <w:rsid w:val="769171F5"/>
    <w:rsid w:val="789C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nhideWhenUs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3</Pages>
  <Words>1191</Words>
  <Characters>1627</Characters>
  <Lines>12</Lines>
  <Paragraphs>3</Paragraphs>
  <TotalTime>100</TotalTime>
  <ScaleCrop>false</ScaleCrop>
  <LinksUpToDate>false</LinksUpToDate>
  <CharactersWithSpaces>1627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2022-08-16T00:56:00Z</dcterms:created>
  <dc:creator>05182tzy2</dc:creator>
  <cp:lastModifiedBy>05182tzy2</cp:lastModifiedBy>
  <dcterms:modified xsi:type="dcterms:W3CDTF">2022-08-18T12:20:53Z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5D6FCA0C16F14FD8A7E682128504223E</vt:lpwstr>
  </property>
</Properties>
</file>