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F5F7A" w14:textId="01743499" w:rsidR="003C63BD" w:rsidRDefault="00205D2E">
      <w:pPr>
        <w:pStyle w:val="Date"/>
      </w:pPr>
      <w:r>
        <w:t xml:space="preserve">Tuesday </w:t>
      </w:r>
      <w:r w:rsidR="0039710B">
        <w:t>16</w:t>
      </w:r>
      <w:r w:rsidR="006769AD">
        <w:t xml:space="preserve"> October </w:t>
      </w:r>
      <w:r>
        <w:t>2018</w:t>
      </w:r>
    </w:p>
    <w:p w14:paraId="02BE89E4" w14:textId="03B01B7E" w:rsidR="003C63BD" w:rsidRDefault="00205D2E">
      <w:pPr>
        <w:pStyle w:val="Title"/>
      </w:pPr>
      <w:r>
        <w:t xml:space="preserve">Week </w:t>
      </w:r>
      <w:r w:rsidR="00C32ABA">
        <w:t>11 – Geospatial and pitch coaching</w:t>
      </w:r>
    </w:p>
    <w:p w14:paraId="62BC96A4" w14:textId="77777777" w:rsidR="00205D2E" w:rsidRDefault="00205D2E" w:rsidP="00205D2E"/>
    <w:p w14:paraId="77EC05DC" w14:textId="76E8A210" w:rsidR="00205D2E" w:rsidRDefault="00205D2E" w:rsidP="00205D2E">
      <w:r>
        <w:t>Open at 0800 for an 0830 start</w:t>
      </w:r>
    </w:p>
    <w:p w14:paraId="559E2C75" w14:textId="301C6D08" w:rsidR="00C80D43" w:rsidRDefault="00C80D43" w:rsidP="00205D2E"/>
    <w:p w14:paraId="0B58F2E0" w14:textId="64428D9A" w:rsidR="00C80D43" w:rsidRDefault="00C80D43" w:rsidP="00C80D43">
      <w:r>
        <w:t>Lesson concepts to check:</w:t>
      </w:r>
    </w:p>
    <w:p w14:paraId="05CFCB4D" w14:textId="15E7B21B" w:rsidR="00C80D43" w:rsidRDefault="00C80D43" w:rsidP="00C80D43">
      <w:pPr>
        <w:pStyle w:val="ListParagraph"/>
        <w:numPr>
          <w:ilvl w:val="0"/>
          <w:numId w:val="16"/>
        </w:numPr>
      </w:pPr>
      <w:r>
        <w:t>I can identify the basic concepts of spatial data: space, location and distance, and understand the different methods we use to talk about these concepts, including absolute, relative, topological and cognitive measures.</w:t>
      </w:r>
    </w:p>
    <w:p w14:paraId="5B076FF2" w14:textId="3D74E7FC" w:rsidR="00C80D43" w:rsidRDefault="00C80D43" w:rsidP="00C80D43">
      <w:pPr>
        <w:pStyle w:val="ListParagraph"/>
        <w:numPr>
          <w:ilvl w:val="0"/>
          <w:numId w:val="16"/>
        </w:numPr>
      </w:pPr>
      <w:r>
        <w:t xml:space="preserve">I understand the basics of geospatial data analysis, including set theory constructions, spatial indices and geocoding, and can see areas where I could apply these </w:t>
      </w:r>
      <w:r w:rsidR="001B1DBE">
        <w:t xml:space="preserve">in my own work </w:t>
      </w:r>
      <w:r>
        <w:t>to add more context to existing datasets.</w:t>
      </w:r>
    </w:p>
    <w:p w14:paraId="36FDCAB2" w14:textId="2EAC476B" w:rsidR="00FB64CE" w:rsidRDefault="00FB64CE" w:rsidP="00FB64CE">
      <w:pPr>
        <w:pStyle w:val="ListParagraph"/>
        <w:numPr>
          <w:ilvl w:val="0"/>
          <w:numId w:val="16"/>
        </w:numPr>
      </w:pPr>
      <w:r>
        <w:t>I can see how geospatial processing can form part of a larger machine learning or data science pipeline, particularly as a feature generator for machine learning algorithms</w:t>
      </w:r>
    </w:p>
    <w:p w14:paraId="223CA5C5" w14:textId="05E6E216" w:rsidR="001B1DBE" w:rsidRDefault="001B1DBE" w:rsidP="00FB64CE">
      <w:pPr>
        <w:pStyle w:val="ListParagraph"/>
        <w:numPr>
          <w:ilvl w:val="0"/>
          <w:numId w:val="16"/>
        </w:numPr>
      </w:pPr>
      <w:r w:rsidRPr="001B1DBE">
        <w:t>I understand how to design an effective pitch that considers the audience, communication styles and content structure.</w:t>
      </w:r>
      <w:r w:rsidR="008553AF">
        <w:t xml:space="preserve"> </w:t>
      </w:r>
      <w:r w:rsidR="007D06B0" w:rsidRPr="007D06B0">
        <w:t>I can identify good and bad elements in others pitches and provide constructive feedback to them to make improvements</w:t>
      </w:r>
    </w:p>
    <w:p w14:paraId="372F4637" w14:textId="018A4F17" w:rsidR="008553AF" w:rsidRDefault="007D06B0" w:rsidP="00FB64CE">
      <w:pPr>
        <w:pStyle w:val="ListParagraph"/>
        <w:numPr>
          <w:ilvl w:val="0"/>
          <w:numId w:val="16"/>
        </w:numPr>
      </w:pPr>
      <w:r w:rsidRPr="007D06B0">
        <w:t>I feel confident about delivering my capstone pitch next week and am looking forward to it</w:t>
      </w:r>
      <w:bookmarkStart w:id="0" w:name="_GoBack"/>
      <w:bookmarkEnd w:id="0"/>
    </w:p>
    <w:p w14:paraId="1FE3DF51" w14:textId="22CA58E8" w:rsidR="009F27BC" w:rsidRDefault="0025695A" w:rsidP="00205D2E">
      <w:r>
        <w:t>To do:</w:t>
      </w:r>
    </w:p>
    <w:p w14:paraId="47C1759A" w14:textId="5AC6AF2F" w:rsidR="0025695A" w:rsidRDefault="0025695A" w:rsidP="0025695A">
      <w:pPr>
        <w:pStyle w:val="ListParagraph"/>
        <w:numPr>
          <w:ilvl w:val="0"/>
          <w:numId w:val="16"/>
        </w:numPr>
      </w:pPr>
      <w:r>
        <w:t xml:space="preserve">Show example of using Geocoding API from Google? </w:t>
      </w:r>
      <w:hyperlink r:id="rId7" w:history="1">
        <w:r w:rsidR="000269DD" w:rsidRPr="00CC3A8D">
          <w:rPr>
            <w:rStyle w:val="Hyperlink"/>
          </w:rPr>
          <w:t>https://developers.google.com/maps/documentation/geocoding/intro</w:t>
        </w:r>
      </w:hyperlink>
    </w:p>
    <w:p w14:paraId="43E5E0DB" w14:textId="5D410536" w:rsidR="000269DD" w:rsidRDefault="000269DD" w:rsidP="0025695A">
      <w:pPr>
        <w:pStyle w:val="ListParagraph"/>
        <w:numPr>
          <w:ilvl w:val="0"/>
          <w:numId w:val="16"/>
        </w:numPr>
      </w:pPr>
      <w:r>
        <w:t>Build workflow using suburb boundaries to segment climate data for ATCO.</w:t>
      </w:r>
      <w:r w:rsidR="00197F0D">
        <w:t xml:space="preserve"> </w:t>
      </w:r>
    </w:p>
    <w:p w14:paraId="5039040A" w14:textId="6A3CEE35" w:rsidR="00C822C7" w:rsidRDefault="00C32ABA" w:rsidP="003D0205">
      <w:pPr>
        <w:pStyle w:val="Heading1"/>
      </w:pPr>
      <w:r>
        <w:t>introduction to geospatial data</w:t>
      </w:r>
      <w:r w:rsidR="003D0205">
        <w:t xml:space="preserve"> (</w:t>
      </w:r>
      <w:r>
        <w:t>Jess</w:t>
      </w:r>
      <w:r w:rsidR="003D0205">
        <w:t xml:space="preserve">, </w:t>
      </w:r>
      <w:r w:rsidR="00D17737">
        <w:t>120</w:t>
      </w:r>
      <w:r w:rsidR="003D0205">
        <w:t xml:space="preserve"> minutes</w:t>
      </w:r>
      <w:r w:rsidR="00756B2E">
        <w:t>, 0830-10</w:t>
      </w:r>
      <w:r w:rsidR="00D17737">
        <w:t>3</w:t>
      </w:r>
      <w:r w:rsidR="00756B2E">
        <w:t>0</w:t>
      </w:r>
      <w:r w:rsidR="003D0205">
        <w:t>)</w:t>
      </w:r>
    </w:p>
    <w:p w14:paraId="774006A5" w14:textId="1D712B5D" w:rsidR="00C32ABA" w:rsidRDefault="00C32ABA" w:rsidP="00C32ABA">
      <w:pPr>
        <w:pStyle w:val="Heading2"/>
      </w:pPr>
      <w:r>
        <w:t>Why is location important?</w:t>
      </w:r>
      <w:r w:rsidR="00FB64CE">
        <w:t xml:space="preserve"> (30 min)</w:t>
      </w:r>
    </w:p>
    <w:p w14:paraId="4A47D54B" w14:textId="395E15B1" w:rsidR="00FD5A2C" w:rsidRPr="00FD5A2C" w:rsidRDefault="00FD5A2C" w:rsidP="00FD5A2C">
      <w:pPr>
        <w:pStyle w:val="Heading3"/>
        <w:rPr>
          <w:b/>
        </w:rPr>
      </w:pPr>
      <w:r w:rsidRPr="00FD5A2C">
        <w:rPr>
          <w:b/>
        </w:rPr>
        <w:t>All</w:t>
      </w:r>
      <w:r>
        <w:rPr>
          <w:b/>
        </w:rPr>
        <w:t xml:space="preserve">: </w:t>
      </w:r>
      <w:r>
        <w:t>discussion – different types of maps. What maps have we used today?</w:t>
      </w:r>
    </w:p>
    <w:p w14:paraId="6973045C" w14:textId="56C45358" w:rsidR="00FD5A2C" w:rsidRPr="00FD5A2C" w:rsidRDefault="00FD5A2C" w:rsidP="00FD5A2C">
      <w:pPr>
        <w:pStyle w:val="Heading3"/>
        <w:rPr>
          <w:b/>
        </w:rPr>
      </w:pPr>
      <w:r>
        <w:t>Maps deal with the three fundamental concepts of spatial analysis: space, location and distance.</w:t>
      </w:r>
    </w:p>
    <w:p w14:paraId="653372CF" w14:textId="1C680970" w:rsidR="00D91BED" w:rsidRDefault="00FD5A2C" w:rsidP="001141D5">
      <w:pPr>
        <w:pStyle w:val="Heading3"/>
      </w:pPr>
      <w:r>
        <w:rPr>
          <w:b/>
        </w:rPr>
        <w:t xml:space="preserve">Space: </w:t>
      </w:r>
      <w:r>
        <w:t xml:space="preserve">What is space? </w:t>
      </w:r>
      <w:r w:rsidR="00D91BED">
        <w:t>Different types of space:</w:t>
      </w:r>
    </w:p>
    <w:p w14:paraId="11243D12" w14:textId="55332A76" w:rsidR="00D91BED" w:rsidRDefault="00D91BED" w:rsidP="00D91BED">
      <w:pPr>
        <w:pStyle w:val="Heading4"/>
      </w:pPr>
      <w:r w:rsidRPr="00D91BED">
        <w:rPr>
          <w:b/>
        </w:rPr>
        <w:lastRenderedPageBreak/>
        <w:t>Absolute space</w:t>
      </w:r>
      <w:r>
        <w:t xml:space="preserve"> – mathematical space – everything is given an (x, y, z) tuple and positions are unambiguous. Example: geological map of WA</w:t>
      </w:r>
    </w:p>
    <w:p w14:paraId="351D2AED" w14:textId="2978D79C" w:rsidR="00D91BED" w:rsidRDefault="00D91BED" w:rsidP="00D91BED">
      <w:pPr>
        <w:pStyle w:val="Heading4"/>
      </w:pPr>
      <w:r w:rsidRPr="00D91BED">
        <w:rPr>
          <w:b/>
        </w:rPr>
        <w:t xml:space="preserve">Topological space </w:t>
      </w:r>
      <w:r>
        <w:t>– can be thought of as relative space. Used to represent connectivity between features of the world. Precise measurement not as important. Example: Railway map for the metro.</w:t>
      </w:r>
    </w:p>
    <w:p w14:paraId="2879F835" w14:textId="1E167D50" w:rsidR="00D91BED" w:rsidRDefault="00D91BED" w:rsidP="00D91BED">
      <w:pPr>
        <w:pStyle w:val="Heading4"/>
      </w:pPr>
      <w:r w:rsidRPr="00D91BED">
        <w:rPr>
          <w:b/>
        </w:rPr>
        <w:t>Cognitive space</w:t>
      </w:r>
      <w:r>
        <w:t xml:space="preserve"> – reflects people’s beliefs, experiences and perceptions about places. You might know how to get to this room in the building quite well but not the rest of the building. Emphasizes space via relevance to you. Example – a mud map to get your tradies to site </w:t>
      </w:r>
    </w:p>
    <w:p w14:paraId="03DDBBA2" w14:textId="7D80F540" w:rsidR="00FD5A2C" w:rsidRDefault="00FD5A2C" w:rsidP="00FD5A2C">
      <w:pPr>
        <w:pStyle w:val="Heading3"/>
      </w:pPr>
      <w:r>
        <w:t>Location – can be described in four ways:</w:t>
      </w:r>
    </w:p>
    <w:p w14:paraId="02823DAD" w14:textId="252DB6E7" w:rsidR="00FD5A2C" w:rsidRDefault="00FD5A2C" w:rsidP="00FD5A2C">
      <w:pPr>
        <w:pStyle w:val="Heading4"/>
      </w:pPr>
      <w:r w:rsidRPr="00781432">
        <w:rPr>
          <w:b/>
        </w:rPr>
        <w:t>Absolute</w:t>
      </w:r>
      <w:r>
        <w:t xml:space="preserve"> – Latitude and longitude</w:t>
      </w:r>
      <w:r w:rsidR="005A1C50">
        <w:t xml:space="preserve"> – an unambiguous descriptor of location, expressed as a coordinate. Can’t be confused with any other location.</w:t>
      </w:r>
    </w:p>
    <w:p w14:paraId="0600A181" w14:textId="7F5D6CBB" w:rsidR="00FD5A2C" w:rsidRDefault="00FD5A2C" w:rsidP="00FD5A2C">
      <w:pPr>
        <w:pStyle w:val="Heading4"/>
      </w:pPr>
      <w:r w:rsidRPr="00781432">
        <w:rPr>
          <w:b/>
        </w:rPr>
        <w:t>Relative</w:t>
      </w:r>
      <w:r>
        <w:t xml:space="preserve"> – Site </w:t>
      </w:r>
      <w:r w:rsidR="00781432">
        <w:t xml:space="preserve">(physical attributes of location) </w:t>
      </w:r>
      <w:r>
        <w:t>and situation</w:t>
      </w:r>
      <w:r w:rsidR="00781432">
        <w:t xml:space="preserve"> (location relative to other places) – Perth is located far from other cities, near raw materials etc. Or 191 St Georges Terrace</w:t>
      </w:r>
    </w:p>
    <w:p w14:paraId="58F9903B" w14:textId="5412FB51" w:rsidR="00FD5A2C" w:rsidRDefault="00FD5A2C" w:rsidP="00FD5A2C">
      <w:pPr>
        <w:pStyle w:val="Heading4"/>
      </w:pPr>
      <w:r w:rsidRPr="00781432">
        <w:rPr>
          <w:b/>
        </w:rPr>
        <w:t>Cognitive</w:t>
      </w:r>
      <w:r>
        <w:t xml:space="preserve"> – </w:t>
      </w:r>
      <w:r w:rsidR="00781432">
        <w:t>compiled from personal knowledge, experiences, and impressions: eg traditional knowledge of waterholes as a resource, then a stock route, then a 4WD track.</w:t>
      </w:r>
      <w:r>
        <w:t xml:space="preserve"> </w:t>
      </w:r>
      <w:r w:rsidR="00781432">
        <w:t>Same physical location but different perception.</w:t>
      </w:r>
    </w:p>
    <w:p w14:paraId="25CF158A" w14:textId="6CBB9E06" w:rsidR="00FD5A2C" w:rsidRDefault="00FD5A2C" w:rsidP="00FD5A2C">
      <w:pPr>
        <w:pStyle w:val="Heading4"/>
      </w:pPr>
      <w:r w:rsidRPr="00781432">
        <w:rPr>
          <w:b/>
        </w:rPr>
        <w:t>Nominal</w:t>
      </w:r>
      <w:r>
        <w:t xml:space="preserve"> – ‘Where were you when…?’</w:t>
      </w:r>
      <w:r w:rsidR="00781432">
        <w:t xml:space="preserve"> Linking space and time, e.g. where were you when you heard about 9/11?</w:t>
      </w:r>
    </w:p>
    <w:p w14:paraId="62AFA68A" w14:textId="16F2FED4" w:rsidR="00FD5A2C" w:rsidRDefault="00FD5A2C" w:rsidP="00FD5A2C">
      <w:pPr>
        <w:pStyle w:val="Heading3"/>
      </w:pPr>
      <w:r>
        <w:t>Distance</w:t>
      </w:r>
      <w:r w:rsidR="00781432">
        <w:t xml:space="preserve"> – can be expressed as:</w:t>
      </w:r>
    </w:p>
    <w:p w14:paraId="0326C2D7" w14:textId="41FB05D3" w:rsidR="00781432" w:rsidRDefault="00781432" w:rsidP="00781432">
      <w:pPr>
        <w:pStyle w:val="Heading4"/>
      </w:pPr>
      <w:r>
        <w:t>Absolute – a physical unit of measure (e.g. kms between two assets</w:t>
      </w:r>
    </w:p>
    <w:p w14:paraId="7622E129" w14:textId="7FE5CF2B" w:rsidR="00781432" w:rsidRDefault="00781432" w:rsidP="00781432">
      <w:pPr>
        <w:pStyle w:val="Heading4"/>
      </w:pPr>
      <w:r>
        <w:t>Relative – Generally calculated using time, effort or cost (will differ from absolute – what happens when you go over a mountain range?)</w:t>
      </w:r>
      <w:r w:rsidR="000F4A6C">
        <w:t>. Similar – voting maps sized by number of seats vs area.</w:t>
      </w:r>
    </w:p>
    <w:p w14:paraId="7C4724A3" w14:textId="75C285B5" w:rsidR="00781432" w:rsidRDefault="00781432" w:rsidP="00781432">
      <w:pPr>
        <w:pStyle w:val="Heading4"/>
      </w:pPr>
      <w:r>
        <w:t>Cognitive – individual perception of distance (e.g. driving in NZ vs driving in Australia)</w:t>
      </w:r>
    </w:p>
    <w:p w14:paraId="2FE976CF" w14:textId="4526203D" w:rsidR="00FD5A2C" w:rsidRDefault="00FD5A2C" w:rsidP="00FD5A2C">
      <w:pPr>
        <w:pStyle w:val="Heading3"/>
      </w:pPr>
      <w:r>
        <w:t>What do we worry about space at all?</w:t>
      </w:r>
    </w:p>
    <w:p w14:paraId="7EBA5142" w14:textId="498AE301" w:rsidR="00FD5A2C" w:rsidRDefault="00FD5A2C" w:rsidP="00FD5A2C">
      <w:pPr>
        <w:pStyle w:val="Heading4"/>
      </w:pPr>
      <w:r w:rsidRPr="00FD5A2C">
        <w:rPr>
          <w:b/>
        </w:rPr>
        <w:t>First law of geography:</w:t>
      </w:r>
      <w:r>
        <w:t xml:space="preserve"> Everything is related to everything else, but near things are more related to each other</w:t>
      </w:r>
    </w:p>
    <w:p w14:paraId="5FD21BAC" w14:textId="295663D9" w:rsidR="00FD5A2C" w:rsidRDefault="00FD5A2C" w:rsidP="00FD5A2C">
      <w:pPr>
        <w:pStyle w:val="Heading4"/>
      </w:pPr>
      <w:r>
        <w:t>Link through to time causal links – time and space processes?</w:t>
      </w:r>
    </w:p>
    <w:p w14:paraId="797594A4" w14:textId="14805672" w:rsidR="00C32ABA" w:rsidRDefault="00C32ABA" w:rsidP="00C32ABA">
      <w:pPr>
        <w:pStyle w:val="Heading2"/>
      </w:pPr>
      <w:r>
        <w:t xml:space="preserve">Geospatial data types </w:t>
      </w:r>
      <w:r w:rsidR="00781432">
        <w:t>– a simplified conceptualization of reality – contains object and attributes</w:t>
      </w:r>
      <w:r w:rsidR="00FB64CE">
        <w:t xml:space="preserve"> (10 min)</w:t>
      </w:r>
    </w:p>
    <w:p w14:paraId="1648943A" w14:textId="5B525CB5" w:rsidR="00781432" w:rsidRDefault="00781432" w:rsidP="00C32ABA">
      <w:pPr>
        <w:pStyle w:val="Heading3"/>
      </w:pPr>
      <w:r>
        <w:t>Object – determined by whether we are describing a discrete (e.g. river, lake, outcrop) or continuous (</w:t>
      </w:r>
      <w:r w:rsidR="004B6BAA">
        <w:t xml:space="preserve">e.g. </w:t>
      </w:r>
      <w:r>
        <w:t>temperature</w:t>
      </w:r>
      <w:r w:rsidR="004B6BAA">
        <w:t>, elevation</w:t>
      </w:r>
      <w:r>
        <w:t xml:space="preserve">) spatial phenomenon </w:t>
      </w:r>
    </w:p>
    <w:p w14:paraId="7A74DC0D" w14:textId="013851AE" w:rsidR="00C32ABA" w:rsidRPr="00781432" w:rsidRDefault="00C32ABA" w:rsidP="00781432">
      <w:pPr>
        <w:pStyle w:val="Heading4"/>
      </w:pPr>
      <w:r>
        <w:t xml:space="preserve">Raster </w:t>
      </w:r>
      <w:r w:rsidRPr="00781432">
        <w:t>geospatial data</w:t>
      </w:r>
      <w:r w:rsidR="002C6A79" w:rsidRPr="00781432">
        <w:t xml:space="preserve"> (geophys, orthophotos, remote sensing)</w:t>
      </w:r>
      <w:r w:rsidR="004B6BAA">
        <w:t xml:space="preserve"> – is this the only way (consider a triangular irregular network – point, edge, face)</w:t>
      </w:r>
    </w:p>
    <w:p w14:paraId="07D9AE45" w14:textId="360B6DEE" w:rsidR="00C32ABA" w:rsidRPr="00781432" w:rsidRDefault="00C32ABA" w:rsidP="00781432">
      <w:pPr>
        <w:pStyle w:val="Heading4"/>
      </w:pPr>
      <w:r w:rsidRPr="00781432">
        <w:t>Vector geospatial data</w:t>
      </w:r>
      <w:r w:rsidR="002C6A79" w:rsidRPr="00781432">
        <w:t xml:space="preserve"> </w:t>
      </w:r>
      <w:r w:rsidR="004B6BAA">
        <w:t>– point, line polygon</w:t>
      </w:r>
    </w:p>
    <w:p w14:paraId="1BE392CB" w14:textId="77777777" w:rsidR="00781432" w:rsidRDefault="00C32ABA" w:rsidP="00781432">
      <w:pPr>
        <w:pStyle w:val="Heading4"/>
      </w:pPr>
      <w:r w:rsidRPr="00781432">
        <w:lastRenderedPageBreak/>
        <w:t>Point c</w:t>
      </w:r>
      <w:r>
        <w:t>louds</w:t>
      </w:r>
    </w:p>
    <w:p w14:paraId="7FDD958B" w14:textId="1A811847" w:rsidR="00781432" w:rsidRDefault="00781432" w:rsidP="00781432">
      <w:pPr>
        <w:pStyle w:val="Heading3"/>
      </w:pPr>
      <w:r>
        <w:t>Attributes: anything that we want to describe about the object</w:t>
      </w:r>
      <w:r w:rsidR="004B6BAA">
        <w:t xml:space="preserve"> – all discuss from week 2 what our attributes can be</w:t>
      </w:r>
    </w:p>
    <w:p w14:paraId="658D0C7F" w14:textId="47A94CD5" w:rsidR="00FB64CE" w:rsidRDefault="00FB64CE" w:rsidP="00781432">
      <w:pPr>
        <w:pStyle w:val="Heading3"/>
      </w:pPr>
      <w:r w:rsidRPr="00FB64CE">
        <w:rPr>
          <w:b/>
        </w:rPr>
        <w:t>All:</w:t>
      </w:r>
      <w:r>
        <w:t xml:space="preserve"> 5 min discussion – come up with some examples of datasets and ways we can use</w:t>
      </w:r>
    </w:p>
    <w:p w14:paraId="1FFED21B" w14:textId="5854DDD9" w:rsidR="00C32ABA" w:rsidRDefault="00C32ABA" w:rsidP="00C32ABA">
      <w:pPr>
        <w:pStyle w:val="Heading2"/>
      </w:pPr>
      <w:r>
        <w:t>What’s special that we have to worry about</w:t>
      </w:r>
      <w:r w:rsidR="00FB64CE">
        <w:t xml:space="preserve"> (20 min)</w:t>
      </w:r>
    </w:p>
    <w:p w14:paraId="3057DF09" w14:textId="6E506D68" w:rsidR="004B6BAA" w:rsidRDefault="004B6BAA" w:rsidP="00C32ABA">
      <w:pPr>
        <w:pStyle w:val="Heading3"/>
      </w:pPr>
      <w:r>
        <w:t>Datum – reference surface for measuring locations on the earth. Global ones specify an ellipsoid – most commonly used is the World Geodetic System of 1984 (WGS84). Local datums are fixed to the Australian continent (generally GDA94) although new dynamic ones are arriving for Australia (GDA2020) – and then transition to the Australian Terrestrial Reference Frame (ATRF and ITRF) – discuss why a datum is important with automated instruments</w:t>
      </w:r>
    </w:p>
    <w:p w14:paraId="2CE2E89C" w14:textId="79CE7174" w:rsidR="000F4A6C" w:rsidRDefault="00C32ABA" w:rsidP="00C32ABA">
      <w:pPr>
        <w:pStyle w:val="Heading3"/>
      </w:pPr>
      <w:r>
        <w:t>Projections</w:t>
      </w:r>
      <w:r w:rsidR="00BA5F3C" w:rsidRPr="00BA5F3C">
        <w:rPr>
          <w:noProof/>
        </w:rPr>
        <w:t xml:space="preserve"> </w:t>
      </w:r>
      <w:r w:rsidR="00BA5F3C">
        <w:rPr>
          <w:noProof/>
        </w:rPr>
        <w:t xml:space="preserve">– what is this for? </w:t>
      </w:r>
      <w:r w:rsidR="000F4A6C" w:rsidRPr="00BA5F3C">
        <w:rPr>
          <w:noProof/>
        </w:rPr>
        <w:drawing>
          <wp:inline distT="0" distB="0" distL="0" distR="0" wp14:anchorId="7FE35D22" wp14:editId="5078D411">
            <wp:extent cx="4775200" cy="416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5200" cy="4165600"/>
                    </a:xfrm>
                    <a:prstGeom prst="rect">
                      <a:avLst/>
                    </a:prstGeom>
                  </pic:spPr>
                </pic:pic>
              </a:graphicData>
            </a:graphic>
          </wp:inline>
        </w:drawing>
      </w:r>
    </w:p>
    <w:p w14:paraId="44D447C8" w14:textId="3533FBAD" w:rsidR="004B6BAA" w:rsidRDefault="000F4A6C" w:rsidP="000F4A6C">
      <w:pPr>
        <w:pStyle w:val="Heading4"/>
      </w:pPr>
      <w:r>
        <w:rPr>
          <w:noProof/>
        </w:rPr>
        <w:t>Map distortions</w:t>
      </w:r>
      <w:r w:rsidR="00BA5F3C">
        <w:rPr>
          <w:noProof/>
        </w:rPr>
        <w:t>Consider area preserving vs shape preserving (major properties, can only pick one) and distance and direction (minor properites – exist with both major properties but not everywhere on map)</w:t>
      </w:r>
      <w:r>
        <w:rPr>
          <w:noProof/>
        </w:rPr>
        <w:t xml:space="preserve">. </w:t>
      </w:r>
    </w:p>
    <w:p w14:paraId="44E69BA3" w14:textId="77777777" w:rsidR="00BA5F3C" w:rsidRDefault="00BA5F3C" w:rsidP="00BA5F3C">
      <w:pPr>
        <w:pStyle w:val="Heading3"/>
      </w:pPr>
      <w:r>
        <w:t>Sources of error, resolution</w:t>
      </w:r>
    </w:p>
    <w:p w14:paraId="50A2591A" w14:textId="705D6981" w:rsidR="00C32ABA" w:rsidRDefault="00C32ABA" w:rsidP="00C32ABA">
      <w:pPr>
        <w:pStyle w:val="Heading3"/>
      </w:pPr>
      <w:r>
        <w:t>Formats</w:t>
      </w:r>
    </w:p>
    <w:p w14:paraId="4AA569E1" w14:textId="3D76A74A" w:rsidR="002C6A79" w:rsidRDefault="002C6A79" w:rsidP="002C6A79">
      <w:pPr>
        <w:pStyle w:val="Heading4"/>
      </w:pPr>
      <w:r>
        <w:lastRenderedPageBreak/>
        <w:t>Raster: GeoTiff &amp; other formats – more or less an image with some metadata showing the grid parameters (start, stop, step, and an affine transformation to warp to grid projection)</w:t>
      </w:r>
    </w:p>
    <w:p w14:paraId="5D8AB10C" w14:textId="258A5598" w:rsidR="002C6A79" w:rsidRDefault="002C6A79" w:rsidP="002C6A79">
      <w:pPr>
        <w:pStyle w:val="Heading4"/>
      </w:pPr>
      <w:r>
        <w:t xml:space="preserve">Vector: GeoJSON, Shapefile (record by record geometries, according to some schema). </w:t>
      </w:r>
    </w:p>
    <w:p w14:paraId="47027A44" w14:textId="25FD4174" w:rsidR="002C6A79" w:rsidRDefault="002C6A79" w:rsidP="002C6A79">
      <w:pPr>
        <w:pStyle w:val="Heading4"/>
      </w:pPr>
      <w:r>
        <w:t>What are some easy things to do with this data? What are some potentially hard things to do?</w:t>
      </w:r>
    </w:p>
    <w:p w14:paraId="563F395E" w14:textId="26C21581" w:rsidR="00C32ABA" w:rsidRDefault="00C32ABA" w:rsidP="00C32ABA">
      <w:pPr>
        <w:pStyle w:val="Heading2"/>
      </w:pPr>
      <w:r>
        <w:t>Things we can do</w:t>
      </w:r>
      <w:r w:rsidR="00FB64CE">
        <w:t xml:space="preserve"> (20 min)</w:t>
      </w:r>
    </w:p>
    <w:p w14:paraId="35BCA36D" w14:textId="243D20D0" w:rsidR="00C32ABA" w:rsidRDefault="00C32ABA" w:rsidP="00C32ABA">
      <w:pPr>
        <w:pStyle w:val="Heading3"/>
      </w:pPr>
      <w:r>
        <w:t>Standard geospatial operations (vector)</w:t>
      </w:r>
    </w:p>
    <w:p w14:paraId="21A2827D" w14:textId="4E67E08D" w:rsidR="00C80D43" w:rsidRDefault="00C80D43" w:rsidP="00C32ABA">
      <w:pPr>
        <w:pStyle w:val="Heading4"/>
      </w:pPr>
      <w:r>
        <w:t>Selections – the basics of a spatial index (rtree)</w:t>
      </w:r>
    </w:p>
    <w:p w14:paraId="249E7D7E" w14:textId="7B955F53" w:rsidR="00C80D43" w:rsidRDefault="00C32ABA" w:rsidP="00E554EB">
      <w:pPr>
        <w:pStyle w:val="Heading4"/>
      </w:pPr>
      <w:r>
        <w:t>Set geometry operations, bufferin</w:t>
      </w:r>
      <w:r w:rsidR="00C80D43">
        <w:t>g/</w:t>
      </w:r>
      <w:r>
        <w:t xml:space="preserve"> eroding, joining</w:t>
      </w:r>
      <w:r w:rsidR="00C80D43">
        <w:t>/dissolving</w:t>
      </w:r>
      <w:r>
        <w:t>, splitting</w:t>
      </w:r>
      <w:r w:rsidR="00C80D43">
        <w:t xml:space="preserve"> using overlay operations (intersect, union, join)</w:t>
      </w:r>
      <w:r w:rsidR="00E554EB">
        <w:t xml:space="preserve"> </w:t>
      </w:r>
    </w:p>
    <w:p w14:paraId="7ACE3C38" w14:textId="7666CF1E" w:rsidR="00C32ABA" w:rsidRDefault="00C32ABA" w:rsidP="00C32ABA">
      <w:pPr>
        <w:pStyle w:val="Heading4"/>
      </w:pPr>
      <w:r>
        <w:t>Point in polygon algorithms as an introduction to spatial indices</w:t>
      </w:r>
    </w:p>
    <w:p w14:paraId="786CF365" w14:textId="35D85D1D" w:rsidR="00C32ABA" w:rsidRDefault="00C32ABA" w:rsidP="00E554EB">
      <w:pPr>
        <w:pStyle w:val="Heading4"/>
      </w:pPr>
      <w:r>
        <w:t>Geocoding</w:t>
      </w:r>
      <w:r w:rsidR="0025695A">
        <w:t>:</w:t>
      </w:r>
    </w:p>
    <w:p w14:paraId="4878E27F" w14:textId="748BF30B" w:rsidR="0025695A" w:rsidRDefault="0025695A" w:rsidP="0025695A">
      <w:pPr>
        <w:pStyle w:val="Heading5"/>
      </w:pPr>
      <w:r>
        <w:t>Linear geocoding (find a point along a line, e.g. 191 St Georges) – estimate from start and end points of the block. Not as accurate but easy to implement and data is commonly available</w:t>
      </w:r>
      <w:r w:rsidRPr="0025695A">
        <w:rPr>
          <w:noProof/>
        </w:rPr>
        <w:t xml:space="preserve"> </w:t>
      </w:r>
      <w:r w:rsidRPr="0025695A">
        <w:rPr>
          <w:noProof/>
        </w:rPr>
        <w:drawing>
          <wp:inline distT="0" distB="0" distL="0" distR="0" wp14:anchorId="67E639B3" wp14:editId="7B4C6512">
            <wp:extent cx="5486400" cy="101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016000"/>
                    </a:xfrm>
                    <a:prstGeom prst="rect">
                      <a:avLst/>
                    </a:prstGeom>
                  </pic:spPr>
                </pic:pic>
              </a:graphicData>
            </a:graphic>
          </wp:inline>
        </w:drawing>
      </w:r>
    </w:p>
    <w:p w14:paraId="32284FAE" w14:textId="1F3278CF" w:rsidR="0025695A" w:rsidRDefault="0025695A" w:rsidP="0025695A">
      <w:pPr>
        <w:pStyle w:val="Heading5"/>
      </w:pPr>
      <w:r>
        <w:t>Area geocoding (find a point in a polygon) – much more accurate but requires lots more data</w:t>
      </w:r>
      <w:r w:rsidRPr="0025695A">
        <w:rPr>
          <w:noProof/>
        </w:rPr>
        <w:drawing>
          <wp:inline distT="0" distB="0" distL="0" distR="0" wp14:anchorId="486D186A" wp14:editId="1C4E68A9">
            <wp:extent cx="483870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8700" cy="2476500"/>
                    </a:xfrm>
                    <a:prstGeom prst="rect">
                      <a:avLst/>
                    </a:prstGeom>
                  </pic:spPr>
                </pic:pic>
              </a:graphicData>
            </a:graphic>
          </wp:inline>
        </w:drawing>
      </w:r>
    </w:p>
    <w:p w14:paraId="6E5172FD" w14:textId="107B1724" w:rsidR="00712037" w:rsidRDefault="00330E54" w:rsidP="0025695A">
      <w:pPr>
        <w:pStyle w:val="Heading5"/>
      </w:pPr>
      <w:r>
        <w:t>Generally,</w:t>
      </w:r>
      <w:r w:rsidR="00712037">
        <w:t xml:space="preserve"> we don’t just want to do this ourselves – use an API!</w:t>
      </w:r>
    </w:p>
    <w:p w14:paraId="63C569AE" w14:textId="202459CB" w:rsidR="00FB64CE" w:rsidRDefault="00FB64CE" w:rsidP="00E554EB">
      <w:pPr>
        <w:pStyle w:val="Heading2"/>
      </w:pPr>
      <w:r>
        <w:t>Example: Using Google Developer API to geocode addresses (40 min)</w:t>
      </w:r>
      <w:r w:rsidR="0026524B">
        <w:t xml:space="preserve"> </w:t>
      </w:r>
    </w:p>
    <w:p w14:paraId="2D957A25" w14:textId="4D701397" w:rsidR="0026524B" w:rsidRDefault="0026524B" w:rsidP="0026524B">
      <w:pPr>
        <w:pStyle w:val="Heading3"/>
      </w:pPr>
      <w:r>
        <w:lastRenderedPageBreak/>
        <w:t>All: Work through notebook to send and receive messages from Google Location API.</w:t>
      </w:r>
    </w:p>
    <w:p w14:paraId="0476A968" w14:textId="7DB278C1" w:rsidR="00756B2E" w:rsidRDefault="00756B2E" w:rsidP="003D0205">
      <w:pPr>
        <w:pStyle w:val="Heading1"/>
      </w:pPr>
      <w:r>
        <w:t>Morning tea (10</w:t>
      </w:r>
      <w:r w:rsidR="00D17737">
        <w:t>3</w:t>
      </w:r>
      <w:r>
        <w:t>0-1</w:t>
      </w:r>
      <w:r w:rsidR="00D17737">
        <w:t>10</w:t>
      </w:r>
      <w:r>
        <w:t>0)</w:t>
      </w:r>
    </w:p>
    <w:p w14:paraId="3E7C3D26" w14:textId="47B6A1AA" w:rsidR="003D0205" w:rsidRDefault="009C0D68" w:rsidP="003D0205">
      <w:pPr>
        <w:pStyle w:val="Heading1"/>
      </w:pPr>
      <w:r>
        <w:t>Using geospatial data to add value to existing datasets</w:t>
      </w:r>
      <w:r w:rsidR="003D0205">
        <w:t xml:space="preserve"> (jess, </w:t>
      </w:r>
      <w:r w:rsidR="002F550F">
        <w:t>60</w:t>
      </w:r>
      <w:r w:rsidR="003D0205">
        <w:t xml:space="preserve"> minutes</w:t>
      </w:r>
      <w:r w:rsidR="00756B2E">
        <w:t>, 1</w:t>
      </w:r>
      <w:r w:rsidR="00D17737">
        <w:t>10</w:t>
      </w:r>
      <w:r w:rsidR="00756B2E">
        <w:t>0-1200</w:t>
      </w:r>
      <w:r w:rsidR="003D0205">
        <w:t>)</w:t>
      </w:r>
    </w:p>
    <w:p w14:paraId="5107D1E4" w14:textId="2D69FCF2" w:rsidR="003A7770" w:rsidRDefault="00F5377F" w:rsidP="009D2454">
      <w:pPr>
        <w:pStyle w:val="Heading2"/>
      </w:pPr>
      <w:r>
        <w:t xml:space="preserve">Working through ATCO fault data and suburbs to extract temperature values </w:t>
      </w:r>
      <w:r w:rsidR="004D4AC5">
        <w:t>to apply to a model.</w:t>
      </w:r>
    </w:p>
    <w:p w14:paraId="662C5C69" w14:textId="4F4124B1" w:rsidR="00756B2E" w:rsidRDefault="00756B2E" w:rsidP="003D0205">
      <w:pPr>
        <w:pStyle w:val="Heading1"/>
      </w:pPr>
      <w:r>
        <w:t>lunch (1200-1300)</w:t>
      </w:r>
    </w:p>
    <w:p w14:paraId="2B5A04E0" w14:textId="5C02C0F8" w:rsidR="003D0205" w:rsidRDefault="00C32ABA" w:rsidP="003D0205">
      <w:pPr>
        <w:pStyle w:val="Heading1"/>
      </w:pPr>
      <w:r>
        <w:t>Pitch coaching</w:t>
      </w:r>
      <w:r w:rsidR="003D0205">
        <w:t xml:space="preserve"> (</w:t>
      </w:r>
      <w:r>
        <w:t>holly</w:t>
      </w:r>
      <w:r w:rsidR="003D0205">
        <w:t>, 90 minutes</w:t>
      </w:r>
      <w:r w:rsidR="00756B2E">
        <w:t>, 1300-1430</w:t>
      </w:r>
      <w:r w:rsidR="003D0205">
        <w:t>)</w:t>
      </w:r>
    </w:p>
    <w:p w14:paraId="0A1266E4" w14:textId="77777777" w:rsidR="00BD1810" w:rsidRDefault="00BD1810" w:rsidP="00BD1810">
      <w:pPr>
        <w:pStyle w:val="Heading2"/>
      </w:pPr>
      <w:r>
        <w:t>Review Pre-prepared pitches - 60 mins</w:t>
      </w:r>
    </w:p>
    <w:p w14:paraId="0A57210B" w14:textId="3A44F7E3" w:rsidR="00BD1810" w:rsidRDefault="00BD1810" w:rsidP="00BD1810">
      <w:pPr>
        <w:pStyle w:val="Heading3"/>
      </w:pPr>
      <w:r>
        <w:t>Each participant presents their 1-minute pitch in person or via video (all videos to be pre-loaded on Holly’s laptop) followed short 1-2 min Q&amp;A during change over.</w:t>
      </w:r>
    </w:p>
    <w:p w14:paraId="4B9B53C6" w14:textId="77777777" w:rsidR="00BD1810" w:rsidRDefault="00BD1810" w:rsidP="00BD1810">
      <w:pPr>
        <w:pStyle w:val="Heading2"/>
      </w:pPr>
      <w:r>
        <w:t>Pitching Intro - 30 mins</w:t>
      </w:r>
    </w:p>
    <w:p w14:paraId="20E9B649" w14:textId="77777777" w:rsidR="00BD1810" w:rsidRDefault="00BD1810" w:rsidP="00BD1810">
      <w:pPr>
        <w:pStyle w:val="Heading3"/>
      </w:pPr>
      <w:r>
        <w:t>WHY are you pitching and WHO are you pitching to?</w:t>
      </w:r>
    </w:p>
    <w:p w14:paraId="4EF24D33" w14:textId="75DDDE87" w:rsidR="00BD1810" w:rsidRDefault="00BD1810" w:rsidP="00BD1810">
      <w:pPr>
        <w:pStyle w:val="Heading3"/>
      </w:pPr>
      <w:r>
        <w:t xml:space="preserve">Setting yourself up to achieve what you need with your pitch and considering your audience. </w:t>
      </w:r>
    </w:p>
    <w:p w14:paraId="40887665" w14:textId="77777777" w:rsidR="00BD1810" w:rsidRDefault="00BD1810" w:rsidP="00BD1810">
      <w:pPr>
        <w:pStyle w:val="Heading2"/>
      </w:pPr>
      <w:r>
        <w:t>HOW are you pitching?</w:t>
      </w:r>
    </w:p>
    <w:p w14:paraId="4E32C480" w14:textId="77777777" w:rsidR="00BD1810" w:rsidRDefault="00BD1810" w:rsidP="00BD1810">
      <w:pPr>
        <w:pStyle w:val="Heading3"/>
      </w:pPr>
      <w:r>
        <w:t xml:space="preserve">Building trust and authenticity with body language, tone and appropriate language. </w:t>
      </w:r>
    </w:p>
    <w:p w14:paraId="4C59A4A5" w14:textId="4617C96A" w:rsidR="00BD1810" w:rsidRDefault="00BD1810" w:rsidP="00BD1810">
      <w:pPr>
        <w:pStyle w:val="Heading3"/>
      </w:pPr>
      <w:r>
        <w:t>Using Powerpoint - Maximising use of images, text, graphs and colour.</w:t>
      </w:r>
    </w:p>
    <w:p w14:paraId="260E193F" w14:textId="77777777" w:rsidR="00BD1810" w:rsidRDefault="00BD1810" w:rsidP="00BD1810">
      <w:pPr>
        <w:pStyle w:val="Heading2"/>
      </w:pPr>
      <w:r>
        <w:t>WHAT are you pitching?</w:t>
      </w:r>
    </w:p>
    <w:p w14:paraId="2F2C321E" w14:textId="5F77B17C" w:rsidR="00BD1810" w:rsidRDefault="00BD1810" w:rsidP="00BD1810">
      <w:pPr>
        <w:pStyle w:val="Heading3"/>
      </w:pPr>
      <w:r>
        <w:t>Suggested pitch structures - Start with your Why. Tell a story - what’s the problem you are solving and for who? How are you going to solve it? Showcase the value you’ll deliver. Address any worries or fears.</w:t>
      </w:r>
    </w:p>
    <w:p w14:paraId="7B010B64" w14:textId="332081DD" w:rsidR="00BD1810" w:rsidRDefault="00BD1810" w:rsidP="00F73EDF">
      <w:pPr>
        <w:pStyle w:val="Heading1"/>
      </w:pPr>
      <w:r>
        <w:t>afternoon tea (1430-1500)</w:t>
      </w:r>
    </w:p>
    <w:p w14:paraId="0122CF22" w14:textId="7DF3550F" w:rsidR="005E71E4" w:rsidRDefault="005E71E4" w:rsidP="005E71E4">
      <w:pPr>
        <w:pStyle w:val="Heading1"/>
      </w:pPr>
      <w:r>
        <w:t>Pitch coaching Part 2 (holly, 90 minutes, 1</w:t>
      </w:r>
      <w:r>
        <w:t>5</w:t>
      </w:r>
      <w:r>
        <w:t>00-1</w:t>
      </w:r>
      <w:r>
        <w:t>6</w:t>
      </w:r>
      <w:r>
        <w:t>30)</w:t>
      </w:r>
    </w:p>
    <w:p w14:paraId="617F1DCE" w14:textId="77777777" w:rsidR="00BD1810" w:rsidRDefault="00BD1810" w:rsidP="00F73EDF">
      <w:pPr>
        <w:pStyle w:val="Heading2"/>
      </w:pPr>
      <w:r>
        <w:lastRenderedPageBreak/>
        <w:t xml:space="preserve">Review and critique pitches (15 mins) </w:t>
      </w:r>
    </w:p>
    <w:p w14:paraId="64A7444C" w14:textId="77777777" w:rsidR="00BD1810" w:rsidRDefault="00BD1810" w:rsidP="00F73EDF">
      <w:pPr>
        <w:pStyle w:val="Heading3"/>
      </w:pPr>
      <w:r>
        <w:t>Good example - Canaria investor pitch</w:t>
      </w:r>
    </w:p>
    <w:p w14:paraId="7FF3F6FD" w14:textId="77777777" w:rsidR="00BD1810" w:rsidRDefault="00BD1810" w:rsidP="00F73EDF">
      <w:pPr>
        <w:pStyle w:val="Heading3"/>
      </w:pPr>
      <w:r>
        <w:t>Bad example - Hackathon Sydney 2017 team pitch</w:t>
      </w:r>
    </w:p>
    <w:p w14:paraId="4D5750E1" w14:textId="77777777" w:rsidR="00BD1810" w:rsidRDefault="00BD1810" w:rsidP="00F73EDF">
      <w:pPr>
        <w:pStyle w:val="Heading2"/>
      </w:pPr>
      <w:r>
        <w:t>Individual Exercise (10 mins) - write or review your 1 minute elevator pitch for your Capstone project.</w:t>
      </w:r>
    </w:p>
    <w:p w14:paraId="29C6A314" w14:textId="7D753B05" w:rsidR="00BD1810" w:rsidRDefault="00BD1810" w:rsidP="005E71E4">
      <w:pPr>
        <w:pStyle w:val="Heading2"/>
      </w:pPr>
      <w:r>
        <w:t>Group Exercise (60 mins) - 2 streams</w:t>
      </w:r>
    </w:p>
    <w:p w14:paraId="446AF9DA" w14:textId="77777777" w:rsidR="00BD1810" w:rsidRDefault="00BD1810" w:rsidP="005E71E4">
      <w:pPr>
        <w:pStyle w:val="Heading3"/>
      </w:pPr>
      <w:r>
        <w:t>Each group of 4 has a 15 minute private session to review their pitch and get personal feedback. Includes 5 minutes pitch time, plus 10 mins feedback and Q&amp;A</w:t>
      </w:r>
    </w:p>
    <w:p w14:paraId="56FFF3E4" w14:textId="77777777" w:rsidR="00BD1810" w:rsidRDefault="00BD1810" w:rsidP="005E71E4">
      <w:pPr>
        <w:pStyle w:val="Heading3"/>
      </w:pPr>
      <w:r>
        <w:t>During that time, each group not in a private session, reviews each others 1-minute pitches and provides feedback. Can do across group if that works better.</w:t>
      </w:r>
    </w:p>
    <w:p w14:paraId="3BB00817" w14:textId="7B132704" w:rsidR="009F27BC" w:rsidRDefault="00BD1810" w:rsidP="005E71E4">
      <w:pPr>
        <w:pStyle w:val="Heading2"/>
      </w:pPr>
      <w:r>
        <w:t>Final wrap up (5 mins)</w:t>
      </w:r>
    </w:p>
    <w:sectPr w:rsidR="009F27BC">
      <w:footerReference w:type="default" r:id="rId11"/>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65266" w14:textId="77777777" w:rsidR="0052352D" w:rsidRDefault="0052352D">
      <w:pPr>
        <w:spacing w:after="0" w:line="240" w:lineRule="auto"/>
      </w:pPr>
      <w:r>
        <w:separator/>
      </w:r>
    </w:p>
    <w:p w14:paraId="5A93D451" w14:textId="77777777" w:rsidR="0052352D" w:rsidRDefault="0052352D"/>
  </w:endnote>
  <w:endnote w:type="continuationSeparator" w:id="0">
    <w:p w14:paraId="1781F18A" w14:textId="77777777" w:rsidR="0052352D" w:rsidRDefault="0052352D">
      <w:pPr>
        <w:spacing w:after="0" w:line="240" w:lineRule="auto"/>
      </w:pPr>
      <w:r>
        <w:continuationSeparator/>
      </w:r>
    </w:p>
    <w:p w14:paraId="6F1C01A3" w14:textId="77777777" w:rsidR="0052352D" w:rsidRDefault="005235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E2637" w14:textId="77777777" w:rsidR="003C63BD" w:rsidRDefault="00B162BE">
    <w:pPr>
      <w:pStyle w:val="Footer"/>
    </w:pPr>
    <w:r>
      <w:fldChar w:fldCharType="begin"/>
    </w:r>
    <w:r>
      <w:instrText xml:space="preserve"> PAGE   \* MERGEFORMAT </w:instrText>
    </w:r>
    <w:r>
      <w:fldChar w:fldCharType="separate"/>
    </w:r>
    <w:r w:rsidR="00DA0B42">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E3BE4" w14:textId="77777777" w:rsidR="0052352D" w:rsidRDefault="0052352D">
      <w:pPr>
        <w:spacing w:after="0" w:line="240" w:lineRule="auto"/>
      </w:pPr>
      <w:r>
        <w:separator/>
      </w:r>
    </w:p>
    <w:p w14:paraId="4A2C7B9C" w14:textId="77777777" w:rsidR="0052352D" w:rsidRDefault="0052352D"/>
  </w:footnote>
  <w:footnote w:type="continuationSeparator" w:id="0">
    <w:p w14:paraId="30DD758C" w14:textId="77777777" w:rsidR="0052352D" w:rsidRDefault="0052352D">
      <w:pPr>
        <w:spacing w:after="0" w:line="240" w:lineRule="auto"/>
      </w:pPr>
      <w:r>
        <w:continuationSeparator/>
      </w:r>
    </w:p>
    <w:p w14:paraId="3AF34B6F" w14:textId="77777777" w:rsidR="0052352D" w:rsidRDefault="005235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61582"/>
    <w:multiLevelType w:val="multilevel"/>
    <w:tmpl w:val="B8C8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043DB2"/>
    <w:multiLevelType w:val="hybridMultilevel"/>
    <w:tmpl w:val="460E0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336C24"/>
    <w:multiLevelType w:val="hybridMultilevel"/>
    <w:tmpl w:val="DDD60398"/>
    <w:lvl w:ilvl="0" w:tplc="17AA420A">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2E6E36"/>
    <w:multiLevelType w:val="hybridMultilevel"/>
    <w:tmpl w:val="9C2233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4187"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5" w15:restartNumberingAfterBreak="0">
    <w:nsid w:val="4D2F3D01"/>
    <w:multiLevelType w:val="hybridMultilevel"/>
    <w:tmpl w:val="00506C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F8738A7"/>
    <w:multiLevelType w:val="hybridMultilevel"/>
    <w:tmpl w:val="3DA41E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8B72518"/>
    <w:multiLevelType w:val="multilevel"/>
    <w:tmpl w:val="B6DED2C2"/>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8" w15:restartNumberingAfterBreak="0">
    <w:nsid w:val="5BAA6232"/>
    <w:multiLevelType w:val="multilevel"/>
    <w:tmpl w:val="CB5893DA"/>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9" w15:restartNumberingAfterBreak="0">
    <w:nsid w:val="5DAD773B"/>
    <w:multiLevelType w:val="multilevel"/>
    <w:tmpl w:val="EDDCA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C610D7"/>
    <w:multiLevelType w:val="multilevel"/>
    <w:tmpl w:val="B6DED2C2"/>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1" w15:restartNumberingAfterBreak="0">
    <w:nsid w:val="706B0F9B"/>
    <w:multiLevelType w:val="hybridMultilevel"/>
    <w:tmpl w:val="A6B85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5D53538"/>
    <w:multiLevelType w:val="multilevel"/>
    <w:tmpl w:val="CB5893DA"/>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3" w15:restartNumberingAfterBreak="0">
    <w:nsid w:val="76711672"/>
    <w:multiLevelType w:val="multilevel"/>
    <w:tmpl w:val="B6DED2C2"/>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4" w15:restartNumberingAfterBreak="0">
    <w:nsid w:val="781E6A67"/>
    <w:multiLevelType w:val="hybridMultilevel"/>
    <w:tmpl w:val="7D8CE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6"/>
  </w:num>
  <w:num w:numId="4">
    <w:abstractNumId w:val="9"/>
  </w:num>
  <w:num w:numId="5">
    <w:abstractNumId w:val="11"/>
  </w:num>
  <w:num w:numId="6">
    <w:abstractNumId w:val="14"/>
  </w:num>
  <w:num w:numId="7">
    <w:abstractNumId w:val="12"/>
  </w:num>
  <w:num w:numId="8">
    <w:abstractNumId w:val="8"/>
  </w:num>
  <w:num w:numId="9">
    <w:abstractNumId w:val="13"/>
  </w:num>
  <w:num w:numId="10">
    <w:abstractNumId w:val="10"/>
  </w:num>
  <w:num w:numId="11">
    <w:abstractNumId w:val="7"/>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3"/>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D2E"/>
    <w:rsid w:val="00012EAE"/>
    <w:rsid w:val="0002258E"/>
    <w:rsid w:val="000269DD"/>
    <w:rsid w:val="000B09A4"/>
    <w:rsid w:val="000C208A"/>
    <w:rsid w:val="000C4BCE"/>
    <w:rsid w:val="000F4A6C"/>
    <w:rsid w:val="00150EE2"/>
    <w:rsid w:val="00151A61"/>
    <w:rsid w:val="00171468"/>
    <w:rsid w:val="00174ABA"/>
    <w:rsid w:val="00195989"/>
    <w:rsid w:val="00196420"/>
    <w:rsid w:val="00197F0D"/>
    <w:rsid w:val="001A4107"/>
    <w:rsid w:val="001B1AAA"/>
    <w:rsid w:val="001B1DBE"/>
    <w:rsid w:val="001E0E23"/>
    <w:rsid w:val="00205D2E"/>
    <w:rsid w:val="0021269B"/>
    <w:rsid w:val="00216CD2"/>
    <w:rsid w:val="0022260B"/>
    <w:rsid w:val="00247939"/>
    <w:rsid w:val="0025695A"/>
    <w:rsid w:val="00256DC4"/>
    <w:rsid w:val="0026524B"/>
    <w:rsid w:val="00281EEE"/>
    <w:rsid w:val="002852FD"/>
    <w:rsid w:val="00290578"/>
    <w:rsid w:val="002B5D7B"/>
    <w:rsid w:val="002C6A79"/>
    <w:rsid w:val="002F550F"/>
    <w:rsid w:val="00304CA2"/>
    <w:rsid w:val="003301B7"/>
    <w:rsid w:val="00330E54"/>
    <w:rsid w:val="00345658"/>
    <w:rsid w:val="00377815"/>
    <w:rsid w:val="0039710B"/>
    <w:rsid w:val="003A4ED3"/>
    <w:rsid w:val="003A7770"/>
    <w:rsid w:val="003C63BD"/>
    <w:rsid w:val="003C77B3"/>
    <w:rsid w:val="003D0205"/>
    <w:rsid w:val="003E28A3"/>
    <w:rsid w:val="003E5569"/>
    <w:rsid w:val="003F39A3"/>
    <w:rsid w:val="0040625A"/>
    <w:rsid w:val="00486126"/>
    <w:rsid w:val="004A36AF"/>
    <w:rsid w:val="004A3A44"/>
    <w:rsid w:val="004B6BAA"/>
    <w:rsid w:val="004D4AC5"/>
    <w:rsid w:val="00502603"/>
    <w:rsid w:val="00507EE4"/>
    <w:rsid w:val="00512C0E"/>
    <w:rsid w:val="0052352D"/>
    <w:rsid w:val="00535F0F"/>
    <w:rsid w:val="005524B6"/>
    <w:rsid w:val="00554DC6"/>
    <w:rsid w:val="00562214"/>
    <w:rsid w:val="005670DF"/>
    <w:rsid w:val="005676E2"/>
    <w:rsid w:val="00580AA4"/>
    <w:rsid w:val="0058209D"/>
    <w:rsid w:val="00596726"/>
    <w:rsid w:val="005A1C50"/>
    <w:rsid w:val="005A1CD4"/>
    <w:rsid w:val="005A2AC9"/>
    <w:rsid w:val="005A33C6"/>
    <w:rsid w:val="005A621F"/>
    <w:rsid w:val="005A6B37"/>
    <w:rsid w:val="005D3AA7"/>
    <w:rsid w:val="005D6887"/>
    <w:rsid w:val="005E71E4"/>
    <w:rsid w:val="006107D7"/>
    <w:rsid w:val="00621924"/>
    <w:rsid w:val="00634020"/>
    <w:rsid w:val="00661B84"/>
    <w:rsid w:val="00662060"/>
    <w:rsid w:val="0066639A"/>
    <w:rsid w:val="00673421"/>
    <w:rsid w:val="006745A2"/>
    <w:rsid w:val="006769AD"/>
    <w:rsid w:val="00691A0C"/>
    <w:rsid w:val="006A1EE9"/>
    <w:rsid w:val="006A24AF"/>
    <w:rsid w:val="006D65DD"/>
    <w:rsid w:val="006D69F4"/>
    <w:rsid w:val="006E6C94"/>
    <w:rsid w:val="007012F3"/>
    <w:rsid w:val="00706793"/>
    <w:rsid w:val="00712037"/>
    <w:rsid w:val="007364C2"/>
    <w:rsid w:val="00743AD0"/>
    <w:rsid w:val="00756B2E"/>
    <w:rsid w:val="007807A3"/>
    <w:rsid w:val="00781432"/>
    <w:rsid w:val="0079574E"/>
    <w:rsid w:val="007B022B"/>
    <w:rsid w:val="007C3619"/>
    <w:rsid w:val="007D06B0"/>
    <w:rsid w:val="007D706D"/>
    <w:rsid w:val="007E671C"/>
    <w:rsid w:val="007F45D2"/>
    <w:rsid w:val="007F5895"/>
    <w:rsid w:val="008021B3"/>
    <w:rsid w:val="00804823"/>
    <w:rsid w:val="00817807"/>
    <w:rsid w:val="008331B9"/>
    <w:rsid w:val="00843D53"/>
    <w:rsid w:val="008527C1"/>
    <w:rsid w:val="008553AF"/>
    <w:rsid w:val="008617D0"/>
    <w:rsid w:val="008722FD"/>
    <w:rsid w:val="00893EAE"/>
    <w:rsid w:val="00894941"/>
    <w:rsid w:val="008A0899"/>
    <w:rsid w:val="008B1350"/>
    <w:rsid w:val="008B5071"/>
    <w:rsid w:val="008C51F1"/>
    <w:rsid w:val="008D40CA"/>
    <w:rsid w:val="008E1F07"/>
    <w:rsid w:val="008E5268"/>
    <w:rsid w:val="008F6919"/>
    <w:rsid w:val="00904F15"/>
    <w:rsid w:val="00926DDD"/>
    <w:rsid w:val="00955548"/>
    <w:rsid w:val="0096251F"/>
    <w:rsid w:val="009677B0"/>
    <w:rsid w:val="009842E8"/>
    <w:rsid w:val="00996DC6"/>
    <w:rsid w:val="009A0549"/>
    <w:rsid w:val="009A4556"/>
    <w:rsid w:val="009C0D68"/>
    <w:rsid w:val="009C443E"/>
    <w:rsid w:val="009D2454"/>
    <w:rsid w:val="009F27BC"/>
    <w:rsid w:val="00A04954"/>
    <w:rsid w:val="00A12F1B"/>
    <w:rsid w:val="00A14B1B"/>
    <w:rsid w:val="00A45BBD"/>
    <w:rsid w:val="00A831AC"/>
    <w:rsid w:val="00AD6E68"/>
    <w:rsid w:val="00AF43C5"/>
    <w:rsid w:val="00B162BE"/>
    <w:rsid w:val="00B16845"/>
    <w:rsid w:val="00B40DD6"/>
    <w:rsid w:val="00B66ACF"/>
    <w:rsid w:val="00B77FFE"/>
    <w:rsid w:val="00BA5F3C"/>
    <w:rsid w:val="00BC0C0A"/>
    <w:rsid w:val="00BC0DBD"/>
    <w:rsid w:val="00BD1810"/>
    <w:rsid w:val="00BD1880"/>
    <w:rsid w:val="00BD18E2"/>
    <w:rsid w:val="00BE2226"/>
    <w:rsid w:val="00C075D3"/>
    <w:rsid w:val="00C21F58"/>
    <w:rsid w:val="00C247E3"/>
    <w:rsid w:val="00C32ABA"/>
    <w:rsid w:val="00C4148F"/>
    <w:rsid w:val="00C4326C"/>
    <w:rsid w:val="00C534EE"/>
    <w:rsid w:val="00C80D43"/>
    <w:rsid w:val="00C822C7"/>
    <w:rsid w:val="00C8585B"/>
    <w:rsid w:val="00C925BB"/>
    <w:rsid w:val="00CC1096"/>
    <w:rsid w:val="00CC4643"/>
    <w:rsid w:val="00D03C2F"/>
    <w:rsid w:val="00D17737"/>
    <w:rsid w:val="00D3364D"/>
    <w:rsid w:val="00D44FDA"/>
    <w:rsid w:val="00D770F0"/>
    <w:rsid w:val="00D8229D"/>
    <w:rsid w:val="00D85594"/>
    <w:rsid w:val="00D91BED"/>
    <w:rsid w:val="00DA0B42"/>
    <w:rsid w:val="00DF6260"/>
    <w:rsid w:val="00E06A93"/>
    <w:rsid w:val="00E506F6"/>
    <w:rsid w:val="00E554EB"/>
    <w:rsid w:val="00E704C0"/>
    <w:rsid w:val="00E9177B"/>
    <w:rsid w:val="00EA4BE1"/>
    <w:rsid w:val="00EC2585"/>
    <w:rsid w:val="00EC438D"/>
    <w:rsid w:val="00F23900"/>
    <w:rsid w:val="00F5377F"/>
    <w:rsid w:val="00F73EDF"/>
    <w:rsid w:val="00F7514A"/>
    <w:rsid w:val="00F9556C"/>
    <w:rsid w:val="00FB64CE"/>
    <w:rsid w:val="00FD5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89D05"/>
  <w15:chartTrackingRefBased/>
  <w15:docId w15:val="{F3339BE5-9C20-F346-BF97-95B7F84D3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ind w:left="72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unhideWhenUsed/>
    <w:qFormat/>
    <w:rsid w:val="00195989"/>
    <w:pPr>
      <w:ind w:left="720"/>
      <w:contextualSpacing/>
    </w:pPr>
  </w:style>
  <w:style w:type="character" w:customStyle="1" w:styleId="unbalanced-text">
    <w:name w:val="unbalanced-text"/>
    <w:basedOn w:val="DefaultParagraphFont"/>
    <w:rsid w:val="00CC1096"/>
  </w:style>
  <w:style w:type="character" w:customStyle="1" w:styleId="apple-converted-space">
    <w:name w:val="apple-converted-space"/>
    <w:basedOn w:val="DefaultParagraphFont"/>
    <w:rsid w:val="00CC1096"/>
  </w:style>
  <w:style w:type="character" w:styleId="Hyperlink">
    <w:name w:val="Hyperlink"/>
    <w:basedOn w:val="DefaultParagraphFont"/>
    <w:uiPriority w:val="99"/>
    <w:unhideWhenUsed/>
    <w:rsid w:val="00C822C7"/>
    <w:rPr>
      <w:color w:val="58A8AD" w:themeColor="hyperlink"/>
      <w:u w:val="single"/>
    </w:rPr>
  </w:style>
  <w:style w:type="character" w:styleId="UnresolvedMention">
    <w:name w:val="Unresolved Mention"/>
    <w:basedOn w:val="DefaultParagraphFont"/>
    <w:uiPriority w:val="99"/>
    <w:semiHidden/>
    <w:unhideWhenUsed/>
    <w:rsid w:val="00C822C7"/>
    <w:rPr>
      <w:color w:val="605E5C"/>
      <w:shd w:val="clear" w:color="auto" w:fill="E1DFDD"/>
    </w:rPr>
  </w:style>
  <w:style w:type="character" w:styleId="FollowedHyperlink">
    <w:name w:val="FollowedHyperlink"/>
    <w:basedOn w:val="DefaultParagraphFont"/>
    <w:uiPriority w:val="99"/>
    <w:semiHidden/>
    <w:unhideWhenUsed/>
    <w:rsid w:val="00C822C7"/>
    <w:rPr>
      <w:color w:val="2B80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380507">
      <w:bodyDiv w:val="1"/>
      <w:marLeft w:val="0"/>
      <w:marRight w:val="0"/>
      <w:marTop w:val="0"/>
      <w:marBottom w:val="0"/>
      <w:divBdr>
        <w:top w:val="none" w:sz="0" w:space="0" w:color="auto"/>
        <w:left w:val="none" w:sz="0" w:space="0" w:color="auto"/>
        <w:bottom w:val="none" w:sz="0" w:space="0" w:color="auto"/>
        <w:right w:val="none" w:sz="0" w:space="0" w:color="auto"/>
      </w:divBdr>
    </w:div>
    <w:div w:id="995257751">
      <w:bodyDiv w:val="1"/>
      <w:marLeft w:val="0"/>
      <w:marRight w:val="0"/>
      <w:marTop w:val="0"/>
      <w:marBottom w:val="0"/>
      <w:divBdr>
        <w:top w:val="none" w:sz="0" w:space="0" w:color="auto"/>
        <w:left w:val="none" w:sz="0" w:space="0" w:color="auto"/>
        <w:bottom w:val="none" w:sz="0" w:space="0" w:color="auto"/>
        <w:right w:val="none" w:sz="0" w:space="0" w:color="auto"/>
      </w:divBdr>
    </w:div>
    <w:div w:id="1108504315">
      <w:bodyDiv w:val="1"/>
      <w:marLeft w:val="0"/>
      <w:marRight w:val="0"/>
      <w:marTop w:val="0"/>
      <w:marBottom w:val="0"/>
      <w:divBdr>
        <w:top w:val="none" w:sz="0" w:space="0" w:color="auto"/>
        <w:left w:val="none" w:sz="0" w:space="0" w:color="auto"/>
        <w:bottom w:val="none" w:sz="0" w:space="0" w:color="auto"/>
        <w:right w:val="none" w:sz="0" w:space="0" w:color="auto"/>
      </w:divBdr>
    </w:div>
    <w:div w:id="1154685507">
      <w:bodyDiv w:val="1"/>
      <w:marLeft w:val="0"/>
      <w:marRight w:val="0"/>
      <w:marTop w:val="0"/>
      <w:marBottom w:val="0"/>
      <w:divBdr>
        <w:top w:val="none" w:sz="0" w:space="0" w:color="auto"/>
        <w:left w:val="none" w:sz="0" w:space="0" w:color="auto"/>
        <w:bottom w:val="none" w:sz="0" w:space="0" w:color="auto"/>
        <w:right w:val="none" w:sz="0" w:space="0" w:color="auto"/>
      </w:divBdr>
      <w:divsChild>
        <w:div w:id="1014302313">
          <w:marLeft w:val="0"/>
          <w:marRight w:val="0"/>
          <w:marTop w:val="0"/>
          <w:marBottom w:val="360"/>
          <w:divBdr>
            <w:top w:val="none" w:sz="0" w:space="0" w:color="auto"/>
            <w:left w:val="none" w:sz="0" w:space="0" w:color="auto"/>
            <w:bottom w:val="none" w:sz="0" w:space="0" w:color="auto"/>
            <w:right w:val="none" w:sz="0" w:space="0" w:color="auto"/>
          </w:divBdr>
        </w:div>
        <w:div w:id="400952570">
          <w:marLeft w:val="0"/>
          <w:marRight w:val="0"/>
          <w:marTop w:val="0"/>
          <w:marBottom w:val="240"/>
          <w:divBdr>
            <w:top w:val="none" w:sz="0" w:space="0" w:color="auto"/>
            <w:left w:val="none" w:sz="0" w:space="0" w:color="auto"/>
            <w:bottom w:val="none" w:sz="0" w:space="0" w:color="auto"/>
            <w:right w:val="none" w:sz="0" w:space="0" w:color="auto"/>
          </w:divBdr>
        </w:div>
        <w:div w:id="1710717680">
          <w:marLeft w:val="0"/>
          <w:marRight w:val="0"/>
          <w:marTop w:val="0"/>
          <w:marBottom w:val="240"/>
          <w:divBdr>
            <w:top w:val="none" w:sz="0" w:space="0" w:color="auto"/>
            <w:left w:val="none" w:sz="0" w:space="0" w:color="auto"/>
            <w:bottom w:val="none" w:sz="0" w:space="0" w:color="auto"/>
            <w:right w:val="none" w:sz="0" w:space="0" w:color="auto"/>
          </w:divBdr>
        </w:div>
        <w:div w:id="72050955">
          <w:marLeft w:val="0"/>
          <w:marRight w:val="0"/>
          <w:marTop w:val="0"/>
          <w:marBottom w:val="240"/>
          <w:divBdr>
            <w:top w:val="none" w:sz="0" w:space="0" w:color="auto"/>
            <w:left w:val="none" w:sz="0" w:space="0" w:color="auto"/>
            <w:bottom w:val="none" w:sz="0" w:space="0" w:color="auto"/>
            <w:right w:val="none" w:sz="0" w:space="0" w:color="auto"/>
          </w:divBdr>
        </w:div>
        <w:div w:id="1906527870">
          <w:marLeft w:val="0"/>
          <w:marRight w:val="0"/>
          <w:marTop w:val="0"/>
          <w:marBottom w:val="240"/>
          <w:divBdr>
            <w:top w:val="none" w:sz="0" w:space="0" w:color="auto"/>
            <w:left w:val="none" w:sz="0" w:space="0" w:color="auto"/>
            <w:bottom w:val="none" w:sz="0" w:space="0" w:color="auto"/>
            <w:right w:val="none" w:sz="0" w:space="0" w:color="auto"/>
          </w:divBdr>
        </w:div>
      </w:divsChild>
    </w:div>
    <w:div w:id="1169714719">
      <w:bodyDiv w:val="1"/>
      <w:marLeft w:val="0"/>
      <w:marRight w:val="0"/>
      <w:marTop w:val="0"/>
      <w:marBottom w:val="0"/>
      <w:divBdr>
        <w:top w:val="none" w:sz="0" w:space="0" w:color="auto"/>
        <w:left w:val="none" w:sz="0" w:space="0" w:color="auto"/>
        <w:bottom w:val="none" w:sz="0" w:space="0" w:color="auto"/>
        <w:right w:val="none" w:sz="0" w:space="0" w:color="auto"/>
      </w:divBdr>
      <w:divsChild>
        <w:div w:id="401683943">
          <w:marLeft w:val="0"/>
          <w:marRight w:val="0"/>
          <w:marTop w:val="0"/>
          <w:marBottom w:val="360"/>
          <w:divBdr>
            <w:top w:val="none" w:sz="0" w:space="0" w:color="auto"/>
            <w:left w:val="none" w:sz="0" w:space="0" w:color="auto"/>
            <w:bottom w:val="none" w:sz="0" w:space="0" w:color="auto"/>
            <w:right w:val="none" w:sz="0" w:space="0" w:color="auto"/>
          </w:divBdr>
        </w:div>
        <w:div w:id="106199177">
          <w:marLeft w:val="0"/>
          <w:marRight w:val="0"/>
          <w:marTop w:val="0"/>
          <w:marBottom w:val="240"/>
          <w:divBdr>
            <w:top w:val="none" w:sz="0" w:space="0" w:color="auto"/>
            <w:left w:val="none" w:sz="0" w:space="0" w:color="auto"/>
            <w:bottom w:val="none" w:sz="0" w:space="0" w:color="auto"/>
            <w:right w:val="none" w:sz="0" w:space="0" w:color="auto"/>
          </w:divBdr>
        </w:div>
        <w:div w:id="1059746741">
          <w:marLeft w:val="0"/>
          <w:marRight w:val="0"/>
          <w:marTop w:val="0"/>
          <w:marBottom w:val="240"/>
          <w:divBdr>
            <w:top w:val="none" w:sz="0" w:space="0" w:color="auto"/>
            <w:left w:val="none" w:sz="0" w:space="0" w:color="auto"/>
            <w:bottom w:val="none" w:sz="0" w:space="0" w:color="auto"/>
            <w:right w:val="none" w:sz="0" w:space="0" w:color="auto"/>
          </w:divBdr>
        </w:div>
        <w:div w:id="206332380">
          <w:marLeft w:val="0"/>
          <w:marRight w:val="0"/>
          <w:marTop w:val="0"/>
          <w:marBottom w:val="240"/>
          <w:divBdr>
            <w:top w:val="none" w:sz="0" w:space="0" w:color="auto"/>
            <w:left w:val="none" w:sz="0" w:space="0" w:color="auto"/>
            <w:bottom w:val="none" w:sz="0" w:space="0" w:color="auto"/>
            <w:right w:val="none" w:sz="0" w:space="0" w:color="auto"/>
          </w:divBdr>
        </w:div>
        <w:div w:id="1271625558">
          <w:marLeft w:val="0"/>
          <w:marRight w:val="0"/>
          <w:marTop w:val="0"/>
          <w:marBottom w:val="240"/>
          <w:divBdr>
            <w:top w:val="none" w:sz="0" w:space="0" w:color="auto"/>
            <w:left w:val="none" w:sz="0" w:space="0" w:color="auto"/>
            <w:bottom w:val="none" w:sz="0" w:space="0" w:color="auto"/>
            <w:right w:val="none" w:sz="0" w:space="0" w:color="auto"/>
          </w:divBdr>
        </w:div>
      </w:divsChild>
    </w:div>
    <w:div w:id="1190265542">
      <w:bodyDiv w:val="1"/>
      <w:marLeft w:val="0"/>
      <w:marRight w:val="0"/>
      <w:marTop w:val="0"/>
      <w:marBottom w:val="0"/>
      <w:divBdr>
        <w:top w:val="none" w:sz="0" w:space="0" w:color="auto"/>
        <w:left w:val="none" w:sz="0" w:space="0" w:color="auto"/>
        <w:bottom w:val="none" w:sz="0" w:space="0" w:color="auto"/>
        <w:right w:val="none" w:sz="0" w:space="0" w:color="auto"/>
      </w:divBdr>
    </w:div>
    <w:div w:id="1203136298">
      <w:bodyDiv w:val="1"/>
      <w:marLeft w:val="0"/>
      <w:marRight w:val="0"/>
      <w:marTop w:val="0"/>
      <w:marBottom w:val="0"/>
      <w:divBdr>
        <w:top w:val="none" w:sz="0" w:space="0" w:color="auto"/>
        <w:left w:val="none" w:sz="0" w:space="0" w:color="auto"/>
        <w:bottom w:val="none" w:sz="0" w:space="0" w:color="auto"/>
        <w:right w:val="none" w:sz="0" w:space="0" w:color="auto"/>
      </w:divBdr>
      <w:divsChild>
        <w:div w:id="1910991933">
          <w:marLeft w:val="0"/>
          <w:marRight w:val="0"/>
          <w:marTop w:val="0"/>
          <w:marBottom w:val="360"/>
          <w:divBdr>
            <w:top w:val="none" w:sz="0" w:space="0" w:color="auto"/>
            <w:left w:val="none" w:sz="0" w:space="0" w:color="auto"/>
            <w:bottom w:val="none" w:sz="0" w:space="0" w:color="auto"/>
            <w:right w:val="none" w:sz="0" w:space="0" w:color="auto"/>
          </w:divBdr>
        </w:div>
        <w:div w:id="1429037069">
          <w:marLeft w:val="0"/>
          <w:marRight w:val="0"/>
          <w:marTop w:val="0"/>
          <w:marBottom w:val="240"/>
          <w:divBdr>
            <w:top w:val="none" w:sz="0" w:space="0" w:color="auto"/>
            <w:left w:val="none" w:sz="0" w:space="0" w:color="auto"/>
            <w:bottom w:val="none" w:sz="0" w:space="0" w:color="auto"/>
            <w:right w:val="none" w:sz="0" w:space="0" w:color="auto"/>
          </w:divBdr>
        </w:div>
        <w:div w:id="1791892877">
          <w:marLeft w:val="0"/>
          <w:marRight w:val="0"/>
          <w:marTop w:val="0"/>
          <w:marBottom w:val="240"/>
          <w:divBdr>
            <w:top w:val="none" w:sz="0" w:space="0" w:color="auto"/>
            <w:left w:val="none" w:sz="0" w:space="0" w:color="auto"/>
            <w:bottom w:val="none" w:sz="0" w:space="0" w:color="auto"/>
            <w:right w:val="none" w:sz="0" w:space="0" w:color="auto"/>
          </w:divBdr>
        </w:div>
        <w:div w:id="827401158">
          <w:marLeft w:val="0"/>
          <w:marRight w:val="0"/>
          <w:marTop w:val="0"/>
          <w:marBottom w:val="240"/>
          <w:divBdr>
            <w:top w:val="none" w:sz="0" w:space="0" w:color="auto"/>
            <w:left w:val="none" w:sz="0" w:space="0" w:color="auto"/>
            <w:bottom w:val="none" w:sz="0" w:space="0" w:color="auto"/>
            <w:right w:val="none" w:sz="0" w:space="0" w:color="auto"/>
          </w:divBdr>
        </w:div>
        <w:div w:id="2036223163">
          <w:marLeft w:val="0"/>
          <w:marRight w:val="0"/>
          <w:marTop w:val="0"/>
          <w:marBottom w:val="240"/>
          <w:divBdr>
            <w:top w:val="none" w:sz="0" w:space="0" w:color="auto"/>
            <w:left w:val="none" w:sz="0" w:space="0" w:color="auto"/>
            <w:bottom w:val="none" w:sz="0" w:space="0" w:color="auto"/>
            <w:right w:val="none" w:sz="0" w:space="0" w:color="auto"/>
          </w:divBdr>
        </w:div>
      </w:divsChild>
    </w:div>
    <w:div w:id="1417744460">
      <w:bodyDiv w:val="1"/>
      <w:marLeft w:val="0"/>
      <w:marRight w:val="0"/>
      <w:marTop w:val="0"/>
      <w:marBottom w:val="0"/>
      <w:divBdr>
        <w:top w:val="none" w:sz="0" w:space="0" w:color="auto"/>
        <w:left w:val="none" w:sz="0" w:space="0" w:color="auto"/>
        <w:bottom w:val="none" w:sz="0" w:space="0" w:color="auto"/>
        <w:right w:val="none" w:sz="0" w:space="0" w:color="auto"/>
      </w:divBdr>
      <w:divsChild>
        <w:div w:id="953487114">
          <w:marLeft w:val="0"/>
          <w:marRight w:val="0"/>
          <w:marTop w:val="0"/>
          <w:marBottom w:val="240"/>
          <w:divBdr>
            <w:top w:val="none" w:sz="0" w:space="0" w:color="auto"/>
            <w:left w:val="none" w:sz="0" w:space="0" w:color="auto"/>
            <w:bottom w:val="none" w:sz="0" w:space="0" w:color="auto"/>
            <w:right w:val="none" w:sz="0" w:space="0" w:color="auto"/>
          </w:divBdr>
        </w:div>
        <w:div w:id="2110807128">
          <w:marLeft w:val="0"/>
          <w:marRight w:val="0"/>
          <w:marTop w:val="0"/>
          <w:marBottom w:val="240"/>
          <w:divBdr>
            <w:top w:val="none" w:sz="0" w:space="0" w:color="auto"/>
            <w:left w:val="none" w:sz="0" w:space="0" w:color="auto"/>
            <w:bottom w:val="none" w:sz="0" w:space="0" w:color="auto"/>
            <w:right w:val="none" w:sz="0" w:space="0" w:color="auto"/>
          </w:divBdr>
        </w:div>
        <w:div w:id="1289434130">
          <w:marLeft w:val="0"/>
          <w:marRight w:val="0"/>
          <w:marTop w:val="0"/>
          <w:marBottom w:val="240"/>
          <w:divBdr>
            <w:top w:val="none" w:sz="0" w:space="0" w:color="auto"/>
            <w:left w:val="none" w:sz="0" w:space="0" w:color="auto"/>
            <w:bottom w:val="none" w:sz="0" w:space="0" w:color="auto"/>
            <w:right w:val="none" w:sz="0" w:space="0" w:color="auto"/>
          </w:divBdr>
        </w:div>
        <w:div w:id="1053119860">
          <w:marLeft w:val="0"/>
          <w:marRight w:val="0"/>
          <w:marTop w:val="0"/>
          <w:marBottom w:val="240"/>
          <w:divBdr>
            <w:top w:val="none" w:sz="0" w:space="0" w:color="auto"/>
            <w:left w:val="none" w:sz="0" w:space="0" w:color="auto"/>
            <w:bottom w:val="none" w:sz="0" w:space="0" w:color="auto"/>
            <w:right w:val="none" w:sz="0" w:space="0" w:color="auto"/>
          </w:divBdr>
        </w:div>
      </w:divsChild>
    </w:div>
    <w:div w:id="1557813996">
      <w:bodyDiv w:val="1"/>
      <w:marLeft w:val="0"/>
      <w:marRight w:val="0"/>
      <w:marTop w:val="0"/>
      <w:marBottom w:val="0"/>
      <w:divBdr>
        <w:top w:val="none" w:sz="0" w:space="0" w:color="auto"/>
        <w:left w:val="none" w:sz="0" w:space="0" w:color="auto"/>
        <w:bottom w:val="none" w:sz="0" w:space="0" w:color="auto"/>
        <w:right w:val="none" w:sz="0" w:space="0" w:color="auto"/>
      </w:divBdr>
    </w:div>
    <w:div w:id="1649817627">
      <w:bodyDiv w:val="1"/>
      <w:marLeft w:val="0"/>
      <w:marRight w:val="0"/>
      <w:marTop w:val="0"/>
      <w:marBottom w:val="0"/>
      <w:divBdr>
        <w:top w:val="none" w:sz="0" w:space="0" w:color="auto"/>
        <w:left w:val="none" w:sz="0" w:space="0" w:color="auto"/>
        <w:bottom w:val="none" w:sz="0" w:space="0" w:color="auto"/>
        <w:right w:val="none" w:sz="0" w:space="0" w:color="auto"/>
      </w:divBdr>
    </w:div>
    <w:div w:id="1737052713">
      <w:bodyDiv w:val="1"/>
      <w:marLeft w:val="0"/>
      <w:marRight w:val="0"/>
      <w:marTop w:val="0"/>
      <w:marBottom w:val="0"/>
      <w:divBdr>
        <w:top w:val="none" w:sz="0" w:space="0" w:color="auto"/>
        <w:left w:val="none" w:sz="0" w:space="0" w:color="auto"/>
        <w:bottom w:val="none" w:sz="0" w:space="0" w:color="auto"/>
        <w:right w:val="none" w:sz="0" w:space="0" w:color="auto"/>
      </w:divBdr>
    </w:div>
    <w:div w:id="1787308203">
      <w:bodyDiv w:val="1"/>
      <w:marLeft w:val="0"/>
      <w:marRight w:val="0"/>
      <w:marTop w:val="0"/>
      <w:marBottom w:val="0"/>
      <w:divBdr>
        <w:top w:val="none" w:sz="0" w:space="0" w:color="auto"/>
        <w:left w:val="none" w:sz="0" w:space="0" w:color="auto"/>
        <w:bottom w:val="none" w:sz="0" w:space="0" w:color="auto"/>
        <w:right w:val="none" w:sz="0" w:space="0" w:color="auto"/>
      </w:divBdr>
    </w:div>
    <w:div w:id="209839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evelopers.google.com/maps/documentation/geocoding/intro"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Robertson</dc:creator>
  <cp:keywords/>
  <dc:description/>
  <cp:lastModifiedBy>Jess Robertson</cp:lastModifiedBy>
  <cp:revision>37</cp:revision>
  <dcterms:created xsi:type="dcterms:W3CDTF">2018-11-25T21:30:00Z</dcterms:created>
  <dcterms:modified xsi:type="dcterms:W3CDTF">2018-11-26T07:24:00Z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