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C64" w:rsidRPr="00FB31DD" w:rsidRDefault="00000000">
      <w:pPr>
        <w:pStyle w:val="Titolo1"/>
        <w:rPr>
          <w:lang w:val="it-IT"/>
        </w:rPr>
      </w:pPr>
      <w:bookmarkStart w:id="0" w:name="bookmark=id.gjdgxs" w:colFirst="0" w:colLast="0"/>
      <w:bookmarkEnd w:id="0"/>
      <w:r w:rsidRPr="00FB31DD">
        <w:rPr>
          <w:lang w:val="it-IT"/>
        </w:rPr>
        <w:t xml:space="preserve">Laboratorio di Basi di Dati: </w:t>
      </w:r>
      <w:r w:rsidRPr="00FB31DD">
        <w:rPr>
          <w:i/>
          <w:lang w:val="it-IT"/>
        </w:rPr>
        <w:t>Progetto “Collectors”</w:t>
      </w:r>
    </w:p>
    <w:p w14:paraId="00000002" w14:textId="77777777" w:rsidR="00122C6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b/>
          <w:color w:val="000000"/>
        </w:rPr>
        <w:t xml:space="preserve">Gruppo di </w:t>
      </w:r>
      <w:proofErr w:type="spellStart"/>
      <w:r>
        <w:rPr>
          <w:b/>
          <w:color w:val="000000"/>
        </w:rPr>
        <w:t>lavoro</w:t>
      </w:r>
      <w:proofErr w:type="spellEnd"/>
      <w:r>
        <w:rPr>
          <w:color w:val="000000"/>
        </w:rPr>
        <w:t>:</w:t>
      </w:r>
    </w:p>
    <w:p w14:paraId="00000003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2C64" w14:paraId="3877AF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Matricola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Cognome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Contributo</w:t>
            </w:r>
            <w:proofErr w:type="spellEnd"/>
            <w:r>
              <w:rPr>
                <w:b/>
              </w:rPr>
              <w:t xml:space="preserve"> al </w:t>
            </w:r>
            <w:proofErr w:type="spellStart"/>
            <w:r>
              <w:rPr>
                <w:b/>
              </w:rPr>
              <w:t>progetto</w:t>
            </w:r>
            <w:proofErr w:type="spellEnd"/>
          </w:p>
        </w:tc>
      </w:tr>
      <w:tr w:rsidR="00122C64" w14:paraId="6296D46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08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278661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Luca Francesco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Macera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122C64" w14:paraId="4F5FF40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279660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Michael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22C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Piccirilli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122C64" w14:paraId="2F224E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22C64" w:rsidRDefault="00122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00000014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00000015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it-IT"/>
        </w:rPr>
      </w:pPr>
      <w:r w:rsidRPr="00FB31DD">
        <w:rPr>
          <w:b/>
          <w:color w:val="000000"/>
          <w:lang w:val="it-IT"/>
        </w:rPr>
        <w:t>Data di consegna del progetto</w:t>
      </w:r>
      <w:r w:rsidRPr="00FB31DD">
        <w:rPr>
          <w:color w:val="000000"/>
          <w:lang w:val="it-IT"/>
        </w:rPr>
        <w:t>: gg/mm/</w:t>
      </w:r>
      <w:proofErr w:type="spellStart"/>
      <w:r w:rsidRPr="00FB31DD">
        <w:rPr>
          <w:color w:val="000000"/>
          <w:lang w:val="it-IT"/>
        </w:rPr>
        <w:t>aaaa</w:t>
      </w:r>
      <w:proofErr w:type="spellEnd"/>
    </w:p>
    <w:p w14:paraId="00000016" w14:textId="77777777" w:rsidR="00122C64" w:rsidRDefault="00000000">
      <w:pPr>
        <w:pStyle w:val="Titolo2"/>
      </w:pPr>
      <w:bookmarkStart w:id="1" w:name="bookmark=id.30j0zll" w:colFirst="0" w:colLast="0"/>
      <w:bookmarkEnd w:id="1"/>
      <w:proofErr w:type="spellStart"/>
      <w:r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00000017" w14:textId="77777777" w:rsidR="00122C64" w:rsidRPr="00FB31DD" w:rsidRDefault="00000000">
      <w:pPr>
        <w:numPr>
          <w:ilvl w:val="0"/>
          <w:numId w:val="11"/>
        </w:numPr>
        <w:rPr>
          <w:lang w:val="it-IT"/>
        </w:rPr>
      </w:pPr>
      <w:proofErr w:type="gramStart"/>
      <w:r w:rsidRPr="00FB31DD">
        <w:rPr>
          <w:lang w:val="it-IT"/>
        </w:rPr>
        <w:t>E’</w:t>
      </w:r>
      <w:proofErr w:type="gramEnd"/>
      <w:r w:rsidRPr="00FB31DD">
        <w:rPr>
          <w:lang w:val="it-IT"/>
        </w:rPr>
        <w:t xml:space="preserve"> possibile riportare in questa sezione i </w:t>
      </w:r>
      <w:r w:rsidRPr="00FB31DD">
        <w:rPr>
          <w:b/>
          <w:lang w:val="it-IT"/>
        </w:rPr>
        <w:t xml:space="preserve">requisiti </w:t>
      </w:r>
      <w:r w:rsidRPr="00FB31DD">
        <w:rPr>
          <w:lang w:val="it-IT"/>
        </w:rPr>
        <w:t>copiati dal documento di specifica, oppure semplicemente riassumerne gli aspetti più importanti. Vanno quindi (eventualmente) discusse tutte le scelte progettuali relative al dominio, le ambiguità e il modo in cui sono state risolte.</w:t>
      </w:r>
    </w:p>
    <w:p w14:paraId="00000018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 xml:space="preserve">Il caso d’uso rappresenta una situazione in cui si vuole tenere traccia delle </w:t>
      </w:r>
      <w:r w:rsidRPr="00FB31DD">
        <w:rPr>
          <w:b/>
          <w:lang w:val="it-IT"/>
        </w:rPr>
        <w:t>collezioni</w:t>
      </w:r>
      <w:r w:rsidRPr="00FB31DD">
        <w:rPr>
          <w:lang w:val="it-IT"/>
        </w:rPr>
        <w:t xml:space="preserve"> relative ad un </w:t>
      </w: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. Tali collezioni rappresentano un gruppo di </w:t>
      </w:r>
      <w:proofErr w:type="gramStart"/>
      <w:r w:rsidRPr="00FB31DD">
        <w:rPr>
          <w:b/>
          <w:lang w:val="it-IT"/>
        </w:rPr>
        <w:t xml:space="preserve">dischi </w:t>
      </w:r>
      <w:r w:rsidRPr="00FB31DD">
        <w:rPr>
          <w:lang w:val="it-IT"/>
        </w:rPr>
        <w:t>,</w:t>
      </w:r>
      <w:proofErr w:type="gramEnd"/>
      <w:r w:rsidRPr="00FB31DD">
        <w:rPr>
          <w:lang w:val="it-IT"/>
        </w:rPr>
        <w:t xml:space="preserve"> i quali presentano ognuno una tracklist formata di </w:t>
      </w:r>
      <w:r w:rsidRPr="00FB31DD">
        <w:rPr>
          <w:b/>
          <w:lang w:val="it-IT"/>
        </w:rPr>
        <w:t xml:space="preserve">tracce </w:t>
      </w:r>
      <w:r w:rsidRPr="00FB31DD">
        <w:rPr>
          <w:lang w:val="it-IT"/>
        </w:rPr>
        <w:t xml:space="preserve"> e delle </w:t>
      </w:r>
      <w:r w:rsidRPr="00FB31DD">
        <w:rPr>
          <w:b/>
          <w:lang w:val="it-IT"/>
        </w:rPr>
        <w:t xml:space="preserve">immagini </w:t>
      </w:r>
      <w:r w:rsidRPr="00FB31DD">
        <w:rPr>
          <w:lang w:val="it-IT"/>
        </w:rPr>
        <w:t xml:space="preserve">e ulteriori informazioni. Inoltre, ogni traccia è composta da un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il quale può essere un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o una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>.</w:t>
      </w:r>
    </w:p>
    <w:p w14:paraId="00000019" w14:textId="77777777" w:rsidR="00122C64" w:rsidRPr="00FB31DD" w:rsidRDefault="00000000">
      <w:pPr>
        <w:numPr>
          <w:ilvl w:val="0"/>
          <w:numId w:val="11"/>
        </w:numPr>
        <w:rPr>
          <w:lang w:val="it-IT"/>
        </w:rPr>
      </w:pPr>
      <w:proofErr w:type="gramStart"/>
      <w:r w:rsidRPr="00FB31DD">
        <w:rPr>
          <w:lang w:val="it-IT"/>
        </w:rPr>
        <w:t>E’</w:t>
      </w:r>
      <w:proofErr w:type="gramEnd"/>
      <w:r w:rsidRPr="00FB31DD">
        <w:rPr>
          <w:lang w:val="it-IT"/>
        </w:rPr>
        <w:t xml:space="preserve"> possibile infine inserire qui un glossario che riporta tutti gli oggetti di dominio individuati, con la loro semantica, i loro eventuali sinonimi e le loro proprietà.</w:t>
      </w:r>
    </w:p>
    <w:p w14:paraId="0000001A" w14:textId="77777777" w:rsidR="00122C64" w:rsidRDefault="00000000">
      <w:r>
        <w:rPr>
          <w:b/>
        </w:rPr>
        <w:t>Dominio:</w:t>
      </w:r>
      <w:r>
        <w:t xml:space="preserve"> </w:t>
      </w:r>
    </w:p>
    <w:p w14:paraId="46F61EA8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: persona identificata univocamente da un nickname e da un indirizzo </w:t>
      </w:r>
      <w:proofErr w:type="gramStart"/>
      <w:r w:rsidRPr="00FB31DD">
        <w:rPr>
          <w:lang w:val="it-IT"/>
        </w:rPr>
        <w:t>email</w:t>
      </w:r>
      <w:proofErr w:type="gramEnd"/>
      <w:r w:rsidRPr="00FB31DD">
        <w:rPr>
          <w:lang w:val="it-IT"/>
        </w:rPr>
        <w:t xml:space="preserve"> che crea delle collezioni le quali possono essere anche condivise con altri collezionisti.</w:t>
      </w:r>
    </w:p>
    <w:p w14:paraId="07C9579C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Collezione: </w:t>
      </w:r>
      <w:r w:rsidRPr="00FB31DD">
        <w:rPr>
          <w:lang w:val="it-IT"/>
        </w:rPr>
        <w:t>insieme di dischi che presenta nomi distinti e che può, o no, essere condivisa con altri collezionisti (infatti altri collezionisti potranno vedere la collezione ma non apportare modifiche a quest’ultima)</w:t>
      </w:r>
    </w:p>
    <w:p w14:paraId="3F9BFBA8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 xml:space="preserve">: rappresenta in tutto e per tutto il concetto di disco, il quale presenta un autore, un titolo, un anno di uscita, un’etichetta, dei generi, lo stato di conservazione, il formato, il </w:t>
      </w:r>
      <w:proofErr w:type="spellStart"/>
      <w:r w:rsidRPr="00FB31DD">
        <w:rPr>
          <w:lang w:val="it-IT"/>
        </w:rPr>
        <w:t>barcode</w:t>
      </w:r>
      <w:proofErr w:type="spellEnd"/>
      <w:r w:rsidRPr="00FB31DD">
        <w:rPr>
          <w:lang w:val="it-IT"/>
        </w:rPr>
        <w:t xml:space="preserve"> (il quale potrebbe essere anche assente) e il numero di copie presenti nella collezione di cui fa parte</w:t>
      </w:r>
    </w:p>
    <w:p w14:paraId="587D33CE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lastRenderedPageBreak/>
        <w:t>Immagine:</w:t>
      </w:r>
      <w:r w:rsidRPr="00FB31DD">
        <w:rPr>
          <w:lang w:val="it-IT"/>
        </w:rPr>
        <w:t xml:space="preserve"> relativa ad un disco, può essere la copertina, il retro o </w:t>
      </w:r>
      <w:proofErr w:type="gramStart"/>
      <w:r w:rsidRPr="00FB31DD">
        <w:rPr>
          <w:lang w:val="it-IT"/>
        </w:rPr>
        <w:t>ulteriori tipologi</w:t>
      </w:r>
      <w:r w:rsidR="00FB31DD">
        <w:rPr>
          <w:lang w:val="it-IT"/>
        </w:rPr>
        <w:t>a</w:t>
      </w:r>
      <w:proofErr w:type="gramEnd"/>
      <w:r w:rsidR="00FB31DD">
        <w:rPr>
          <w:lang w:val="it-IT"/>
        </w:rPr>
        <w:t>.</w:t>
      </w:r>
    </w:p>
    <w:p w14:paraId="2F063AE8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: rappresenta l’azienda che distribuisce e pubblicizza un disco, identificata da una partita IVA e da un nome</w:t>
      </w:r>
    </w:p>
    <w:p w14:paraId="353080A3" w14:textId="77777777" w:rsidR="00FB31DD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Traccia: </w:t>
      </w:r>
      <w:r w:rsidRPr="00FB31DD">
        <w:rPr>
          <w:lang w:val="it-IT"/>
        </w:rPr>
        <w:t>o canzone, presente all’interno del disco, e che presenta un titolo ed una durata</w:t>
      </w:r>
    </w:p>
    <w:p w14:paraId="00000021" w14:textId="434124E0" w:rsidR="00122C64" w:rsidRPr="00FB31DD" w:rsidRDefault="00000000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Autore:</w:t>
      </w:r>
      <w:r w:rsidRPr="00FB31DD">
        <w:rPr>
          <w:lang w:val="it-IT"/>
        </w:rPr>
        <w:t xml:space="preserve"> rappresenta colui che si occupa di cantare o suonare una traccia o, per quanto riguarda il disco, colui che lo ha pubblicato</w:t>
      </w:r>
    </w:p>
    <w:p w14:paraId="00000022" w14:textId="77777777" w:rsidR="00122C64" w:rsidRDefault="00000000">
      <w:pPr>
        <w:pStyle w:val="Titolo2"/>
      </w:pPr>
      <w:bookmarkStart w:id="2" w:name="bookmark=id.1fob9te" w:colFirst="0" w:colLast="0"/>
      <w:bookmarkEnd w:id="2"/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</w:p>
    <w:p w14:paraId="00000023" w14:textId="77777777" w:rsidR="00122C64" w:rsidRPr="00FB31DD" w:rsidRDefault="00000000">
      <w:pPr>
        <w:numPr>
          <w:ilvl w:val="0"/>
          <w:numId w:val="12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modello ER iniziale</w:t>
      </w:r>
      <w:r w:rsidRPr="00FB31DD">
        <w:rPr>
          <w:lang w:val="it-IT"/>
        </w:rPr>
        <w:t xml:space="preserve">. Cercate di renderlo </w:t>
      </w:r>
      <w:r w:rsidRPr="00FB31DD">
        <w:rPr>
          <w:i/>
          <w:lang w:val="it-IT"/>
        </w:rPr>
        <w:t>leggibile</w:t>
      </w:r>
      <w:r w:rsidRPr="00FB31DD">
        <w:rPr>
          <w:lang w:val="it-IT"/>
        </w:rPr>
        <w:t>, altrimenti correggerlo diventerà impossibile. Se è troppo piccolo, dividetelo in parti e/o allegate anche un’immagine ad alta risoluzione alla relazione.</w:t>
      </w:r>
    </w:p>
    <w:p w14:paraId="00000024" w14:textId="77777777" w:rsidR="00122C64" w:rsidRDefault="00000000">
      <w:r>
        <w:rPr>
          <w:noProof/>
        </w:rPr>
        <w:drawing>
          <wp:inline distT="114300" distB="114300" distL="114300" distR="114300" wp14:anchorId="20C3D033" wp14:editId="1316E5FC">
            <wp:extent cx="5943600" cy="4267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122C64" w:rsidRPr="00FB31DD" w:rsidRDefault="00000000">
      <w:pPr>
        <w:numPr>
          <w:ilvl w:val="0"/>
          <w:numId w:val="12"/>
        </w:numPr>
        <w:rPr>
          <w:lang w:val="it-IT"/>
        </w:rPr>
      </w:pPr>
      <w:r w:rsidRPr="00FB31DD">
        <w:rPr>
          <w:lang w:val="it-IT"/>
        </w:rPr>
        <w:t>Commentate gli elementi non visibili nella figura (ad esempio il contenuto degli attributi composti) nonché le scelte/assunzioni che vi hanno portato a creare determinate strutture, se lo ritenete opportuno.</w:t>
      </w:r>
    </w:p>
    <w:p w14:paraId="00000026" w14:textId="77777777" w:rsidR="00122C64" w:rsidRPr="00FB31DD" w:rsidRDefault="00000000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rappresenta un attributo </w:t>
      </w:r>
      <w:proofErr w:type="spellStart"/>
      <w:r w:rsidRPr="00FB31DD">
        <w:rPr>
          <w:lang w:val="it-IT"/>
        </w:rPr>
        <w:t>multivalore</w:t>
      </w:r>
      <w:proofErr w:type="spellEnd"/>
      <w:r w:rsidRPr="00FB31DD">
        <w:rPr>
          <w:lang w:val="it-IT"/>
        </w:rPr>
        <w:t xml:space="preserve"> dal momento che un disco può avere più di un genere.</w:t>
      </w:r>
    </w:p>
    <w:p w14:paraId="00000027" w14:textId="77777777" w:rsidR="00122C64" w:rsidRPr="00FB31DD" w:rsidRDefault="00000000">
      <w:pPr>
        <w:numPr>
          <w:ilvl w:val="0"/>
          <w:numId w:val="12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Durata </w:t>
      </w:r>
      <w:r w:rsidRPr="00FB31DD">
        <w:rPr>
          <w:lang w:val="it-IT"/>
        </w:rPr>
        <w:t>è un attributo calcolato sulla base della somma delle durate di ogni traccia presente nel disco stesso.</w:t>
      </w:r>
    </w:p>
    <w:p w14:paraId="00000028" w14:textId="77777777" w:rsidR="00122C64" w:rsidRPr="00FB31DD" w:rsidRDefault="00000000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lang w:val="it-IT"/>
        </w:rPr>
        <w:lastRenderedPageBreak/>
        <w:t xml:space="preserve">La </w:t>
      </w:r>
      <w:r w:rsidRPr="00FB31DD">
        <w:rPr>
          <w:b/>
          <w:lang w:val="it-IT"/>
        </w:rPr>
        <w:t>visibilità</w:t>
      </w:r>
      <w:r w:rsidRPr="00FB31DD">
        <w:rPr>
          <w:lang w:val="it-IT"/>
        </w:rPr>
        <w:t xml:space="preserve"> rappresenta </w:t>
      </w:r>
      <w:proofErr w:type="gramStart"/>
      <w:r w:rsidRPr="00FB31DD">
        <w:rPr>
          <w:lang w:val="it-IT"/>
        </w:rPr>
        <w:t>3</w:t>
      </w:r>
      <w:proofErr w:type="gramEnd"/>
      <w:r w:rsidRPr="00FB31DD">
        <w:rPr>
          <w:lang w:val="it-IT"/>
        </w:rPr>
        <w:t xml:space="preserve"> stati in cui può trovarsi un disco:</w:t>
      </w:r>
    </w:p>
    <w:p w14:paraId="00000029" w14:textId="77777777" w:rsidR="00122C64" w:rsidRPr="00FB31DD" w:rsidRDefault="00000000">
      <w:pPr>
        <w:numPr>
          <w:ilvl w:val="0"/>
          <w:numId w:val="10"/>
        </w:numPr>
        <w:spacing w:after="0"/>
        <w:rPr>
          <w:i/>
          <w:lang w:val="it-IT"/>
        </w:rPr>
      </w:pPr>
      <w:r w:rsidRPr="00FB31DD">
        <w:rPr>
          <w:i/>
          <w:lang w:val="it-IT"/>
        </w:rPr>
        <w:t>privato</w:t>
      </w:r>
      <w:r w:rsidRPr="00FB31DD">
        <w:rPr>
          <w:lang w:val="it-IT"/>
        </w:rPr>
        <w:t xml:space="preserve"> e </w:t>
      </w:r>
      <w:r w:rsidRPr="00FB31DD">
        <w:rPr>
          <w:i/>
          <w:lang w:val="it-IT"/>
        </w:rPr>
        <w:t>non condiviso</w:t>
      </w:r>
      <w:r w:rsidRPr="00FB31DD">
        <w:rPr>
          <w:lang w:val="it-IT"/>
        </w:rPr>
        <w:t xml:space="preserve"> - ciò significa che una determinata collezione che appartiene ad un collezionista è visibile solo a lui</w:t>
      </w:r>
    </w:p>
    <w:p w14:paraId="0000002A" w14:textId="77777777" w:rsidR="00122C64" w:rsidRPr="00FB31DD" w:rsidRDefault="00000000">
      <w:pPr>
        <w:numPr>
          <w:ilvl w:val="0"/>
          <w:numId w:val="10"/>
        </w:numPr>
        <w:spacing w:after="0"/>
        <w:rPr>
          <w:i/>
          <w:lang w:val="it-IT"/>
        </w:rPr>
      </w:pPr>
      <w:r w:rsidRPr="00FB31DD">
        <w:rPr>
          <w:i/>
          <w:lang w:val="it-IT"/>
        </w:rPr>
        <w:t>privato</w:t>
      </w:r>
      <w:r w:rsidRPr="00FB31DD">
        <w:rPr>
          <w:lang w:val="it-IT"/>
        </w:rPr>
        <w:t xml:space="preserve"> e </w:t>
      </w:r>
      <w:r w:rsidRPr="00FB31DD">
        <w:rPr>
          <w:i/>
          <w:lang w:val="it-IT"/>
        </w:rPr>
        <w:t>condiviso</w:t>
      </w:r>
      <w:r w:rsidRPr="00FB31DD">
        <w:rPr>
          <w:lang w:val="it-IT"/>
        </w:rPr>
        <w:t xml:space="preserve"> - ciò significa che una determinata collezione che appartiene ad un collezionista è visibile a lui e a tutti i collezionisti con cui è condivisa</w:t>
      </w:r>
    </w:p>
    <w:p w14:paraId="0000002B" w14:textId="77777777" w:rsidR="00122C64" w:rsidRPr="00FB31DD" w:rsidRDefault="00000000">
      <w:pPr>
        <w:numPr>
          <w:ilvl w:val="0"/>
          <w:numId w:val="10"/>
        </w:numPr>
        <w:rPr>
          <w:i/>
          <w:lang w:val="it-IT"/>
        </w:rPr>
      </w:pPr>
      <w:r w:rsidRPr="00FB31DD">
        <w:rPr>
          <w:i/>
          <w:lang w:val="it-IT"/>
        </w:rPr>
        <w:t>pubblica</w:t>
      </w:r>
      <w:r w:rsidRPr="00FB31DD">
        <w:rPr>
          <w:lang w:val="it-IT"/>
        </w:rPr>
        <w:t xml:space="preserve"> - ciò significa che la collezione è visibile a tutti i collezionisti</w:t>
      </w:r>
    </w:p>
    <w:p w14:paraId="0000002C" w14:textId="77777777" w:rsidR="00122C64" w:rsidRPr="00FB31DD" w:rsidRDefault="00000000">
      <w:pPr>
        <w:pStyle w:val="Titolo3"/>
        <w:rPr>
          <w:lang w:val="it-IT"/>
        </w:rPr>
      </w:pPr>
      <w:bookmarkStart w:id="3" w:name="bookmark=id.3znysh7" w:colFirst="0" w:colLast="0"/>
      <w:bookmarkEnd w:id="3"/>
      <w:r w:rsidRPr="00FB31DD">
        <w:rPr>
          <w:lang w:val="it-IT"/>
        </w:rPr>
        <w:t>Formalizzazione dei vincoli non esprimibili nel modello ER</w:t>
      </w:r>
    </w:p>
    <w:p w14:paraId="0000002D" w14:textId="77777777" w:rsidR="00122C64" w:rsidRPr="00FB31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lang w:val="it-IT"/>
        </w:rPr>
      </w:pPr>
      <w:r w:rsidRPr="00FB31DD">
        <w:rPr>
          <w:color w:val="000000"/>
          <w:lang w:val="it-IT"/>
        </w:rPr>
        <w:t xml:space="preserve">Elencate gli altri </w:t>
      </w:r>
      <w:r w:rsidRPr="00FB31DD">
        <w:rPr>
          <w:b/>
          <w:color w:val="000000"/>
          <w:lang w:val="it-IT"/>
        </w:rPr>
        <w:t>vincoli</w:t>
      </w:r>
      <w:r w:rsidRPr="00FB31DD">
        <w:rPr>
          <w:color w:val="000000"/>
          <w:lang w:val="it-IT"/>
        </w:rPr>
        <w:t xml:space="preserve"> sui dati che avete individuato e che non possono essere espressi nel diagramma ER</w:t>
      </w:r>
    </w:p>
    <w:p w14:paraId="0000002E" w14:textId="77777777" w:rsidR="00122C64" w:rsidRPr="00FB31DD" w:rsidRDefault="00122C64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lang w:val="it-IT"/>
        </w:rPr>
      </w:pPr>
    </w:p>
    <w:p w14:paraId="0000002F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Collezionista: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nickname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</w:t>
      </w:r>
      <w:proofErr w:type="gramStart"/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email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sono chiavi primarie dunque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0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Collezioni di dischi: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gli attributi della relazione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ha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(collezionista) sono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NULL.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Il flag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visibilità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può avere solo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pubblica/privata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>come valori.</w:t>
      </w:r>
    </w:p>
    <w:p w14:paraId="00000031" w14:textId="77777777" w:rsidR="00122C64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Disco: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titolo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anno di uscita, formato, stato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la relazione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appartiene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(collezione) 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pubblica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(etichetta) sono la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NULL. </w:t>
      </w:r>
      <w:r>
        <w:rPr>
          <w:rFonts w:ascii="Calibri" w:eastAsia="Calibri" w:hAnsi="Calibri" w:cs="Calibri"/>
          <w:sz w:val="22"/>
          <w:szCs w:val="22"/>
        </w:rPr>
        <w:t xml:space="preserve">Barcode è </w:t>
      </w:r>
      <w:r>
        <w:rPr>
          <w:rFonts w:ascii="Calibri" w:eastAsia="Calibri" w:hAnsi="Calibri" w:cs="Calibri"/>
          <w:b/>
          <w:sz w:val="22"/>
          <w:szCs w:val="22"/>
        </w:rPr>
        <w:t xml:space="preserve">UNIQUE </w:t>
      </w:r>
      <w:r>
        <w:rPr>
          <w:rFonts w:ascii="Calibri" w:eastAsia="Calibri" w:hAnsi="Calibri" w:cs="Calibri"/>
          <w:sz w:val="22"/>
          <w:szCs w:val="22"/>
        </w:rPr>
        <w:t xml:space="preserve">dal </w:t>
      </w:r>
      <w:proofErr w:type="spellStart"/>
      <w:r>
        <w:rPr>
          <w:rFonts w:ascii="Calibri" w:eastAsia="Calibri" w:hAnsi="Calibri" w:cs="Calibri"/>
          <w:sz w:val="22"/>
          <w:szCs w:val="22"/>
        </w:rPr>
        <w:t>momento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essere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univoco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0000032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Tracce: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titolo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e gli attributi della relazione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rilascia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(etichetta) sono la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proofErr w:type="spellStart"/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</w:t>
      </w:r>
      <w:proofErr w:type="spellEnd"/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.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durata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3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Immagine: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file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NULL.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L’attributo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tipologia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4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Etichetta: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</w:t>
      </w:r>
      <w:proofErr w:type="spellStart"/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Partita_IVA</w:t>
      </w:r>
      <w:proofErr w:type="spell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5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Band: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Data di fondazione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e gli attributi della relazione </w:t>
      </w:r>
      <w:proofErr w:type="gramStart"/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fonda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>(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artista singolo) sono chiave primaria dunque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</w:t>
      </w:r>
    </w:p>
    <w:p w14:paraId="00000036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Artista Singolo: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cognome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luogo di nascita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,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data di nascita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sono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possono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7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Genere: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>nome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8" w14:textId="77777777" w:rsidR="00122C64" w:rsidRPr="00FB31DD" w:rsidRDefault="00000000">
      <w:pPr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b/>
          <w:sz w:val="22"/>
          <w:szCs w:val="22"/>
          <w:lang w:val="it-IT"/>
        </w:rPr>
      </w:pP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 xml:space="preserve">Formato: </w:t>
      </w:r>
      <w:r w:rsidRPr="00FB31DD">
        <w:rPr>
          <w:rFonts w:ascii="Calibri" w:eastAsia="Calibri" w:hAnsi="Calibri" w:cs="Calibri"/>
          <w:i/>
          <w:sz w:val="22"/>
          <w:szCs w:val="22"/>
          <w:lang w:val="it-IT"/>
        </w:rPr>
        <w:t xml:space="preserve">nome </w:t>
      </w:r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è chiave </w:t>
      </w:r>
      <w:proofErr w:type="gramStart"/>
      <w:r w:rsidRPr="00FB31DD">
        <w:rPr>
          <w:rFonts w:ascii="Calibri" w:eastAsia="Calibri" w:hAnsi="Calibri" w:cs="Calibri"/>
          <w:sz w:val="22"/>
          <w:szCs w:val="22"/>
          <w:lang w:val="it-IT"/>
        </w:rPr>
        <w:t>primaria dunque</w:t>
      </w:r>
      <w:proofErr w:type="gramEnd"/>
      <w:r w:rsidRPr="00FB31DD">
        <w:rPr>
          <w:rFonts w:ascii="Calibri" w:eastAsia="Calibri" w:hAnsi="Calibri" w:cs="Calibri"/>
          <w:sz w:val="22"/>
          <w:szCs w:val="22"/>
          <w:lang w:val="it-IT"/>
        </w:rPr>
        <w:t xml:space="preserve"> non può essere </w:t>
      </w:r>
      <w:r w:rsidRPr="00FB31DD">
        <w:rPr>
          <w:rFonts w:ascii="Calibri" w:eastAsia="Calibri" w:hAnsi="Calibri" w:cs="Calibri"/>
          <w:b/>
          <w:sz w:val="22"/>
          <w:szCs w:val="22"/>
          <w:lang w:val="it-IT"/>
        </w:rPr>
        <w:t>NULL.</w:t>
      </w:r>
    </w:p>
    <w:p w14:paraId="00000039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  <w:lang w:val="it-IT"/>
        </w:rPr>
      </w:pPr>
      <w:r w:rsidRPr="00FB31DD">
        <w:rPr>
          <w:color w:val="000000"/>
          <w:lang w:val="it-IT"/>
        </w:rPr>
        <w:t>.</w:t>
      </w:r>
    </w:p>
    <w:p w14:paraId="0000003A" w14:textId="77777777" w:rsidR="00122C64" w:rsidRPr="00FB31DD" w:rsidRDefault="00000000">
      <w:pPr>
        <w:pStyle w:val="Titolo2"/>
        <w:rPr>
          <w:lang w:val="it-IT"/>
        </w:rPr>
      </w:pPr>
      <w:bookmarkStart w:id="4" w:name="bookmark=id.2et92p0" w:colFirst="0" w:colLast="0"/>
      <w:bookmarkEnd w:id="4"/>
      <w:r w:rsidRPr="00FB31DD">
        <w:rPr>
          <w:lang w:val="it-IT"/>
        </w:rPr>
        <w:t>Progettazione logica</w:t>
      </w:r>
    </w:p>
    <w:p w14:paraId="0000003B" w14:textId="77777777" w:rsidR="00122C64" w:rsidRPr="00FB31DD" w:rsidRDefault="00000000">
      <w:pPr>
        <w:pStyle w:val="Titolo3"/>
        <w:rPr>
          <w:lang w:val="it-IT"/>
        </w:rPr>
      </w:pPr>
      <w:bookmarkStart w:id="5" w:name="bookmark=id.tyjcwt" w:colFirst="0" w:colLast="0"/>
      <w:bookmarkEnd w:id="5"/>
      <w:r w:rsidRPr="00FB31DD">
        <w:rPr>
          <w:lang w:val="it-IT"/>
        </w:rPr>
        <w:t>Ristrutturazione ed ottimizzazione del modello ER</w:t>
      </w:r>
    </w:p>
    <w:p w14:paraId="0000003C" w14:textId="77777777" w:rsidR="00122C64" w:rsidRPr="00FB31DD" w:rsidRDefault="00000000">
      <w:pPr>
        <w:numPr>
          <w:ilvl w:val="0"/>
          <w:numId w:val="2"/>
        </w:numPr>
        <w:rPr>
          <w:lang w:val="it-IT"/>
        </w:rPr>
      </w:pPr>
      <w:r w:rsidRPr="00FB31DD">
        <w:rPr>
          <w:lang w:val="it-IT"/>
        </w:rPr>
        <w:t xml:space="preserve">Riportate qui il modello </w:t>
      </w:r>
      <w:r w:rsidRPr="00FB31DD">
        <w:rPr>
          <w:b/>
          <w:lang w:val="it-IT"/>
        </w:rPr>
        <w:t>ER ristrutturato</w:t>
      </w:r>
      <w:r w:rsidRPr="00FB31DD">
        <w:rPr>
          <w:lang w:val="it-IT"/>
        </w:rPr>
        <w:t xml:space="preserve"> ed eventualmente ottimizzato.</w:t>
      </w:r>
    </w:p>
    <w:p w14:paraId="0000003D" w14:textId="77777777" w:rsidR="00122C64" w:rsidRDefault="00000000">
      <w:r>
        <w:rPr>
          <w:noProof/>
        </w:rPr>
        <w:lastRenderedPageBreak/>
        <w:drawing>
          <wp:inline distT="114300" distB="114300" distL="114300" distR="114300" wp14:anchorId="7081A386" wp14:editId="386B479D">
            <wp:extent cx="5943600" cy="4508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E" w14:textId="77777777" w:rsidR="00122C64" w:rsidRPr="00FB31DD" w:rsidRDefault="00000000">
      <w:pPr>
        <w:numPr>
          <w:ilvl w:val="0"/>
          <w:numId w:val="2"/>
        </w:numPr>
        <w:rPr>
          <w:lang w:val="it-IT"/>
        </w:rPr>
      </w:pPr>
      <w:r w:rsidRPr="00FB31DD">
        <w:rPr>
          <w:lang w:val="it-IT"/>
        </w:rPr>
        <w:t>Discutete le scelte effettuate, ad esempio nell’eliminare una generalizzazione o nello scindere un’entità.</w:t>
      </w:r>
    </w:p>
    <w:p w14:paraId="0000003F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>Si è scelto di dividere l’entità Disco in due entità separate (</w:t>
      </w:r>
      <w:r w:rsidRPr="00FB31DD">
        <w:rPr>
          <w:b/>
          <w:lang w:val="it-IT"/>
        </w:rPr>
        <w:t xml:space="preserve">Disco </w:t>
      </w:r>
      <w:r w:rsidRPr="00FB31DD">
        <w:rPr>
          <w:lang w:val="it-IT"/>
        </w:rPr>
        <w:t xml:space="preserve">ed </w:t>
      </w:r>
      <w:proofErr w:type="spellStart"/>
      <w:r w:rsidRPr="00FB31DD">
        <w:rPr>
          <w:b/>
          <w:lang w:val="it-IT"/>
        </w:rPr>
        <w:t>Info_Disco</w:t>
      </w:r>
      <w:proofErr w:type="spellEnd"/>
      <w:r w:rsidRPr="00FB31DD">
        <w:rPr>
          <w:lang w:val="it-IT"/>
        </w:rPr>
        <w:t xml:space="preserve">) per fare in modo che questa non fosse troppo carica di attributi. Inoltre, tale divisione è avvenuta in virtù di quegli attributi meno importanti come, appunto, le </w:t>
      </w:r>
      <w:r w:rsidRPr="00FB31DD">
        <w:rPr>
          <w:i/>
          <w:lang w:val="it-IT"/>
        </w:rPr>
        <w:t>note</w:t>
      </w:r>
      <w:r w:rsidRPr="00FB31DD">
        <w:rPr>
          <w:b/>
          <w:lang w:val="it-IT"/>
        </w:rPr>
        <w:t xml:space="preserve">, </w:t>
      </w:r>
      <w:r w:rsidRPr="00FB31DD">
        <w:rPr>
          <w:lang w:val="it-IT"/>
        </w:rPr>
        <w:t xml:space="preserve">il </w:t>
      </w:r>
      <w:proofErr w:type="spellStart"/>
      <w:r w:rsidRPr="00FB31DD">
        <w:rPr>
          <w:i/>
          <w:lang w:val="it-IT"/>
        </w:rPr>
        <w:t>barcode</w:t>
      </w:r>
      <w:proofErr w:type="spellEnd"/>
      <w:r w:rsidRPr="00FB31DD">
        <w:rPr>
          <w:lang w:val="it-IT"/>
        </w:rPr>
        <w:t xml:space="preserve"> e il </w:t>
      </w:r>
      <w:r w:rsidRPr="00FB31DD">
        <w:rPr>
          <w:i/>
          <w:lang w:val="it-IT"/>
        </w:rPr>
        <w:t>numero di copie</w:t>
      </w:r>
      <w:r w:rsidRPr="00FB31DD">
        <w:rPr>
          <w:lang w:val="it-IT"/>
        </w:rPr>
        <w:t>.</w:t>
      </w:r>
    </w:p>
    <w:p w14:paraId="00000040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 xml:space="preserve">Le generalizzazioni presenti nel modello ER sono state eliminate in favore di due nuove relazioni: </w:t>
      </w:r>
      <w:proofErr w:type="spellStart"/>
      <w:r w:rsidRPr="00FB31DD">
        <w:rPr>
          <w:b/>
          <w:lang w:val="it-IT"/>
        </w:rPr>
        <w:t>is_band</w:t>
      </w:r>
      <w:proofErr w:type="spellEnd"/>
      <w:r w:rsidRPr="00FB31DD">
        <w:rPr>
          <w:lang w:val="it-IT"/>
        </w:rPr>
        <w:t xml:space="preserve"> e </w:t>
      </w:r>
      <w:proofErr w:type="spellStart"/>
      <w:r w:rsidRPr="00FB31DD">
        <w:rPr>
          <w:b/>
          <w:lang w:val="it-IT"/>
        </w:rPr>
        <w:t>is_singolo</w:t>
      </w:r>
      <w:proofErr w:type="spellEnd"/>
      <w:r w:rsidRPr="00FB31DD">
        <w:rPr>
          <w:lang w:val="it-IT"/>
        </w:rPr>
        <w:t xml:space="preserve"> tra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per fare in modo di tenere separate le tre entità senza sovraccaricare le entità figlie o padre</w:t>
      </w:r>
    </w:p>
    <w:p w14:paraId="00000041" w14:textId="77777777" w:rsidR="00122C64" w:rsidRPr="00FB31DD" w:rsidRDefault="00000000">
      <w:pPr>
        <w:rPr>
          <w:lang w:val="it-IT"/>
        </w:rPr>
      </w:pPr>
      <w:r w:rsidRPr="00FB31DD">
        <w:rPr>
          <w:lang w:val="it-IT"/>
        </w:rPr>
        <w:t xml:space="preserve">Sono state aggiunte due nuove entità: </w:t>
      </w: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Formato</w:t>
      </w:r>
      <w:r w:rsidRPr="00FB31DD">
        <w:rPr>
          <w:lang w:val="it-IT"/>
        </w:rPr>
        <w:t xml:space="preserve">. Precedentemente erano attributi dell’entità disco e sono state slegate da quest’ultima perché, qualora si volesse aggiungere un nuovo genere o formato al database, ciò avrebbe richiesto una modifica strutturale. Pertanto, rendendole entità, tale aggiunta (così come la modifica o la cancellazione) risulta molto meno impattante e facile da eseguire. Infine, genere rappresentava un attributo </w:t>
      </w:r>
      <w:proofErr w:type="spellStart"/>
      <w:r w:rsidRPr="00FB31DD">
        <w:rPr>
          <w:lang w:val="it-IT"/>
        </w:rPr>
        <w:t>multivalore</w:t>
      </w:r>
      <w:proofErr w:type="spellEnd"/>
      <w:r w:rsidRPr="00FB31DD">
        <w:rPr>
          <w:lang w:val="it-IT"/>
        </w:rPr>
        <w:t xml:space="preserve"> che nel modello relazionale si traduce in una nuova entità.</w:t>
      </w:r>
    </w:p>
    <w:p w14:paraId="00000042" w14:textId="77777777" w:rsidR="00122C64" w:rsidRPr="00FB31DD" w:rsidRDefault="00122C64">
      <w:pPr>
        <w:rPr>
          <w:lang w:val="it-IT"/>
        </w:rPr>
      </w:pPr>
    </w:p>
    <w:p w14:paraId="00000043" w14:textId="77777777" w:rsidR="00122C64" w:rsidRPr="00FB31DD" w:rsidRDefault="00000000">
      <w:pPr>
        <w:pStyle w:val="Titolo3"/>
        <w:rPr>
          <w:lang w:val="it-IT"/>
        </w:rPr>
      </w:pPr>
      <w:bookmarkStart w:id="6" w:name="bookmark=id.3dy6vkm" w:colFirst="0" w:colLast="0"/>
      <w:bookmarkEnd w:id="6"/>
      <w:r w:rsidRPr="00FB31DD">
        <w:rPr>
          <w:lang w:val="it-IT"/>
        </w:rPr>
        <w:lastRenderedPageBreak/>
        <w:t>Traduzione del modello ER nel modello relazionale</w:t>
      </w:r>
    </w:p>
    <w:p w14:paraId="00000044" w14:textId="77777777" w:rsidR="00122C64" w:rsidRPr="00FB31DD" w:rsidRDefault="00000000">
      <w:pPr>
        <w:numPr>
          <w:ilvl w:val="0"/>
          <w:numId w:val="3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modello relazionale</w:t>
      </w:r>
      <w:r w:rsidRPr="00FB31DD">
        <w:rPr>
          <w:lang w:val="it-IT"/>
        </w:rPr>
        <w:t xml:space="preserve"> finale, derivato dal modello ER ristrutturato della sezione precedente e che verrà implementato in SQL in quella successiva.</w:t>
      </w:r>
    </w:p>
    <w:p w14:paraId="00000045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Collezionista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,nickname,email</w:t>
      </w:r>
      <w:proofErr w:type="spellEnd"/>
      <w:r w:rsidRPr="00FB31DD">
        <w:rPr>
          <w:lang w:val="it-IT"/>
        </w:rPr>
        <w:t>)</w:t>
      </w:r>
    </w:p>
    <w:p w14:paraId="00000046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Collezione_di_</w:t>
      </w:r>
      <w:proofErr w:type="gramStart"/>
      <w:r w:rsidRPr="00FB31DD">
        <w:rPr>
          <w:b/>
          <w:lang w:val="it-IT"/>
        </w:rPr>
        <w:t>dischi</w:t>
      </w:r>
      <w:proofErr w:type="spellEnd"/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 xml:space="preserve">ID </w:t>
      </w:r>
      <w:r w:rsidRPr="00FB31DD">
        <w:rPr>
          <w:lang w:val="it-IT"/>
        </w:rPr>
        <w:t>,</w:t>
      </w:r>
      <w:proofErr w:type="spellStart"/>
      <w:r w:rsidRPr="00FB31DD">
        <w:rPr>
          <w:lang w:val="it-IT"/>
        </w:rPr>
        <w:t>nome,visibilità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ID_collezionista</w:t>
      </w:r>
      <w:proofErr w:type="spellEnd"/>
      <w:r w:rsidRPr="00FB31DD">
        <w:rPr>
          <w:lang w:val="it-IT"/>
        </w:rPr>
        <w:t>)</w:t>
      </w:r>
    </w:p>
    <w:p w14:paraId="00000047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Disco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</w:t>
      </w:r>
      <w:proofErr w:type="spellStart"/>
      <w:r w:rsidRPr="00FB31DD">
        <w:rPr>
          <w:lang w:val="it-IT"/>
        </w:rPr>
        <w:t>anno_di_uscita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nome_formato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nome_stato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ID_etichetta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ID_collezione_di_dischi</w:t>
      </w:r>
      <w:proofErr w:type="spellEnd"/>
      <w:r w:rsidRPr="00FB31DD">
        <w:rPr>
          <w:lang w:val="it-IT"/>
        </w:rPr>
        <w:t>)</w:t>
      </w:r>
    </w:p>
    <w:p w14:paraId="00000048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Info_</w:t>
      </w:r>
      <w:proofErr w:type="gramStart"/>
      <w:r w:rsidRPr="00FB31DD">
        <w:rPr>
          <w:b/>
          <w:lang w:val="it-IT"/>
        </w:rPr>
        <w:t>disco</w:t>
      </w:r>
      <w:proofErr w:type="spellEnd"/>
      <w:r w:rsidRPr="00FB31DD">
        <w:rPr>
          <w:lang w:val="it-IT"/>
        </w:rPr>
        <w:t>(</w:t>
      </w:r>
      <w:proofErr w:type="spellStart"/>
      <w:proofErr w:type="gramEnd"/>
      <w:r w:rsidRPr="00FB31DD">
        <w:rPr>
          <w:lang w:val="it-IT"/>
        </w:rPr>
        <w:t>ID_disco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barcode</w:t>
      </w:r>
      <w:proofErr w:type="spellEnd"/>
      <w:r w:rsidRPr="00FB31DD">
        <w:rPr>
          <w:lang w:val="it-IT"/>
        </w:rPr>
        <w:t xml:space="preserve">, note, </w:t>
      </w:r>
      <w:proofErr w:type="spellStart"/>
      <w:r w:rsidRPr="00FB31DD">
        <w:rPr>
          <w:lang w:val="it-IT"/>
        </w:rPr>
        <w:t>numero_copie</w:t>
      </w:r>
      <w:proofErr w:type="spellEnd"/>
      <w:r w:rsidRPr="00FB31DD">
        <w:rPr>
          <w:lang w:val="it-IT"/>
        </w:rPr>
        <w:t>)</w:t>
      </w:r>
    </w:p>
    <w:p w14:paraId="00000049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Etichetta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</w:t>
      </w:r>
      <w:proofErr w:type="spellStart"/>
      <w:r w:rsidRPr="00FB31DD">
        <w:rPr>
          <w:lang w:val="it-IT"/>
        </w:rPr>
        <w:t>partita_IVA</w:t>
      </w:r>
      <w:proofErr w:type="spellEnd"/>
      <w:r w:rsidRPr="00FB31DD">
        <w:rPr>
          <w:lang w:val="it-IT"/>
        </w:rPr>
        <w:t>)</w:t>
      </w:r>
    </w:p>
    <w:p w14:paraId="0000004A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B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Formato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C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Ruolo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D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Stato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E" w14:textId="77777777" w:rsidR="00122C64" w:rsidRPr="00FB31DD" w:rsidRDefault="00000000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Tipologia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0000004F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Immagine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ID,</w:t>
      </w:r>
      <w:r w:rsidRPr="00FB31DD">
        <w:rPr>
          <w:lang w:val="it-IT"/>
        </w:rPr>
        <w:t xml:space="preserve"> file, descrizione, </w:t>
      </w:r>
      <w:proofErr w:type="spellStart"/>
      <w:r w:rsidRPr="00FB31DD">
        <w:rPr>
          <w:i/>
          <w:lang w:val="it-IT"/>
        </w:rPr>
        <w:t>ID_disco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nome_tipologia</w:t>
      </w:r>
      <w:proofErr w:type="spellEnd"/>
      <w:r w:rsidRPr="00FB31DD">
        <w:rPr>
          <w:lang w:val="it-IT"/>
        </w:rPr>
        <w:t>)</w:t>
      </w:r>
    </w:p>
    <w:p w14:paraId="00000050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Traccia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durata, </w:t>
      </w:r>
      <w:proofErr w:type="spellStart"/>
      <w:r w:rsidRPr="00FB31DD">
        <w:rPr>
          <w:i/>
          <w:lang w:val="it-IT"/>
        </w:rPr>
        <w:t>ID_etichetta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ID_disco</w:t>
      </w:r>
      <w:proofErr w:type="spellEnd"/>
      <w:r w:rsidRPr="00FB31DD">
        <w:rPr>
          <w:lang w:val="it-IT"/>
        </w:rPr>
        <w:t>)</w:t>
      </w:r>
    </w:p>
    <w:p w14:paraId="00000051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Autore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 xml:space="preserve">ID, </w:t>
      </w:r>
      <w:proofErr w:type="spellStart"/>
      <w:r w:rsidRPr="00FB31DD">
        <w:rPr>
          <w:lang w:val="it-IT"/>
        </w:rPr>
        <w:t>nome_darte</w:t>
      </w:r>
      <w:proofErr w:type="spellEnd"/>
      <w:r w:rsidRPr="00FB31DD">
        <w:rPr>
          <w:lang w:val="it-IT"/>
        </w:rPr>
        <w:t>, tipo)</w:t>
      </w:r>
    </w:p>
    <w:p w14:paraId="00000052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Artista_</w:t>
      </w:r>
      <w:proofErr w:type="gramStart"/>
      <w:r w:rsidRPr="00FB31DD">
        <w:rPr>
          <w:b/>
          <w:lang w:val="it-IT"/>
        </w:rPr>
        <w:t>Singolo</w:t>
      </w:r>
      <w:proofErr w:type="spellEnd"/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cognome, </w:t>
      </w:r>
      <w:proofErr w:type="spellStart"/>
      <w:r w:rsidRPr="00FB31DD">
        <w:rPr>
          <w:lang w:val="it-IT"/>
        </w:rPr>
        <w:t>data_di_nascita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luogo_di_nascita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ID_autore</w:t>
      </w:r>
      <w:proofErr w:type="spellEnd"/>
      <w:r w:rsidRPr="00FB31DD">
        <w:rPr>
          <w:lang w:val="it-IT"/>
        </w:rPr>
        <w:t>)</w:t>
      </w:r>
    </w:p>
    <w:p w14:paraId="00000053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Band</w:t>
      </w:r>
      <w:r w:rsidRPr="00FB31DD">
        <w:rPr>
          <w:lang w:val="it-IT"/>
        </w:rPr>
        <w:t>(</w:t>
      </w:r>
      <w:proofErr w:type="gramEnd"/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ID_fondatore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data_di_fondazione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ID_autore</w:t>
      </w:r>
      <w:proofErr w:type="spellEnd"/>
      <w:r w:rsidRPr="00FB31DD">
        <w:rPr>
          <w:lang w:val="it-IT"/>
        </w:rPr>
        <w:t>)</w:t>
      </w:r>
    </w:p>
    <w:p w14:paraId="00000054" w14:textId="77777777" w:rsidR="00122C64" w:rsidRPr="00FB31DD" w:rsidRDefault="00000000">
      <w:pPr>
        <w:keepLines/>
        <w:spacing w:before="240" w:after="240"/>
        <w:rPr>
          <w:u w:val="single"/>
          <w:lang w:val="it-IT"/>
        </w:rPr>
      </w:pPr>
      <w:sdt>
        <w:sdtPr>
          <w:tag w:val="goog_rdk_0"/>
          <w:id w:val="-2025694221"/>
        </w:sdtPr>
        <w:sdtContent>
          <w:commentRangeStart w:id="7"/>
        </w:sdtContent>
      </w:sdt>
      <w:r w:rsidRPr="00FB31DD">
        <w:rPr>
          <w:lang w:val="it-IT"/>
        </w:rPr>
        <w:br/>
      </w:r>
      <w:proofErr w:type="gramStart"/>
      <w:r w:rsidRPr="00FB31DD">
        <w:rPr>
          <w:b/>
          <w:lang w:val="it-IT"/>
        </w:rPr>
        <w:t>Condivisa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ID_collezione_di_dischi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u w:val="single"/>
          <w:lang w:val="it-IT"/>
        </w:rPr>
        <w:t>ID_collezionista</w:t>
      </w:r>
      <w:proofErr w:type="spellEnd"/>
      <w:r w:rsidRPr="00FB31DD">
        <w:rPr>
          <w:u w:val="single"/>
          <w:lang w:val="it-IT"/>
        </w:rPr>
        <w:t>)</w:t>
      </w:r>
      <w:commentRangeEnd w:id="7"/>
      <w:r>
        <w:commentReference w:id="7"/>
      </w:r>
    </w:p>
    <w:p w14:paraId="00000055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Classificazione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ID_disco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u w:val="single"/>
          <w:lang w:val="it-IT"/>
        </w:rPr>
        <w:t>nome_genere</w:t>
      </w:r>
      <w:proofErr w:type="spellEnd"/>
      <w:r w:rsidRPr="00FB31DD">
        <w:rPr>
          <w:lang w:val="it-IT"/>
        </w:rPr>
        <w:t>)</w:t>
      </w:r>
    </w:p>
    <w:p w14:paraId="00000056" w14:textId="77777777" w:rsidR="00122C64" w:rsidRPr="00FB31DD" w:rsidRDefault="00000000">
      <w:pPr>
        <w:keepLines/>
        <w:spacing w:before="240" w:after="240"/>
        <w:rPr>
          <w:lang w:val="it-IT"/>
        </w:rPr>
      </w:pPr>
      <w:proofErr w:type="gramStart"/>
      <w:r w:rsidRPr="00FB31DD">
        <w:rPr>
          <w:b/>
          <w:lang w:val="it-IT"/>
        </w:rPr>
        <w:t>Produce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ID_traccia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u w:val="single"/>
          <w:lang w:val="it-IT"/>
        </w:rPr>
        <w:t>ID_autore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u w:val="single"/>
          <w:lang w:val="it-IT"/>
        </w:rPr>
        <w:t>nome_ruolo</w:t>
      </w:r>
      <w:proofErr w:type="spellEnd"/>
      <w:r w:rsidRPr="00FB31DD">
        <w:rPr>
          <w:lang w:val="it-IT"/>
        </w:rPr>
        <w:t>)</w:t>
      </w:r>
    </w:p>
    <w:p w14:paraId="00000057" w14:textId="77777777" w:rsidR="00122C64" w:rsidRPr="00FB31DD" w:rsidRDefault="00000000">
      <w:pPr>
        <w:keepLines/>
        <w:spacing w:before="240" w:after="240"/>
        <w:rPr>
          <w:u w:val="single"/>
          <w:lang w:val="it-IT"/>
        </w:rPr>
      </w:pPr>
      <w:proofErr w:type="gramStart"/>
      <w:r w:rsidRPr="00FB31DD">
        <w:rPr>
          <w:b/>
          <w:lang w:val="it-IT"/>
        </w:rPr>
        <w:t>Costituito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ID_band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u w:val="single"/>
          <w:lang w:val="it-IT"/>
        </w:rPr>
        <w:t>ID_membro</w:t>
      </w:r>
      <w:proofErr w:type="spellEnd"/>
      <w:r w:rsidRPr="00FB31DD">
        <w:rPr>
          <w:u w:val="single"/>
          <w:lang w:val="it-IT"/>
        </w:rPr>
        <w:t>)</w:t>
      </w:r>
    </w:p>
    <w:p w14:paraId="00000058" w14:textId="77777777" w:rsidR="00122C64" w:rsidRPr="00FB31DD" w:rsidRDefault="00000000">
      <w:pPr>
        <w:keepLines/>
        <w:spacing w:before="240" w:after="240"/>
        <w:rPr>
          <w:u w:val="single"/>
          <w:lang w:val="it-IT"/>
        </w:rPr>
      </w:pPr>
      <w:proofErr w:type="gramStart"/>
      <w:r w:rsidRPr="00FB31DD">
        <w:rPr>
          <w:b/>
          <w:lang w:val="it-IT"/>
        </w:rPr>
        <w:t>Incide</w:t>
      </w:r>
      <w:r w:rsidRPr="00FB31DD">
        <w:rPr>
          <w:lang w:val="it-IT"/>
        </w:rPr>
        <w:t>(</w:t>
      </w:r>
      <w:proofErr w:type="spellStart"/>
      <w:proofErr w:type="gramEnd"/>
      <w:r w:rsidRPr="00FB31DD">
        <w:rPr>
          <w:u w:val="single"/>
          <w:lang w:val="it-IT"/>
        </w:rPr>
        <w:t>ID_disco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u w:val="single"/>
          <w:lang w:val="it-IT"/>
        </w:rPr>
        <w:t>ID_autore</w:t>
      </w:r>
      <w:proofErr w:type="spellEnd"/>
      <w:r w:rsidRPr="00FB31DD">
        <w:rPr>
          <w:u w:val="single"/>
          <w:lang w:val="it-IT"/>
        </w:rPr>
        <w:t>)</w:t>
      </w:r>
    </w:p>
    <w:p w14:paraId="00000059" w14:textId="77777777" w:rsidR="00122C64" w:rsidRPr="00FB31DD" w:rsidRDefault="00000000">
      <w:pPr>
        <w:keepLines/>
        <w:spacing w:before="240" w:after="240" w:line="276" w:lineRule="auto"/>
        <w:rPr>
          <w:lang w:val="it-IT"/>
        </w:rPr>
      </w:pPr>
      <w:r w:rsidRPr="00FB31DD">
        <w:rPr>
          <w:b/>
          <w:lang w:val="it-IT"/>
        </w:rPr>
        <w:t>*</w:t>
      </w:r>
      <w:r w:rsidRPr="00FB31DD">
        <w:rPr>
          <w:lang w:val="it-IT"/>
        </w:rPr>
        <w:t xml:space="preserve">In </w:t>
      </w:r>
      <w:proofErr w:type="spellStart"/>
      <w:r w:rsidRPr="00FB31DD">
        <w:rPr>
          <w:u w:val="single"/>
          <w:lang w:val="it-IT"/>
        </w:rPr>
        <w:t>underline</w:t>
      </w:r>
      <w:proofErr w:type="spellEnd"/>
      <w:r w:rsidRPr="00FB31DD">
        <w:rPr>
          <w:lang w:val="it-IT"/>
        </w:rPr>
        <w:t xml:space="preserve"> sono evidenziate le </w:t>
      </w:r>
      <w:proofErr w:type="spellStart"/>
      <w:r w:rsidRPr="00FB31DD">
        <w:rPr>
          <w:lang w:val="it-IT"/>
        </w:rPr>
        <w:t>primary</w:t>
      </w:r>
      <w:proofErr w:type="spellEnd"/>
      <w:r w:rsidRPr="00FB31DD">
        <w:rPr>
          <w:lang w:val="it-IT"/>
        </w:rPr>
        <w:t xml:space="preserve"> key mentre in </w:t>
      </w:r>
      <w:proofErr w:type="spellStart"/>
      <w:r w:rsidRPr="00FB31DD">
        <w:rPr>
          <w:i/>
          <w:lang w:val="it-IT"/>
        </w:rPr>
        <w:t>italic</w:t>
      </w:r>
      <w:proofErr w:type="spellEnd"/>
      <w:r w:rsidRPr="00FB31DD">
        <w:rPr>
          <w:lang w:val="it-IT"/>
        </w:rPr>
        <w:t xml:space="preserve"> le </w:t>
      </w:r>
      <w:proofErr w:type="spellStart"/>
      <w:r w:rsidRPr="00FB31DD">
        <w:rPr>
          <w:lang w:val="it-IT"/>
        </w:rPr>
        <w:t>foreign</w:t>
      </w:r>
      <w:proofErr w:type="spellEnd"/>
      <w:r w:rsidRPr="00FB31DD">
        <w:rPr>
          <w:lang w:val="it-IT"/>
        </w:rPr>
        <w:t xml:space="preserve"> key</w:t>
      </w:r>
      <w:r w:rsidRPr="00FB31DD">
        <w:rPr>
          <w:lang w:val="it-IT"/>
        </w:rPr>
        <w:br/>
        <w:t>Nel modello evidenziate le chiavi primarie e le chiavi esterne.</w:t>
      </w:r>
    </w:p>
    <w:p w14:paraId="0000005A" w14:textId="77777777" w:rsidR="00122C64" w:rsidRPr="00FB31DD" w:rsidRDefault="00000000">
      <w:pPr>
        <w:pStyle w:val="Titolo2"/>
        <w:rPr>
          <w:lang w:val="it-IT"/>
        </w:rPr>
      </w:pPr>
      <w:bookmarkStart w:id="8" w:name="bookmark=id.1t3h5sf" w:colFirst="0" w:colLast="0"/>
      <w:bookmarkEnd w:id="8"/>
      <w:r w:rsidRPr="00FB31DD">
        <w:rPr>
          <w:lang w:val="it-IT"/>
        </w:rPr>
        <w:lastRenderedPageBreak/>
        <w:t>Progettazione fisica</w:t>
      </w:r>
    </w:p>
    <w:p w14:paraId="0000005B" w14:textId="77777777" w:rsidR="00122C64" w:rsidRPr="00FB31DD" w:rsidRDefault="00000000">
      <w:pPr>
        <w:pStyle w:val="Titolo3"/>
        <w:rPr>
          <w:lang w:val="it-IT"/>
        </w:rPr>
      </w:pPr>
      <w:bookmarkStart w:id="9" w:name="bookmark=id.4d34og8" w:colFirst="0" w:colLast="0"/>
      <w:bookmarkEnd w:id="9"/>
      <w:r w:rsidRPr="00FB31DD">
        <w:rPr>
          <w:lang w:val="it-IT"/>
        </w:rPr>
        <w:t>Implementazione del modello relazionale</w:t>
      </w:r>
    </w:p>
    <w:p w14:paraId="0000005C" w14:textId="77777777" w:rsidR="00122C64" w:rsidRPr="00FB31DD" w:rsidRDefault="00000000">
      <w:pPr>
        <w:numPr>
          <w:ilvl w:val="0"/>
          <w:numId w:val="4"/>
        </w:numPr>
        <w:rPr>
          <w:lang w:val="it-IT"/>
        </w:rPr>
      </w:pPr>
      <w:r w:rsidRPr="00FB31DD">
        <w:rPr>
          <w:lang w:val="it-IT"/>
        </w:rPr>
        <w:t xml:space="preserve">Inserite qui lo </w:t>
      </w:r>
      <w:r w:rsidRPr="00FB31DD">
        <w:rPr>
          <w:i/>
          <w:lang w:val="it-IT"/>
        </w:rPr>
        <w:t>script SQL</w:t>
      </w:r>
      <w:r w:rsidRPr="00FB31DD">
        <w:rPr>
          <w:lang w:val="it-IT"/>
        </w:rPr>
        <w:t xml:space="preserve"> con cui </w:t>
      </w:r>
      <w:r w:rsidRPr="00FB31DD">
        <w:rPr>
          <w:b/>
          <w:lang w:val="it-IT"/>
        </w:rPr>
        <w:t>creare il database</w:t>
      </w:r>
      <w:r w:rsidRPr="00FB31DD">
        <w:rPr>
          <w:lang w:val="it-IT"/>
        </w:rPr>
        <w:t xml:space="preserve"> il cui modello relazionale è stato illustrato nella sezione precedente. Ricordate di includere nel codice tutti i vincoli che possono essere espressi nel DDL.</w:t>
      </w:r>
    </w:p>
    <w:p w14:paraId="0000005D" w14:textId="77777777" w:rsidR="00122C64" w:rsidRPr="00FB31DD" w:rsidRDefault="00000000">
      <w:pPr>
        <w:numPr>
          <w:ilvl w:val="0"/>
          <w:numId w:val="4"/>
        </w:numPr>
        <w:rPr>
          <w:lang w:val="it-IT"/>
        </w:rPr>
      </w:pPr>
      <w:r w:rsidRPr="00FB31DD">
        <w:rPr>
          <w:lang w:val="it-IT"/>
        </w:rPr>
        <w:t>Potete opzionalmente fornire anche uno script separato di popolamento (INSERT) del database su cui basare i test delle query descritte nella sezione successiva.</w:t>
      </w:r>
    </w:p>
    <w:p w14:paraId="0000005E" w14:textId="77777777" w:rsidR="00122C64" w:rsidRDefault="00000000">
      <w:pPr>
        <w:pStyle w:val="Titolo3"/>
      </w:pPr>
      <w:bookmarkStart w:id="10" w:name="bookmark=id.2s8eyo1" w:colFirst="0" w:colLast="0"/>
      <w:bookmarkEnd w:id="10"/>
      <w:proofErr w:type="spellStart"/>
      <w:r>
        <w:t>Implementazione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vincoli</w:t>
      </w:r>
      <w:proofErr w:type="spellEnd"/>
    </w:p>
    <w:p w14:paraId="0000005F" w14:textId="77777777" w:rsidR="00122C64" w:rsidRPr="00FB31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lang w:val="it-IT"/>
        </w:rPr>
      </w:pPr>
      <w:r w:rsidRPr="00FB31DD">
        <w:rPr>
          <w:color w:val="000000"/>
          <w:lang w:val="it-IT"/>
        </w:rPr>
        <w:t xml:space="preserve">Nel caso abbiate individuato dei </w:t>
      </w:r>
      <w:r w:rsidRPr="00FB31DD">
        <w:rPr>
          <w:b/>
          <w:color w:val="000000"/>
          <w:lang w:val="it-IT"/>
        </w:rPr>
        <w:t>vincoli ulteriori</w:t>
      </w:r>
      <w:r w:rsidRPr="00FB31DD">
        <w:rPr>
          <w:color w:val="000000"/>
          <w:lang w:val="it-IT"/>
        </w:rPr>
        <w:t xml:space="preserve"> che non sono esprimibili nel DDL, potrete usare questa sezione per discuterne l’implementazione effettiva, ad esempio riportando il codice di procedure o trigger, o dichiarando che dovranno essere implementati all’esterno del DBMS.</w:t>
      </w:r>
    </w:p>
    <w:p w14:paraId="00000060" w14:textId="77777777" w:rsidR="00122C64" w:rsidRDefault="00000000">
      <w:pPr>
        <w:pStyle w:val="Titolo3"/>
      </w:pPr>
      <w:bookmarkStart w:id="11" w:name="bookmark=id.17dp8vu" w:colFirst="0" w:colLast="0"/>
      <w:bookmarkEnd w:id="11"/>
      <w:proofErr w:type="spellStart"/>
      <w:r>
        <w:t>Implementazione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richieste</w:t>
      </w:r>
      <w:proofErr w:type="spellEnd"/>
    </w:p>
    <w:p w14:paraId="00000061" w14:textId="77777777" w:rsidR="00122C64" w:rsidRPr="00FB31DD" w:rsidRDefault="00000000">
      <w:pPr>
        <w:numPr>
          <w:ilvl w:val="0"/>
          <w:numId w:val="9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codice che implementa tutte le funzionalità richieste</w:t>
      </w:r>
      <w:r w:rsidRPr="00FB31DD">
        <w:rPr>
          <w:lang w:val="it-IT"/>
        </w:rPr>
        <w:t xml:space="preserve">, che si tratti di SQL o di pseudocodice o di entrambi. </w:t>
      </w:r>
      <w:r w:rsidRPr="00FB31DD">
        <w:rPr>
          <w:i/>
          <w:lang w:val="it-IT"/>
        </w:rPr>
        <w:t>Il codice di ciascuna funzionalità dovrà essere preceduto dal suo numero identificativo e dal testo della sua definizione</w:t>
      </w:r>
      <w:r w:rsidRPr="00FB31DD">
        <w:rPr>
          <w:lang w:val="it-IT"/>
        </w:rPr>
        <w:t>, come riportato nella specifica.</w:t>
      </w:r>
    </w:p>
    <w:p w14:paraId="00000062" w14:textId="77777777" w:rsidR="00122C64" w:rsidRPr="00FB31DD" w:rsidRDefault="00000000">
      <w:pPr>
        <w:numPr>
          <w:ilvl w:val="0"/>
          <w:numId w:val="9"/>
        </w:numPr>
        <w:rPr>
          <w:lang w:val="it-IT"/>
        </w:rPr>
      </w:pPr>
      <w:r w:rsidRPr="00FB31DD">
        <w:rPr>
          <w:lang w:val="it-IT"/>
        </w:rPr>
        <w:t>Se necessario, riportate anche il codice delle procedure e/o viste di supporto.</w:t>
      </w:r>
    </w:p>
    <w:p w14:paraId="00000063" w14:textId="77777777" w:rsidR="00122C64" w:rsidRPr="00FB31DD" w:rsidRDefault="00000000">
      <w:pPr>
        <w:pStyle w:val="Titolo4"/>
        <w:rPr>
          <w:lang w:val="it-IT"/>
        </w:rPr>
      </w:pPr>
      <w:bookmarkStart w:id="12" w:name="bookmark=id.3rdcrjn" w:colFirst="0" w:colLast="0"/>
      <w:bookmarkEnd w:id="12"/>
      <w:r w:rsidRPr="00FB31DD">
        <w:rPr>
          <w:lang w:val="it-IT"/>
        </w:rPr>
        <w:t>Funzionalità 1</w:t>
      </w:r>
    </w:p>
    <w:p w14:paraId="00000064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  <w:lang w:val="it-IT"/>
        </w:rPr>
      </w:pPr>
      <w:r w:rsidRPr="00FB31DD">
        <w:rPr>
          <w:color w:val="000000"/>
          <w:lang w:val="it-IT"/>
        </w:rPr>
        <w:t>Definizione come da specifica</w:t>
      </w:r>
    </w:p>
    <w:p w14:paraId="00000065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t-IT"/>
        </w:rPr>
      </w:pPr>
      <w:r w:rsidRPr="00FB31DD">
        <w:rPr>
          <w:rFonts w:ascii="Consolas" w:eastAsia="Consolas" w:hAnsi="Consolas" w:cs="Consolas"/>
          <w:color w:val="000000"/>
          <w:sz w:val="22"/>
          <w:szCs w:val="22"/>
          <w:lang w:val="it-IT"/>
        </w:rPr>
        <w:t>CODICE</w:t>
      </w:r>
    </w:p>
    <w:p w14:paraId="00000066" w14:textId="77777777" w:rsidR="00122C64" w:rsidRPr="00FB31DD" w:rsidRDefault="00000000">
      <w:pPr>
        <w:pStyle w:val="Titolo4"/>
        <w:rPr>
          <w:lang w:val="it-IT"/>
        </w:rPr>
      </w:pPr>
      <w:bookmarkStart w:id="13" w:name="bookmark=id.26in1rg" w:colFirst="0" w:colLast="0"/>
      <w:bookmarkEnd w:id="13"/>
      <w:r w:rsidRPr="00FB31DD">
        <w:rPr>
          <w:lang w:val="it-IT"/>
        </w:rPr>
        <w:t>Funzionalità 2</w:t>
      </w:r>
    </w:p>
    <w:p w14:paraId="00000067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  <w:lang w:val="it-IT"/>
        </w:rPr>
      </w:pPr>
      <w:r w:rsidRPr="00FB31DD">
        <w:rPr>
          <w:color w:val="000000"/>
          <w:lang w:val="it-IT"/>
        </w:rPr>
        <w:t>Definizione come da specifica</w:t>
      </w:r>
    </w:p>
    <w:p w14:paraId="00000068" w14:textId="77777777" w:rsidR="00122C64" w:rsidRPr="00FB31D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t-IT"/>
        </w:rPr>
      </w:pPr>
      <w:r w:rsidRPr="00FB31DD">
        <w:rPr>
          <w:rFonts w:ascii="Consolas" w:eastAsia="Consolas" w:hAnsi="Consolas" w:cs="Consolas"/>
          <w:color w:val="000000"/>
          <w:sz w:val="22"/>
          <w:szCs w:val="22"/>
          <w:lang w:val="it-IT"/>
        </w:rPr>
        <w:t>CODICE</w:t>
      </w:r>
    </w:p>
    <w:p w14:paraId="00000069" w14:textId="77777777" w:rsidR="00122C64" w:rsidRDefault="00000000">
      <w:pPr>
        <w:pStyle w:val="Titolo2"/>
      </w:pPr>
      <w:bookmarkStart w:id="14" w:name="bookmark=id.lnxbz9" w:colFirst="0" w:colLast="0"/>
      <w:bookmarkEnd w:id="14"/>
      <w:proofErr w:type="spellStart"/>
      <w:r>
        <w:t>Interfaccia</w:t>
      </w:r>
      <w:proofErr w:type="spellEnd"/>
      <w:r>
        <w:t xml:space="preserve"> verso il database</w:t>
      </w:r>
    </w:p>
    <w:p w14:paraId="0000006A" w14:textId="77777777" w:rsidR="00122C64" w:rsidRPr="00FB31DD" w:rsidRDefault="00000000">
      <w:pPr>
        <w:numPr>
          <w:ilvl w:val="0"/>
          <w:numId w:val="5"/>
        </w:numPr>
        <w:rPr>
          <w:lang w:val="it-IT"/>
        </w:rPr>
      </w:pPr>
      <w:r w:rsidRPr="00FB31DD">
        <w:rPr>
          <w:lang w:val="it-IT"/>
        </w:rPr>
        <w:t xml:space="preserve">Opzionalmente, se avete deciso di realizzare anche una </w:t>
      </w:r>
      <w:r w:rsidRPr="00FB31DD">
        <w:rPr>
          <w:b/>
          <w:lang w:val="it-IT"/>
        </w:rPr>
        <w:t>(semplice) interfaccia</w:t>
      </w:r>
      <w:r w:rsidRPr="00FB31DD">
        <w:rPr>
          <w:lang w:val="it-IT"/>
        </w:rPr>
        <w:t xml:space="preserve"> (a linea di comando o grafica) in un linguaggio di programmazione a voi noto (Java, PHP, …) che manipoli il vostro </w:t>
      </w:r>
      <w:proofErr w:type="gramStart"/>
      <w:r w:rsidRPr="00FB31DD">
        <w:rPr>
          <w:lang w:val="it-IT"/>
        </w:rPr>
        <w:t>database ,</w:t>
      </w:r>
      <w:proofErr w:type="gramEnd"/>
      <w:r w:rsidRPr="00FB31DD">
        <w:rPr>
          <w:lang w:val="it-IT"/>
        </w:rPr>
        <w:t xml:space="preserve"> dichiaratelo in questa sezione, elencando le tecnologie utilizzate e le funzionalità invocabili dall’interfaccia.</w:t>
      </w:r>
    </w:p>
    <w:p w14:paraId="0000006B" w14:textId="77777777" w:rsidR="00122C64" w:rsidRPr="00FB31DD" w:rsidRDefault="00000000">
      <w:pPr>
        <w:numPr>
          <w:ilvl w:val="0"/>
          <w:numId w:val="5"/>
        </w:numPr>
        <w:rPr>
          <w:lang w:val="it-IT"/>
        </w:rPr>
      </w:pPr>
      <w:r w:rsidRPr="00FB31DD">
        <w:rPr>
          <w:lang w:val="it-IT"/>
        </w:rPr>
        <w:t xml:space="preserve">Il relativo codice sorgente dovrà essere </w:t>
      </w:r>
      <w:r w:rsidRPr="00FB31DD">
        <w:rPr>
          <w:i/>
          <w:lang w:val="it-IT"/>
        </w:rPr>
        <w:t xml:space="preserve">allegato </w:t>
      </w:r>
      <w:r w:rsidRPr="00FB31DD">
        <w:rPr>
          <w:lang w:val="it-IT"/>
        </w:rPr>
        <w:t>alla presente relazione.</w:t>
      </w:r>
    </w:p>
    <w:p w14:paraId="0000006C" w14:textId="77777777" w:rsidR="00122C64" w:rsidRDefault="00000000">
      <w:r>
        <w:pict w14:anchorId="3AA37862">
          <v:rect id="_x0000_i1025" style="width:0;height:1.5pt" o:hralign="center" o:hrstd="t" o:hr="t" fillcolor="#a0a0a0" stroked="f"/>
        </w:pict>
      </w:r>
    </w:p>
    <w:p w14:paraId="0000006D" w14:textId="77777777" w:rsidR="00122C6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b/>
          <w:color w:val="000000"/>
        </w:rPr>
        <w:t>Raccomandazioni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finali</w:t>
      </w:r>
      <w:proofErr w:type="spellEnd"/>
    </w:p>
    <w:p w14:paraId="0000006E" w14:textId="77777777" w:rsidR="00122C64" w:rsidRPr="00FB31DD" w:rsidRDefault="00000000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>Questo documento è un modello che spero possa esservi utile per scrivere la documentazione finale del vostro progetto di Laboratorio di Basi di Dati.</w:t>
      </w:r>
    </w:p>
    <w:p w14:paraId="0000006F" w14:textId="77777777" w:rsidR="00122C64" w:rsidRPr="00FB31DD" w:rsidRDefault="00000000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lastRenderedPageBreak/>
        <w:t xml:space="preserve">Cercate di includere tutto il codice SQL nella documentazione, come indicato in questo modello, per facilitarne la correzione. Potete comunque allegare alla documentazione anche il </w:t>
      </w:r>
      <w:proofErr w:type="spellStart"/>
      <w:r w:rsidRPr="00FB31DD">
        <w:rPr>
          <w:i/>
          <w:lang w:val="it-IT"/>
        </w:rPr>
        <w:t>dump</w:t>
      </w:r>
      <w:proofErr w:type="spellEnd"/>
      <w:r w:rsidRPr="00FB31DD">
        <w:rPr>
          <w:lang w:val="it-IT"/>
        </w:rPr>
        <w:t xml:space="preserve"> del vostro database o qualsiasi altro elemento che ritenete utile ai fini della valutazione.</w:t>
      </w:r>
    </w:p>
    <w:p w14:paraId="00000070" w14:textId="77777777" w:rsidR="00122C64" w:rsidRPr="00FB31DD" w:rsidRDefault="00000000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Ricordate che la documentazione deve essere consegnata, anche per </w:t>
      </w:r>
      <w:proofErr w:type="gramStart"/>
      <w:r w:rsidRPr="00FB31DD">
        <w:rPr>
          <w:lang w:val="it-IT"/>
        </w:rPr>
        <w:t>email</w:t>
      </w:r>
      <w:proofErr w:type="gramEnd"/>
      <w:r w:rsidRPr="00FB31DD">
        <w:rPr>
          <w:lang w:val="it-IT"/>
        </w:rPr>
        <w:t xml:space="preserve">, almeno </w:t>
      </w:r>
      <w:r w:rsidRPr="00FB31DD">
        <w:rPr>
          <w:i/>
          <w:lang w:val="it-IT"/>
        </w:rPr>
        <w:t>una settimana prima</w:t>
      </w:r>
      <w:r w:rsidRPr="00FB31DD">
        <w:rPr>
          <w:lang w:val="it-IT"/>
        </w:rPr>
        <w:t xml:space="preserve"> della data prevista per l’appello d’esame. Eventuali eccezioni a questa regola potranno essere concordate col docente.</w:t>
      </w:r>
    </w:p>
    <w:sectPr w:rsidR="00122C64" w:rsidRPr="00FB31D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Michael Piccirilli" w:date="2023-05-26T14:49:00Z" w:initials="">
    <w:p w14:paraId="00000071" w14:textId="77777777" w:rsidR="00122C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Qui le primary key sono anche foreign key, devo segnalarlo con l'italic anche?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71" w16cid:durableId="281B62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7528"/>
    <w:multiLevelType w:val="multilevel"/>
    <w:tmpl w:val="BA7EFA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A9F4DFC"/>
    <w:multiLevelType w:val="multilevel"/>
    <w:tmpl w:val="08DE91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5165FD"/>
    <w:multiLevelType w:val="multilevel"/>
    <w:tmpl w:val="C87243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D820CE9"/>
    <w:multiLevelType w:val="multilevel"/>
    <w:tmpl w:val="06D68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47B24645"/>
    <w:multiLevelType w:val="multilevel"/>
    <w:tmpl w:val="1640D4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54F6229F"/>
    <w:multiLevelType w:val="hybridMultilevel"/>
    <w:tmpl w:val="D982D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54710"/>
    <w:multiLevelType w:val="multilevel"/>
    <w:tmpl w:val="07C69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5DDC0F34"/>
    <w:multiLevelType w:val="multilevel"/>
    <w:tmpl w:val="D436BE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69A53BF0"/>
    <w:multiLevelType w:val="multilevel"/>
    <w:tmpl w:val="69BE0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6D632B6A"/>
    <w:multiLevelType w:val="multilevel"/>
    <w:tmpl w:val="7B665D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738757C7"/>
    <w:multiLevelType w:val="multilevel"/>
    <w:tmpl w:val="4E686C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8787835"/>
    <w:multiLevelType w:val="multilevel"/>
    <w:tmpl w:val="9DCE4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62A6C"/>
    <w:multiLevelType w:val="multilevel"/>
    <w:tmpl w:val="6D7832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4047337">
    <w:abstractNumId w:val="1"/>
  </w:num>
  <w:num w:numId="2" w16cid:durableId="1746760535">
    <w:abstractNumId w:val="0"/>
  </w:num>
  <w:num w:numId="3" w16cid:durableId="48769718">
    <w:abstractNumId w:val="4"/>
  </w:num>
  <w:num w:numId="4" w16cid:durableId="781807357">
    <w:abstractNumId w:val="2"/>
  </w:num>
  <w:num w:numId="5" w16cid:durableId="1453133606">
    <w:abstractNumId w:val="6"/>
  </w:num>
  <w:num w:numId="6" w16cid:durableId="1808475057">
    <w:abstractNumId w:val="11"/>
  </w:num>
  <w:num w:numId="7" w16cid:durableId="1541672252">
    <w:abstractNumId w:val="7"/>
  </w:num>
  <w:num w:numId="8" w16cid:durableId="924873468">
    <w:abstractNumId w:val="8"/>
  </w:num>
  <w:num w:numId="9" w16cid:durableId="334384718">
    <w:abstractNumId w:val="9"/>
  </w:num>
  <w:num w:numId="10" w16cid:durableId="1126045260">
    <w:abstractNumId w:val="10"/>
  </w:num>
  <w:num w:numId="11" w16cid:durableId="2027713321">
    <w:abstractNumId w:val="12"/>
  </w:num>
  <w:num w:numId="12" w16cid:durableId="60175136">
    <w:abstractNumId w:val="3"/>
  </w:num>
  <w:num w:numId="13" w16cid:durableId="147202100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Piccirilli">
    <w15:presenceInfo w15:providerId="AD" w15:userId="S::michael.piccirilli@student.univaq.it::bb5d5fcb-3086-4268-ba95-e92e33ff5e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64"/>
    <w:rsid w:val="00122C64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7AFD"/>
  <w15:docId w15:val="{E6490103-122C-44CB-BCED-2E0A05DC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it-I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FB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3cmryZakOH3jMxH5Bi7ezm53rw==">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/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Piccirilli</cp:lastModifiedBy>
  <cp:revision>2</cp:revision>
  <dcterms:created xsi:type="dcterms:W3CDTF">2023-05-20T14:13:00Z</dcterms:created>
  <dcterms:modified xsi:type="dcterms:W3CDTF">2023-05-26T14:55:00Z</dcterms:modified>
</cp:coreProperties>
</file>